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66B" w:rsidRPr="003F59BC" w:rsidRDefault="00B9066B" w:rsidP="00B9066B">
      <w:pPr>
        <w:pStyle w:val="GvdeMetni2"/>
        <w:spacing w:before="100" w:beforeAutospacing="1" w:after="100" w:afterAutospacing="1" w:line="240" w:lineRule="auto"/>
        <w:jc w:val="center"/>
        <w:rPr>
          <w:b/>
          <w:bCs/>
        </w:rPr>
      </w:pPr>
      <w:r w:rsidRPr="003F59BC">
        <w:rPr>
          <w:b/>
          <w:bCs/>
        </w:rPr>
        <w:t xml:space="preserve">EK I: Kurumsal Kapasite Geliştirme </w:t>
      </w:r>
      <w:r w:rsidR="006370A4" w:rsidRPr="003F59BC">
        <w:rPr>
          <w:b/>
          <w:bCs/>
        </w:rPr>
        <w:t xml:space="preserve">Hesabına </w:t>
      </w:r>
      <w:r w:rsidRPr="003F59BC">
        <w:rPr>
          <w:b/>
          <w:bCs/>
        </w:rPr>
        <w:t xml:space="preserve">İlişkin Kurallar </w:t>
      </w:r>
    </w:p>
    <w:p w:rsidR="00B9066B" w:rsidRPr="003F59BC" w:rsidRDefault="00B9066B" w:rsidP="009751E9">
      <w:pPr>
        <w:numPr>
          <w:ilvl w:val="0"/>
          <w:numId w:val="3"/>
        </w:numPr>
        <w:spacing w:after="240"/>
        <w:ind w:left="0" w:firstLine="567"/>
        <w:jc w:val="both"/>
      </w:pPr>
      <w:r w:rsidRPr="003F59BC">
        <w:t xml:space="preserve">Kalkınma </w:t>
      </w:r>
      <w:r w:rsidR="00CF7221" w:rsidRPr="003F59BC">
        <w:t>Bakanlığı tarafından</w:t>
      </w:r>
      <w:r w:rsidRPr="003F59BC">
        <w:t xml:space="preserve"> SODES kapsamındaki her bir valiliğe SODES projeleri için gönderilen </w:t>
      </w:r>
      <w:r w:rsidR="006370A4" w:rsidRPr="003F59BC">
        <w:t xml:space="preserve">kaynağa </w:t>
      </w:r>
      <w:r w:rsidRPr="003F59BC">
        <w:t xml:space="preserve">ilave olarak, söz konusu ildeki SODES uygulamalarının etkin bir şekilde yürütülebilmesi için </w:t>
      </w:r>
      <w:r w:rsidR="006370A4" w:rsidRPr="003F59BC">
        <w:t xml:space="preserve">kaynak </w:t>
      </w:r>
      <w:r w:rsidRPr="003F59BC">
        <w:t>tahsis edilebilir.</w:t>
      </w:r>
    </w:p>
    <w:p w:rsidR="00B9066B" w:rsidRPr="003F59BC" w:rsidRDefault="006370A4" w:rsidP="009751E9">
      <w:pPr>
        <w:numPr>
          <w:ilvl w:val="0"/>
          <w:numId w:val="3"/>
        </w:numPr>
        <w:spacing w:after="240"/>
        <w:ind w:left="0" w:firstLine="567"/>
        <w:jc w:val="both"/>
      </w:pPr>
      <w:r w:rsidRPr="003F59BC">
        <w:t xml:space="preserve">Kaynağın </w:t>
      </w:r>
      <w:r w:rsidR="00B9066B" w:rsidRPr="003F59BC">
        <w:t xml:space="preserve">amacı, Valiliklerin SODES’e ilişkin il düzeyinde üstlendikleri tanıtım,  koordinasyon, izleme ve denetleme sorumluluklarını daha etkin bir şekilde yerine getirmelerine ve bu sorumlulukların yerine getirilmesi için oluşturulacak olan SODES proje birimlerinin Kalkınma Bakanlığı tarafından belirlenen asgari nitelikleri sağlar hale getirilmesine destek olunmasıdır. </w:t>
      </w:r>
    </w:p>
    <w:p w:rsidR="00B9066B" w:rsidRPr="003F59BC" w:rsidRDefault="00B9066B" w:rsidP="009751E9">
      <w:pPr>
        <w:numPr>
          <w:ilvl w:val="0"/>
          <w:numId w:val="3"/>
        </w:numPr>
        <w:spacing w:after="240"/>
        <w:ind w:left="0" w:firstLine="567"/>
        <w:jc w:val="both"/>
      </w:pPr>
      <w:r w:rsidRPr="003F59BC">
        <w:t xml:space="preserve">Her bir ile gönderilecek </w:t>
      </w:r>
      <w:r w:rsidR="006370A4" w:rsidRPr="003F59BC">
        <w:t>kaynağın</w:t>
      </w:r>
      <w:r w:rsidR="001F46C2" w:rsidRPr="003F59BC">
        <w:t xml:space="preserve"> </w:t>
      </w:r>
      <w:r w:rsidRPr="003F59BC">
        <w:t>miktarı söz konusu ilde uygulanmakta olan SODES projelerinin toplam tutarına bağlı olarak Bakanlık tarafından belirlenir.</w:t>
      </w:r>
    </w:p>
    <w:p w:rsidR="00B9066B" w:rsidRPr="003F59BC" w:rsidRDefault="00B9066B" w:rsidP="009751E9">
      <w:pPr>
        <w:numPr>
          <w:ilvl w:val="0"/>
          <w:numId w:val="3"/>
        </w:numPr>
        <w:spacing w:after="240"/>
        <w:ind w:left="0" w:firstLine="567"/>
        <w:jc w:val="both"/>
      </w:pPr>
      <w:r w:rsidRPr="003F59BC">
        <w:t xml:space="preserve">Valilik söz konusu </w:t>
      </w:r>
      <w:r w:rsidR="006370A4" w:rsidRPr="003F59BC">
        <w:t xml:space="preserve">kaynağı </w:t>
      </w:r>
      <w:r w:rsidRPr="003F59BC">
        <w:t xml:space="preserve">ildeki SODES proje birimleri için harcama yapmaya yetkili bir kamu kuruluşunun açacağı hesaba aktarır. Açılacak hesap Valilik SODES hesabından ayrı bir hesap olmalıdır. Söz konusu </w:t>
      </w:r>
      <w:r w:rsidR="006370A4" w:rsidRPr="003F59BC">
        <w:t xml:space="preserve">kaynağa </w:t>
      </w:r>
      <w:r w:rsidRPr="003F59BC">
        <w:t xml:space="preserve">ilişkin harcamalarda ilgili kamu kuruluşunun tabi olduğu ihale mevzuatı geçerlidir. Söz konusu </w:t>
      </w:r>
      <w:r w:rsidR="006370A4" w:rsidRPr="003F59BC">
        <w:t>kaynak</w:t>
      </w:r>
      <w:r w:rsidR="006370A4" w:rsidRPr="003F59BC" w:rsidDel="006370A4">
        <w:t xml:space="preserve"> </w:t>
      </w:r>
      <w:r w:rsidRPr="003F59BC">
        <w:t xml:space="preserve">kapsamında yapılacak harcamalar valinin onayı ile gerçekleştirilir. </w:t>
      </w:r>
    </w:p>
    <w:p w:rsidR="00B9066B" w:rsidRPr="003F59BC" w:rsidRDefault="006370A4" w:rsidP="009751E9">
      <w:pPr>
        <w:numPr>
          <w:ilvl w:val="0"/>
          <w:numId w:val="3"/>
        </w:numPr>
        <w:spacing w:after="240"/>
        <w:ind w:left="0" w:firstLine="567"/>
        <w:jc w:val="both"/>
      </w:pPr>
      <w:r w:rsidRPr="003F59BC">
        <w:t xml:space="preserve">Kaynağın </w:t>
      </w:r>
      <w:r w:rsidR="00B9066B" w:rsidRPr="003F59BC">
        <w:t xml:space="preserve">harcamalarına ilişkin izleme ve raporlama faaliyetleri SODES Uygulama Usul ve Esaslarına tabidir. </w:t>
      </w:r>
    </w:p>
    <w:p w:rsidR="00B9066B" w:rsidRPr="003F59BC" w:rsidRDefault="006370A4" w:rsidP="009751E9">
      <w:pPr>
        <w:numPr>
          <w:ilvl w:val="0"/>
          <w:numId w:val="3"/>
        </w:numPr>
        <w:spacing w:after="240"/>
        <w:ind w:left="0" w:firstLine="567"/>
        <w:jc w:val="both"/>
      </w:pPr>
      <w:r w:rsidRPr="003F59BC">
        <w:t>Kaynak</w:t>
      </w:r>
      <w:r w:rsidR="00B9066B" w:rsidRPr="003F59BC">
        <w:t>, proje koordinasyon birimlerinin aşağıda belirtilen faaliyetler için kullanılır:</w:t>
      </w:r>
    </w:p>
    <w:p w:rsidR="00B9066B" w:rsidRPr="003F59BC" w:rsidRDefault="006E3657" w:rsidP="006E3657">
      <w:pPr>
        <w:spacing w:after="240"/>
        <w:ind w:firstLine="567"/>
        <w:jc w:val="both"/>
      </w:pPr>
      <w:r w:rsidRPr="003F59BC">
        <w:t xml:space="preserve">a) </w:t>
      </w:r>
      <w:r w:rsidR="00B9066B" w:rsidRPr="003F59BC">
        <w:t xml:space="preserve">Personele ilişkin, sözleşmeli ise maaş, kamu görevlisi ise fazla mesai, ek ders ücreti vb. giderleri, </w:t>
      </w:r>
    </w:p>
    <w:p w:rsidR="006E3657" w:rsidRPr="003F59BC" w:rsidRDefault="006E3657" w:rsidP="006E3657">
      <w:pPr>
        <w:spacing w:after="240"/>
        <w:ind w:firstLine="567"/>
        <w:jc w:val="both"/>
      </w:pPr>
      <w:r w:rsidRPr="003F59BC">
        <w:t xml:space="preserve">b) </w:t>
      </w:r>
      <w:r w:rsidR="00B9066B" w:rsidRPr="003F59BC">
        <w:t>Personelin SODES’le ilgili yurt içinde gerçekleştirecekleri yolculuklara ait yol, konaklama, harcırah vb. giderler,</w:t>
      </w:r>
    </w:p>
    <w:p w:rsidR="006E3657" w:rsidRPr="003F59BC" w:rsidRDefault="006E3657" w:rsidP="006E3657">
      <w:pPr>
        <w:spacing w:after="240"/>
        <w:ind w:firstLine="567"/>
        <w:jc w:val="both"/>
      </w:pPr>
      <w:r w:rsidRPr="003F59BC">
        <w:t xml:space="preserve">c) </w:t>
      </w:r>
      <w:r w:rsidR="00B9066B" w:rsidRPr="003F59BC">
        <w:t xml:space="preserve">Eğitim giderleri, </w:t>
      </w:r>
    </w:p>
    <w:p w:rsidR="00B9066B" w:rsidRPr="003F59BC" w:rsidRDefault="006E3657" w:rsidP="006E3657">
      <w:pPr>
        <w:spacing w:after="240"/>
        <w:ind w:firstLine="567"/>
        <w:jc w:val="both"/>
      </w:pPr>
      <w:r w:rsidRPr="003F59BC">
        <w:t xml:space="preserve">ç) </w:t>
      </w:r>
      <w:r w:rsidR="00B9066B" w:rsidRPr="003F59BC">
        <w:t>Taşıt kiralama, yakıt vb. giderleri,</w:t>
      </w:r>
    </w:p>
    <w:p w:rsidR="00B9066B" w:rsidRPr="003F59BC" w:rsidRDefault="006E3657" w:rsidP="006E3657">
      <w:pPr>
        <w:spacing w:after="240"/>
        <w:ind w:firstLine="567"/>
        <w:jc w:val="both"/>
      </w:pPr>
      <w:r w:rsidRPr="003F59BC">
        <w:t xml:space="preserve">d) </w:t>
      </w:r>
      <w:r w:rsidR="00B9066B" w:rsidRPr="003F59BC">
        <w:t>Ofis donanımı ve küçük çapta tadilat giderleri,</w:t>
      </w:r>
    </w:p>
    <w:p w:rsidR="00B9066B" w:rsidRPr="003F59BC" w:rsidRDefault="006E3657" w:rsidP="006E3657">
      <w:pPr>
        <w:spacing w:after="240"/>
        <w:ind w:firstLine="567"/>
        <w:jc w:val="both"/>
      </w:pPr>
      <w:r w:rsidRPr="003F59BC">
        <w:t xml:space="preserve">e) </w:t>
      </w:r>
      <w:r w:rsidR="00B9066B" w:rsidRPr="003F59BC">
        <w:t xml:space="preserve">İletişim, kırtasiye ve sarf malzemesi giderleri, </w:t>
      </w:r>
    </w:p>
    <w:p w:rsidR="00B9066B" w:rsidRPr="003F59BC" w:rsidRDefault="006E3657" w:rsidP="006E3657">
      <w:pPr>
        <w:spacing w:after="240"/>
        <w:ind w:firstLine="567"/>
        <w:jc w:val="both"/>
      </w:pPr>
      <w:r w:rsidRPr="003F59BC">
        <w:t xml:space="preserve">f) </w:t>
      </w:r>
      <w:r w:rsidR="00B9066B" w:rsidRPr="003F59BC">
        <w:t xml:space="preserve">Valiliklerin SODES’le ilgili olabilecek bankacılık, noter </w:t>
      </w:r>
      <w:r w:rsidR="00CF7221" w:rsidRPr="003F59BC">
        <w:t>vb.</w:t>
      </w:r>
      <w:r w:rsidR="00B9066B" w:rsidRPr="003F59BC">
        <w:t xml:space="preserve"> giderleri,</w:t>
      </w:r>
    </w:p>
    <w:p w:rsidR="006E3657" w:rsidRPr="003F59BC" w:rsidRDefault="006E3657" w:rsidP="006E3657">
      <w:pPr>
        <w:spacing w:after="240"/>
        <w:ind w:firstLine="567"/>
        <w:jc w:val="both"/>
      </w:pPr>
      <w:r w:rsidRPr="003F59BC">
        <w:t xml:space="preserve">g) </w:t>
      </w:r>
      <w:r w:rsidR="00B9066B" w:rsidRPr="003F59BC">
        <w:t>Mali müşavirlik hizmeti,</w:t>
      </w:r>
    </w:p>
    <w:p w:rsidR="00B9066B" w:rsidRPr="003F59BC" w:rsidRDefault="006E3657" w:rsidP="006E3657">
      <w:pPr>
        <w:spacing w:after="240"/>
        <w:ind w:firstLine="567"/>
        <w:jc w:val="both"/>
      </w:pPr>
      <w:r w:rsidRPr="003F59BC">
        <w:t xml:space="preserve">ğ) </w:t>
      </w:r>
      <w:r w:rsidR="00B9066B" w:rsidRPr="003F59BC">
        <w:t>SODES’le ilgili bilgilendirme yapmak üzere gerçekleştirilecek olan konferans, toplantı, çalıştay vb. faaliyetlere ilişkin giderler,</w:t>
      </w:r>
    </w:p>
    <w:p w:rsidR="00B9066B" w:rsidRPr="003F59BC" w:rsidRDefault="006E3657" w:rsidP="006E3657">
      <w:pPr>
        <w:spacing w:after="240"/>
        <w:ind w:firstLine="567"/>
        <w:jc w:val="both"/>
      </w:pPr>
      <w:r w:rsidRPr="003F59BC">
        <w:t xml:space="preserve">h) </w:t>
      </w:r>
      <w:r w:rsidR="00B9066B" w:rsidRPr="003F59BC">
        <w:t>SODES’e ilişkin duyuru ve tanıtımların yapılması için gerekli internet sitesi, broşür, afiş, reklam vb. giderler.</w:t>
      </w:r>
    </w:p>
    <w:p w:rsidR="00B9066B" w:rsidRPr="003F59BC" w:rsidRDefault="006E3657" w:rsidP="006E3657">
      <w:pPr>
        <w:spacing w:after="240"/>
        <w:ind w:firstLine="567"/>
        <w:jc w:val="both"/>
      </w:pPr>
      <w:r w:rsidRPr="003F59BC">
        <w:t xml:space="preserve">7) </w:t>
      </w:r>
      <w:r w:rsidR="00BC44DB" w:rsidRPr="003F59BC">
        <w:t xml:space="preserve">Kaynak </w:t>
      </w:r>
      <w:r w:rsidR="00B9066B" w:rsidRPr="003F59BC">
        <w:t>kapsamında Valilikteki SODES proje biriminde çalışan en fazla 4 sözleşmeli personele ö</w:t>
      </w:r>
      <w:r w:rsidR="006D0D17" w:rsidRPr="003F59BC">
        <w:t>denecek olan ücret aylık net 2.7</w:t>
      </w:r>
      <w:r w:rsidR="00B9066B" w:rsidRPr="003F59BC">
        <w:t xml:space="preserve">00 TL’yi aşamaz. </w:t>
      </w:r>
      <w:r w:rsidR="00BC44DB" w:rsidRPr="003F59BC">
        <w:t xml:space="preserve">Kaynak </w:t>
      </w:r>
      <w:r w:rsidR="00B9066B" w:rsidRPr="003F59BC">
        <w:t xml:space="preserve">kapsamında kamu personeline ödenecek fazla mesai ve/veya ek ders ücreti kişi başı aylık </w:t>
      </w:r>
      <w:r w:rsidR="006D0D17" w:rsidRPr="003F59BC">
        <w:t>7</w:t>
      </w:r>
      <w:r w:rsidR="00B9066B" w:rsidRPr="003F59BC">
        <w:t xml:space="preserve">00 TL’yi geçemez. </w:t>
      </w:r>
    </w:p>
    <w:p w:rsidR="00B9066B" w:rsidRPr="003F59BC" w:rsidRDefault="006E3657" w:rsidP="006E3657">
      <w:pPr>
        <w:spacing w:after="240"/>
        <w:ind w:firstLine="567"/>
        <w:jc w:val="both"/>
      </w:pPr>
      <w:r w:rsidRPr="003F59BC">
        <w:t xml:space="preserve">8) </w:t>
      </w:r>
      <w:r w:rsidR="00BC44DB" w:rsidRPr="003F59BC">
        <w:t xml:space="preserve">Kaynak </w:t>
      </w:r>
      <w:r w:rsidR="00B9066B" w:rsidRPr="003F59BC">
        <w:t>kapsamında SODES’ten sorumlu olarak görevlendirilen vali yardımcısı ücret alamaz.</w:t>
      </w:r>
    </w:p>
    <w:p w:rsidR="00B9066B" w:rsidRPr="003F59BC" w:rsidRDefault="006E3657" w:rsidP="006E3657">
      <w:pPr>
        <w:spacing w:after="240"/>
        <w:ind w:firstLine="567"/>
        <w:jc w:val="both"/>
      </w:pPr>
      <w:r w:rsidRPr="003F59BC">
        <w:lastRenderedPageBreak/>
        <w:t xml:space="preserve">9) </w:t>
      </w:r>
      <w:r w:rsidR="00BC44DB" w:rsidRPr="003F59BC">
        <w:t xml:space="preserve">Kaynak </w:t>
      </w:r>
      <w:r w:rsidR="00B9066B" w:rsidRPr="003F59BC">
        <w:t>kapsamında proje biriminde istihdam edilebilecek sürücü, sekreter, temizlikçi ve güvenlik görevlisi gibi destek personele ilişkin herhangi bir ödeme yapılmaz.</w:t>
      </w:r>
    </w:p>
    <w:p w:rsidR="00B9066B" w:rsidRPr="003F59BC" w:rsidRDefault="006E3657" w:rsidP="006E3657">
      <w:pPr>
        <w:spacing w:after="240"/>
        <w:ind w:firstLine="567"/>
        <w:jc w:val="both"/>
      </w:pPr>
      <w:r w:rsidRPr="003F59BC">
        <w:t xml:space="preserve">10) </w:t>
      </w:r>
      <w:r w:rsidR="00BC44DB" w:rsidRPr="003F59BC">
        <w:t xml:space="preserve">Kaynak </w:t>
      </w:r>
      <w:r w:rsidR="00B9066B" w:rsidRPr="003F59BC">
        <w:t xml:space="preserve">kapsamında yapılacak eğitim harcamaları, proje döngüsü yönetimi, kamu ihale mevzuatı ve SODES uygulamalarına ilişkin konularda yurt içinde alacakları kısa süreli eğitimlere ilişkindir. </w:t>
      </w:r>
    </w:p>
    <w:p w:rsidR="00B9066B" w:rsidRPr="003F59BC" w:rsidRDefault="006E3657" w:rsidP="006E3657">
      <w:pPr>
        <w:spacing w:after="240"/>
        <w:ind w:firstLine="567"/>
        <w:jc w:val="both"/>
      </w:pPr>
      <w:r w:rsidRPr="003F59BC">
        <w:t xml:space="preserve">11) </w:t>
      </w:r>
      <w:r w:rsidR="00BC44DB" w:rsidRPr="003F59BC">
        <w:t xml:space="preserve">Kaynak </w:t>
      </w:r>
      <w:r w:rsidR="00B9066B" w:rsidRPr="003F59BC">
        <w:t>kapsamında herhangi bir şekilde danışmanlık, yurt dışı seyahat, ofis kirası, elektrik veya su bedeli karşılanmaz.</w:t>
      </w:r>
    </w:p>
    <w:p w:rsidR="00B9066B" w:rsidRPr="003F59BC" w:rsidRDefault="006E3657" w:rsidP="006E3657">
      <w:pPr>
        <w:spacing w:after="240"/>
        <w:ind w:firstLine="567"/>
        <w:jc w:val="both"/>
      </w:pPr>
      <w:r w:rsidRPr="003F59BC">
        <w:t xml:space="preserve">12) </w:t>
      </w:r>
      <w:r w:rsidR="00BC44DB" w:rsidRPr="003F59BC">
        <w:t xml:space="preserve">Kaynağın </w:t>
      </w:r>
      <w:r w:rsidR="00B9066B" w:rsidRPr="003F59BC">
        <w:t>kullanılacağı hesapta oluşabilecek faiz vb. gelirler diğer SODES projelerinde olduğu gibi Valilik SODES hesabına aktarılır.</w:t>
      </w:r>
    </w:p>
    <w:p w:rsidR="00B9066B" w:rsidRPr="003F59BC" w:rsidRDefault="006E3657" w:rsidP="006E3657">
      <w:pPr>
        <w:spacing w:after="240"/>
        <w:ind w:firstLine="567"/>
        <w:jc w:val="both"/>
      </w:pPr>
      <w:r w:rsidRPr="003F59BC">
        <w:t xml:space="preserve">13) </w:t>
      </w:r>
      <w:r w:rsidR="00B9066B" w:rsidRPr="003F59BC">
        <w:t xml:space="preserve">Kalkınma Bakanlığı tarafından gönderilen </w:t>
      </w:r>
      <w:r w:rsidR="00BC44DB" w:rsidRPr="003F59BC">
        <w:t xml:space="preserve">kaynağın </w:t>
      </w:r>
      <w:r w:rsidR="00B9066B" w:rsidRPr="003F59BC">
        <w:t>tamamının kullanılamaması halinde kalan kısım diğer SODES projelerinde olduğu gibi Valilik SODES hesabına aktarılır.</w:t>
      </w:r>
    </w:p>
    <w:p w:rsidR="00B9066B" w:rsidRPr="003F59BC" w:rsidRDefault="006E3657" w:rsidP="006E3657">
      <w:pPr>
        <w:spacing w:after="240"/>
        <w:ind w:firstLine="567"/>
        <w:jc w:val="both"/>
      </w:pPr>
      <w:r w:rsidRPr="003F59BC">
        <w:t xml:space="preserve">14) </w:t>
      </w:r>
      <w:r w:rsidR="00BC44DB" w:rsidRPr="003F59BC">
        <w:t xml:space="preserve">Kaynağın </w:t>
      </w:r>
      <w:r w:rsidR="00B9066B" w:rsidRPr="003F59BC">
        <w:t xml:space="preserve">kullanılmasına başlanmadan önce, valilik tarafından,  </w:t>
      </w:r>
    </w:p>
    <w:p w:rsidR="00B9066B" w:rsidRPr="003F59BC" w:rsidRDefault="006E3657" w:rsidP="006E3657">
      <w:pPr>
        <w:spacing w:after="240"/>
        <w:ind w:firstLine="567"/>
        <w:jc w:val="both"/>
      </w:pPr>
      <w:r w:rsidRPr="003F59BC">
        <w:t xml:space="preserve">a) </w:t>
      </w:r>
      <w:r w:rsidR="00B9066B" w:rsidRPr="003F59BC">
        <w:t xml:space="preserve">personel harcamaları, </w:t>
      </w:r>
    </w:p>
    <w:p w:rsidR="00B9066B" w:rsidRPr="003F59BC" w:rsidRDefault="006E3657" w:rsidP="006E3657">
      <w:pPr>
        <w:spacing w:after="240"/>
        <w:ind w:firstLine="567"/>
        <w:jc w:val="both"/>
      </w:pPr>
      <w:r w:rsidRPr="003F59BC">
        <w:t xml:space="preserve">b) </w:t>
      </w:r>
      <w:r w:rsidR="00B9066B" w:rsidRPr="003F59BC">
        <w:t>taşıt ve ulaşım giderleri,</w:t>
      </w:r>
    </w:p>
    <w:p w:rsidR="00B9066B" w:rsidRPr="003F59BC" w:rsidRDefault="006E3657" w:rsidP="006E3657">
      <w:pPr>
        <w:spacing w:after="240"/>
        <w:ind w:firstLine="567"/>
        <w:jc w:val="both"/>
      </w:pPr>
      <w:r w:rsidRPr="003F59BC">
        <w:t xml:space="preserve">c) </w:t>
      </w:r>
      <w:r w:rsidR="00B9066B" w:rsidRPr="003F59BC">
        <w:t xml:space="preserve">ofis donanım, kırtasiye ve sarf malzeme giderleri, </w:t>
      </w:r>
    </w:p>
    <w:p w:rsidR="00B9066B" w:rsidRPr="003F59BC" w:rsidRDefault="006E3657" w:rsidP="006E3657">
      <w:pPr>
        <w:spacing w:after="240"/>
        <w:ind w:firstLine="567"/>
        <w:jc w:val="both"/>
      </w:pPr>
      <w:r w:rsidRPr="003F59BC">
        <w:t xml:space="preserve">ç) </w:t>
      </w:r>
      <w:r w:rsidR="00B9066B" w:rsidRPr="003F59BC">
        <w:t>tanıtım ve yaygınlaştırma giderleri</w:t>
      </w:r>
    </w:p>
    <w:p w:rsidR="00B9066B" w:rsidRPr="003F59BC" w:rsidRDefault="00B9066B" w:rsidP="00B9066B">
      <w:pPr>
        <w:spacing w:before="120" w:after="240"/>
        <w:jc w:val="both"/>
      </w:pPr>
      <w:r w:rsidRPr="003F59BC">
        <w:t>başlıkları altında tüm harcama kalemlerini içeren bir bütçe hazırlanır ve söz konusu bütçe SODES-BİS aracılığıyla Kalkınma Bakanlığına bilgi amaçlı gönderilir.</w:t>
      </w:r>
    </w:p>
    <w:p w:rsidR="00B9066B" w:rsidRPr="003F59BC" w:rsidRDefault="00B9066B" w:rsidP="00B9066B"/>
    <w:p w:rsidR="00E229CB" w:rsidRPr="007B24B7" w:rsidRDefault="00E229CB" w:rsidP="00764AA9">
      <w:pPr>
        <w:pStyle w:val="ndeer0"/>
        <w:rPr>
          <w:b/>
        </w:rPr>
      </w:pPr>
      <w:bookmarkStart w:id="0" w:name="_GoBack"/>
      <w:bookmarkEnd w:id="0"/>
    </w:p>
    <w:sectPr w:rsidR="00E229CB" w:rsidRPr="007B24B7" w:rsidSect="00764AA9">
      <w:footerReference w:type="default" r:id="rId8"/>
      <w:pgSz w:w="11906" w:h="16838" w:code="9"/>
      <w:pgMar w:top="676" w:right="1418" w:bottom="1078" w:left="1418" w:header="567" w:footer="6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7CC" w:rsidRDefault="00EE37CC">
      <w:r>
        <w:separator/>
      </w:r>
    </w:p>
  </w:endnote>
  <w:endnote w:type="continuationSeparator" w:id="0">
    <w:p w:rsidR="00EE37CC" w:rsidRDefault="00EE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280" w:rsidRPr="00BE303B" w:rsidRDefault="00767280">
    <w:pPr>
      <w:pStyle w:val="Altbilgi"/>
      <w:jc w:val="center"/>
    </w:pPr>
    <w:r w:rsidRPr="00BE303B">
      <w:fldChar w:fldCharType="begin"/>
    </w:r>
    <w:r w:rsidRPr="00BE303B">
      <w:instrText xml:space="preserve"> PAGE   \* MERGEFORMAT </w:instrText>
    </w:r>
    <w:r w:rsidRPr="00BE303B">
      <w:fldChar w:fldCharType="separate"/>
    </w:r>
    <w:r w:rsidR="00764AA9">
      <w:rPr>
        <w:noProof/>
      </w:rPr>
      <w:t>2</w:t>
    </w:r>
    <w:r w:rsidRPr="00BE303B">
      <w:fldChar w:fldCharType="end"/>
    </w:r>
  </w:p>
  <w:p w:rsidR="00767280" w:rsidRDefault="0076728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7CC" w:rsidRDefault="00EE37CC">
      <w:r>
        <w:separator/>
      </w:r>
    </w:p>
  </w:footnote>
  <w:footnote w:type="continuationSeparator" w:id="0">
    <w:p w:rsidR="00EE37CC" w:rsidRDefault="00EE37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54FB"/>
    <w:multiLevelType w:val="multilevel"/>
    <w:tmpl w:val="BF582F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E160CB4"/>
    <w:multiLevelType w:val="hybridMultilevel"/>
    <w:tmpl w:val="2E9A1140"/>
    <w:lvl w:ilvl="0" w:tplc="EAE4F44A">
      <w:numFmt w:val="bullet"/>
      <w:lvlText w:val="-"/>
      <w:lvlJc w:val="left"/>
      <w:pPr>
        <w:tabs>
          <w:tab w:val="num" w:pos="360"/>
        </w:tabs>
        <w:ind w:left="36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2A62FD"/>
    <w:multiLevelType w:val="hybridMultilevel"/>
    <w:tmpl w:val="668A1A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A60EF"/>
    <w:multiLevelType w:val="multilevel"/>
    <w:tmpl w:val="3BD0F414"/>
    <w:lvl w:ilvl="0">
      <w:numFmt w:val="bullet"/>
      <w:lvlText w:val="-"/>
      <w:lvlJc w:val="left"/>
      <w:pPr>
        <w:ind w:left="720" w:hanging="360"/>
      </w:pPr>
      <w:rPr>
        <w:rFonts w:ascii="Times New Roman" w:eastAsia="Calibri" w:hAnsi="Times New Roman" w:cs="Times New Roman" w:hint="default"/>
        <w:b/>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B6583"/>
    <w:multiLevelType w:val="hybridMultilevel"/>
    <w:tmpl w:val="AFD2C15C"/>
    <w:lvl w:ilvl="0" w:tplc="5F140046">
      <w:start w:val="1"/>
      <w:numFmt w:val="lowerLetter"/>
      <w:lvlText w:val="%1)"/>
      <w:lvlJc w:val="left"/>
      <w:pPr>
        <w:ind w:left="900" w:hanging="360"/>
      </w:pPr>
      <w:rPr>
        <w:rFonts w:ascii="Times New Roman" w:eastAsia="Times New Roman" w:hAnsi="Times New Roman" w:cs="Times New Roman"/>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6" w15:restartNumberingAfterBreak="0">
    <w:nsid w:val="242D1932"/>
    <w:multiLevelType w:val="hybridMultilevel"/>
    <w:tmpl w:val="FCB07E54"/>
    <w:lvl w:ilvl="0" w:tplc="6BF041EA">
      <w:start w:val="2"/>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B42758"/>
    <w:multiLevelType w:val="hybridMultilevel"/>
    <w:tmpl w:val="22C2E5D4"/>
    <w:lvl w:ilvl="0" w:tplc="AAA61078">
      <w:start w:val="1"/>
      <w:numFmt w:val="lowerLetter"/>
      <w:lvlText w:val="%1."/>
      <w:lvlJc w:val="left"/>
      <w:pPr>
        <w:ind w:left="720" w:hanging="360"/>
      </w:pPr>
      <w:rPr>
        <w:rFonts w:hint="default"/>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571405C"/>
    <w:multiLevelType w:val="hybridMultilevel"/>
    <w:tmpl w:val="A8CE7104"/>
    <w:lvl w:ilvl="0" w:tplc="B436ED9C">
      <w:start w:val="1"/>
      <w:numFmt w:val="lowerLetter"/>
      <w:lvlText w:val="%1)"/>
      <w:lvlJc w:val="left"/>
      <w:pPr>
        <w:tabs>
          <w:tab w:val="num" w:pos="600"/>
        </w:tabs>
        <w:ind w:left="600" w:hanging="360"/>
      </w:pPr>
      <w:rPr>
        <w:rFonts w:hint="default"/>
      </w:rPr>
    </w:lvl>
    <w:lvl w:ilvl="1" w:tplc="2C7279B0">
      <w:start w:val="1"/>
      <w:numFmt w:val="upperRoman"/>
      <w:lvlText w:val="%2)"/>
      <w:lvlJc w:val="left"/>
      <w:pPr>
        <w:tabs>
          <w:tab w:val="num" w:pos="1680"/>
        </w:tabs>
        <w:ind w:left="1680" w:hanging="720"/>
      </w:pPr>
      <w:rPr>
        <w:rFonts w:hint="default"/>
      </w:r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2" w15:restartNumberingAfterBreak="0">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88B4F6A"/>
    <w:multiLevelType w:val="hybridMultilevel"/>
    <w:tmpl w:val="9E28D7C0"/>
    <w:lvl w:ilvl="0" w:tplc="0E120B64">
      <w:start w:val="1"/>
      <w:numFmt w:val="lowerLetter"/>
      <w:lvlText w:val="%1)"/>
      <w:lvlJc w:val="left"/>
      <w:pPr>
        <w:tabs>
          <w:tab w:val="num" w:pos="840"/>
        </w:tabs>
        <w:ind w:left="840" w:hanging="360"/>
      </w:pPr>
      <w:rPr>
        <w:rFonts w:hint="default"/>
      </w:rPr>
    </w:lvl>
    <w:lvl w:ilvl="1" w:tplc="934E8EC8">
      <w:start w:val="2"/>
      <w:numFmt w:val="decimal"/>
      <w:lvlText w:val="(%2)"/>
      <w:lvlJc w:val="left"/>
      <w:pPr>
        <w:tabs>
          <w:tab w:val="num" w:pos="786"/>
        </w:tabs>
        <w:ind w:left="786" w:hanging="360"/>
      </w:pPr>
      <w:rPr>
        <w:rFonts w:ascii="Times New Roman" w:eastAsia="Calibri" w:hAnsi="Times New Roman" w:cs="Times New Roman"/>
      </w:rPr>
    </w:lvl>
    <w:lvl w:ilvl="2" w:tplc="041F001B">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14" w15:restartNumberingAfterBreak="0">
    <w:nsid w:val="7CFF1D2A"/>
    <w:multiLevelType w:val="hybridMultilevel"/>
    <w:tmpl w:val="874AB1B2"/>
    <w:lvl w:ilvl="0" w:tplc="041F0011">
      <w:start w:val="1"/>
      <w:numFmt w:val="decimal"/>
      <w:lvlText w:val="%1)"/>
      <w:lvlJc w:val="left"/>
      <w:pPr>
        <w:ind w:left="720" w:hanging="360"/>
      </w:pPr>
    </w:lvl>
    <w:lvl w:ilvl="1" w:tplc="AE52189A">
      <w:start w:val="1"/>
      <w:numFmt w:val="lowerLetter"/>
      <w:lvlText w:val="%2."/>
      <w:lvlJc w:val="left"/>
      <w:pPr>
        <w:ind w:left="1440" w:hanging="360"/>
      </w:pPr>
      <w:rPr>
        <w:rFonts w:ascii="Times New Roman" w:eastAsia="Times New Roman" w:hAnsi="Times New Roman" w:cs="Times New Roman"/>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1"/>
  </w:num>
  <w:num w:numId="3">
    <w:abstractNumId w:val="14"/>
  </w:num>
  <w:num w:numId="4">
    <w:abstractNumId w:val="8"/>
  </w:num>
  <w:num w:numId="5">
    <w:abstractNumId w:val="9"/>
  </w:num>
  <w:num w:numId="6">
    <w:abstractNumId w:val="12"/>
  </w:num>
  <w:num w:numId="7">
    <w:abstractNumId w:val="1"/>
  </w:num>
  <w:num w:numId="8">
    <w:abstractNumId w:val="10"/>
  </w:num>
  <w:num w:numId="9">
    <w:abstractNumId w:val="0"/>
  </w:num>
  <w:num w:numId="10">
    <w:abstractNumId w:val="4"/>
  </w:num>
  <w:num w:numId="11">
    <w:abstractNumId w:val="3"/>
  </w:num>
  <w:num w:numId="12">
    <w:abstractNumId w:val="7"/>
  </w:num>
  <w:num w:numId="13">
    <w:abstractNumId w:val="2"/>
  </w:num>
  <w:num w:numId="14">
    <w:abstractNumId w:val="6"/>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26A"/>
    <w:rsid w:val="0000271C"/>
    <w:rsid w:val="00002BD8"/>
    <w:rsid w:val="00003577"/>
    <w:rsid w:val="000040EE"/>
    <w:rsid w:val="0000445C"/>
    <w:rsid w:val="000058BE"/>
    <w:rsid w:val="00005B5F"/>
    <w:rsid w:val="00005D4D"/>
    <w:rsid w:val="00006246"/>
    <w:rsid w:val="00012FE0"/>
    <w:rsid w:val="00013BDF"/>
    <w:rsid w:val="00013CD1"/>
    <w:rsid w:val="00015004"/>
    <w:rsid w:val="00020F01"/>
    <w:rsid w:val="000211F0"/>
    <w:rsid w:val="00021DAD"/>
    <w:rsid w:val="000222A3"/>
    <w:rsid w:val="00024283"/>
    <w:rsid w:val="0002620F"/>
    <w:rsid w:val="000263E8"/>
    <w:rsid w:val="00027877"/>
    <w:rsid w:val="00031884"/>
    <w:rsid w:val="00031C35"/>
    <w:rsid w:val="00032C38"/>
    <w:rsid w:val="000333A2"/>
    <w:rsid w:val="00033D19"/>
    <w:rsid w:val="000357B7"/>
    <w:rsid w:val="00036C78"/>
    <w:rsid w:val="00040A6B"/>
    <w:rsid w:val="0004195B"/>
    <w:rsid w:val="00043D1A"/>
    <w:rsid w:val="000449EC"/>
    <w:rsid w:val="0004502C"/>
    <w:rsid w:val="0004595D"/>
    <w:rsid w:val="00046A25"/>
    <w:rsid w:val="0005002F"/>
    <w:rsid w:val="00051805"/>
    <w:rsid w:val="0005196C"/>
    <w:rsid w:val="00051E50"/>
    <w:rsid w:val="00052A09"/>
    <w:rsid w:val="00053326"/>
    <w:rsid w:val="000536F0"/>
    <w:rsid w:val="00053940"/>
    <w:rsid w:val="000546A2"/>
    <w:rsid w:val="00054CA5"/>
    <w:rsid w:val="00055439"/>
    <w:rsid w:val="000567CB"/>
    <w:rsid w:val="00060397"/>
    <w:rsid w:val="00061D2B"/>
    <w:rsid w:val="0006616B"/>
    <w:rsid w:val="00067C8F"/>
    <w:rsid w:val="000707DE"/>
    <w:rsid w:val="000717D5"/>
    <w:rsid w:val="00071F99"/>
    <w:rsid w:val="000721F6"/>
    <w:rsid w:val="00073012"/>
    <w:rsid w:val="00074718"/>
    <w:rsid w:val="00075C74"/>
    <w:rsid w:val="00077865"/>
    <w:rsid w:val="000809C9"/>
    <w:rsid w:val="00080C50"/>
    <w:rsid w:val="00080F20"/>
    <w:rsid w:val="0008465B"/>
    <w:rsid w:val="00086779"/>
    <w:rsid w:val="000903A7"/>
    <w:rsid w:val="00091634"/>
    <w:rsid w:val="00091CD3"/>
    <w:rsid w:val="00092105"/>
    <w:rsid w:val="0009396D"/>
    <w:rsid w:val="00096DCB"/>
    <w:rsid w:val="0009719B"/>
    <w:rsid w:val="00097492"/>
    <w:rsid w:val="000A06B3"/>
    <w:rsid w:val="000A100B"/>
    <w:rsid w:val="000A11AA"/>
    <w:rsid w:val="000A1B2D"/>
    <w:rsid w:val="000A33A5"/>
    <w:rsid w:val="000A3C51"/>
    <w:rsid w:val="000A3F04"/>
    <w:rsid w:val="000A75C1"/>
    <w:rsid w:val="000A7781"/>
    <w:rsid w:val="000B0052"/>
    <w:rsid w:val="000B038B"/>
    <w:rsid w:val="000B03D5"/>
    <w:rsid w:val="000B0BB6"/>
    <w:rsid w:val="000B3BB6"/>
    <w:rsid w:val="000B3FA6"/>
    <w:rsid w:val="000B4233"/>
    <w:rsid w:val="000B746F"/>
    <w:rsid w:val="000B7785"/>
    <w:rsid w:val="000B78EA"/>
    <w:rsid w:val="000C11F5"/>
    <w:rsid w:val="000C25BE"/>
    <w:rsid w:val="000C3366"/>
    <w:rsid w:val="000C4545"/>
    <w:rsid w:val="000C4C6C"/>
    <w:rsid w:val="000C6882"/>
    <w:rsid w:val="000C7F56"/>
    <w:rsid w:val="000D01FE"/>
    <w:rsid w:val="000D1412"/>
    <w:rsid w:val="000D193C"/>
    <w:rsid w:val="000D60FD"/>
    <w:rsid w:val="000D7BEC"/>
    <w:rsid w:val="000E0584"/>
    <w:rsid w:val="000E0865"/>
    <w:rsid w:val="000E14FF"/>
    <w:rsid w:val="000E1D02"/>
    <w:rsid w:val="000E3CA3"/>
    <w:rsid w:val="000E4196"/>
    <w:rsid w:val="000E686A"/>
    <w:rsid w:val="000F236F"/>
    <w:rsid w:val="000F30BE"/>
    <w:rsid w:val="000F4B6D"/>
    <w:rsid w:val="000F513D"/>
    <w:rsid w:val="000F5798"/>
    <w:rsid w:val="000F6D7C"/>
    <w:rsid w:val="000F6D8A"/>
    <w:rsid w:val="0010011A"/>
    <w:rsid w:val="001006DE"/>
    <w:rsid w:val="0010083E"/>
    <w:rsid w:val="0010084C"/>
    <w:rsid w:val="00102968"/>
    <w:rsid w:val="00103617"/>
    <w:rsid w:val="00103852"/>
    <w:rsid w:val="00104CC8"/>
    <w:rsid w:val="00105B1F"/>
    <w:rsid w:val="00107744"/>
    <w:rsid w:val="00107F9E"/>
    <w:rsid w:val="00110C61"/>
    <w:rsid w:val="00112A31"/>
    <w:rsid w:val="0011302D"/>
    <w:rsid w:val="00114B6F"/>
    <w:rsid w:val="00115D97"/>
    <w:rsid w:val="00115FA9"/>
    <w:rsid w:val="00121DDE"/>
    <w:rsid w:val="001221DB"/>
    <w:rsid w:val="0012307C"/>
    <w:rsid w:val="00123DE2"/>
    <w:rsid w:val="00124406"/>
    <w:rsid w:val="00125C5F"/>
    <w:rsid w:val="00130828"/>
    <w:rsid w:val="001322DD"/>
    <w:rsid w:val="00132FD0"/>
    <w:rsid w:val="0013553C"/>
    <w:rsid w:val="00135942"/>
    <w:rsid w:val="00137309"/>
    <w:rsid w:val="001400F4"/>
    <w:rsid w:val="00141B95"/>
    <w:rsid w:val="00142BBA"/>
    <w:rsid w:val="00142BF3"/>
    <w:rsid w:val="0014339F"/>
    <w:rsid w:val="00143D08"/>
    <w:rsid w:val="001461B1"/>
    <w:rsid w:val="00146590"/>
    <w:rsid w:val="00150C60"/>
    <w:rsid w:val="0015221C"/>
    <w:rsid w:val="001522B2"/>
    <w:rsid w:val="00152669"/>
    <w:rsid w:val="001526C9"/>
    <w:rsid w:val="00152F87"/>
    <w:rsid w:val="00153548"/>
    <w:rsid w:val="001544D5"/>
    <w:rsid w:val="00154FFC"/>
    <w:rsid w:val="00155F1B"/>
    <w:rsid w:val="00156CDE"/>
    <w:rsid w:val="001573E2"/>
    <w:rsid w:val="00160D3B"/>
    <w:rsid w:val="0016258F"/>
    <w:rsid w:val="001631A1"/>
    <w:rsid w:val="001631BF"/>
    <w:rsid w:val="00163FE6"/>
    <w:rsid w:val="00164321"/>
    <w:rsid w:val="00165210"/>
    <w:rsid w:val="0016603C"/>
    <w:rsid w:val="001660AD"/>
    <w:rsid w:val="00166AED"/>
    <w:rsid w:val="001674D9"/>
    <w:rsid w:val="00167860"/>
    <w:rsid w:val="00167922"/>
    <w:rsid w:val="00172E94"/>
    <w:rsid w:val="0017680A"/>
    <w:rsid w:val="00177A2D"/>
    <w:rsid w:val="00180536"/>
    <w:rsid w:val="00180788"/>
    <w:rsid w:val="00180CB7"/>
    <w:rsid w:val="0018150C"/>
    <w:rsid w:val="001826CD"/>
    <w:rsid w:val="001837C8"/>
    <w:rsid w:val="0018455B"/>
    <w:rsid w:val="00184E02"/>
    <w:rsid w:val="0018585A"/>
    <w:rsid w:val="00186D73"/>
    <w:rsid w:val="00187E69"/>
    <w:rsid w:val="0019219D"/>
    <w:rsid w:val="001924B8"/>
    <w:rsid w:val="0019270D"/>
    <w:rsid w:val="001934EC"/>
    <w:rsid w:val="00195B48"/>
    <w:rsid w:val="0019767C"/>
    <w:rsid w:val="00197CD5"/>
    <w:rsid w:val="001A1695"/>
    <w:rsid w:val="001A3B41"/>
    <w:rsid w:val="001A6185"/>
    <w:rsid w:val="001B1598"/>
    <w:rsid w:val="001B245C"/>
    <w:rsid w:val="001B500C"/>
    <w:rsid w:val="001B5613"/>
    <w:rsid w:val="001B7385"/>
    <w:rsid w:val="001C0DF0"/>
    <w:rsid w:val="001C41A0"/>
    <w:rsid w:val="001C4C99"/>
    <w:rsid w:val="001C4E46"/>
    <w:rsid w:val="001C5847"/>
    <w:rsid w:val="001C73B4"/>
    <w:rsid w:val="001D32D4"/>
    <w:rsid w:val="001D3F81"/>
    <w:rsid w:val="001D3FAC"/>
    <w:rsid w:val="001D4AB4"/>
    <w:rsid w:val="001D4D0B"/>
    <w:rsid w:val="001D4FF8"/>
    <w:rsid w:val="001D6170"/>
    <w:rsid w:val="001D66B8"/>
    <w:rsid w:val="001D7220"/>
    <w:rsid w:val="001E08EE"/>
    <w:rsid w:val="001E3D99"/>
    <w:rsid w:val="001E416A"/>
    <w:rsid w:val="001E5C85"/>
    <w:rsid w:val="001E6350"/>
    <w:rsid w:val="001E6357"/>
    <w:rsid w:val="001E70C4"/>
    <w:rsid w:val="001E75A6"/>
    <w:rsid w:val="001E7843"/>
    <w:rsid w:val="001E7CE0"/>
    <w:rsid w:val="001F127C"/>
    <w:rsid w:val="001F3791"/>
    <w:rsid w:val="001F46C2"/>
    <w:rsid w:val="001F6372"/>
    <w:rsid w:val="001F6B2B"/>
    <w:rsid w:val="001F6E53"/>
    <w:rsid w:val="001F6F1B"/>
    <w:rsid w:val="001F7BE0"/>
    <w:rsid w:val="001F7CB9"/>
    <w:rsid w:val="0020102E"/>
    <w:rsid w:val="002014BB"/>
    <w:rsid w:val="002017F3"/>
    <w:rsid w:val="00203974"/>
    <w:rsid w:val="00210EC9"/>
    <w:rsid w:val="00220C94"/>
    <w:rsid w:val="00221A2A"/>
    <w:rsid w:val="0022241D"/>
    <w:rsid w:val="00223075"/>
    <w:rsid w:val="0022364C"/>
    <w:rsid w:val="00223665"/>
    <w:rsid w:val="002241D6"/>
    <w:rsid w:val="00224F37"/>
    <w:rsid w:val="002253B2"/>
    <w:rsid w:val="00230356"/>
    <w:rsid w:val="002307E9"/>
    <w:rsid w:val="00230962"/>
    <w:rsid w:val="002309B6"/>
    <w:rsid w:val="002320D9"/>
    <w:rsid w:val="002321C8"/>
    <w:rsid w:val="00232B58"/>
    <w:rsid w:val="0023374F"/>
    <w:rsid w:val="002362D0"/>
    <w:rsid w:val="00236476"/>
    <w:rsid w:val="00242BF5"/>
    <w:rsid w:val="002465A7"/>
    <w:rsid w:val="00247494"/>
    <w:rsid w:val="00247F1B"/>
    <w:rsid w:val="00250BBE"/>
    <w:rsid w:val="0025154F"/>
    <w:rsid w:val="00252285"/>
    <w:rsid w:val="00253F69"/>
    <w:rsid w:val="0025423A"/>
    <w:rsid w:val="0025543B"/>
    <w:rsid w:val="0025586C"/>
    <w:rsid w:val="002570F9"/>
    <w:rsid w:val="00257E66"/>
    <w:rsid w:val="00260D57"/>
    <w:rsid w:val="0026178A"/>
    <w:rsid w:val="002632CC"/>
    <w:rsid w:val="0026397B"/>
    <w:rsid w:val="00263BF6"/>
    <w:rsid w:val="00263DE2"/>
    <w:rsid w:val="00264255"/>
    <w:rsid w:val="00264426"/>
    <w:rsid w:val="002659C7"/>
    <w:rsid w:val="0026649E"/>
    <w:rsid w:val="002677C6"/>
    <w:rsid w:val="0027014B"/>
    <w:rsid w:val="00271D8F"/>
    <w:rsid w:val="00272A66"/>
    <w:rsid w:val="0027373F"/>
    <w:rsid w:val="00273AE2"/>
    <w:rsid w:val="00273E93"/>
    <w:rsid w:val="00276206"/>
    <w:rsid w:val="00276FB6"/>
    <w:rsid w:val="002844F0"/>
    <w:rsid w:val="002861D4"/>
    <w:rsid w:val="00291E13"/>
    <w:rsid w:val="002924EE"/>
    <w:rsid w:val="002927C4"/>
    <w:rsid w:val="00292961"/>
    <w:rsid w:val="002940D8"/>
    <w:rsid w:val="002975E0"/>
    <w:rsid w:val="00297DC5"/>
    <w:rsid w:val="00297E4E"/>
    <w:rsid w:val="002A0CDD"/>
    <w:rsid w:val="002A2552"/>
    <w:rsid w:val="002A3C49"/>
    <w:rsid w:val="002A43F5"/>
    <w:rsid w:val="002A47B6"/>
    <w:rsid w:val="002A50B7"/>
    <w:rsid w:val="002A6077"/>
    <w:rsid w:val="002A6500"/>
    <w:rsid w:val="002A7D68"/>
    <w:rsid w:val="002B0B23"/>
    <w:rsid w:val="002B2CA0"/>
    <w:rsid w:val="002B31D9"/>
    <w:rsid w:val="002B32C7"/>
    <w:rsid w:val="002B3633"/>
    <w:rsid w:val="002B3AFC"/>
    <w:rsid w:val="002B52C5"/>
    <w:rsid w:val="002B74F3"/>
    <w:rsid w:val="002B755C"/>
    <w:rsid w:val="002B7A9D"/>
    <w:rsid w:val="002C0366"/>
    <w:rsid w:val="002C29D5"/>
    <w:rsid w:val="002C381E"/>
    <w:rsid w:val="002C55D1"/>
    <w:rsid w:val="002C7112"/>
    <w:rsid w:val="002C7488"/>
    <w:rsid w:val="002C76B9"/>
    <w:rsid w:val="002D0FC6"/>
    <w:rsid w:val="002D27AD"/>
    <w:rsid w:val="002D2F98"/>
    <w:rsid w:val="002D3BBA"/>
    <w:rsid w:val="002D3C4A"/>
    <w:rsid w:val="002D5851"/>
    <w:rsid w:val="002D6664"/>
    <w:rsid w:val="002D6D3B"/>
    <w:rsid w:val="002D76F6"/>
    <w:rsid w:val="002E1E1B"/>
    <w:rsid w:val="002E2290"/>
    <w:rsid w:val="002E285A"/>
    <w:rsid w:val="002E39F2"/>
    <w:rsid w:val="002E3B37"/>
    <w:rsid w:val="002F0C02"/>
    <w:rsid w:val="002F0D73"/>
    <w:rsid w:val="002F523E"/>
    <w:rsid w:val="002F6188"/>
    <w:rsid w:val="00302651"/>
    <w:rsid w:val="00303C4D"/>
    <w:rsid w:val="003046C2"/>
    <w:rsid w:val="003055E1"/>
    <w:rsid w:val="0030581E"/>
    <w:rsid w:val="00306F74"/>
    <w:rsid w:val="0030717F"/>
    <w:rsid w:val="0031075D"/>
    <w:rsid w:val="00312BB4"/>
    <w:rsid w:val="003133D2"/>
    <w:rsid w:val="00313E16"/>
    <w:rsid w:val="00313EB5"/>
    <w:rsid w:val="003141D9"/>
    <w:rsid w:val="00315875"/>
    <w:rsid w:val="00315A49"/>
    <w:rsid w:val="00315FAC"/>
    <w:rsid w:val="00317983"/>
    <w:rsid w:val="00317B14"/>
    <w:rsid w:val="003208EB"/>
    <w:rsid w:val="00321118"/>
    <w:rsid w:val="00322F74"/>
    <w:rsid w:val="00322F9E"/>
    <w:rsid w:val="00324C14"/>
    <w:rsid w:val="003255CD"/>
    <w:rsid w:val="003257FE"/>
    <w:rsid w:val="00331B4F"/>
    <w:rsid w:val="003374D0"/>
    <w:rsid w:val="00337933"/>
    <w:rsid w:val="00337B9B"/>
    <w:rsid w:val="0034055C"/>
    <w:rsid w:val="00345D43"/>
    <w:rsid w:val="00347081"/>
    <w:rsid w:val="0035501E"/>
    <w:rsid w:val="003559A0"/>
    <w:rsid w:val="0035781B"/>
    <w:rsid w:val="0036043F"/>
    <w:rsid w:val="00360E42"/>
    <w:rsid w:val="00363023"/>
    <w:rsid w:val="003639BE"/>
    <w:rsid w:val="00364162"/>
    <w:rsid w:val="003642A0"/>
    <w:rsid w:val="00364D5A"/>
    <w:rsid w:val="00364F18"/>
    <w:rsid w:val="00364F25"/>
    <w:rsid w:val="003661A3"/>
    <w:rsid w:val="00367985"/>
    <w:rsid w:val="00370E24"/>
    <w:rsid w:val="00371FA2"/>
    <w:rsid w:val="0037340B"/>
    <w:rsid w:val="00382489"/>
    <w:rsid w:val="00382C70"/>
    <w:rsid w:val="00385E4D"/>
    <w:rsid w:val="003902B5"/>
    <w:rsid w:val="00390A53"/>
    <w:rsid w:val="00391D65"/>
    <w:rsid w:val="003934EF"/>
    <w:rsid w:val="003941A0"/>
    <w:rsid w:val="003A0C5B"/>
    <w:rsid w:val="003A29B3"/>
    <w:rsid w:val="003A348A"/>
    <w:rsid w:val="003A4BB1"/>
    <w:rsid w:val="003A4D57"/>
    <w:rsid w:val="003A7B45"/>
    <w:rsid w:val="003B081E"/>
    <w:rsid w:val="003B142D"/>
    <w:rsid w:val="003B16ED"/>
    <w:rsid w:val="003B26D7"/>
    <w:rsid w:val="003B41E2"/>
    <w:rsid w:val="003B7ACA"/>
    <w:rsid w:val="003C0A52"/>
    <w:rsid w:val="003C0DD1"/>
    <w:rsid w:val="003C11D4"/>
    <w:rsid w:val="003C195A"/>
    <w:rsid w:val="003C1DDE"/>
    <w:rsid w:val="003C2C69"/>
    <w:rsid w:val="003C2F48"/>
    <w:rsid w:val="003C5266"/>
    <w:rsid w:val="003C5300"/>
    <w:rsid w:val="003C7A0A"/>
    <w:rsid w:val="003D3581"/>
    <w:rsid w:val="003D41E7"/>
    <w:rsid w:val="003D69A1"/>
    <w:rsid w:val="003E233C"/>
    <w:rsid w:val="003E2537"/>
    <w:rsid w:val="003E254B"/>
    <w:rsid w:val="003E32C0"/>
    <w:rsid w:val="003E4464"/>
    <w:rsid w:val="003E5714"/>
    <w:rsid w:val="003E5CC5"/>
    <w:rsid w:val="003E767A"/>
    <w:rsid w:val="003F167A"/>
    <w:rsid w:val="003F17F7"/>
    <w:rsid w:val="003F27D8"/>
    <w:rsid w:val="003F29E4"/>
    <w:rsid w:val="003F59BC"/>
    <w:rsid w:val="003F6682"/>
    <w:rsid w:val="003F6DF3"/>
    <w:rsid w:val="003F7455"/>
    <w:rsid w:val="0040052E"/>
    <w:rsid w:val="004007E5"/>
    <w:rsid w:val="004018D2"/>
    <w:rsid w:val="00401D97"/>
    <w:rsid w:val="004047EF"/>
    <w:rsid w:val="004048A3"/>
    <w:rsid w:val="00404C9D"/>
    <w:rsid w:val="0040719A"/>
    <w:rsid w:val="004079A5"/>
    <w:rsid w:val="00407A97"/>
    <w:rsid w:val="00410E31"/>
    <w:rsid w:val="00411513"/>
    <w:rsid w:val="00411675"/>
    <w:rsid w:val="004116B3"/>
    <w:rsid w:val="00411924"/>
    <w:rsid w:val="00411F3A"/>
    <w:rsid w:val="004122B4"/>
    <w:rsid w:val="004151BE"/>
    <w:rsid w:val="0041642E"/>
    <w:rsid w:val="00420D94"/>
    <w:rsid w:val="00422D26"/>
    <w:rsid w:val="00422ED8"/>
    <w:rsid w:val="00423678"/>
    <w:rsid w:val="004239AC"/>
    <w:rsid w:val="00423B98"/>
    <w:rsid w:val="00424940"/>
    <w:rsid w:val="00424C56"/>
    <w:rsid w:val="004251D9"/>
    <w:rsid w:val="00425395"/>
    <w:rsid w:val="0042660D"/>
    <w:rsid w:val="0042750E"/>
    <w:rsid w:val="0043194C"/>
    <w:rsid w:val="004327CF"/>
    <w:rsid w:val="00432DA3"/>
    <w:rsid w:val="0043356B"/>
    <w:rsid w:val="004336C4"/>
    <w:rsid w:val="00433799"/>
    <w:rsid w:val="00434376"/>
    <w:rsid w:val="00434711"/>
    <w:rsid w:val="00435329"/>
    <w:rsid w:val="004356E1"/>
    <w:rsid w:val="0043682F"/>
    <w:rsid w:val="00436876"/>
    <w:rsid w:val="00436B64"/>
    <w:rsid w:val="00437EEA"/>
    <w:rsid w:val="0044149C"/>
    <w:rsid w:val="004418C8"/>
    <w:rsid w:val="00441C19"/>
    <w:rsid w:val="00441E78"/>
    <w:rsid w:val="00441F81"/>
    <w:rsid w:val="00442361"/>
    <w:rsid w:val="00443557"/>
    <w:rsid w:val="00445075"/>
    <w:rsid w:val="0044517C"/>
    <w:rsid w:val="00446582"/>
    <w:rsid w:val="00451998"/>
    <w:rsid w:val="004548BE"/>
    <w:rsid w:val="00454B1F"/>
    <w:rsid w:val="00455749"/>
    <w:rsid w:val="0045626A"/>
    <w:rsid w:val="00457AF3"/>
    <w:rsid w:val="00460A5C"/>
    <w:rsid w:val="00461046"/>
    <w:rsid w:val="0046439B"/>
    <w:rsid w:val="00465CF5"/>
    <w:rsid w:val="00467BAE"/>
    <w:rsid w:val="00470BD1"/>
    <w:rsid w:val="0047139E"/>
    <w:rsid w:val="004734ED"/>
    <w:rsid w:val="00473F81"/>
    <w:rsid w:val="0047509E"/>
    <w:rsid w:val="00475C9F"/>
    <w:rsid w:val="00477345"/>
    <w:rsid w:val="00480785"/>
    <w:rsid w:val="0048219F"/>
    <w:rsid w:val="00483A01"/>
    <w:rsid w:val="00484860"/>
    <w:rsid w:val="00484E08"/>
    <w:rsid w:val="00486543"/>
    <w:rsid w:val="0048710F"/>
    <w:rsid w:val="00487B8B"/>
    <w:rsid w:val="004904A0"/>
    <w:rsid w:val="00490F48"/>
    <w:rsid w:val="0049109A"/>
    <w:rsid w:val="00491FBD"/>
    <w:rsid w:val="0049365C"/>
    <w:rsid w:val="0049494A"/>
    <w:rsid w:val="00494ECA"/>
    <w:rsid w:val="004957A3"/>
    <w:rsid w:val="00497A7C"/>
    <w:rsid w:val="004A0650"/>
    <w:rsid w:val="004A1A9A"/>
    <w:rsid w:val="004A1AB9"/>
    <w:rsid w:val="004A23F1"/>
    <w:rsid w:val="004A2636"/>
    <w:rsid w:val="004A289B"/>
    <w:rsid w:val="004A35F7"/>
    <w:rsid w:val="004A44B3"/>
    <w:rsid w:val="004A4E19"/>
    <w:rsid w:val="004A4F2B"/>
    <w:rsid w:val="004B0138"/>
    <w:rsid w:val="004B0F91"/>
    <w:rsid w:val="004B14D3"/>
    <w:rsid w:val="004B21E3"/>
    <w:rsid w:val="004B25EA"/>
    <w:rsid w:val="004B29DE"/>
    <w:rsid w:val="004B2C76"/>
    <w:rsid w:val="004B34ED"/>
    <w:rsid w:val="004B3CFA"/>
    <w:rsid w:val="004B50C2"/>
    <w:rsid w:val="004B61C1"/>
    <w:rsid w:val="004C3592"/>
    <w:rsid w:val="004C3812"/>
    <w:rsid w:val="004C5361"/>
    <w:rsid w:val="004C620F"/>
    <w:rsid w:val="004C75E8"/>
    <w:rsid w:val="004C7A11"/>
    <w:rsid w:val="004D0384"/>
    <w:rsid w:val="004D1127"/>
    <w:rsid w:val="004D189F"/>
    <w:rsid w:val="004D2EA4"/>
    <w:rsid w:val="004D3BE5"/>
    <w:rsid w:val="004E0017"/>
    <w:rsid w:val="004E14F3"/>
    <w:rsid w:val="004E23FC"/>
    <w:rsid w:val="004E33CB"/>
    <w:rsid w:val="004E3880"/>
    <w:rsid w:val="004E3F31"/>
    <w:rsid w:val="004E4A48"/>
    <w:rsid w:val="004E608A"/>
    <w:rsid w:val="004E64FC"/>
    <w:rsid w:val="004E6731"/>
    <w:rsid w:val="004F0E5A"/>
    <w:rsid w:val="004F2051"/>
    <w:rsid w:val="004F466B"/>
    <w:rsid w:val="004F5AE1"/>
    <w:rsid w:val="004F6FC8"/>
    <w:rsid w:val="00501B47"/>
    <w:rsid w:val="00502CDA"/>
    <w:rsid w:val="00504BBE"/>
    <w:rsid w:val="0050634B"/>
    <w:rsid w:val="00506B29"/>
    <w:rsid w:val="00510671"/>
    <w:rsid w:val="005110BC"/>
    <w:rsid w:val="0051325C"/>
    <w:rsid w:val="00513D1F"/>
    <w:rsid w:val="00516A3E"/>
    <w:rsid w:val="00516DCF"/>
    <w:rsid w:val="005209CE"/>
    <w:rsid w:val="005229D5"/>
    <w:rsid w:val="00526990"/>
    <w:rsid w:val="0052770D"/>
    <w:rsid w:val="00527CE9"/>
    <w:rsid w:val="00527F65"/>
    <w:rsid w:val="00532AB3"/>
    <w:rsid w:val="00533560"/>
    <w:rsid w:val="00533A33"/>
    <w:rsid w:val="00533BEB"/>
    <w:rsid w:val="00534CA3"/>
    <w:rsid w:val="00534D0D"/>
    <w:rsid w:val="0053642E"/>
    <w:rsid w:val="005364D5"/>
    <w:rsid w:val="005366FD"/>
    <w:rsid w:val="00537BC2"/>
    <w:rsid w:val="00542482"/>
    <w:rsid w:val="00542C7B"/>
    <w:rsid w:val="00542EA3"/>
    <w:rsid w:val="00544BD2"/>
    <w:rsid w:val="00545C0F"/>
    <w:rsid w:val="00551720"/>
    <w:rsid w:val="00551DAB"/>
    <w:rsid w:val="005551E9"/>
    <w:rsid w:val="00561AE6"/>
    <w:rsid w:val="00563778"/>
    <w:rsid w:val="005676B1"/>
    <w:rsid w:val="0057054A"/>
    <w:rsid w:val="00570D86"/>
    <w:rsid w:val="00570FD4"/>
    <w:rsid w:val="005714F5"/>
    <w:rsid w:val="00575144"/>
    <w:rsid w:val="00576BD5"/>
    <w:rsid w:val="00577205"/>
    <w:rsid w:val="005810E9"/>
    <w:rsid w:val="00581A4C"/>
    <w:rsid w:val="00582027"/>
    <w:rsid w:val="00582978"/>
    <w:rsid w:val="00584A5E"/>
    <w:rsid w:val="00584F0D"/>
    <w:rsid w:val="005859CE"/>
    <w:rsid w:val="00586C73"/>
    <w:rsid w:val="00590DB6"/>
    <w:rsid w:val="0059152E"/>
    <w:rsid w:val="005930DA"/>
    <w:rsid w:val="00594BE9"/>
    <w:rsid w:val="005962B3"/>
    <w:rsid w:val="005A075F"/>
    <w:rsid w:val="005A094C"/>
    <w:rsid w:val="005A0CFF"/>
    <w:rsid w:val="005A0E14"/>
    <w:rsid w:val="005A17CE"/>
    <w:rsid w:val="005A2208"/>
    <w:rsid w:val="005A2F55"/>
    <w:rsid w:val="005A3166"/>
    <w:rsid w:val="005A368F"/>
    <w:rsid w:val="005A3F0C"/>
    <w:rsid w:val="005A47C1"/>
    <w:rsid w:val="005A5408"/>
    <w:rsid w:val="005A65E6"/>
    <w:rsid w:val="005A6B8B"/>
    <w:rsid w:val="005A6E15"/>
    <w:rsid w:val="005A72FD"/>
    <w:rsid w:val="005B3761"/>
    <w:rsid w:val="005B45A0"/>
    <w:rsid w:val="005B5325"/>
    <w:rsid w:val="005B5FDC"/>
    <w:rsid w:val="005B7A2C"/>
    <w:rsid w:val="005C0EC8"/>
    <w:rsid w:val="005C46AD"/>
    <w:rsid w:val="005C570C"/>
    <w:rsid w:val="005C6FC7"/>
    <w:rsid w:val="005C7648"/>
    <w:rsid w:val="005D084D"/>
    <w:rsid w:val="005D18EC"/>
    <w:rsid w:val="005D3E15"/>
    <w:rsid w:val="005D555F"/>
    <w:rsid w:val="005D5A65"/>
    <w:rsid w:val="005D5AEE"/>
    <w:rsid w:val="005E095F"/>
    <w:rsid w:val="005E16B6"/>
    <w:rsid w:val="005E2627"/>
    <w:rsid w:val="005E28BE"/>
    <w:rsid w:val="005E29C8"/>
    <w:rsid w:val="005E4847"/>
    <w:rsid w:val="005E4F73"/>
    <w:rsid w:val="005E5ADF"/>
    <w:rsid w:val="005E6303"/>
    <w:rsid w:val="005E7983"/>
    <w:rsid w:val="005F35FC"/>
    <w:rsid w:val="005F496A"/>
    <w:rsid w:val="005F5AA4"/>
    <w:rsid w:val="005F6380"/>
    <w:rsid w:val="005F70E6"/>
    <w:rsid w:val="005F7D3D"/>
    <w:rsid w:val="006030DA"/>
    <w:rsid w:val="00603169"/>
    <w:rsid w:val="00603483"/>
    <w:rsid w:val="00605508"/>
    <w:rsid w:val="00606746"/>
    <w:rsid w:val="006069C1"/>
    <w:rsid w:val="00611806"/>
    <w:rsid w:val="00612E59"/>
    <w:rsid w:val="00614FD2"/>
    <w:rsid w:val="00615D3E"/>
    <w:rsid w:val="00616BA6"/>
    <w:rsid w:val="006170FC"/>
    <w:rsid w:val="00620566"/>
    <w:rsid w:val="00620746"/>
    <w:rsid w:val="00621A7D"/>
    <w:rsid w:val="00622375"/>
    <w:rsid w:val="0062256B"/>
    <w:rsid w:val="00622C60"/>
    <w:rsid w:val="00622DF9"/>
    <w:rsid w:val="00624512"/>
    <w:rsid w:val="0062706E"/>
    <w:rsid w:val="00627126"/>
    <w:rsid w:val="00627323"/>
    <w:rsid w:val="00630ACC"/>
    <w:rsid w:val="00632984"/>
    <w:rsid w:val="00632AE2"/>
    <w:rsid w:val="0063368E"/>
    <w:rsid w:val="0063428E"/>
    <w:rsid w:val="006350A9"/>
    <w:rsid w:val="006370A4"/>
    <w:rsid w:val="0064050A"/>
    <w:rsid w:val="00641139"/>
    <w:rsid w:val="00642554"/>
    <w:rsid w:val="00642B3D"/>
    <w:rsid w:val="0064454D"/>
    <w:rsid w:val="00644A35"/>
    <w:rsid w:val="00646A7F"/>
    <w:rsid w:val="00647A28"/>
    <w:rsid w:val="00652888"/>
    <w:rsid w:val="00652F69"/>
    <w:rsid w:val="00653135"/>
    <w:rsid w:val="0065328B"/>
    <w:rsid w:val="006539F8"/>
    <w:rsid w:val="00654D62"/>
    <w:rsid w:val="00655671"/>
    <w:rsid w:val="00655D2B"/>
    <w:rsid w:val="00656346"/>
    <w:rsid w:val="00664C07"/>
    <w:rsid w:val="00664CFE"/>
    <w:rsid w:val="0066559C"/>
    <w:rsid w:val="00665EF1"/>
    <w:rsid w:val="00665FEA"/>
    <w:rsid w:val="00670019"/>
    <w:rsid w:val="0067005A"/>
    <w:rsid w:val="00672BC9"/>
    <w:rsid w:val="006737F8"/>
    <w:rsid w:val="00673B37"/>
    <w:rsid w:val="00674303"/>
    <w:rsid w:val="00676D65"/>
    <w:rsid w:val="006774D3"/>
    <w:rsid w:val="0068223F"/>
    <w:rsid w:val="00684E0C"/>
    <w:rsid w:val="006855F1"/>
    <w:rsid w:val="00686212"/>
    <w:rsid w:val="006869E6"/>
    <w:rsid w:val="00686B75"/>
    <w:rsid w:val="00687F8A"/>
    <w:rsid w:val="006934C6"/>
    <w:rsid w:val="006936FA"/>
    <w:rsid w:val="00693775"/>
    <w:rsid w:val="006939FA"/>
    <w:rsid w:val="0069502D"/>
    <w:rsid w:val="00696D5C"/>
    <w:rsid w:val="006A0192"/>
    <w:rsid w:val="006A029A"/>
    <w:rsid w:val="006A06DD"/>
    <w:rsid w:val="006A07A0"/>
    <w:rsid w:val="006A0F9E"/>
    <w:rsid w:val="006A1018"/>
    <w:rsid w:val="006A19A2"/>
    <w:rsid w:val="006A24F8"/>
    <w:rsid w:val="006A3396"/>
    <w:rsid w:val="006A4A4B"/>
    <w:rsid w:val="006A6892"/>
    <w:rsid w:val="006B1947"/>
    <w:rsid w:val="006B4B95"/>
    <w:rsid w:val="006B4CFC"/>
    <w:rsid w:val="006B50E1"/>
    <w:rsid w:val="006B5977"/>
    <w:rsid w:val="006B59B4"/>
    <w:rsid w:val="006C08BF"/>
    <w:rsid w:val="006C1C33"/>
    <w:rsid w:val="006C2C1F"/>
    <w:rsid w:val="006C31FA"/>
    <w:rsid w:val="006C32A9"/>
    <w:rsid w:val="006C3F40"/>
    <w:rsid w:val="006C527E"/>
    <w:rsid w:val="006D0D17"/>
    <w:rsid w:val="006D1062"/>
    <w:rsid w:val="006D1C15"/>
    <w:rsid w:val="006D1FF8"/>
    <w:rsid w:val="006D2D0C"/>
    <w:rsid w:val="006D3684"/>
    <w:rsid w:val="006D5552"/>
    <w:rsid w:val="006E0673"/>
    <w:rsid w:val="006E1612"/>
    <w:rsid w:val="006E1D70"/>
    <w:rsid w:val="006E23D2"/>
    <w:rsid w:val="006E3657"/>
    <w:rsid w:val="006E4C8A"/>
    <w:rsid w:val="006E4D53"/>
    <w:rsid w:val="006E6037"/>
    <w:rsid w:val="006E64F3"/>
    <w:rsid w:val="006E65A4"/>
    <w:rsid w:val="006E7517"/>
    <w:rsid w:val="006F045B"/>
    <w:rsid w:val="006F21A5"/>
    <w:rsid w:val="006F2497"/>
    <w:rsid w:val="006F2B2C"/>
    <w:rsid w:val="006F2E18"/>
    <w:rsid w:val="006F3092"/>
    <w:rsid w:val="006F3322"/>
    <w:rsid w:val="006F46A2"/>
    <w:rsid w:val="006F4F28"/>
    <w:rsid w:val="006F651A"/>
    <w:rsid w:val="0070118E"/>
    <w:rsid w:val="00702C7A"/>
    <w:rsid w:val="00706395"/>
    <w:rsid w:val="007116FE"/>
    <w:rsid w:val="00712956"/>
    <w:rsid w:val="007157C2"/>
    <w:rsid w:val="00715BE9"/>
    <w:rsid w:val="0072106D"/>
    <w:rsid w:val="007226A3"/>
    <w:rsid w:val="0072308D"/>
    <w:rsid w:val="00723E28"/>
    <w:rsid w:val="007244BB"/>
    <w:rsid w:val="00724EF3"/>
    <w:rsid w:val="00725D64"/>
    <w:rsid w:val="00725F8F"/>
    <w:rsid w:val="00726FF4"/>
    <w:rsid w:val="00727ED3"/>
    <w:rsid w:val="007302E1"/>
    <w:rsid w:val="00733DE8"/>
    <w:rsid w:val="007345BE"/>
    <w:rsid w:val="007352C6"/>
    <w:rsid w:val="00737345"/>
    <w:rsid w:val="00742A93"/>
    <w:rsid w:val="007442C4"/>
    <w:rsid w:val="00745118"/>
    <w:rsid w:val="00752B82"/>
    <w:rsid w:val="00752DA2"/>
    <w:rsid w:val="00754691"/>
    <w:rsid w:val="00757CB6"/>
    <w:rsid w:val="007603AD"/>
    <w:rsid w:val="00760A30"/>
    <w:rsid w:val="007628CE"/>
    <w:rsid w:val="00762E6B"/>
    <w:rsid w:val="007638CC"/>
    <w:rsid w:val="00764AA9"/>
    <w:rsid w:val="00766286"/>
    <w:rsid w:val="00767280"/>
    <w:rsid w:val="007705EB"/>
    <w:rsid w:val="0077546C"/>
    <w:rsid w:val="00776D7D"/>
    <w:rsid w:val="007775AE"/>
    <w:rsid w:val="00777BA2"/>
    <w:rsid w:val="007808B2"/>
    <w:rsid w:val="00780EF9"/>
    <w:rsid w:val="0078115B"/>
    <w:rsid w:val="00781A91"/>
    <w:rsid w:val="00781B55"/>
    <w:rsid w:val="00781CB0"/>
    <w:rsid w:val="00782C8E"/>
    <w:rsid w:val="0078353A"/>
    <w:rsid w:val="00783721"/>
    <w:rsid w:val="0078636F"/>
    <w:rsid w:val="007863FC"/>
    <w:rsid w:val="007866E6"/>
    <w:rsid w:val="00786DA7"/>
    <w:rsid w:val="00787062"/>
    <w:rsid w:val="007901BD"/>
    <w:rsid w:val="00792842"/>
    <w:rsid w:val="007930B7"/>
    <w:rsid w:val="0079387A"/>
    <w:rsid w:val="00793A0F"/>
    <w:rsid w:val="00793D4D"/>
    <w:rsid w:val="00797681"/>
    <w:rsid w:val="007A10EB"/>
    <w:rsid w:val="007A11CB"/>
    <w:rsid w:val="007A3434"/>
    <w:rsid w:val="007A40EE"/>
    <w:rsid w:val="007A78F8"/>
    <w:rsid w:val="007A7F10"/>
    <w:rsid w:val="007B0724"/>
    <w:rsid w:val="007B21E6"/>
    <w:rsid w:val="007B24B7"/>
    <w:rsid w:val="007B24B8"/>
    <w:rsid w:val="007B292B"/>
    <w:rsid w:val="007B31A0"/>
    <w:rsid w:val="007B35EB"/>
    <w:rsid w:val="007B593B"/>
    <w:rsid w:val="007B5EBA"/>
    <w:rsid w:val="007B7095"/>
    <w:rsid w:val="007B70B8"/>
    <w:rsid w:val="007B750E"/>
    <w:rsid w:val="007B78A6"/>
    <w:rsid w:val="007C41F4"/>
    <w:rsid w:val="007C454E"/>
    <w:rsid w:val="007C7214"/>
    <w:rsid w:val="007C75D6"/>
    <w:rsid w:val="007D03D0"/>
    <w:rsid w:val="007D1CC1"/>
    <w:rsid w:val="007D2EB6"/>
    <w:rsid w:val="007D30CF"/>
    <w:rsid w:val="007D3774"/>
    <w:rsid w:val="007D3CD4"/>
    <w:rsid w:val="007D42D7"/>
    <w:rsid w:val="007D68B2"/>
    <w:rsid w:val="007D7D87"/>
    <w:rsid w:val="007D7FAC"/>
    <w:rsid w:val="007E024F"/>
    <w:rsid w:val="007E0B21"/>
    <w:rsid w:val="007E0E31"/>
    <w:rsid w:val="007E2ABD"/>
    <w:rsid w:val="007E4F2F"/>
    <w:rsid w:val="007E5AB2"/>
    <w:rsid w:val="007E66B4"/>
    <w:rsid w:val="007F0DA8"/>
    <w:rsid w:val="007F1C85"/>
    <w:rsid w:val="007F26D3"/>
    <w:rsid w:val="007F327A"/>
    <w:rsid w:val="007F38AF"/>
    <w:rsid w:val="007F6960"/>
    <w:rsid w:val="007F7CDD"/>
    <w:rsid w:val="007F7E54"/>
    <w:rsid w:val="00801EFC"/>
    <w:rsid w:val="00802196"/>
    <w:rsid w:val="008031D5"/>
    <w:rsid w:val="00803CC5"/>
    <w:rsid w:val="008064FD"/>
    <w:rsid w:val="00807BF0"/>
    <w:rsid w:val="00810E5A"/>
    <w:rsid w:val="00811719"/>
    <w:rsid w:val="00811FB9"/>
    <w:rsid w:val="00815EF4"/>
    <w:rsid w:val="008163D0"/>
    <w:rsid w:val="00817DB2"/>
    <w:rsid w:val="00823033"/>
    <w:rsid w:val="00823DF4"/>
    <w:rsid w:val="00827A2E"/>
    <w:rsid w:val="008301A4"/>
    <w:rsid w:val="00830AE8"/>
    <w:rsid w:val="00830BDD"/>
    <w:rsid w:val="00831405"/>
    <w:rsid w:val="0083146B"/>
    <w:rsid w:val="00831E6B"/>
    <w:rsid w:val="00834072"/>
    <w:rsid w:val="008343D2"/>
    <w:rsid w:val="0083671D"/>
    <w:rsid w:val="00837753"/>
    <w:rsid w:val="00837D9B"/>
    <w:rsid w:val="008400A4"/>
    <w:rsid w:val="00841803"/>
    <w:rsid w:val="00841B4A"/>
    <w:rsid w:val="00842D95"/>
    <w:rsid w:val="00842DD7"/>
    <w:rsid w:val="00842E66"/>
    <w:rsid w:val="008439F0"/>
    <w:rsid w:val="008445BE"/>
    <w:rsid w:val="00845AB2"/>
    <w:rsid w:val="00845DA3"/>
    <w:rsid w:val="0084621D"/>
    <w:rsid w:val="008465CB"/>
    <w:rsid w:val="0084750C"/>
    <w:rsid w:val="00847B8D"/>
    <w:rsid w:val="008508C9"/>
    <w:rsid w:val="00850CA5"/>
    <w:rsid w:val="00850D31"/>
    <w:rsid w:val="00851B49"/>
    <w:rsid w:val="0085323C"/>
    <w:rsid w:val="008539FD"/>
    <w:rsid w:val="0085458D"/>
    <w:rsid w:val="00854A5E"/>
    <w:rsid w:val="00854C4F"/>
    <w:rsid w:val="00855A2A"/>
    <w:rsid w:val="00855B40"/>
    <w:rsid w:val="00856663"/>
    <w:rsid w:val="008569A8"/>
    <w:rsid w:val="00857CD1"/>
    <w:rsid w:val="00860472"/>
    <w:rsid w:val="00860AD4"/>
    <w:rsid w:val="0086262D"/>
    <w:rsid w:val="00862952"/>
    <w:rsid w:val="008642AA"/>
    <w:rsid w:val="008645B4"/>
    <w:rsid w:val="00864EFA"/>
    <w:rsid w:val="00865A99"/>
    <w:rsid w:val="0086740F"/>
    <w:rsid w:val="00870081"/>
    <w:rsid w:val="00872957"/>
    <w:rsid w:val="00873B35"/>
    <w:rsid w:val="008743FE"/>
    <w:rsid w:val="00874EAB"/>
    <w:rsid w:val="00875011"/>
    <w:rsid w:val="008824E6"/>
    <w:rsid w:val="0088258E"/>
    <w:rsid w:val="00882D62"/>
    <w:rsid w:val="00883117"/>
    <w:rsid w:val="00883236"/>
    <w:rsid w:val="00883655"/>
    <w:rsid w:val="00883730"/>
    <w:rsid w:val="0088623D"/>
    <w:rsid w:val="0088634B"/>
    <w:rsid w:val="0088658D"/>
    <w:rsid w:val="0088670C"/>
    <w:rsid w:val="00886BAF"/>
    <w:rsid w:val="0088726D"/>
    <w:rsid w:val="00887D06"/>
    <w:rsid w:val="00890A48"/>
    <w:rsid w:val="00891D70"/>
    <w:rsid w:val="0089378C"/>
    <w:rsid w:val="0089396D"/>
    <w:rsid w:val="00894952"/>
    <w:rsid w:val="008A1BE9"/>
    <w:rsid w:val="008A22C1"/>
    <w:rsid w:val="008A2D65"/>
    <w:rsid w:val="008A4461"/>
    <w:rsid w:val="008A47B3"/>
    <w:rsid w:val="008A47DC"/>
    <w:rsid w:val="008A4F8B"/>
    <w:rsid w:val="008A53BB"/>
    <w:rsid w:val="008A5C93"/>
    <w:rsid w:val="008A659E"/>
    <w:rsid w:val="008A7009"/>
    <w:rsid w:val="008A7A4A"/>
    <w:rsid w:val="008B015A"/>
    <w:rsid w:val="008B1269"/>
    <w:rsid w:val="008B2688"/>
    <w:rsid w:val="008B274D"/>
    <w:rsid w:val="008B2B71"/>
    <w:rsid w:val="008B7262"/>
    <w:rsid w:val="008C0193"/>
    <w:rsid w:val="008C0D5A"/>
    <w:rsid w:val="008C19B5"/>
    <w:rsid w:val="008C1E8A"/>
    <w:rsid w:val="008C2AFE"/>
    <w:rsid w:val="008C5A1F"/>
    <w:rsid w:val="008C6E0B"/>
    <w:rsid w:val="008C7580"/>
    <w:rsid w:val="008D02E9"/>
    <w:rsid w:val="008D0E4C"/>
    <w:rsid w:val="008D18BD"/>
    <w:rsid w:val="008D25BB"/>
    <w:rsid w:val="008D27E4"/>
    <w:rsid w:val="008D2BE1"/>
    <w:rsid w:val="008D3426"/>
    <w:rsid w:val="008D55E7"/>
    <w:rsid w:val="008D64D8"/>
    <w:rsid w:val="008D6788"/>
    <w:rsid w:val="008E11B5"/>
    <w:rsid w:val="008E26E5"/>
    <w:rsid w:val="008E2F6C"/>
    <w:rsid w:val="008E3881"/>
    <w:rsid w:val="008E3B3C"/>
    <w:rsid w:val="008E440A"/>
    <w:rsid w:val="008E6AED"/>
    <w:rsid w:val="008F01E1"/>
    <w:rsid w:val="008F07FF"/>
    <w:rsid w:val="008F1BB3"/>
    <w:rsid w:val="008F2361"/>
    <w:rsid w:val="008F480B"/>
    <w:rsid w:val="008F668A"/>
    <w:rsid w:val="008F715A"/>
    <w:rsid w:val="008F7513"/>
    <w:rsid w:val="009000FD"/>
    <w:rsid w:val="00900AAC"/>
    <w:rsid w:val="0090188E"/>
    <w:rsid w:val="00903B68"/>
    <w:rsid w:val="009074B3"/>
    <w:rsid w:val="00910182"/>
    <w:rsid w:val="0091099D"/>
    <w:rsid w:val="00911C58"/>
    <w:rsid w:val="00911CF6"/>
    <w:rsid w:val="00911EF6"/>
    <w:rsid w:val="00916569"/>
    <w:rsid w:val="00916D5A"/>
    <w:rsid w:val="0092281C"/>
    <w:rsid w:val="00924695"/>
    <w:rsid w:val="00924CDA"/>
    <w:rsid w:val="00934E11"/>
    <w:rsid w:val="009376D3"/>
    <w:rsid w:val="0093780B"/>
    <w:rsid w:val="009402C4"/>
    <w:rsid w:val="00940861"/>
    <w:rsid w:val="00941A37"/>
    <w:rsid w:val="009426BB"/>
    <w:rsid w:val="009433C1"/>
    <w:rsid w:val="00943784"/>
    <w:rsid w:val="00944D05"/>
    <w:rsid w:val="00946A7E"/>
    <w:rsid w:val="0095060A"/>
    <w:rsid w:val="009513CB"/>
    <w:rsid w:val="00951BD9"/>
    <w:rsid w:val="00953EBF"/>
    <w:rsid w:val="0095485A"/>
    <w:rsid w:val="0095532A"/>
    <w:rsid w:val="00955584"/>
    <w:rsid w:val="00955929"/>
    <w:rsid w:val="00956559"/>
    <w:rsid w:val="009569B4"/>
    <w:rsid w:val="0095735B"/>
    <w:rsid w:val="00963FB9"/>
    <w:rsid w:val="0096461C"/>
    <w:rsid w:val="00964B52"/>
    <w:rsid w:val="009707C9"/>
    <w:rsid w:val="0097095C"/>
    <w:rsid w:val="00971258"/>
    <w:rsid w:val="00971A66"/>
    <w:rsid w:val="0097246E"/>
    <w:rsid w:val="00972551"/>
    <w:rsid w:val="00972B85"/>
    <w:rsid w:val="009751E9"/>
    <w:rsid w:val="00976D4B"/>
    <w:rsid w:val="009848EF"/>
    <w:rsid w:val="00984D7B"/>
    <w:rsid w:val="009857FD"/>
    <w:rsid w:val="00987D9B"/>
    <w:rsid w:val="00991200"/>
    <w:rsid w:val="00992069"/>
    <w:rsid w:val="00992752"/>
    <w:rsid w:val="009928FB"/>
    <w:rsid w:val="0099406F"/>
    <w:rsid w:val="0099610A"/>
    <w:rsid w:val="00996E9E"/>
    <w:rsid w:val="00997A45"/>
    <w:rsid w:val="009A0106"/>
    <w:rsid w:val="009A0526"/>
    <w:rsid w:val="009A2E9F"/>
    <w:rsid w:val="009A373B"/>
    <w:rsid w:val="009A39F2"/>
    <w:rsid w:val="009A7104"/>
    <w:rsid w:val="009B068A"/>
    <w:rsid w:val="009B0B1F"/>
    <w:rsid w:val="009B1E1F"/>
    <w:rsid w:val="009B26B5"/>
    <w:rsid w:val="009B4033"/>
    <w:rsid w:val="009B6595"/>
    <w:rsid w:val="009B7DEB"/>
    <w:rsid w:val="009C071C"/>
    <w:rsid w:val="009C22C6"/>
    <w:rsid w:val="009C2A8F"/>
    <w:rsid w:val="009C3845"/>
    <w:rsid w:val="009C44F9"/>
    <w:rsid w:val="009C79BD"/>
    <w:rsid w:val="009C7CD4"/>
    <w:rsid w:val="009D0235"/>
    <w:rsid w:val="009D1D12"/>
    <w:rsid w:val="009D4222"/>
    <w:rsid w:val="009D55E9"/>
    <w:rsid w:val="009D748F"/>
    <w:rsid w:val="009E0EE3"/>
    <w:rsid w:val="009E4FAB"/>
    <w:rsid w:val="009E7C82"/>
    <w:rsid w:val="009F2A4D"/>
    <w:rsid w:val="009F3B53"/>
    <w:rsid w:val="00A0210F"/>
    <w:rsid w:val="00A0380A"/>
    <w:rsid w:val="00A04844"/>
    <w:rsid w:val="00A06D5B"/>
    <w:rsid w:val="00A06D9E"/>
    <w:rsid w:val="00A109C3"/>
    <w:rsid w:val="00A11096"/>
    <w:rsid w:val="00A121B3"/>
    <w:rsid w:val="00A14F48"/>
    <w:rsid w:val="00A1575D"/>
    <w:rsid w:val="00A17989"/>
    <w:rsid w:val="00A17B2E"/>
    <w:rsid w:val="00A2122D"/>
    <w:rsid w:val="00A21768"/>
    <w:rsid w:val="00A21C7E"/>
    <w:rsid w:val="00A2251D"/>
    <w:rsid w:val="00A2373B"/>
    <w:rsid w:val="00A23D92"/>
    <w:rsid w:val="00A2454E"/>
    <w:rsid w:val="00A2603F"/>
    <w:rsid w:val="00A265E2"/>
    <w:rsid w:val="00A27A70"/>
    <w:rsid w:val="00A302F9"/>
    <w:rsid w:val="00A3110C"/>
    <w:rsid w:val="00A31826"/>
    <w:rsid w:val="00A3463E"/>
    <w:rsid w:val="00A37771"/>
    <w:rsid w:val="00A40628"/>
    <w:rsid w:val="00A4067D"/>
    <w:rsid w:val="00A40953"/>
    <w:rsid w:val="00A40BD7"/>
    <w:rsid w:val="00A41073"/>
    <w:rsid w:val="00A41875"/>
    <w:rsid w:val="00A422C9"/>
    <w:rsid w:val="00A42C58"/>
    <w:rsid w:val="00A42ECC"/>
    <w:rsid w:val="00A43EED"/>
    <w:rsid w:val="00A44105"/>
    <w:rsid w:val="00A44235"/>
    <w:rsid w:val="00A4454A"/>
    <w:rsid w:val="00A44733"/>
    <w:rsid w:val="00A44E52"/>
    <w:rsid w:val="00A464E6"/>
    <w:rsid w:val="00A46DFF"/>
    <w:rsid w:val="00A47363"/>
    <w:rsid w:val="00A479A6"/>
    <w:rsid w:val="00A54299"/>
    <w:rsid w:val="00A551EB"/>
    <w:rsid w:val="00A55DC7"/>
    <w:rsid w:val="00A56974"/>
    <w:rsid w:val="00A604F2"/>
    <w:rsid w:val="00A60561"/>
    <w:rsid w:val="00A62052"/>
    <w:rsid w:val="00A632B8"/>
    <w:rsid w:val="00A63B66"/>
    <w:rsid w:val="00A654DA"/>
    <w:rsid w:val="00A65600"/>
    <w:rsid w:val="00A6744A"/>
    <w:rsid w:val="00A67C5F"/>
    <w:rsid w:val="00A7053F"/>
    <w:rsid w:val="00A708D4"/>
    <w:rsid w:val="00A70E34"/>
    <w:rsid w:val="00A73A9A"/>
    <w:rsid w:val="00A74231"/>
    <w:rsid w:val="00A7464F"/>
    <w:rsid w:val="00A74FC4"/>
    <w:rsid w:val="00A757C4"/>
    <w:rsid w:val="00A761AE"/>
    <w:rsid w:val="00A76573"/>
    <w:rsid w:val="00A80F29"/>
    <w:rsid w:val="00A8188A"/>
    <w:rsid w:val="00A82289"/>
    <w:rsid w:val="00A82902"/>
    <w:rsid w:val="00A868B6"/>
    <w:rsid w:val="00A902C3"/>
    <w:rsid w:val="00A90668"/>
    <w:rsid w:val="00A910C4"/>
    <w:rsid w:val="00A91C45"/>
    <w:rsid w:val="00A91E0B"/>
    <w:rsid w:val="00A93B2A"/>
    <w:rsid w:val="00A94A8E"/>
    <w:rsid w:val="00A96CF5"/>
    <w:rsid w:val="00A9762B"/>
    <w:rsid w:val="00AA0666"/>
    <w:rsid w:val="00AA1436"/>
    <w:rsid w:val="00AA209E"/>
    <w:rsid w:val="00AA2B7D"/>
    <w:rsid w:val="00AA48BA"/>
    <w:rsid w:val="00AA4ABD"/>
    <w:rsid w:val="00AA4F45"/>
    <w:rsid w:val="00AA6F82"/>
    <w:rsid w:val="00AA7BA3"/>
    <w:rsid w:val="00AB0F80"/>
    <w:rsid w:val="00AB17A3"/>
    <w:rsid w:val="00AB29E1"/>
    <w:rsid w:val="00AB2C86"/>
    <w:rsid w:val="00AB5531"/>
    <w:rsid w:val="00AB7284"/>
    <w:rsid w:val="00AB7E4C"/>
    <w:rsid w:val="00AC1402"/>
    <w:rsid w:val="00AC1A2A"/>
    <w:rsid w:val="00AC1C79"/>
    <w:rsid w:val="00AC2985"/>
    <w:rsid w:val="00AC2E62"/>
    <w:rsid w:val="00AC51EA"/>
    <w:rsid w:val="00AC57AB"/>
    <w:rsid w:val="00AC5C4C"/>
    <w:rsid w:val="00AC605C"/>
    <w:rsid w:val="00AC60D5"/>
    <w:rsid w:val="00AC69A6"/>
    <w:rsid w:val="00AC6DA6"/>
    <w:rsid w:val="00AC76FE"/>
    <w:rsid w:val="00AC79D4"/>
    <w:rsid w:val="00AD069E"/>
    <w:rsid w:val="00AD0B08"/>
    <w:rsid w:val="00AD0E05"/>
    <w:rsid w:val="00AD298F"/>
    <w:rsid w:val="00AD3A35"/>
    <w:rsid w:val="00AD3A7A"/>
    <w:rsid w:val="00AD4C5D"/>
    <w:rsid w:val="00AD5167"/>
    <w:rsid w:val="00AD57E1"/>
    <w:rsid w:val="00AD5A28"/>
    <w:rsid w:val="00AD5B8B"/>
    <w:rsid w:val="00AD5F3F"/>
    <w:rsid w:val="00AD685D"/>
    <w:rsid w:val="00AD6A22"/>
    <w:rsid w:val="00AD727E"/>
    <w:rsid w:val="00AE1328"/>
    <w:rsid w:val="00AE2AC6"/>
    <w:rsid w:val="00AE4083"/>
    <w:rsid w:val="00AF016F"/>
    <w:rsid w:val="00AF0259"/>
    <w:rsid w:val="00AF0E8B"/>
    <w:rsid w:val="00AF22A2"/>
    <w:rsid w:val="00AF2C9A"/>
    <w:rsid w:val="00AF38DE"/>
    <w:rsid w:val="00AF4B56"/>
    <w:rsid w:val="00AF509E"/>
    <w:rsid w:val="00AF6569"/>
    <w:rsid w:val="00AF665D"/>
    <w:rsid w:val="00AF6708"/>
    <w:rsid w:val="00AF7320"/>
    <w:rsid w:val="00AF7E94"/>
    <w:rsid w:val="00B00929"/>
    <w:rsid w:val="00B01028"/>
    <w:rsid w:val="00B020F6"/>
    <w:rsid w:val="00B02DE2"/>
    <w:rsid w:val="00B02F77"/>
    <w:rsid w:val="00B042DF"/>
    <w:rsid w:val="00B0497F"/>
    <w:rsid w:val="00B077F0"/>
    <w:rsid w:val="00B07B59"/>
    <w:rsid w:val="00B11384"/>
    <w:rsid w:val="00B114AC"/>
    <w:rsid w:val="00B117E4"/>
    <w:rsid w:val="00B1352C"/>
    <w:rsid w:val="00B138C6"/>
    <w:rsid w:val="00B13D23"/>
    <w:rsid w:val="00B14C6F"/>
    <w:rsid w:val="00B160E2"/>
    <w:rsid w:val="00B20111"/>
    <w:rsid w:val="00B22DC3"/>
    <w:rsid w:val="00B24774"/>
    <w:rsid w:val="00B2488A"/>
    <w:rsid w:val="00B25EFE"/>
    <w:rsid w:val="00B26D92"/>
    <w:rsid w:val="00B31DA9"/>
    <w:rsid w:val="00B325A2"/>
    <w:rsid w:val="00B344FE"/>
    <w:rsid w:val="00B34EAD"/>
    <w:rsid w:val="00B35395"/>
    <w:rsid w:val="00B36852"/>
    <w:rsid w:val="00B4137B"/>
    <w:rsid w:val="00B427B3"/>
    <w:rsid w:val="00B43063"/>
    <w:rsid w:val="00B4419A"/>
    <w:rsid w:val="00B45E0A"/>
    <w:rsid w:val="00B479CD"/>
    <w:rsid w:val="00B50B26"/>
    <w:rsid w:val="00B51CBF"/>
    <w:rsid w:val="00B51D4F"/>
    <w:rsid w:val="00B5254B"/>
    <w:rsid w:val="00B52835"/>
    <w:rsid w:val="00B55395"/>
    <w:rsid w:val="00B55F33"/>
    <w:rsid w:val="00B562C2"/>
    <w:rsid w:val="00B56CFA"/>
    <w:rsid w:val="00B57DB4"/>
    <w:rsid w:val="00B57F74"/>
    <w:rsid w:val="00B606B8"/>
    <w:rsid w:val="00B614A4"/>
    <w:rsid w:val="00B6185D"/>
    <w:rsid w:val="00B61A66"/>
    <w:rsid w:val="00B61B20"/>
    <w:rsid w:val="00B624A1"/>
    <w:rsid w:val="00B6276F"/>
    <w:rsid w:val="00B635E6"/>
    <w:rsid w:val="00B6541F"/>
    <w:rsid w:val="00B66CAC"/>
    <w:rsid w:val="00B70326"/>
    <w:rsid w:val="00B70C3E"/>
    <w:rsid w:val="00B7155B"/>
    <w:rsid w:val="00B728BD"/>
    <w:rsid w:val="00B72FFD"/>
    <w:rsid w:val="00B74467"/>
    <w:rsid w:val="00B76298"/>
    <w:rsid w:val="00B7679F"/>
    <w:rsid w:val="00B76D52"/>
    <w:rsid w:val="00B77593"/>
    <w:rsid w:val="00B778F3"/>
    <w:rsid w:val="00B8098F"/>
    <w:rsid w:val="00B80BEC"/>
    <w:rsid w:val="00B813A2"/>
    <w:rsid w:val="00B8221C"/>
    <w:rsid w:val="00B82C61"/>
    <w:rsid w:val="00B82F46"/>
    <w:rsid w:val="00B86F19"/>
    <w:rsid w:val="00B86F55"/>
    <w:rsid w:val="00B870C6"/>
    <w:rsid w:val="00B8737F"/>
    <w:rsid w:val="00B873B5"/>
    <w:rsid w:val="00B87840"/>
    <w:rsid w:val="00B90546"/>
    <w:rsid w:val="00B9066B"/>
    <w:rsid w:val="00B90943"/>
    <w:rsid w:val="00B90FF4"/>
    <w:rsid w:val="00B911BB"/>
    <w:rsid w:val="00B919E9"/>
    <w:rsid w:val="00B92640"/>
    <w:rsid w:val="00B92ABC"/>
    <w:rsid w:val="00B93C7C"/>
    <w:rsid w:val="00B94899"/>
    <w:rsid w:val="00B950E8"/>
    <w:rsid w:val="00B97872"/>
    <w:rsid w:val="00B97E6E"/>
    <w:rsid w:val="00BA0219"/>
    <w:rsid w:val="00BA1D5B"/>
    <w:rsid w:val="00BA367F"/>
    <w:rsid w:val="00BA6A2C"/>
    <w:rsid w:val="00BA7F2F"/>
    <w:rsid w:val="00BB0ACE"/>
    <w:rsid w:val="00BB0E37"/>
    <w:rsid w:val="00BB294E"/>
    <w:rsid w:val="00BB44BA"/>
    <w:rsid w:val="00BB5E5E"/>
    <w:rsid w:val="00BC00D8"/>
    <w:rsid w:val="00BC02B3"/>
    <w:rsid w:val="00BC0E18"/>
    <w:rsid w:val="00BC3108"/>
    <w:rsid w:val="00BC44DB"/>
    <w:rsid w:val="00BC5018"/>
    <w:rsid w:val="00BC6C08"/>
    <w:rsid w:val="00BC7402"/>
    <w:rsid w:val="00BD09ED"/>
    <w:rsid w:val="00BD2502"/>
    <w:rsid w:val="00BD2939"/>
    <w:rsid w:val="00BD2BA9"/>
    <w:rsid w:val="00BD3B7E"/>
    <w:rsid w:val="00BD4BAF"/>
    <w:rsid w:val="00BD4D73"/>
    <w:rsid w:val="00BD53B6"/>
    <w:rsid w:val="00BD70AD"/>
    <w:rsid w:val="00BE0C2C"/>
    <w:rsid w:val="00BE2841"/>
    <w:rsid w:val="00BE303B"/>
    <w:rsid w:val="00BE5915"/>
    <w:rsid w:val="00BE5A56"/>
    <w:rsid w:val="00BE6118"/>
    <w:rsid w:val="00BE619A"/>
    <w:rsid w:val="00BE6EFF"/>
    <w:rsid w:val="00BE7249"/>
    <w:rsid w:val="00BF00E7"/>
    <w:rsid w:val="00BF05CE"/>
    <w:rsid w:val="00BF0D1D"/>
    <w:rsid w:val="00BF1449"/>
    <w:rsid w:val="00BF27FD"/>
    <w:rsid w:val="00BF4B7D"/>
    <w:rsid w:val="00BF6307"/>
    <w:rsid w:val="00C0179D"/>
    <w:rsid w:val="00C02C26"/>
    <w:rsid w:val="00C03121"/>
    <w:rsid w:val="00C040AB"/>
    <w:rsid w:val="00C04F7F"/>
    <w:rsid w:val="00C053EA"/>
    <w:rsid w:val="00C06CF6"/>
    <w:rsid w:val="00C075EB"/>
    <w:rsid w:val="00C109E1"/>
    <w:rsid w:val="00C11184"/>
    <w:rsid w:val="00C114D2"/>
    <w:rsid w:val="00C130CC"/>
    <w:rsid w:val="00C13D1E"/>
    <w:rsid w:val="00C2038E"/>
    <w:rsid w:val="00C20544"/>
    <w:rsid w:val="00C22619"/>
    <w:rsid w:val="00C22704"/>
    <w:rsid w:val="00C22C0A"/>
    <w:rsid w:val="00C22C8C"/>
    <w:rsid w:val="00C241D4"/>
    <w:rsid w:val="00C24D56"/>
    <w:rsid w:val="00C24F5E"/>
    <w:rsid w:val="00C25382"/>
    <w:rsid w:val="00C26309"/>
    <w:rsid w:val="00C26A49"/>
    <w:rsid w:val="00C30021"/>
    <w:rsid w:val="00C326DD"/>
    <w:rsid w:val="00C34AAF"/>
    <w:rsid w:val="00C3694C"/>
    <w:rsid w:val="00C403E8"/>
    <w:rsid w:val="00C42F77"/>
    <w:rsid w:val="00C5233B"/>
    <w:rsid w:val="00C52C3F"/>
    <w:rsid w:val="00C55F8D"/>
    <w:rsid w:val="00C56AFE"/>
    <w:rsid w:val="00C57A55"/>
    <w:rsid w:val="00C57DA5"/>
    <w:rsid w:val="00C60086"/>
    <w:rsid w:val="00C6047A"/>
    <w:rsid w:val="00C61572"/>
    <w:rsid w:val="00C63734"/>
    <w:rsid w:val="00C64E45"/>
    <w:rsid w:val="00C65613"/>
    <w:rsid w:val="00C6749F"/>
    <w:rsid w:val="00C71044"/>
    <w:rsid w:val="00C74C6F"/>
    <w:rsid w:val="00C75679"/>
    <w:rsid w:val="00C75F54"/>
    <w:rsid w:val="00C77232"/>
    <w:rsid w:val="00C775DD"/>
    <w:rsid w:val="00C803AC"/>
    <w:rsid w:val="00C818AA"/>
    <w:rsid w:val="00C81CB5"/>
    <w:rsid w:val="00C82514"/>
    <w:rsid w:val="00C86182"/>
    <w:rsid w:val="00C86254"/>
    <w:rsid w:val="00C8674B"/>
    <w:rsid w:val="00C877EE"/>
    <w:rsid w:val="00C878A9"/>
    <w:rsid w:val="00C92796"/>
    <w:rsid w:val="00C92B8E"/>
    <w:rsid w:val="00C92FB8"/>
    <w:rsid w:val="00C93755"/>
    <w:rsid w:val="00C93857"/>
    <w:rsid w:val="00C93B81"/>
    <w:rsid w:val="00C95A31"/>
    <w:rsid w:val="00C967D5"/>
    <w:rsid w:val="00C96FE8"/>
    <w:rsid w:val="00C97BCF"/>
    <w:rsid w:val="00CA1FA4"/>
    <w:rsid w:val="00CA2B9F"/>
    <w:rsid w:val="00CA3BAD"/>
    <w:rsid w:val="00CA53CD"/>
    <w:rsid w:val="00CA5F18"/>
    <w:rsid w:val="00CA67BC"/>
    <w:rsid w:val="00CA6AEC"/>
    <w:rsid w:val="00CA6D46"/>
    <w:rsid w:val="00CA72C9"/>
    <w:rsid w:val="00CA731B"/>
    <w:rsid w:val="00CB34A9"/>
    <w:rsid w:val="00CB38FD"/>
    <w:rsid w:val="00CB4048"/>
    <w:rsid w:val="00CB446C"/>
    <w:rsid w:val="00CB6192"/>
    <w:rsid w:val="00CC0E17"/>
    <w:rsid w:val="00CC14D9"/>
    <w:rsid w:val="00CC2AA2"/>
    <w:rsid w:val="00CC414F"/>
    <w:rsid w:val="00CC495C"/>
    <w:rsid w:val="00CC5E64"/>
    <w:rsid w:val="00CC63E6"/>
    <w:rsid w:val="00CC719E"/>
    <w:rsid w:val="00CD66A6"/>
    <w:rsid w:val="00CD68DD"/>
    <w:rsid w:val="00CD6D53"/>
    <w:rsid w:val="00CE092F"/>
    <w:rsid w:val="00CE0F4D"/>
    <w:rsid w:val="00CE1783"/>
    <w:rsid w:val="00CE1E9F"/>
    <w:rsid w:val="00CE2F5A"/>
    <w:rsid w:val="00CE32FC"/>
    <w:rsid w:val="00CE5F75"/>
    <w:rsid w:val="00CE6545"/>
    <w:rsid w:val="00CE6935"/>
    <w:rsid w:val="00CF14DC"/>
    <w:rsid w:val="00CF3C5A"/>
    <w:rsid w:val="00CF4919"/>
    <w:rsid w:val="00CF577F"/>
    <w:rsid w:val="00CF5851"/>
    <w:rsid w:val="00CF7221"/>
    <w:rsid w:val="00D002EA"/>
    <w:rsid w:val="00D02CB2"/>
    <w:rsid w:val="00D042CA"/>
    <w:rsid w:val="00D04BD3"/>
    <w:rsid w:val="00D05A34"/>
    <w:rsid w:val="00D05FB2"/>
    <w:rsid w:val="00D06030"/>
    <w:rsid w:val="00D0688E"/>
    <w:rsid w:val="00D10F4A"/>
    <w:rsid w:val="00D12E5E"/>
    <w:rsid w:val="00D13FB7"/>
    <w:rsid w:val="00D145B6"/>
    <w:rsid w:val="00D147EE"/>
    <w:rsid w:val="00D2019E"/>
    <w:rsid w:val="00D212EE"/>
    <w:rsid w:val="00D21CE8"/>
    <w:rsid w:val="00D230AC"/>
    <w:rsid w:val="00D23BDE"/>
    <w:rsid w:val="00D24017"/>
    <w:rsid w:val="00D249C5"/>
    <w:rsid w:val="00D251F7"/>
    <w:rsid w:val="00D257E3"/>
    <w:rsid w:val="00D25B2F"/>
    <w:rsid w:val="00D26A89"/>
    <w:rsid w:val="00D27F2C"/>
    <w:rsid w:val="00D30E4B"/>
    <w:rsid w:val="00D31A79"/>
    <w:rsid w:val="00D326A1"/>
    <w:rsid w:val="00D32CF9"/>
    <w:rsid w:val="00D340FF"/>
    <w:rsid w:val="00D3583D"/>
    <w:rsid w:val="00D37992"/>
    <w:rsid w:val="00D37EAD"/>
    <w:rsid w:val="00D37EBB"/>
    <w:rsid w:val="00D403B4"/>
    <w:rsid w:val="00D41E26"/>
    <w:rsid w:val="00D42C9C"/>
    <w:rsid w:val="00D4317A"/>
    <w:rsid w:val="00D43443"/>
    <w:rsid w:val="00D436A6"/>
    <w:rsid w:val="00D437FC"/>
    <w:rsid w:val="00D43978"/>
    <w:rsid w:val="00D43B0E"/>
    <w:rsid w:val="00D43B61"/>
    <w:rsid w:val="00D4487F"/>
    <w:rsid w:val="00D46800"/>
    <w:rsid w:val="00D4732C"/>
    <w:rsid w:val="00D50D14"/>
    <w:rsid w:val="00D51975"/>
    <w:rsid w:val="00D537EC"/>
    <w:rsid w:val="00D53805"/>
    <w:rsid w:val="00D5401D"/>
    <w:rsid w:val="00D5503C"/>
    <w:rsid w:val="00D56115"/>
    <w:rsid w:val="00D5672B"/>
    <w:rsid w:val="00D56B70"/>
    <w:rsid w:val="00D56F2D"/>
    <w:rsid w:val="00D5764F"/>
    <w:rsid w:val="00D60065"/>
    <w:rsid w:val="00D62B83"/>
    <w:rsid w:val="00D6409F"/>
    <w:rsid w:val="00D641F6"/>
    <w:rsid w:val="00D65756"/>
    <w:rsid w:val="00D66812"/>
    <w:rsid w:val="00D67F03"/>
    <w:rsid w:val="00D67FFD"/>
    <w:rsid w:val="00D704B2"/>
    <w:rsid w:val="00D72A66"/>
    <w:rsid w:val="00D75239"/>
    <w:rsid w:val="00D80A18"/>
    <w:rsid w:val="00D81C56"/>
    <w:rsid w:val="00D856D0"/>
    <w:rsid w:val="00D8641E"/>
    <w:rsid w:val="00D86E1E"/>
    <w:rsid w:val="00D872F0"/>
    <w:rsid w:val="00D900AC"/>
    <w:rsid w:val="00D9023B"/>
    <w:rsid w:val="00D91623"/>
    <w:rsid w:val="00D919E2"/>
    <w:rsid w:val="00D92D03"/>
    <w:rsid w:val="00D92EC9"/>
    <w:rsid w:val="00D9495C"/>
    <w:rsid w:val="00D950B8"/>
    <w:rsid w:val="00D95321"/>
    <w:rsid w:val="00D95E90"/>
    <w:rsid w:val="00D96B2B"/>
    <w:rsid w:val="00D971F6"/>
    <w:rsid w:val="00D97E23"/>
    <w:rsid w:val="00DA2C36"/>
    <w:rsid w:val="00DA31C8"/>
    <w:rsid w:val="00DA35A9"/>
    <w:rsid w:val="00DA441F"/>
    <w:rsid w:val="00DA6ED1"/>
    <w:rsid w:val="00DA7B3B"/>
    <w:rsid w:val="00DA7D06"/>
    <w:rsid w:val="00DB11BD"/>
    <w:rsid w:val="00DB174B"/>
    <w:rsid w:val="00DB2946"/>
    <w:rsid w:val="00DB44D2"/>
    <w:rsid w:val="00DB47E4"/>
    <w:rsid w:val="00DB6597"/>
    <w:rsid w:val="00DB6E1F"/>
    <w:rsid w:val="00DB722B"/>
    <w:rsid w:val="00DC38B8"/>
    <w:rsid w:val="00DC538C"/>
    <w:rsid w:val="00DC5E72"/>
    <w:rsid w:val="00DC64A7"/>
    <w:rsid w:val="00DC745A"/>
    <w:rsid w:val="00DD04A7"/>
    <w:rsid w:val="00DD0D5C"/>
    <w:rsid w:val="00DD0DF3"/>
    <w:rsid w:val="00DD0F4E"/>
    <w:rsid w:val="00DD25D5"/>
    <w:rsid w:val="00DD36A4"/>
    <w:rsid w:val="00DD5176"/>
    <w:rsid w:val="00DD52BF"/>
    <w:rsid w:val="00DD659C"/>
    <w:rsid w:val="00DD68FB"/>
    <w:rsid w:val="00DD6A6D"/>
    <w:rsid w:val="00DD6C64"/>
    <w:rsid w:val="00DD6D43"/>
    <w:rsid w:val="00DD7CC7"/>
    <w:rsid w:val="00DE1372"/>
    <w:rsid w:val="00DE1D42"/>
    <w:rsid w:val="00DE20F2"/>
    <w:rsid w:val="00DE2CCD"/>
    <w:rsid w:val="00DE3AF1"/>
    <w:rsid w:val="00DE4781"/>
    <w:rsid w:val="00DE50DC"/>
    <w:rsid w:val="00DE796C"/>
    <w:rsid w:val="00DF4810"/>
    <w:rsid w:val="00E01D75"/>
    <w:rsid w:val="00E0304C"/>
    <w:rsid w:val="00E0448D"/>
    <w:rsid w:val="00E04BF8"/>
    <w:rsid w:val="00E06097"/>
    <w:rsid w:val="00E0709A"/>
    <w:rsid w:val="00E10294"/>
    <w:rsid w:val="00E12072"/>
    <w:rsid w:val="00E13E5B"/>
    <w:rsid w:val="00E1415B"/>
    <w:rsid w:val="00E1541D"/>
    <w:rsid w:val="00E154C8"/>
    <w:rsid w:val="00E21C82"/>
    <w:rsid w:val="00E228F6"/>
    <w:rsid w:val="00E229CB"/>
    <w:rsid w:val="00E2309E"/>
    <w:rsid w:val="00E23A5B"/>
    <w:rsid w:val="00E23DBB"/>
    <w:rsid w:val="00E25A45"/>
    <w:rsid w:val="00E25DF5"/>
    <w:rsid w:val="00E27515"/>
    <w:rsid w:val="00E27A69"/>
    <w:rsid w:val="00E27BC7"/>
    <w:rsid w:val="00E31DC5"/>
    <w:rsid w:val="00E32004"/>
    <w:rsid w:val="00E40319"/>
    <w:rsid w:val="00E4094C"/>
    <w:rsid w:val="00E410B6"/>
    <w:rsid w:val="00E43892"/>
    <w:rsid w:val="00E44818"/>
    <w:rsid w:val="00E4505A"/>
    <w:rsid w:val="00E45593"/>
    <w:rsid w:val="00E45BFD"/>
    <w:rsid w:val="00E45DA3"/>
    <w:rsid w:val="00E47AD6"/>
    <w:rsid w:val="00E50841"/>
    <w:rsid w:val="00E514D9"/>
    <w:rsid w:val="00E524DC"/>
    <w:rsid w:val="00E53579"/>
    <w:rsid w:val="00E54A66"/>
    <w:rsid w:val="00E54E06"/>
    <w:rsid w:val="00E551F7"/>
    <w:rsid w:val="00E56573"/>
    <w:rsid w:val="00E56C98"/>
    <w:rsid w:val="00E6156A"/>
    <w:rsid w:val="00E62546"/>
    <w:rsid w:val="00E6528D"/>
    <w:rsid w:val="00E676A1"/>
    <w:rsid w:val="00E700F7"/>
    <w:rsid w:val="00E71202"/>
    <w:rsid w:val="00E71CE4"/>
    <w:rsid w:val="00E736F0"/>
    <w:rsid w:val="00E73D37"/>
    <w:rsid w:val="00E805BA"/>
    <w:rsid w:val="00E816AD"/>
    <w:rsid w:val="00E81C96"/>
    <w:rsid w:val="00E81CBA"/>
    <w:rsid w:val="00E82985"/>
    <w:rsid w:val="00E82B63"/>
    <w:rsid w:val="00E82B94"/>
    <w:rsid w:val="00E83C31"/>
    <w:rsid w:val="00E84A31"/>
    <w:rsid w:val="00E865B3"/>
    <w:rsid w:val="00E86879"/>
    <w:rsid w:val="00E90220"/>
    <w:rsid w:val="00E902CA"/>
    <w:rsid w:val="00E91133"/>
    <w:rsid w:val="00E91A17"/>
    <w:rsid w:val="00E9233C"/>
    <w:rsid w:val="00E95E3A"/>
    <w:rsid w:val="00EA464A"/>
    <w:rsid w:val="00EA5B66"/>
    <w:rsid w:val="00EA5BE1"/>
    <w:rsid w:val="00EA65A4"/>
    <w:rsid w:val="00EA69E7"/>
    <w:rsid w:val="00EB0392"/>
    <w:rsid w:val="00EB0BF9"/>
    <w:rsid w:val="00EB1209"/>
    <w:rsid w:val="00EB2A99"/>
    <w:rsid w:val="00EB381A"/>
    <w:rsid w:val="00EB3A44"/>
    <w:rsid w:val="00EB3CB2"/>
    <w:rsid w:val="00EB5D56"/>
    <w:rsid w:val="00EB5FC2"/>
    <w:rsid w:val="00EB7AC9"/>
    <w:rsid w:val="00EC0B9A"/>
    <w:rsid w:val="00EC1888"/>
    <w:rsid w:val="00EC373C"/>
    <w:rsid w:val="00EC5AD6"/>
    <w:rsid w:val="00EC70D6"/>
    <w:rsid w:val="00EC793D"/>
    <w:rsid w:val="00ED0289"/>
    <w:rsid w:val="00ED1990"/>
    <w:rsid w:val="00ED1F5A"/>
    <w:rsid w:val="00ED2E1B"/>
    <w:rsid w:val="00ED3B40"/>
    <w:rsid w:val="00ED4CFD"/>
    <w:rsid w:val="00ED55DD"/>
    <w:rsid w:val="00ED59B0"/>
    <w:rsid w:val="00ED64F2"/>
    <w:rsid w:val="00ED6810"/>
    <w:rsid w:val="00ED7501"/>
    <w:rsid w:val="00ED7909"/>
    <w:rsid w:val="00ED79DD"/>
    <w:rsid w:val="00EE05E7"/>
    <w:rsid w:val="00EE0D93"/>
    <w:rsid w:val="00EE311E"/>
    <w:rsid w:val="00EE31C6"/>
    <w:rsid w:val="00EE37CC"/>
    <w:rsid w:val="00EE3843"/>
    <w:rsid w:val="00EE42B7"/>
    <w:rsid w:val="00EE7725"/>
    <w:rsid w:val="00EF0899"/>
    <w:rsid w:val="00EF136B"/>
    <w:rsid w:val="00EF469D"/>
    <w:rsid w:val="00EF5FF9"/>
    <w:rsid w:val="00EF7A88"/>
    <w:rsid w:val="00F00839"/>
    <w:rsid w:val="00F015F1"/>
    <w:rsid w:val="00F02BAC"/>
    <w:rsid w:val="00F02FA4"/>
    <w:rsid w:val="00F04D60"/>
    <w:rsid w:val="00F06F4B"/>
    <w:rsid w:val="00F0765B"/>
    <w:rsid w:val="00F10717"/>
    <w:rsid w:val="00F107B2"/>
    <w:rsid w:val="00F11E06"/>
    <w:rsid w:val="00F12124"/>
    <w:rsid w:val="00F1223F"/>
    <w:rsid w:val="00F22C1E"/>
    <w:rsid w:val="00F22FBD"/>
    <w:rsid w:val="00F23455"/>
    <w:rsid w:val="00F237C2"/>
    <w:rsid w:val="00F246A0"/>
    <w:rsid w:val="00F25299"/>
    <w:rsid w:val="00F26E95"/>
    <w:rsid w:val="00F2792A"/>
    <w:rsid w:val="00F27A93"/>
    <w:rsid w:val="00F27AC8"/>
    <w:rsid w:val="00F30843"/>
    <w:rsid w:val="00F326CB"/>
    <w:rsid w:val="00F328BF"/>
    <w:rsid w:val="00F343A3"/>
    <w:rsid w:val="00F344AD"/>
    <w:rsid w:val="00F352AC"/>
    <w:rsid w:val="00F353E3"/>
    <w:rsid w:val="00F358FD"/>
    <w:rsid w:val="00F36256"/>
    <w:rsid w:val="00F4019C"/>
    <w:rsid w:val="00F4183D"/>
    <w:rsid w:val="00F4255F"/>
    <w:rsid w:val="00F4261C"/>
    <w:rsid w:val="00F4339A"/>
    <w:rsid w:val="00F439B5"/>
    <w:rsid w:val="00F43A44"/>
    <w:rsid w:val="00F4402D"/>
    <w:rsid w:val="00F46519"/>
    <w:rsid w:val="00F46B54"/>
    <w:rsid w:val="00F519CB"/>
    <w:rsid w:val="00F51FEE"/>
    <w:rsid w:val="00F52FC4"/>
    <w:rsid w:val="00F55755"/>
    <w:rsid w:val="00F5731B"/>
    <w:rsid w:val="00F6006B"/>
    <w:rsid w:val="00F613A1"/>
    <w:rsid w:val="00F61999"/>
    <w:rsid w:val="00F620BD"/>
    <w:rsid w:val="00F63382"/>
    <w:rsid w:val="00F66D49"/>
    <w:rsid w:val="00F76686"/>
    <w:rsid w:val="00F76B59"/>
    <w:rsid w:val="00F76FA8"/>
    <w:rsid w:val="00F77657"/>
    <w:rsid w:val="00F800FC"/>
    <w:rsid w:val="00F8074D"/>
    <w:rsid w:val="00F80AD4"/>
    <w:rsid w:val="00F8330C"/>
    <w:rsid w:val="00F8493B"/>
    <w:rsid w:val="00F84C7B"/>
    <w:rsid w:val="00F85F07"/>
    <w:rsid w:val="00F86838"/>
    <w:rsid w:val="00F86E23"/>
    <w:rsid w:val="00F911BF"/>
    <w:rsid w:val="00F92250"/>
    <w:rsid w:val="00F923DB"/>
    <w:rsid w:val="00F92AFF"/>
    <w:rsid w:val="00F935CF"/>
    <w:rsid w:val="00F93711"/>
    <w:rsid w:val="00F93DDF"/>
    <w:rsid w:val="00F9449E"/>
    <w:rsid w:val="00F958A4"/>
    <w:rsid w:val="00F96933"/>
    <w:rsid w:val="00F97532"/>
    <w:rsid w:val="00F97C53"/>
    <w:rsid w:val="00FA0C6A"/>
    <w:rsid w:val="00FA1916"/>
    <w:rsid w:val="00FA2DFC"/>
    <w:rsid w:val="00FA3DE0"/>
    <w:rsid w:val="00FA4119"/>
    <w:rsid w:val="00FA70E4"/>
    <w:rsid w:val="00FB33E7"/>
    <w:rsid w:val="00FB3635"/>
    <w:rsid w:val="00FB38A5"/>
    <w:rsid w:val="00FB3927"/>
    <w:rsid w:val="00FB428D"/>
    <w:rsid w:val="00FB4E03"/>
    <w:rsid w:val="00FB5EA4"/>
    <w:rsid w:val="00FB6EAB"/>
    <w:rsid w:val="00FB6EB1"/>
    <w:rsid w:val="00FC0E73"/>
    <w:rsid w:val="00FC16E7"/>
    <w:rsid w:val="00FC3A20"/>
    <w:rsid w:val="00FC4437"/>
    <w:rsid w:val="00FC7E21"/>
    <w:rsid w:val="00FD2608"/>
    <w:rsid w:val="00FD3DF5"/>
    <w:rsid w:val="00FD75D3"/>
    <w:rsid w:val="00FE0B39"/>
    <w:rsid w:val="00FE6AAA"/>
    <w:rsid w:val="00FF4245"/>
    <w:rsid w:val="00FF56DB"/>
    <w:rsid w:val="00FF62DC"/>
    <w:rsid w:val="00FF75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37EB1BE-3597-4000-9589-0C1010E6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EF3"/>
    <w:rPr>
      <w:sz w:val="24"/>
      <w:szCs w:val="24"/>
    </w:rPr>
  </w:style>
  <w:style w:type="paragraph" w:styleId="Balk2">
    <w:name w:val="heading 2"/>
    <w:basedOn w:val="Normal"/>
    <w:next w:val="Normal"/>
    <w:qFormat/>
    <w:rsid w:val="008C2AFE"/>
    <w:pPr>
      <w:keepNext/>
      <w:widowControl w:val="0"/>
      <w:autoSpaceDE w:val="0"/>
      <w:autoSpaceDN w:val="0"/>
      <w:adjustRightInd w:val="0"/>
      <w:spacing w:line="240" w:lineRule="exact"/>
      <w:ind w:left="1418" w:right="-347"/>
      <w:jc w:val="both"/>
      <w:outlineLvl w:val="1"/>
    </w:pPr>
    <w:rPr>
      <w:u w:val="single"/>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45626A"/>
    <w:pPr>
      <w:spacing w:before="100" w:beforeAutospacing="1" w:after="100" w:afterAutospacing="1"/>
    </w:pPr>
  </w:style>
  <w:style w:type="paragraph" w:styleId="BalonMetni">
    <w:name w:val="Balloon Text"/>
    <w:basedOn w:val="Normal"/>
    <w:semiHidden/>
    <w:rsid w:val="006A07A0"/>
    <w:rPr>
      <w:rFonts w:ascii="Tahoma" w:hAnsi="Tahoma" w:cs="Tahoma"/>
      <w:sz w:val="16"/>
      <w:szCs w:val="16"/>
    </w:rPr>
  </w:style>
  <w:style w:type="paragraph" w:styleId="AralkYok">
    <w:name w:val="No Spacing"/>
    <w:qFormat/>
    <w:rsid w:val="00CC495C"/>
    <w:rPr>
      <w:rFonts w:ascii="Calibri" w:eastAsia="Calibri" w:hAnsi="Calibri"/>
      <w:sz w:val="22"/>
      <w:szCs w:val="22"/>
      <w:lang w:eastAsia="en-US"/>
    </w:rPr>
  </w:style>
  <w:style w:type="paragraph" w:styleId="Altbilgi">
    <w:name w:val="footer"/>
    <w:basedOn w:val="Normal"/>
    <w:link w:val="AltbilgiChar"/>
    <w:uiPriority w:val="99"/>
    <w:rsid w:val="005E4847"/>
    <w:pPr>
      <w:tabs>
        <w:tab w:val="center" w:pos="4536"/>
        <w:tab w:val="right" w:pos="9072"/>
      </w:tabs>
    </w:pPr>
  </w:style>
  <w:style w:type="character" w:styleId="SayfaNumaras">
    <w:name w:val="page number"/>
    <w:basedOn w:val="VarsaylanParagrafYazTipi"/>
    <w:rsid w:val="005E4847"/>
  </w:style>
  <w:style w:type="paragraph" w:customStyle="1" w:styleId="CharCharChar">
    <w:name w:val="Char Char Char"/>
    <w:basedOn w:val="Normal"/>
    <w:rsid w:val="007C7214"/>
    <w:pPr>
      <w:spacing w:after="160" w:line="240" w:lineRule="exact"/>
    </w:pPr>
    <w:rPr>
      <w:rFonts w:ascii="Verdana" w:hAnsi="Verdana"/>
      <w:sz w:val="20"/>
      <w:szCs w:val="20"/>
      <w:lang w:val="en-US" w:eastAsia="en-US"/>
    </w:rPr>
  </w:style>
  <w:style w:type="paragraph" w:customStyle="1" w:styleId="ndeer">
    <w:name w:val="Öndeğer"/>
    <w:rsid w:val="00F1223F"/>
    <w:rPr>
      <w:snapToGrid w:val="0"/>
      <w:sz w:val="24"/>
    </w:rPr>
  </w:style>
  <w:style w:type="paragraph" w:customStyle="1" w:styleId="Text2">
    <w:name w:val="Text 2"/>
    <w:basedOn w:val="Normal"/>
    <w:rsid w:val="008C6E0B"/>
    <w:pPr>
      <w:widowControl w:val="0"/>
      <w:tabs>
        <w:tab w:val="left" w:pos="2161"/>
      </w:tabs>
      <w:adjustRightInd w:val="0"/>
      <w:spacing w:after="240" w:line="360" w:lineRule="atLeast"/>
      <w:ind w:left="1202"/>
      <w:jc w:val="both"/>
      <w:textAlignment w:val="baseline"/>
    </w:pPr>
    <w:rPr>
      <w:rFonts w:ascii="Arial" w:hAnsi="Arial" w:cs="Arial"/>
      <w:sz w:val="22"/>
      <w:szCs w:val="22"/>
      <w:lang w:val="en-GB" w:eastAsia="en-US"/>
    </w:rPr>
  </w:style>
  <w:style w:type="paragraph" w:customStyle="1" w:styleId="3-NormalYaz">
    <w:name w:val="3-Normal Yazı"/>
    <w:rsid w:val="00F519CB"/>
    <w:pPr>
      <w:tabs>
        <w:tab w:val="left" w:pos="566"/>
      </w:tabs>
      <w:jc w:val="both"/>
    </w:pPr>
    <w:rPr>
      <w:sz w:val="19"/>
      <w:lang w:eastAsia="en-US"/>
    </w:rPr>
  </w:style>
  <w:style w:type="paragraph" w:styleId="GvdeMetni">
    <w:name w:val="Body Text"/>
    <w:basedOn w:val="Normal"/>
    <w:rsid w:val="00612E59"/>
    <w:pPr>
      <w:jc w:val="both"/>
    </w:pPr>
    <w:rPr>
      <w:lang w:eastAsia="en-US"/>
    </w:rPr>
  </w:style>
  <w:style w:type="paragraph" w:styleId="GvdeMetni2">
    <w:name w:val="Body Text 2"/>
    <w:basedOn w:val="Normal"/>
    <w:link w:val="GvdeMetni2Char"/>
    <w:uiPriority w:val="99"/>
    <w:unhideWhenUsed/>
    <w:rsid w:val="007B21E6"/>
    <w:pPr>
      <w:spacing w:after="120" w:line="480" w:lineRule="auto"/>
    </w:pPr>
    <w:rPr>
      <w:lang w:eastAsia="en-US"/>
    </w:rPr>
  </w:style>
  <w:style w:type="character" w:customStyle="1" w:styleId="GvdeMetni2Char">
    <w:name w:val="Gövde Metni 2 Char"/>
    <w:link w:val="GvdeMetni2"/>
    <w:uiPriority w:val="99"/>
    <w:rsid w:val="007B21E6"/>
    <w:rPr>
      <w:sz w:val="24"/>
      <w:szCs w:val="24"/>
      <w:lang w:val="tr-TR" w:eastAsia="en-US" w:bidi="ar-SA"/>
    </w:rPr>
  </w:style>
  <w:style w:type="paragraph" w:styleId="stbilgi">
    <w:name w:val="header"/>
    <w:basedOn w:val="Normal"/>
    <w:link w:val="stbilgiChar"/>
    <w:rsid w:val="00B5254B"/>
    <w:pPr>
      <w:tabs>
        <w:tab w:val="center" w:pos="4536"/>
        <w:tab w:val="right" w:pos="9072"/>
      </w:tabs>
    </w:pPr>
  </w:style>
  <w:style w:type="character" w:customStyle="1" w:styleId="stbilgiChar">
    <w:name w:val="Üstbilgi Char"/>
    <w:basedOn w:val="VarsaylanParagrafYazTipi"/>
    <w:link w:val="stbilgi"/>
    <w:rsid w:val="00B5254B"/>
    <w:rPr>
      <w:sz w:val="24"/>
      <w:szCs w:val="24"/>
    </w:rPr>
  </w:style>
  <w:style w:type="paragraph" w:styleId="Dzeltme">
    <w:name w:val="Revision"/>
    <w:hidden/>
    <w:uiPriority w:val="99"/>
    <w:semiHidden/>
    <w:rsid w:val="00D56115"/>
    <w:rPr>
      <w:sz w:val="24"/>
      <w:szCs w:val="24"/>
    </w:rPr>
  </w:style>
  <w:style w:type="paragraph" w:styleId="ListeParagraf">
    <w:name w:val="List Paragraph"/>
    <w:basedOn w:val="Normal"/>
    <w:uiPriority w:val="34"/>
    <w:qFormat/>
    <w:rsid w:val="00F343A3"/>
    <w:pPr>
      <w:spacing w:after="200" w:line="276" w:lineRule="auto"/>
      <w:ind w:left="720"/>
      <w:contextualSpacing/>
    </w:pPr>
    <w:rPr>
      <w:rFonts w:asciiTheme="minorHAnsi" w:eastAsiaTheme="minorHAnsi" w:hAnsiTheme="minorHAnsi" w:cstheme="minorBidi"/>
      <w:sz w:val="22"/>
      <w:szCs w:val="22"/>
      <w:lang w:eastAsia="en-US"/>
    </w:rPr>
  </w:style>
  <w:style w:type="character" w:styleId="AklamaBavurusu">
    <w:name w:val="annotation reference"/>
    <w:basedOn w:val="VarsaylanParagrafYazTipi"/>
    <w:rsid w:val="00114B6F"/>
    <w:rPr>
      <w:sz w:val="16"/>
      <w:szCs w:val="16"/>
    </w:rPr>
  </w:style>
  <w:style w:type="paragraph" w:styleId="AklamaMetni">
    <w:name w:val="annotation text"/>
    <w:basedOn w:val="Normal"/>
    <w:link w:val="AklamaMetniChar"/>
    <w:rsid w:val="00114B6F"/>
    <w:rPr>
      <w:sz w:val="20"/>
      <w:szCs w:val="20"/>
    </w:rPr>
  </w:style>
  <w:style w:type="character" w:customStyle="1" w:styleId="AklamaMetniChar">
    <w:name w:val="Açıklama Metni Char"/>
    <w:basedOn w:val="VarsaylanParagrafYazTipi"/>
    <w:link w:val="AklamaMetni"/>
    <w:rsid w:val="00114B6F"/>
  </w:style>
  <w:style w:type="paragraph" w:styleId="AklamaKonusu">
    <w:name w:val="annotation subject"/>
    <w:basedOn w:val="AklamaMetni"/>
    <w:next w:val="AklamaMetni"/>
    <w:link w:val="AklamaKonusuChar"/>
    <w:rsid w:val="00114B6F"/>
    <w:rPr>
      <w:b/>
      <w:bCs/>
    </w:rPr>
  </w:style>
  <w:style w:type="character" w:customStyle="1" w:styleId="AklamaKonusuChar">
    <w:name w:val="Açıklama Konusu Char"/>
    <w:basedOn w:val="AklamaMetniChar"/>
    <w:link w:val="AklamaKonusu"/>
    <w:rsid w:val="00114B6F"/>
    <w:rPr>
      <w:b/>
      <w:bCs/>
    </w:rPr>
  </w:style>
  <w:style w:type="character" w:customStyle="1" w:styleId="AltbilgiChar">
    <w:name w:val="Altbilgi Char"/>
    <w:basedOn w:val="VarsaylanParagrafYazTipi"/>
    <w:link w:val="Altbilgi"/>
    <w:uiPriority w:val="99"/>
    <w:rsid w:val="00B9066B"/>
    <w:rPr>
      <w:sz w:val="24"/>
      <w:szCs w:val="24"/>
    </w:rPr>
  </w:style>
  <w:style w:type="character" w:styleId="DipnotBavurusu">
    <w:name w:val="footnote reference"/>
    <w:semiHidden/>
    <w:rsid w:val="00AB17A3"/>
    <w:rPr>
      <w:rFonts w:ascii="TimesNewRomanPS" w:hAnsi="TimesNewRomanPS"/>
      <w:position w:val="6"/>
      <w:sz w:val="16"/>
    </w:rPr>
  </w:style>
  <w:style w:type="paragraph" w:customStyle="1" w:styleId="Text1">
    <w:name w:val="Text 1"/>
    <w:basedOn w:val="Normal"/>
    <w:rsid w:val="00AB17A3"/>
    <w:pPr>
      <w:spacing w:after="240"/>
      <w:ind w:left="482"/>
      <w:jc w:val="both"/>
    </w:pPr>
    <w:rPr>
      <w:snapToGrid w:val="0"/>
      <w:szCs w:val="20"/>
      <w:lang w:val="en-GB" w:eastAsia="en-US"/>
    </w:rPr>
  </w:style>
  <w:style w:type="paragraph" w:styleId="DipnotMetni">
    <w:name w:val="footnote text"/>
    <w:basedOn w:val="Normal"/>
    <w:link w:val="DipnotMetniChar"/>
    <w:semiHidden/>
    <w:rsid w:val="00AB17A3"/>
    <w:pPr>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semiHidden/>
    <w:rsid w:val="00AB17A3"/>
    <w:rPr>
      <w:snapToGrid w:val="0"/>
      <w:lang w:val="en-GB" w:eastAsia="en-US"/>
    </w:rPr>
  </w:style>
  <w:style w:type="paragraph" w:customStyle="1" w:styleId="ndeer0">
    <w:name w:val="ndeer"/>
    <w:basedOn w:val="Normal"/>
    <w:rsid w:val="00AB17A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509982">
      <w:bodyDiv w:val="1"/>
      <w:marLeft w:val="0"/>
      <w:marRight w:val="0"/>
      <w:marTop w:val="0"/>
      <w:marBottom w:val="0"/>
      <w:divBdr>
        <w:top w:val="none" w:sz="0" w:space="0" w:color="auto"/>
        <w:left w:val="none" w:sz="0" w:space="0" w:color="auto"/>
        <w:bottom w:val="none" w:sz="0" w:space="0" w:color="auto"/>
        <w:right w:val="none" w:sz="0" w:space="0" w:color="auto"/>
      </w:divBdr>
    </w:div>
    <w:div w:id="136001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6FE78-E0BB-4405-A0D5-5E8AD84F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548</Words>
  <Characters>3129</Characters>
  <Application>Microsoft Office Word</Application>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TÜRKİYE İLE SURİYE ARASINDA YÜRÜTÜLEN BÖLGELERARASI İŞBİRLİĞİ PROGRAMI ÇERÇEVESİNDE DEVLET PLANLAMA TEŞKİLATI MÜSTEŞARLIĞI BÜTÇESİNDE YER ALAN ÖDENEĞİN KULLANILMASI HAKKINDA YÖNETMELİK</vt:lpstr>
      <vt:lpstr>TÜRKİYE İLE SURİYE ARASINDA YÜRÜTÜLEN BÖLGELERARASI İŞBİRLİĞİ PROGRAMI ÇERÇEVESİNDE DEVLET PLANLAMA TEŞKİLATI MÜSTEŞARLIĞI BÜTÇESİNDE YER ALAN ÖDENEĞİN KULLANILMASI HAKKINDA YÖNETMELİK</vt:lpstr>
    </vt:vector>
  </TitlesOfParts>
  <Company/>
  <LinksUpToDate>false</LinksUpToDate>
  <CharactersWithSpaces>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İLE SURİYE ARASINDA YÜRÜTÜLEN BÖLGELERARASI İŞBİRLİĞİ PROGRAMI ÇERÇEVESİNDE DEVLET PLANLAMA TEŞKİLATI MÜSTEŞARLIĞI BÜTÇESİNDE YER ALAN ÖDENEĞİN KULLANILMASI HAKKINDA YÖNETMELİK</dc:title>
  <dc:creator>nparlak</dc:creator>
  <cp:lastModifiedBy>Mehmet Tarık YILMAZ</cp:lastModifiedBy>
  <cp:revision>7</cp:revision>
  <cp:lastPrinted>2017-01-23T15:05:00Z</cp:lastPrinted>
  <dcterms:created xsi:type="dcterms:W3CDTF">2017-01-23T15:00:00Z</dcterms:created>
  <dcterms:modified xsi:type="dcterms:W3CDTF">2017-01-25T08:36:00Z</dcterms:modified>
</cp:coreProperties>
</file>