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20" w:rsidRPr="00CD012B" w:rsidRDefault="00FE2E20" w:rsidP="00FE2E20">
      <w:pPr>
        <w:pStyle w:val="Balk1"/>
        <w:pageBreakBefore/>
        <w:numPr>
          <w:ilvl w:val="0"/>
          <w:numId w:val="1"/>
        </w:numPr>
        <w:overflowPunct/>
        <w:autoSpaceDE/>
        <w:autoSpaceDN/>
        <w:adjustRightInd/>
        <w:spacing w:before="240" w:after="60"/>
        <w:textAlignment w:val="auto"/>
        <w:rPr>
          <w:rFonts w:ascii="Times New Roman" w:hAnsi="Times New Roman"/>
          <w:bCs/>
          <w:kern w:val="32"/>
          <w:szCs w:val="28"/>
          <w:lang w:val="tr-TR"/>
        </w:rPr>
      </w:pPr>
      <w:bookmarkStart w:id="0" w:name="_Toc232571358"/>
      <w:bookmarkStart w:id="1" w:name="_Toc234143381"/>
      <w:bookmarkStart w:id="2" w:name="_GoBack"/>
      <w:bookmarkEnd w:id="2"/>
      <w:r w:rsidRPr="00CD012B">
        <w:rPr>
          <w:rFonts w:ascii="Times New Roman" w:hAnsi="Times New Roman"/>
          <w:bCs/>
          <w:kern w:val="32"/>
          <w:szCs w:val="28"/>
          <w:lang w:val="tr-TR"/>
        </w:rPr>
        <w:t>EKLER LİSTESİ</w:t>
      </w:r>
      <w:bookmarkEnd w:id="0"/>
      <w:bookmarkEnd w:id="1"/>
    </w:p>
    <w:p w:rsidR="00FE2E20" w:rsidRPr="00CD012B" w:rsidRDefault="00FE2E20" w:rsidP="00FE2E20"/>
    <w:p w:rsidR="00FE2E20" w:rsidRPr="00CD012B" w:rsidRDefault="00FE2E20" w:rsidP="00FE2E20">
      <w:pPr>
        <w:rPr>
          <w:b/>
        </w:rPr>
      </w:pPr>
      <w:r w:rsidRPr="00CD012B">
        <w:rPr>
          <w:b/>
        </w:rPr>
        <w:t>SR EK 1: İlanlı Usul İçin Standart Gazete İlanı Formu</w:t>
      </w:r>
    </w:p>
    <w:p w:rsidR="00FE2E20" w:rsidRPr="00CD012B" w:rsidRDefault="00FE2E20" w:rsidP="00FE2E20">
      <w:pPr>
        <w:rPr>
          <w:b/>
        </w:rPr>
      </w:pPr>
    </w:p>
    <w:p w:rsidR="00FE2E20" w:rsidRPr="00CD012B" w:rsidRDefault="00FE2E20" w:rsidP="00FE2E20">
      <w:pPr>
        <w:rPr>
          <w:b/>
        </w:rPr>
      </w:pPr>
      <w:r w:rsidRPr="00CD012B">
        <w:rPr>
          <w:b/>
        </w:rPr>
        <w:t>SR EK 3: Teklif Dosyası</w:t>
      </w:r>
    </w:p>
    <w:p w:rsidR="00FE2E20" w:rsidRPr="00CD012B" w:rsidRDefault="00FE2E20" w:rsidP="00FE2E20">
      <w:pPr>
        <w:ind w:left="708"/>
      </w:pPr>
      <w:r w:rsidRPr="00CD012B">
        <w:t>Bölüm A: İsteklilere Talimatlar</w:t>
      </w:r>
    </w:p>
    <w:p w:rsidR="00FE2E20" w:rsidRPr="00CD012B" w:rsidRDefault="00FE2E20" w:rsidP="00FE2E20">
      <w:pPr>
        <w:ind w:left="708"/>
      </w:pPr>
      <w:r w:rsidRPr="00CD012B">
        <w:t>Bölüm B: Taslak Sözleşme (Özel Koşullar) ve Ekleri</w:t>
      </w:r>
    </w:p>
    <w:p w:rsidR="00FE2E20" w:rsidRPr="00CD012B" w:rsidRDefault="00FE2E20" w:rsidP="00FE2E20">
      <w:pPr>
        <w:ind w:left="708" w:firstLine="426"/>
      </w:pPr>
      <w:r w:rsidRPr="00CD012B">
        <w:t>Söz. Ek-1: Genel Koşullar</w:t>
      </w:r>
    </w:p>
    <w:p w:rsidR="00FE2E20" w:rsidRPr="00CD012B" w:rsidRDefault="00FE2E20" w:rsidP="00FE2E20">
      <w:pPr>
        <w:ind w:left="708" w:firstLine="426"/>
      </w:pPr>
      <w:r w:rsidRPr="00CD012B">
        <w:t>Söz. Ek-2: Teknik Şartname (İş Tanımı)</w:t>
      </w:r>
    </w:p>
    <w:p w:rsidR="00FE2E20" w:rsidRPr="00CD012B" w:rsidRDefault="00FE2E20" w:rsidP="00FE2E20">
      <w:pPr>
        <w:ind w:left="708" w:firstLine="426"/>
      </w:pPr>
      <w:r w:rsidRPr="00CD012B">
        <w:t>Söz. Ek-3: Teknik Teklif</w:t>
      </w:r>
    </w:p>
    <w:p w:rsidR="00FE2E20" w:rsidRPr="00CD012B" w:rsidRDefault="00FE2E20" w:rsidP="00FE2E20">
      <w:pPr>
        <w:ind w:left="708" w:firstLine="426"/>
      </w:pPr>
      <w:r w:rsidRPr="00CD012B">
        <w:t>Söz. Ek-4: Mali Teklif</w:t>
      </w:r>
    </w:p>
    <w:p w:rsidR="00FE2E20" w:rsidRPr="00CD012B" w:rsidRDefault="00FE2E20" w:rsidP="00FE2E20">
      <w:pPr>
        <w:ind w:left="708" w:firstLine="426"/>
      </w:pPr>
      <w:r w:rsidRPr="00CD012B">
        <w:t>Söz. Ek-5: Standart Formlar ve Diğer Gerekli Belgeler</w:t>
      </w:r>
    </w:p>
    <w:p w:rsidR="00FE2E20" w:rsidRPr="00CD012B" w:rsidRDefault="00FE2E20" w:rsidP="00FE2E20">
      <w:pPr>
        <w:ind w:left="708"/>
      </w:pPr>
      <w:r w:rsidRPr="00CD012B">
        <w:t>Bölüm C: Diğer Bilgiler</w:t>
      </w:r>
    </w:p>
    <w:p w:rsidR="00FE2E20" w:rsidRPr="00CD012B" w:rsidRDefault="00FE2E20" w:rsidP="00FE2E20">
      <w:pPr>
        <w:ind w:left="708" w:firstLine="426"/>
      </w:pPr>
      <w:r w:rsidRPr="00CD012B">
        <w:t>Kısa Liste</w:t>
      </w:r>
    </w:p>
    <w:p w:rsidR="00FE2E20" w:rsidRPr="00CD012B" w:rsidRDefault="00FE2E20" w:rsidP="00FE2E20">
      <w:pPr>
        <w:ind w:left="708" w:firstLine="426"/>
      </w:pPr>
      <w:r w:rsidRPr="00CD012B">
        <w:t>İdari Uygunluk Değerlendirme Tablosu</w:t>
      </w:r>
    </w:p>
    <w:p w:rsidR="00FE2E20" w:rsidRPr="00CD012B" w:rsidRDefault="00FE2E20" w:rsidP="00FE2E20">
      <w:pPr>
        <w:ind w:left="708" w:firstLine="426"/>
      </w:pPr>
      <w:r w:rsidRPr="00CD012B">
        <w:t>Teknik Değerlendirme Tabloları</w:t>
      </w:r>
    </w:p>
    <w:p w:rsidR="00FE2E20" w:rsidRPr="00CD012B" w:rsidRDefault="00FE2E20" w:rsidP="00FE2E20">
      <w:pPr>
        <w:ind w:left="708"/>
      </w:pPr>
      <w:r w:rsidRPr="00CD012B">
        <w:t>Bölüm D: Teklif Sunum Formu</w:t>
      </w:r>
    </w:p>
    <w:p w:rsidR="00FE2E20" w:rsidRPr="00CD012B" w:rsidRDefault="00FE2E20" w:rsidP="00FE2E20">
      <w:pPr>
        <w:ind w:left="708" w:firstLine="426"/>
      </w:pPr>
      <w:r w:rsidRPr="00CD012B">
        <w:t>Beyanname Formatı</w:t>
      </w:r>
    </w:p>
    <w:p w:rsidR="00FE2E20" w:rsidRPr="00CD012B" w:rsidRDefault="00FE2E20" w:rsidP="00FE2E20">
      <w:pPr>
        <w:ind w:left="708"/>
      </w:pPr>
    </w:p>
    <w:p w:rsidR="00FE2E20" w:rsidRPr="00CD012B" w:rsidRDefault="00FE2E20" w:rsidP="00FE2E20">
      <w:pPr>
        <w:rPr>
          <w:b/>
        </w:rPr>
      </w:pPr>
    </w:p>
    <w:p w:rsidR="00FE2E20" w:rsidRPr="00CD012B" w:rsidRDefault="00FE2E20" w:rsidP="00FE2E20">
      <w:pPr>
        <w:rPr>
          <w:b/>
        </w:rPr>
      </w:pPr>
    </w:p>
    <w:p w:rsidR="00FE2E20" w:rsidRPr="00CD012B" w:rsidRDefault="00FE2E20" w:rsidP="00FE2E20">
      <w:pPr>
        <w:rPr>
          <w:b/>
        </w:rPr>
        <w:sectPr w:rsidR="00FE2E20" w:rsidRPr="00CD012B" w:rsidSect="006B4538">
          <w:headerReference w:type="default" r:id="rId8"/>
          <w:footerReference w:type="default" r:id="rId9"/>
          <w:pgSz w:w="11906" w:h="16838"/>
          <w:pgMar w:top="1418" w:right="1417" w:bottom="709" w:left="1417" w:header="708" w:footer="708" w:gutter="0"/>
          <w:cols w:space="708"/>
          <w:docGrid w:linePitch="360"/>
        </w:sectPr>
      </w:pPr>
    </w:p>
    <w:p w:rsidR="00FE2E20" w:rsidRPr="00CD012B" w:rsidRDefault="00FE2E20" w:rsidP="00FE2E20">
      <w:pPr>
        <w:pStyle w:val="Balk6"/>
        <w:spacing w:line="240" w:lineRule="auto"/>
        <w:ind w:firstLine="0"/>
        <w:jc w:val="center"/>
      </w:pPr>
      <w:bookmarkStart w:id="3" w:name="_Toc189367323"/>
      <w:bookmarkStart w:id="4" w:name="_Toc232234016"/>
      <w:bookmarkStart w:id="5" w:name="_Toc233021549"/>
      <w:r w:rsidRPr="00CD012B">
        <w:lastRenderedPageBreak/>
        <w:t>İLANLI USUL İÇİN STANDART GAZETE İLANI</w:t>
      </w:r>
      <w:bookmarkEnd w:id="3"/>
      <w:r w:rsidRPr="00CD012B">
        <w:t xml:space="preserve"> FORMU</w:t>
      </w:r>
      <w:bookmarkEnd w:id="4"/>
      <w:bookmarkEnd w:id="5"/>
    </w:p>
    <w:p w:rsidR="00FE2E20" w:rsidRPr="00CD012B" w:rsidRDefault="00FE2E20" w:rsidP="00FE2E20">
      <w:pPr>
        <w:jc w:val="both"/>
        <w:rPr>
          <w:color w:val="000000"/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FE2E20" w:rsidRPr="00CD012B" w:rsidRDefault="00A04B09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b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564832C" wp14:editId="4C08FDE2">
            <wp:simplePos x="0" y="0"/>
            <wp:positionH relativeFrom="column">
              <wp:posOffset>4624705</wp:posOffset>
            </wp:positionH>
            <wp:positionV relativeFrom="paragraph">
              <wp:posOffset>109220</wp:posOffset>
            </wp:positionV>
            <wp:extent cx="880745" cy="889635"/>
            <wp:effectExtent l="0" t="0" r="0" b="5715"/>
            <wp:wrapTight wrapText="bothSides">
              <wp:wrapPolygon edited="0">
                <wp:start x="6541" y="0"/>
                <wp:lineTo x="3738" y="1388"/>
                <wp:lineTo x="0" y="5550"/>
                <wp:lineTo x="0" y="16188"/>
                <wp:lineTo x="5139" y="21276"/>
                <wp:lineTo x="6541" y="21276"/>
                <wp:lineTo x="14483" y="21276"/>
                <wp:lineTo x="15885" y="21276"/>
                <wp:lineTo x="21024" y="16188"/>
                <wp:lineTo x="21024" y="5550"/>
                <wp:lineTo x="17286" y="1388"/>
                <wp:lineTo x="14483" y="0"/>
                <wp:lineTo x="6541" y="0"/>
              </wp:wrapPolygon>
            </wp:wrapTight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A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2EDDFC" wp14:editId="0506D24F">
            <wp:simplePos x="0" y="0"/>
            <wp:positionH relativeFrom="column">
              <wp:posOffset>2519680</wp:posOffset>
            </wp:positionH>
            <wp:positionV relativeFrom="paragraph">
              <wp:posOffset>59690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Resim 1" descr="C:\Users\OGY5\Desktop\524810_144530215730112_11361838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Y5\Desktop\524810_144530215730112_113618381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20">
        <w:rPr>
          <w:noProof/>
        </w:rPr>
        <w:drawing>
          <wp:inline distT="0" distB="0" distL="0" distR="0" wp14:anchorId="25F7CFC5" wp14:editId="2EEA7975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E20" w:rsidRPr="00CD012B">
        <w:rPr>
          <w:color w:val="000000"/>
          <w:sz w:val="20"/>
          <w:szCs w:val="20"/>
        </w:rPr>
        <w:tab/>
      </w:r>
    </w:p>
    <w:p w:rsidR="00032060" w:rsidRDefault="00032060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6571AB" w:rsidRDefault="006571AB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6571AB" w:rsidRDefault="006571AB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color w:val="000000"/>
          <w:sz w:val="20"/>
          <w:szCs w:val="20"/>
        </w:rPr>
      </w:pPr>
    </w:p>
    <w:p w:rsidR="00FE2E20" w:rsidRPr="00CD012B" w:rsidRDefault="00032060" w:rsidP="000320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 w:rsidRPr="00032060">
        <w:rPr>
          <w:b/>
          <w:color w:val="000000"/>
          <w:sz w:val="20"/>
          <w:szCs w:val="20"/>
        </w:rPr>
        <w:t>KARS İLİ ARI YETİŞTİRİCİLERİ BİRLİĞİ</w:t>
      </w:r>
    </w:p>
    <w:p w:rsidR="00FE2E20" w:rsidRPr="00CD012B" w:rsidRDefault="0003206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HİZMET</w:t>
      </w:r>
      <w:r w:rsidR="00FE2E20" w:rsidRPr="00CD012B">
        <w:rPr>
          <w:b/>
          <w:sz w:val="20"/>
          <w:szCs w:val="20"/>
        </w:rPr>
        <w:t xml:space="preserve"> ALIMI İŞİ İÇİN İHALE İLANI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b/>
          <w:sz w:val="20"/>
          <w:szCs w:val="20"/>
        </w:rPr>
        <w:tab/>
      </w:r>
      <w:r w:rsidR="00032060" w:rsidRPr="00032060">
        <w:rPr>
          <w:b/>
          <w:sz w:val="20"/>
          <w:szCs w:val="20"/>
        </w:rPr>
        <w:t>KARS İLİ ARI YETİŞTİRİCİLERİ BİRLİĞİ</w:t>
      </w:r>
      <w:r w:rsidRPr="00CD012B">
        <w:rPr>
          <w:sz w:val="20"/>
          <w:szCs w:val="20"/>
        </w:rPr>
        <w:t xml:space="preserve">, Serhat Kalkınma Ajansı </w:t>
      </w:r>
      <w:r w:rsidR="00032060">
        <w:rPr>
          <w:b/>
          <w:bCs/>
          <w:sz w:val="20"/>
          <w:szCs w:val="20"/>
        </w:rPr>
        <w:t>KURUMSAL KAPASİTENİN VE BEŞERİ SERMAYENİN GELİŞTİRİLMESİ MALİ DESTEK (Kar amacı Gütmeyen Kurum ve Kuruluşlar)</w:t>
      </w:r>
      <w:r w:rsidRPr="00CD012B">
        <w:rPr>
          <w:sz w:val="20"/>
          <w:szCs w:val="20"/>
        </w:rPr>
        <w:t xml:space="preserve"> programı kapsamında sağlanan mali destek ile </w:t>
      </w:r>
      <w:r w:rsidR="00032060">
        <w:rPr>
          <w:sz w:val="20"/>
          <w:szCs w:val="20"/>
        </w:rPr>
        <w:t>KARS</w:t>
      </w:r>
      <w:r w:rsidRPr="00CD012B">
        <w:rPr>
          <w:sz w:val="20"/>
          <w:szCs w:val="20"/>
        </w:rPr>
        <w:t>’</w:t>
      </w:r>
      <w:r w:rsidR="00032060">
        <w:rPr>
          <w:sz w:val="20"/>
          <w:szCs w:val="20"/>
        </w:rPr>
        <w:t>t</w:t>
      </w:r>
      <w:r w:rsidRPr="00CD012B">
        <w:rPr>
          <w:sz w:val="20"/>
          <w:szCs w:val="20"/>
        </w:rPr>
        <w:t xml:space="preserve">a </w:t>
      </w:r>
      <w:r w:rsidR="00032060">
        <w:rPr>
          <w:sz w:val="20"/>
          <w:szCs w:val="20"/>
        </w:rPr>
        <w:t>“</w:t>
      </w:r>
      <w:r w:rsidR="00032060" w:rsidRPr="00032060">
        <w:rPr>
          <w:b/>
          <w:i/>
          <w:sz w:val="20"/>
          <w:szCs w:val="20"/>
        </w:rPr>
        <w:t>KARS BALININ COĞRAFİ İŞARETLEMESİ</w:t>
      </w:r>
      <w:r w:rsidR="00032060">
        <w:rPr>
          <w:b/>
          <w:i/>
          <w:sz w:val="20"/>
          <w:szCs w:val="20"/>
        </w:rPr>
        <w:t xml:space="preserve"> PROJESİ”</w:t>
      </w:r>
      <w:r w:rsidR="006571AB">
        <w:rPr>
          <w:sz w:val="20"/>
          <w:szCs w:val="20"/>
        </w:rPr>
        <w:t xml:space="preserve"> kapsamında Hizmet</w:t>
      </w:r>
      <w:r w:rsidRPr="00CD012B">
        <w:rPr>
          <w:sz w:val="20"/>
          <w:szCs w:val="20"/>
        </w:rPr>
        <w:t xml:space="preserve"> alımı ihalesi sonuçlandırmayı planlamaktadır.</w:t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  <w:u w:val="single"/>
        </w:rPr>
      </w:pPr>
      <w:r w:rsidRPr="00CD012B">
        <w:rPr>
          <w:b/>
          <w:sz w:val="20"/>
          <w:szCs w:val="20"/>
          <w:u w:val="single"/>
        </w:rPr>
        <w:t>LOT-1</w:t>
      </w: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CD012B">
        <w:rPr>
          <w:sz w:val="20"/>
          <w:szCs w:val="20"/>
        </w:rPr>
        <w:t>3.3.</w:t>
      </w:r>
      <w:r>
        <w:rPr>
          <w:sz w:val="20"/>
          <w:szCs w:val="20"/>
        </w:rPr>
        <w:t>3</w:t>
      </w:r>
      <w:r w:rsidRPr="00CD012B">
        <w:rPr>
          <w:sz w:val="20"/>
          <w:szCs w:val="20"/>
        </w:rPr>
        <w:t xml:space="preserve"> </w:t>
      </w:r>
      <w:r>
        <w:rPr>
          <w:sz w:val="20"/>
          <w:szCs w:val="20"/>
        </w:rPr>
        <w:t>TRANSFER HAVA LİMANI-OTEL-HAVALİMANI</w:t>
      </w:r>
      <w:r w:rsidRPr="00CD012B">
        <w:rPr>
          <w:sz w:val="20"/>
          <w:szCs w:val="20"/>
        </w:rPr>
        <w:t xml:space="preserve"> (</w:t>
      </w:r>
      <w:r>
        <w:rPr>
          <w:sz w:val="20"/>
          <w:szCs w:val="20"/>
        </w:rPr>
        <w:t>20</w:t>
      </w:r>
      <w:r w:rsidRPr="00CD012B">
        <w:rPr>
          <w:sz w:val="20"/>
          <w:szCs w:val="20"/>
        </w:rPr>
        <w:t xml:space="preserve"> </w:t>
      </w:r>
      <w:r w:rsidR="00537AEB">
        <w:rPr>
          <w:sz w:val="20"/>
          <w:szCs w:val="20"/>
        </w:rPr>
        <w:t>KİŞİ</w:t>
      </w:r>
      <w:r w:rsidRPr="00CD012B">
        <w:rPr>
          <w:sz w:val="20"/>
          <w:szCs w:val="20"/>
        </w:rPr>
        <w:t xml:space="preserve">)   </w:t>
      </w: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CD012B">
        <w:rPr>
          <w:sz w:val="20"/>
          <w:szCs w:val="20"/>
        </w:rPr>
        <w:t>3.3.</w:t>
      </w:r>
      <w:r>
        <w:rPr>
          <w:sz w:val="20"/>
          <w:szCs w:val="20"/>
        </w:rPr>
        <w:t xml:space="preserve">4 YURTDIŞI ÇIKIŞ FONU </w:t>
      </w:r>
      <w:r w:rsidR="00537AEB" w:rsidRPr="00537AEB">
        <w:rPr>
          <w:sz w:val="20"/>
          <w:szCs w:val="20"/>
        </w:rPr>
        <w:t xml:space="preserve">(20 KİŞİ)   </w:t>
      </w: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CD012B">
        <w:rPr>
          <w:sz w:val="20"/>
          <w:szCs w:val="20"/>
        </w:rPr>
        <w:t>3.3.</w:t>
      </w:r>
      <w:r>
        <w:rPr>
          <w:sz w:val="20"/>
          <w:szCs w:val="20"/>
        </w:rPr>
        <w:t>5 SEYEHAT SİGORTASI</w:t>
      </w:r>
      <w:r w:rsidRPr="00CD012B">
        <w:rPr>
          <w:sz w:val="20"/>
          <w:szCs w:val="20"/>
        </w:rPr>
        <w:t xml:space="preserve"> </w:t>
      </w:r>
      <w:r w:rsidR="00537AEB" w:rsidRPr="00537AEB">
        <w:rPr>
          <w:sz w:val="20"/>
          <w:szCs w:val="20"/>
        </w:rPr>
        <w:t xml:space="preserve">(20 KİŞİ)   </w:t>
      </w: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CD012B">
        <w:rPr>
          <w:sz w:val="20"/>
          <w:szCs w:val="20"/>
        </w:rPr>
        <w:t>3.3.</w:t>
      </w:r>
      <w:r>
        <w:rPr>
          <w:sz w:val="20"/>
          <w:szCs w:val="20"/>
        </w:rPr>
        <w:t>6</w:t>
      </w:r>
      <w:r w:rsidRPr="00CD01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UÇUŞ BEDELİ </w:t>
      </w:r>
      <w:r w:rsidR="00537AEB" w:rsidRPr="00537AEB">
        <w:rPr>
          <w:sz w:val="20"/>
          <w:szCs w:val="20"/>
        </w:rPr>
        <w:t xml:space="preserve">(20 KİŞİ)   </w:t>
      </w:r>
    </w:p>
    <w:p w:rsidR="0089528D" w:rsidRPr="00CD012B" w:rsidRDefault="0089528D" w:rsidP="0089528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1.3.3.7</w:t>
      </w:r>
      <w:r w:rsidRPr="00CD01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OTEL KONAKLAMA </w:t>
      </w:r>
      <w:r w:rsidR="00537AEB" w:rsidRPr="00537AEB">
        <w:rPr>
          <w:sz w:val="20"/>
          <w:szCs w:val="20"/>
        </w:rPr>
        <w:t xml:space="preserve">(20 KİŞİ)   </w:t>
      </w:r>
    </w:p>
    <w:p w:rsidR="006571AB" w:rsidRPr="00CD012B" w:rsidRDefault="006571AB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İhaleye katılım koşulları, isteklilerde aranacak teknik ve mali bilgileri de içeren İhale Dosyası </w:t>
      </w:r>
      <w:r w:rsidR="006571AB" w:rsidRPr="006571AB">
        <w:rPr>
          <w:b/>
          <w:sz w:val="20"/>
          <w:szCs w:val="20"/>
        </w:rPr>
        <w:t>MERKEZ MAH. FAİK BEY CAD. NO:89 KAT:1 D:2</w:t>
      </w:r>
      <w:r w:rsidRPr="00CD012B">
        <w:rPr>
          <w:b/>
          <w:sz w:val="20"/>
          <w:szCs w:val="20"/>
        </w:rPr>
        <w:t xml:space="preserve"> Merkez / </w:t>
      </w:r>
      <w:r w:rsidR="006571AB">
        <w:rPr>
          <w:b/>
          <w:sz w:val="20"/>
          <w:szCs w:val="20"/>
        </w:rPr>
        <w:t xml:space="preserve">KARS </w:t>
      </w:r>
      <w:r w:rsidRPr="00CD012B">
        <w:rPr>
          <w:sz w:val="20"/>
          <w:szCs w:val="20"/>
        </w:rPr>
        <w:t xml:space="preserve">adresinden veya www.serka.gov.tr internet adreslerinden temin edilebilir.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Teklif teslimi için son tarih ve saati: </w:t>
      </w:r>
      <w:r w:rsidR="00537AEB">
        <w:rPr>
          <w:sz w:val="20"/>
          <w:szCs w:val="20"/>
        </w:rPr>
        <w:t>2</w:t>
      </w:r>
      <w:r w:rsidR="007F2C1D">
        <w:rPr>
          <w:sz w:val="20"/>
          <w:szCs w:val="20"/>
        </w:rPr>
        <w:t>5</w:t>
      </w:r>
      <w:r w:rsidRPr="00CD012B">
        <w:rPr>
          <w:sz w:val="20"/>
          <w:szCs w:val="20"/>
        </w:rPr>
        <w:t>/0</w:t>
      </w:r>
      <w:r w:rsidR="00537AEB">
        <w:rPr>
          <w:sz w:val="20"/>
          <w:szCs w:val="20"/>
        </w:rPr>
        <w:t>9</w:t>
      </w:r>
      <w:r w:rsidRPr="00CD012B">
        <w:rPr>
          <w:sz w:val="20"/>
          <w:szCs w:val="20"/>
        </w:rPr>
        <w:t xml:space="preserve">/2013 </w:t>
      </w:r>
      <w:r w:rsidR="007F2C1D">
        <w:rPr>
          <w:sz w:val="20"/>
          <w:szCs w:val="20"/>
        </w:rPr>
        <w:t>Çarşamba</w:t>
      </w:r>
      <w:r w:rsidR="00537AEB">
        <w:rPr>
          <w:sz w:val="20"/>
          <w:szCs w:val="20"/>
        </w:rPr>
        <w:t xml:space="preserve"> </w:t>
      </w:r>
      <w:r w:rsidRPr="00CD012B">
        <w:rPr>
          <w:sz w:val="20"/>
          <w:szCs w:val="20"/>
        </w:rPr>
        <w:t>, Saat 1</w:t>
      </w:r>
      <w:r w:rsidR="00537AEB">
        <w:rPr>
          <w:sz w:val="20"/>
          <w:szCs w:val="20"/>
        </w:rPr>
        <w:t>4</w:t>
      </w:r>
      <w:r w:rsidRPr="00CD012B">
        <w:rPr>
          <w:sz w:val="20"/>
          <w:szCs w:val="20"/>
        </w:rPr>
        <w:t>:00</w:t>
      </w:r>
      <w:r>
        <w:rPr>
          <w:sz w:val="20"/>
          <w:szCs w:val="20"/>
        </w:rPr>
        <w:t xml:space="preserve">, </w:t>
      </w:r>
    </w:p>
    <w:p w:rsidR="00FE2E20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Teslimat Bilgileri</w:t>
      </w:r>
      <w:r w:rsidRPr="008033A4">
        <w:rPr>
          <w:sz w:val="20"/>
          <w:szCs w:val="20"/>
        </w:rPr>
        <w:t xml:space="preserve">; 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b/>
          <w:sz w:val="20"/>
          <w:szCs w:val="20"/>
        </w:rPr>
      </w:pPr>
      <w:r w:rsidRPr="008033A4">
        <w:rPr>
          <w:sz w:val="20"/>
          <w:szCs w:val="20"/>
        </w:rPr>
        <w:t xml:space="preserve">a)  </w:t>
      </w:r>
      <w:r>
        <w:rPr>
          <w:sz w:val="20"/>
          <w:szCs w:val="20"/>
        </w:rPr>
        <w:t xml:space="preserve">Yetkili </w:t>
      </w:r>
      <w:r w:rsidRPr="008033A4">
        <w:rPr>
          <w:sz w:val="20"/>
          <w:szCs w:val="20"/>
        </w:rPr>
        <w:t xml:space="preserve">Adı/Ünvanı: </w:t>
      </w:r>
      <w:r w:rsidR="006571AB" w:rsidRPr="006571AB">
        <w:rPr>
          <w:sz w:val="20"/>
          <w:szCs w:val="20"/>
        </w:rPr>
        <w:t>KARS İLİ ARI YETİŞTİRİCİLERİ BİRLİĞİ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 xml:space="preserve">b)  </w:t>
      </w:r>
      <w:r>
        <w:rPr>
          <w:sz w:val="20"/>
          <w:szCs w:val="20"/>
        </w:rPr>
        <w:t xml:space="preserve">Teslimat </w:t>
      </w:r>
      <w:r w:rsidRPr="008033A4">
        <w:rPr>
          <w:sz w:val="20"/>
          <w:szCs w:val="20"/>
        </w:rPr>
        <w:t xml:space="preserve">Adresi: </w:t>
      </w:r>
      <w:r w:rsidR="006571AB" w:rsidRPr="006571AB">
        <w:rPr>
          <w:sz w:val="20"/>
          <w:szCs w:val="20"/>
        </w:rPr>
        <w:t>MERKEZ MAH. FAİK BEY CAD. NO:89 KAT:1 D:2</w:t>
      </w:r>
      <w:r w:rsidR="006571AB">
        <w:rPr>
          <w:sz w:val="20"/>
          <w:szCs w:val="20"/>
        </w:rPr>
        <w:t xml:space="preserve"> </w:t>
      </w:r>
      <w:r w:rsidR="006571AB" w:rsidRPr="006571AB">
        <w:rPr>
          <w:sz w:val="20"/>
          <w:szCs w:val="20"/>
        </w:rPr>
        <w:t>Merkez / KARS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>c)  Telefon numarası:</w:t>
      </w:r>
      <w:r w:rsidR="006571AB" w:rsidRPr="006571AB">
        <w:t xml:space="preserve"> </w:t>
      </w:r>
      <w:r w:rsidR="006571AB" w:rsidRPr="006571AB">
        <w:rPr>
          <w:sz w:val="20"/>
          <w:szCs w:val="20"/>
        </w:rPr>
        <w:t>0 474 212 08 09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8033A4">
        <w:rPr>
          <w:sz w:val="20"/>
          <w:szCs w:val="20"/>
        </w:rPr>
        <w:t>d)  Faks numarası:</w:t>
      </w:r>
      <w:r w:rsidR="006571AB" w:rsidRPr="006571AB">
        <w:t xml:space="preserve"> </w:t>
      </w:r>
      <w:r w:rsidR="006571AB" w:rsidRPr="006571AB">
        <w:rPr>
          <w:sz w:val="20"/>
          <w:szCs w:val="20"/>
        </w:rPr>
        <w:t>0474 223 35 34</w:t>
      </w: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8033A4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Gerekli ek bilgi ya da açıklamalar; </w:t>
      </w:r>
      <w:hyperlink r:id="rId13" w:history="1">
        <w:r w:rsidRPr="00CD012B">
          <w:rPr>
            <w:rStyle w:val="Kpr"/>
            <w:sz w:val="20"/>
            <w:szCs w:val="20"/>
          </w:rPr>
          <w:t>www.serka.gov.tr</w:t>
        </w:r>
      </w:hyperlink>
      <w:r w:rsidRPr="00CD012B">
        <w:rPr>
          <w:sz w:val="20"/>
          <w:szCs w:val="20"/>
        </w:rPr>
        <w:t xml:space="preserve"> adresinde yayınlanacaktır.</w:t>
      </w:r>
      <w:r>
        <w:rPr>
          <w:sz w:val="20"/>
          <w:szCs w:val="20"/>
        </w:rPr>
        <w:t xml:space="preserve">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CD012B">
        <w:rPr>
          <w:sz w:val="20"/>
          <w:szCs w:val="20"/>
        </w:rPr>
        <w:tab/>
        <w:t xml:space="preserve">Teklifler, </w:t>
      </w:r>
      <w:r w:rsidR="00537AEB">
        <w:rPr>
          <w:sz w:val="20"/>
          <w:szCs w:val="20"/>
        </w:rPr>
        <w:t>2</w:t>
      </w:r>
      <w:r w:rsidR="007F2C1D">
        <w:rPr>
          <w:sz w:val="20"/>
          <w:szCs w:val="20"/>
        </w:rPr>
        <w:t>5</w:t>
      </w:r>
      <w:r w:rsidRPr="00CD012B">
        <w:rPr>
          <w:sz w:val="20"/>
          <w:szCs w:val="20"/>
        </w:rPr>
        <w:t>.0</w:t>
      </w:r>
      <w:r w:rsidR="00537AEB">
        <w:rPr>
          <w:sz w:val="20"/>
          <w:szCs w:val="20"/>
        </w:rPr>
        <w:t>9</w:t>
      </w:r>
      <w:r w:rsidRPr="00CD012B">
        <w:rPr>
          <w:sz w:val="20"/>
          <w:szCs w:val="20"/>
        </w:rPr>
        <w:t xml:space="preserve">.2013 </w:t>
      </w:r>
      <w:r w:rsidR="007F2C1D">
        <w:rPr>
          <w:sz w:val="20"/>
          <w:szCs w:val="20"/>
        </w:rPr>
        <w:t>Çarşamba</w:t>
      </w:r>
      <w:r w:rsidRPr="00CD012B">
        <w:rPr>
          <w:sz w:val="20"/>
          <w:szCs w:val="20"/>
        </w:rPr>
        <w:t>, Saat 1</w:t>
      </w:r>
      <w:r w:rsidR="00537AEB">
        <w:rPr>
          <w:sz w:val="20"/>
          <w:szCs w:val="20"/>
        </w:rPr>
        <w:t>4</w:t>
      </w:r>
      <w:r w:rsidRPr="00CD012B">
        <w:rPr>
          <w:sz w:val="20"/>
          <w:szCs w:val="20"/>
        </w:rPr>
        <w:t xml:space="preserve">.00’da ve </w:t>
      </w:r>
      <w:r w:rsidR="006571AB" w:rsidRPr="006571AB">
        <w:rPr>
          <w:b/>
          <w:sz w:val="20"/>
          <w:szCs w:val="20"/>
        </w:rPr>
        <w:t>MERKEZ MAH. FAİK BEY CAD. NO:89 KAT:1 D:2 Merkez / KARS</w:t>
      </w:r>
      <w:r w:rsidR="006571AB">
        <w:rPr>
          <w:b/>
          <w:sz w:val="20"/>
          <w:szCs w:val="20"/>
        </w:rPr>
        <w:t xml:space="preserve"> </w:t>
      </w:r>
      <w:r w:rsidRPr="00CD012B">
        <w:rPr>
          <w:sz w:val="20"/>
          <w:szCs w:val="20"/>
        </w:rPr>
        <w:t xml:space="preserve">adresinde yapılacak oturumda açılacaktır. </w:t>
      </w:r>
    </w:p>
    <w:p w:rsidR="00FE2E20" w:rsidRPr="00CD012B" w:rsidRDefault="00FE2E20" w:rsidP="00FE2E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rFonts w:cs="Arial"/>
        </w:rPr>
      </w:pPr>
    </w:p>
    <w:p w:rsidR="00FE2E20" w:rsidRPr="00CD012B" w:rsidRDefault="00FE2E20" w:rsidP="00FE2E20">
      <w:pPr>
        <w:rPr>
          <w:rFonts w:cs="Arial"/>
        </w:rPr>
      </w:pPr>
    </w:p>
    <w:p w:rsidR="00FE2E20" w:rsidRPr="00CD012B" w:rsidRDefault="00FE2E20" w:rsidP="00FE2E20">
      <w:pPr>
        <w:jc w:val="both"/>
        <w:rPr>
          <w:lang w:eastAsia="en-US"/>
        </w:rPr>
      </w:pPr>
    </w:p>
    <w:p w:rsidR="00046A06" w:rsidRDefault="00046A06"/>
    <w:sectPr w:rsidR="0004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A4" w:rsidRDefault="001434A4">
      <w:r>
        <w:separator/>
      </w:r>
    </w:p>
  </w:endnote>
  <w:endnote w:type="continuationSeparator" w:id="0">
    <w:p w:rsidR="001434A4" w:rsidRDefault="0014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A4" w:rsidRDefault="00A04B0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C5C">
      <w:rPr>
        <w:noProof/>
      </w:rPr>
      <w:t>1</w:t>
    </w:r>
    <w:r>
      <w:rPr>
        <w:noProof/>
      </w:rPr>
      <w:fldChar w:fldCharType="end"/>
    </w:r>
  </w:p>
  <w:p w:rsidR="008033A4" w:rsidRDefault="00092C5C" w:rsidP="00894AF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A4" w:rsidRDefault="001434A4">
      <w:r>
        <w:separator/>
      </w:r>
    </w:p>
  </w:footnote>
  <w:footnote w:type="continuationSeparator" w:id="0">
    <w:p w:rsidR="001434A4" w:rsidRDefault="0014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A4" w:rsidRPr="00F82B4A" w:rsidRDefault="00A04B09" w:rsidP="00F82B4A">
    <w:pPr>
      <w:pStyle w:val="stbilgi"/>
      <w:tabs>
        <w:tab w:val="clear" w:pos="4153"/>
        <w:tab w:val="clear" w:pos="8306"/>
        <w:tab w:val="center" w:pos="-284"/>
        <w:tab w:val="right" w:pos="3402"/>
      </w:tabs>
      <w:spacing w:after="0"/>
      <w:contextualSpacing/>
      <w:jc w:val="right"/>
      <w:rPr>
        <w:rFonts w:ascii="Tahoma" w:hAnsi="Tahoma" w:cs="Tahoma"/>
        <w:b/>
        <w:i/>
      </w:rPr>
    </w:pPr>
    <w:r>
      <w:rPr>
        <w:noProof/>
        <w:lang w:val="tr-TR" w:eastAsia="tr-TR"/>
      </w:rPr>
      <w:drawing>
        <wp:inline distT="0" distB="0" distL="0" distR="0" wp14:anchorId="4B08B524" wp14:editId="281A07DD">
          <wp:extent cx="1164590" cy="457200"/>
          <wp:effectExtent l="19050" t="0" r="0" b="0"/>
          <wp:docPr id="4" name="Resim 5" descr="Açıklama: Serhat Kalkınma Ajansı_SE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Açıklama: Serhat Kalkınma Ajansı_SE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i/>
        <w:lang w:val="tr-TR"/>
      </w:rPr>
      <w:tab/>
    </w:r>
    <w:r>
      <w:rPr>
        <w:rFonts w:ascii="Tahoma" w:hAnsi="Tahoma" w:cs="Tahoma"/>
        <w:i/>
        <w:lang w:val="tr-TR"/>
      </w:rPr>
      <w:tab/>
    </w:r>
    <w:r w:rsidRPr="00F82B4A">
      <w:rPr>
        <w:rFonts w:ascii="Tahoma" w:hAnsi="Tahoma" w:cs="Tahoma"/>
        <w:i/>
        <w:lang w:val="tr-TR"/>
      </w:rPr>
      <w:t xml:space="preserve">Serhat Kalkınma Ajansı Destek Projeleri - </w:t>
    </w:r>
    <w:r w:rsidRPr="00F82B4A">
      <w:rPr>
        <w:rFonts w:ascii="Tahoma" w:hAnsi="Tahoma" w:cs="Tahoma"/>
        <w:i/>
      </w:rPr>
      <w:t>Satın Alma Rehberi</w:t>
    </w:r>
  </w:p>
  <w:p w:rsidR="008033A4" w:rsidRPr="00DD2075" w:rsidRDefault="00092C5C" w:rsidP="00F82B4A">
    <w:pPr>
      <w:pStyle w:val="stbilgi"/>
      <w:pBdr>
        <w:bottom w:val="single" w:sz="12" w:space="1" w:color="E36C0A"/>
      </w:pBdr>
      <w:tabs>
        <w:tab w:val="left" w:pos="1289"/>
      </w:tabs>
      <w:spacing w:after="0"/>
      <w:contextualSpacing/>
      <w:rPr>
        <w:b/>
        <w:u w:val="single"/>
      </w:rPr>
    </w:pPr>
  </w:p>
  <w:p w:rsidR="008033A4" w:rsidRDefault="00092C5C" w:rsidP="00F82B4A">
    <w:pPr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0"/>
    <w:rsid w:val="00032060"/>
    <w:rsid w:val="00046A06"/>
    <w:rsid w:val="00092C5C"/>
    <w:rsid w:val="000A4917"/>
    <w:rsid w:val="001434A4"/>
    <w:rsid w:val="003B6831"/>
    <w:rsid w:val="00537AEB"/>
    <w:rsid w:val="006571AB"/>
    <w:rsid w:val="006776CA"/>
    <w:rsid w:val="007F2C1D"/>
    <w:rsid w:val="0089528D"/>
    <w:rsid w:val="00A04B09"/>
    <w:rsid w:val="00B8488E"/>
    <w:rsid w:val="00E722EA"/>
    <w:rsid w:val="00ED7094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FE2E20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2E2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FE2E2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FE2E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CharCharCharCharChar">
    <w:name w:val="Char Char Char Char Char Char Char Char Char"/>
    <w:basedOn w:val="Balk2"/>
    <w:rsid w:val="00FE2E20"/>
    <w:pPr>
      <w:keepLines w:val="0"/>
      <w:numPr>
        <w:ilvl w:val="1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color w:val="auto"/>
      <w:sz w:val="24"/>
      <w:szCs w:val="28"/>
      <w:lang w:eastAsia="en-US"/>
    </w:rPr>
  </w:style>
  <w:style w:type="character" w:styleId="Kpr">
    <w:name w:val="Hyperlink"/>
    <w:uiPriority w:val="99"/>
    <w:rsid w:val="00FE2E20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E2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E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 Char"/>
    <w:basedOn w:val="Normal"/>
    <w:link w:val="stbilgiChar"/>
    <w:rsid w:val="00FE2E20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FE2E2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E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E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FE2E20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2E2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FE2E2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FE2E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CharCharCharCharChar">
    <w:name w:val="Char Char Char Char Char Char Char Char Char"/>
    <w:basedOn w:val="Balk2"/>
    <w:rsid w:val="00FE2E20"/>
    <w:pPr>
      <w:keepLines w:val="0"/>
      <w:numPr>
        <w:ilvl w:val="1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color w:val="auto"/>
      <w:sz w:val="24"/>
      <w:szCs w:val="28"/>
      <w:lang w:eastAsia="en-US"/>
    </w:rPr>
  </w:style>
  <w:style w:type="character" w:styleId="Kpr">
    <w:name w:val="Hyperlink"/>
    <w:uiPriority w:val="99"/>
    <w:rsid w:val="00FE2E20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E2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E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 Char"/>
    <w:basedOn w:val="Normal"/>
    <w:link w:val="stbilgiChar"/>
    <w:rsid w:val="00FE2E20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FE2E2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E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E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rka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OGY5</dc:creator>
  <cp:lastModifiedBy>Mehmet CALKINSIN</cp:lastModifiedBy>
  <cp:revision>2</cp:revision>
  <dcterms:created xsi:type="dcterms:W3CDTF">2013-09-05T13:20:00Z</dcterms:created>
  <dcterms:modified xsi:type="dcterms:W3CDTF">2013-09-05T13:20:00Z</dcterms:modified>
</cp:coreProperties>
</file>