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C057A" w:rsidRPr="00322975" w:rsidRDefault="008C057A" w:rsidP="00322975">
      <w:pPr>
        <w:pStyle w:val="Balk1"/>
        <w:pageBreakBefore/>
        <w:numPr>
          <w:ilvl w:val="0"/>
          <w:numId w:val="1"/>
        </w:numPr>
        <w:overflowPunct/>
        <w:autoSpaceDE/>
        <w:autoSpaceDN/>
        <w:adjustRightInd/>
        <w:spacing w:before="240" w:after="60"/>
        <w:textAlignment w:val="auto"/>
        <w:rPr>
          <w:rFonts w:ascii="Times New Roman" w:hAnsi="Times New Roman"/>
          <w:bCs/>
          <w:kern w:val="32"/>
          <w:sz w:val="24"/>
          <w:szCs w:val="24"/>
          <w:lang w:val="tr-TR"/>
        </w:rPr>
      </w:pPr>
      <w:bookmarkStart w:id="0" w:name="_Toc232571358"/>
      <w:bookmarkStart w:id="1" w:name="_Toc234143381"/>
      <w:r w:rsidRPr="00322975">
        <w:rPr>
          <w:rFonts w:ascii="Times New Roman" w:hAnsi="Times New Roman"/>
          <w:bCs/>
          <w:kern w:val="32"/>
          <w:sz w:val="24"/>
          <w:szCs w:val="24"/>
          <w:lang w:val="tr-TR"/>
        </w:rPr>
        <w:t>EKLER LİSTESİ</w:t>
      </w:r>
      <w:bookmarkEnd w:id="0"/>
      <w:bookmarkEnd w:id="1"/>
    </w:p>
    <w:p w:rsidR="008C057A" w:rsidRPr="00322975" w:rsidRDefault="008C057A" w:rsidP="00322975">
      <w:pPr>
        <w:jc w:val="both"/>
      </w:pPr>
    </w:p>
    <w:p w:rsidR="008C057A" w:rsidRPr="00322975" w:rsidRDefault="00D64D41" w:rsidP="00322975">
      <w:pPr>
        <w:jc w:val="both"/>
        <w:rPr>
          <w:b/>
        </w:rPr>
      </w:pPr>
      <w:r w:rsidRPr="00322975">
        <w:rPr>
          <w:b/>
        </w:rPr>
        <w:t>SR EK 1</w:t>
      </w:r>
      <w:r w:rsidR="008C057A" w:rsidRPr="00322975">
        <w:rPr>
          <w:b/>
        </w:rPr>
        <w:t xml:space="preserve">: </w:t>
      </w:r>
      <w:r w:rsidRPr="00322975">
        <w:rPr>
          <w:b/>
        </w:rPr>
        <w:t>İlanlı Usul İçin Standart Gazete İlanı Formu</w:t>
      </w:r>
    </w:p>
    <w:p w:rsidR="008C057A" w:rsidRPr="00322975" w:rsidRDefault="008C057A" w:rsidP="00322975">
      <w:pPr>
        <w:jc w:val="both"/>
        <w:rPr>
          <w:b/>
        </w:rPr>
      </w:pPr>
    </w:p>
    <w:p w:rsidR="008C057A" w:rsidRPr="00322975" w:rsidRDefault="00D64D41" w:rsidP="00322975">
      <w:pPr>
        <w:jc w:val="both"/>
        <w:rPr>
          <w:b/>
        </w:rPr>
      </w:pPr>
      <w:r w:rsidRPr="00322975">
        <w:rPr>
          <w:b/>
        </w:rPr>
        <w:t xml:space="preserve">SR </w:t>
      </w:r>
      <w:r w:rsidR="008C057A" w:rsidRPr="00322975">
        <w:rPr>
          <w:b/>
        </w:rPr>
        <w:t xml:space="preserve">EK 3: </w:t>
      </w:r>
      <w:r w:rsidRPr="00322975">
        <w:rPr>
          <w:b/>
        </w:rPr>
        <w:t>Teklif Dosyası</w:t>
      </w:r>
    </w:p>
    <w:p w:rsidR="008C057A" w:rsidRPr="00322975" w:rsidRDefault="00D64D41" w:rsidP="00322975">
      <w:pPr>
        <w:ind w:left="708"/>
        <w:jc w:val="both"/>
      </w:pPr>
      <w:r w:rsidRPr="00322975">
        <w:t>Bölüm A: İsteklilere Talimatlar</w:t>
      </w:r>
    </w:p>
    <w:p w:rsidR="008C057A" w:rsidRPr="00322975" w:rsidRDefault="00D64D41" w:rsidP="00322975">
      <w:pPr>
        <w:ind w:left="708"/>
        <w:jc w:val="both"/>
      </w:pPr>
      <w:r w:rsidRPr="00322975">
        <w:t>Bölüm B: Taslak Sözleşme (Özel Koşullar) ve Ekleri</w:t>
      </w:r>
    </w:p>
    <w:p w:rsidR="008C057A" w:rsidRPr="00322975" w:rsidRDefault="00D64D41" w:rsidP="00322975">
      <w:pPr>
        <w:ind w:left="708" w:firstLine="426"/>
        <w:jc w:val="both"/>
      </w:pPr>
      <w:r w:rsidRPr="00322975">
        <w:t>Söz. Ek-1: Genel Koşullar</w:t>
      </w:r>
    </w:p>
    <w:p w:rsidR="008C057A" w:rsidRPr="00322975" w:rsidRDefault="00D64D41" w:rsidP="00322975">
      <w:pPr>
        <w:ind w:left="708" w:firstLine="426"/>
        <w:jc w:val="both"/>
      </w:pPr>
      <w:r w:rsidRPr="00322975">
        <w:t>Söz. Ek-2: Teknik Şartname (İş Tanımı)</w:t>
      </w:r>
    </w:p>
    <w:p w:rsidR="008C057A" w:rsidRPr="00322975" w:rsidRDefault="00D64D41" w:rsidP="00322975">
      <w:pPr>
        <w:ind w:left="708" w:firstLine="426"/>
        <w:jc w:val="both"/>
      </w:pPr>
      <w:r w:rsidRPr="00322975">
        <w:t>Söz. Ek-3: Teknik Teklif</w:t>
      </w:r>
    </w:p>
    <w:p w:rsidR="008C057A" w:rsidRPr="00322975" w:rsidRDefault="00D64D41" w:rsidP="00322975">
      <w:pPr>
        <w:ind w:left="708" w:firstLine="426"/>
        <w:jc w:val="both"/>
      </w:pPr>
      <w:r w:rsidRPr="00322975">
        <w:t>Söz. Ek-4: Mali Teklif</w:t>
      </w:r>
    </w:p>
    <w:p w:rsidR="00D64D41" w:rsidRPr="00322975" w:rsidRDefault="00D64D41" w:rsidP="00322975">
      <w:pPr>
        <w:ind w:left="708" w:firstLine="426"/>
        <w:jc w:val="both"/>
      </w:pPr>
      <w:r w:rsidRPr="00322975">
        <w:t>Söz. Ek-5: Standart Formlar ve Diğer Gerekli Belgeler</w:t>
      </w:r>
    </w:p>
    <w:p w:rsidR="00D64D41" w:rsidRPr="00322975" w:rsidRDefault="00D64D41" w:rsidP="00322975">
      <w:pPr>
        <w:ind w:left="708"/>
        <w:jc w:val="both"/>
      </w:pPr>
      <w:r w:rsidRPr="00322975">
        <w:t>Bölüm C: Diğer Bilgiler</w:t>
      </w:r>
    </w:p>
    <w:p w:rsidR="00D64D41" w:rsidRPr="00322975" w:rsidRDefault="00D64D41" w:rsidP="00322975">
      <w:pPr>
        <w:ind w:left="708" w:firstLine="426"/>
        <w:jc w:val="both"/>
      </w:pPr>
      <w:r w:rsidRPr="00322975">
        <w:t>Kısa Liste</w:t>
      </w:r>
    </w:p>
    <w:p w:rsidR="00D64D41" w:rsidRPr="00322975" w:rsidRDefault="00D64D41" w:rsidP="00322975">
      <w:pPr>
        <w:ind w:left="708" w:firstLine="426"/>
        <w:jc w:val="both"/>
      </w:pPr>
      <w:r w:rsidRPr="00322975">
        <w:t>İdari Uygunluk Değerlendirme Tablosu</w:t>
      </w:r>
    </w:p>
    <w:p w:rsidR="00D64D41" w:rsidRPr="00322975" w:rsidRDefault="00D64D41" w:rsidP="00322975">
      <w:pPr>
        <w:ind w:left="708" w:firstLine="426"/>
        <w:jc w:val="both"/>
      </w:pPr>
      <w:r w:rsidRPr="00322975">
        <w:t>Teknik Değerlendirme Tabloları</w:t>
      </w:r>
    </w:p>
    <w:p w:rsidR="00D64D41" w:rsidRPr="00322975" w:rsidRDefault="00D64D41" w:rsidP="00322975">
      <w:pPr>
        <w:ind w:left="708"/>
        <w:jc w:val="both"/>
      </w:pPr>
      <w:r w:rsidRPr="00322975">
        <w:t>Bölüm D: Teklif Sunum Formu</w:t>
      </w:r>
    </w:p>
    <w:p w:rsidR="00D64D41" w:rsidRPr="00322975" w:rsidRDefault="00D64D41" w:rsidP="00322975">
      <w:pPr>
        <w:ind w:left="708" w:firstLine="426"/>
        <w:jc w:val="both"/>
      </w:pPr>
      <w:r w:rsidRPr="00322975">
        <w:t>Beyanname Formatı</w:t>
      </w:r>
    </w:p>
    <w:p w:rsidR="00D64D41" w:rsidRPr="00322975" w:rsidRDefault="00D64D41" w:rsidP="00322975">
      <w:pPr>
        <w:ind w:left="708"/>
        <w:jc w:val="both"/>
      </w:pPr>
    </w:p>
    <w:p w:rsidR="00D64D41" w:rsidRPr="00322975" w:rsidRDefault="00D64D41" w:rsidP="00322975">
      <w:pPr>
        <w:jc w:val="both"/>
        <w:rPr>
          <w:b/>
        </w:rPr>
      </w:pPr>
    </w:p>
    <w:p w:rsidR="00D64D41" w:rsidRPr="00322975" w:rsidRDefault="00D64D41" w:rsidP="00322975">
      <w:pPr>
        <w:jc w:val="both"/>
        <w:rPr>
          <w:b/>
        </w:rPr>
      </w:pPr>
    </w:p>
    <w:p w:rsidR="00D64D41" w:rsidRPr="00322975" w:rsidRDefault="00D64D41" w:rsidP="00322975">
      <w:pPr>
        <w:jc w:val="both"/>
        <w:rPr>
          <w:b/>
        </w:rPr>
        <w:sectPr w:rsidR="00D64D41" w:rsidRPr="00322975" w:rsidSect="006B4538">
          <w:headerReference w:type="default" r:id="rId9"/>
          <w:footerReference w:type="default" r:id="rId10"/>
          <w:pgSz w:w="11906" w:h="16838"/>
          <w:pgMar w:top="1418" w:right="1417" w:bottom="709" w:left="1417" w:header="708" w:footer="708" w:gutter="0"/>
          <w:cols w:space="708"/>
          <w:docGrid w:linePitch="360"/>
        </w:sectPr>
      </w:pPr>
    </w:p>
    <w:p w:rsidR="0055665B" w:rsidRPr="00322975" w:rsidRDefault="004F2B0D" w:rsidP="00322975">
      <w:pPr>
        <w:pStyle w:val="Balk6"/>
        <w:spacing w:line="240" w:lineRule="auto"/>
        <w:ind w:firstLine="0"/>
      </w:pPr>
      <w:bookmarkStart w:id="2" w:name="_Toc189367323"/>
      <w:bookmarkStart w:id="3" w:name="_Toc232234016"/>
      <w:bookmarkStart w:id="4" w:name="_Toc233021549"/>
      <w:r w:rsidRPr="00322975">
        <w:lastRenderedPageBreak/>
        <w:t>İLANLI USUL İÇİN STANDART GAZETE İLANI</w:t>
      </w:r>
      <w:bookmarkEnd w:id="2"/>
      <w:r w:rsidRPr="00322975">
        <w:t xml:space="preserve"> FORMU</w:t>
      </w:r>
      <w:bookmarkEnd w:id="3"/>
      <w:bookmarkEnd w:id="4"/>
    </w:p>
    <w:p w:rsidR="00E966FB" w:rsidRPr="00322975" w:rsidRDefault="004F5B46" w:rsidP="00686EA4">
      <w:pPr>
        <w:pBdr>
          <w:top w:val="single" w:sz="4" w:space="1" w:color="auto" w:shadow="1"/>
          <w:left w:val="single" w:sz="4" w:space="0" w:color="auto" w:shadow="1"/>
          <w:bottom w:val="single" w:sz="4" w:space="19" w:color="auto" w:shadow="1"/>
          <w:right w:val="single" w:sz="4" w:space="25" w:color="auto" w:shadow="1"/>
        </w:pBdr>
        <w:jc w:val="both"/>
        <w:rPr>
          <w:color w:val="000000"/>
        </w:rPr>
      </w:pPr>
      <w:r w:rsidRPr="00322975">
        <w:rPr>
          <w:noProof/>
        </w:rPr>
        <w:drawing>
          <wp:inline distT="0" distB="0" distL="0" distR="0" wp14:anchorId="225A0297" wp14:editId="722230B8">
            <wp:extent cx="1419148" cy="833933"/>
            <wp:effectExtent l="0" t="0" r="0" b="0"/>
            <wp:docPr id="5" name="Resim 2" descr="Açıklama: Serhat Kalkınma Ajansı_SER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descr="Açıklama: Serhat Kalkınma Ajansı_SERKA"/>
                    <pic:cNvPicPr>
                      <a:picLocks noChangeAspect="1" noChangeArrowheads="1"/>
                    </pic:cNvPicPr>
                  </pic:nvPicPr>
                  <pic:blipFill>
                    <a:blip r:embed="rId11" cstate="print"/>
                    <a:srcRect/>
                    <a:stretch>
                      <a:fillRect/>
                    </a:stretch>
                  </pic:blipFill>
                  <pic:spPr bwMode="auto">
                    <a:xfrm>
                      <a:off x="0" y="0"/>
                      <a:ext cx="1423297" cy="836371"/>
                    </a:xfrm>
                    <a:prstGeom prst="rect">
                      <a:avLst/>
                    </a:prstGeom>
                    <a:noFill/>
                    <a:ln w="9525">
                      <a:noFill/>
                      <a:miter lim="800000"/>
                      <a:headEnd/>
                      <a:tailEnd/>
                    </a:ln>
                  </pic:spPr>
                </pic:pic>
              </a:graphicData>
            </a:graphic>
          </wp:inline>
        </w:drawing>
      </w:r>
      <w:r w:rsidR="00686EA4">
        <w:rPr>
          <w:color w:val="000000"/>
        </w:rPr>
        <w:t xml:space="preserve">                                                                                       </w:t>
      </w:r>
      <w:r w:rsidR="00E5709F" w:rsidRPr="00322975">
        <w:rPr>
          <w:color w:val="000000"/>
        </w:rPr>
        <w:t xml:space="preserve"> </w:t>
      </w:r>
      <w:r w:rsidRPr="00322975">
        <w:rPr>
          <w:b/>
          <w:noProof/>
        </w:rPr>
        <w:drawing>
          <wp:inline distT="0" distB="0" distL="0" distR="0" wp14:anchorId="24B40931" wp14:editId="29D16A81">
            <wp:extent cx="880902" cy="889907"/>
            <wp:effectExtent l="0" t="0" r="0" b="0"/>
            <wp:docPr id="6" name="Resim 3" descr="C:\Users\muhammet.demir\Downloads\Kalkınma_Bakanlığı_logo(_arkası_beya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descr="C:\Users\muhammet.demir\Downloads\Kalkınma_Bakanlığı_logo(_arkası_beyaz).png"/>
                    <pic:cNvPicPr>
                      <a:picLocks noChangeAspect="1" noChangeArrowheads="1"/>
                    </pic:cNvPicPr>
                  </pic:nvPicPr>
                  <pic:blipFill>
                    <a:blip r:embed="rId12" cstate="print"/>
                    <a:srcRect/>
                    <a:stretch>
                      <a:fillRect/>
                    </a:stretch>
                  </pic:blipFill>
                  <pic:spPr bwMode="auto">
                    <a:xfrm>
                      <a:off x="0" y="0"/>
                      <a:ext cx="878661" cy="887643"/>
                    </a:xfrm>
                    <a:prstGeom prst="rect">
                      <a:avLst/>
                    </a:prstGeom>
                    <a:noFill/>
                    <a:ln w="9525">
                      <a:noFill/>
                      <a:miter lim="800000"/>
                      <a:headEnd/>
                      <a:tailEnd/>
                    </a:ln>
                  </pic:spPr>
                </pic:pic>
              </a:graphicData>
            </a:graphic>
          </wp:inline>
        </w:drawing>
      </w:r>
    </w:p>
    <w:p w:rsidR="00111B68" w:rsidRPr="00322975" w:rsidRDefault="00111B68" w:rsidP="00686EA4">
      <w:pPr>
        <w:pBdr>
          <w:top w:val="single" w:sz="4" w:space="1" w:color="auto" w:shadow="1"/>
          <w:left w:val="single" w:sz="4" w:space="0" w:color="auto" w:shadow="1"/>
          <w:bottom w:val="single" w:sz="4" w:space="0" w:color="auto" w:shadow="1"/>
          <w:right w:val="single" w:sz="4" w:space="28" w:color="auto" w:shadow="1"/>
        </w:pBdr>
        <w:jc w:val="center"/>
        <w:rPr>
          <w:b/>
        </w:rPr>
      </w:pPr>
      <w:r w:rsidRPr="00322975">
        <w:rPr>
          <w:b/>
        </w:rPr>
        <w:t>IĞDIR ORGANİZE SANAYİ BÖLGESİ MÜDÜRLÜĞÜ</w:t>
      </w:r>
    </w:p>
    <w:p w:rsidR="00111B68" w:rsidRPr="00322975" w:rsidRDefault="00111B68" w:rsidP="00686EA4">
      <w:pPr>
        <w:pBdr>
          <w:top w:val="single" w:sz="4" w:space="1" w:color="auto" w:shadow="1"/>
          <w:left w:val="single" w:sz="4" w:space="0" w:color="auto" w:shadow="1"/>
          <w:bottom w:val="single" w:sz="4" w:space="0" w:color="auto" w:shadow="1"/>
          <w:right w:val="single" w:sz="4" w:space="28" w:color="auto" w:shadow="1"/>
        </w:pBdr>
        <w:jc w:val="center"/>
        <w:rPr>
          <w:b/>
        </w:rPr>
      </w:pPr>
      <w:r w:rsidRPr="00322975">
        <w:rPr>
          <w:b/>
        </w:rPr>
        <w:t>MAL ALIMI, HİZMET ALIMI VE YAPIM İÇİN İHALE İLANI</w:t>
      </w:r>
    </w:p>
    <w:p w:rsidR="00111B68" w:rsidRPr="00322975" w:rsidRDefault="00111B68" w:rsidP="00686EA4">
      <w:pPr>
        <w:pBdr>
          <w:top w:val="single" w:sz="4" w:space="1" w:color="auto" w:shadow="1"/>
          <w:left w:val="single" w:sz="4" w:space="0" w:color="auto" w:shadow="1"/>
          <w:bottom w:val="single" w:sz="4" w:space="0" w:color="auto" w:shadow="1"/>
          <w:right w:val="single" w:sz="4" w:space="28" w:color="auto" w:shadow="1"/>
        </w:pBdr>
        <w:ind w:firstLine="567"/>
        <w:jc w:val="center"/>
        <w:rPr>
          <w:b/>
        </w:rPr>
      </w:pPr>
      <w:r w:rsidRPr="00322975">
        <w:rPr>
          <w:b/>
        </w:rPr>
        <w:t>IĞDIR ORGANİZE SANAYİ BÖLGESİ MÜDÜRLÜĞÜ</w:t>
      </w:r>
    </w:p>
    <w:p w:rsidR="00111B68" w:rsidRPr="00322975" w:rsidRDefault="00111B68" w:rsidP="00322975">
      <w:pPr>
        <w:pBdr>
          <w:top w:val="single" w:sz="4" w:space="1" w:color="auto" w:shadow="1"/>
          <w:left w:val="single" w:sz="4" w:space="0" w:color="auto" w:shadow="1"/>
          <w:bottom w:val="single" w:sz="4" w:space="0" w:color="auto" w:shadow="1"/>
          <w:right w:val="single" w:sz="4" w:space="28" w:color="auto" w:shadow="1"/>
        </w:pBdr>
        <w:ind w:firstLine="567"/>
        <w:jc w:val="both"/>
      </w:pPr>
      <w:r w:rsidRPr="00322975">
        <w:t xml:space="preserve">Serhat Kalkınma Ajansı Küçük Ölçekli Alt Yapı Mali Destek Programı kapsamında sağlanan mali destek ile Iğdır /Merkeze bağlı Organize Sanayi Bölgesinde IĞDIR ORGANIZE SANAYI BÖLGESI ALTYAPIEKSIKLIKLERINI TAMAMLIYOR, YATIRIMCININ YÜZÜGÜLÜYOR PROJESİ için Mal Alımı, Hizmet Alımı </w:t>
      </w:r>
      <w:proofErr w:type="spellStart"/>
      <w:proofErr w:type="gramStart"/>
      <w:r w:rsidRPr="00322975">
        <w:t>veYapımişi</w:t>
      </w:r>
      <w:proofErr w:type="spellEnd"/>
      <w:r w:rsidRPr="00322975">
        <w:t xml:space="preserve">  </w:t>
      </w:r>
      <w:proofErr w:type="spellStart"/>
      <w:r w:rsidRPr="00322975">
        <w:t>ihalelerinisonuçlandırmayı</w:t>
      </w:r>
      <w:proofErr w:type="spellEnd"/>
      <w:proofErr w:type="gramEnd"/>
      <w:r w:rsidRPr="00322975">
        <w:t xml:space="preserve"> planlamaktadır.</w:t>
      </w:r>
    </w:p>
    <w:p w:rsidR="00111B68" w:rsidRPr="00322975" w:rsidRDefault="00111B68" w:rsidP="00322975">
      <w:pPr>
        <w:pBdr>
          <w:top w:val="single" w:sz="4" w:space="1" w:color="auto" w:shadow="1"/>
          <w:left w:val="single" w:sz="4" w:space="0" w:color="auto" w:shadow="1"/>
          <w:bottom w:val="single" w:sz="4" w:space="0" w:color="auto" w:shadow="1"/>
          <w:right w:val="single" w:sz="4" w:space="28" w:color="auto" w:shadow="1"/>
        </w:pBdr>
        <w:jc w:val="both"/>
        <w:rPr>
          <w:b/>
          <w:u w:val="single"/>
        </w:rPr>
      </w:pPr>
      <w:proofErr w:type="gramStart"/>
      <w:r w:rsidRPr="00322975">
        <w:rPr>
          <w:b/>
          <w:u w:val="single"/>
        </w:rPr>
        <w:t>Lot : 1</w:t>
      </w:r>
      <w:proofErr w:type="gramEnd"/>
    </w:p>
    <w:p w:rsidR="00111B68" w:rsidRPr="00322975" w:rsidRDefault="00111B68" w:rsidP="00322975">
      <w:pPr>
        <w:pBdr>
          <w:top w:val="single" w:sz="4" w:space="1" w:color="auto" w:shadow="1"/>
          <w:left w:val="single" w:sz="4" w:space="0" w:color="auto" w:shadow="1"/>
          <w:bottom w:val="single" w:sz="4" w:space="0" w:color="auto" w:shadow="1"/>
          <w:right w:val="single" w:sz="4" w:space="28" w:color="auto" w:shadow="1"/>
        </w:pBdr>
        <w:jc w:val="both"/>
        <w:rPr>
          <w:b/>
        </w:rPr>
      </w:pPr>
      <w:r w:rsidRPr="00322975">
        <w:rPr>
          <w:b/>
        </w:rPr>
        <w:t>1- Çevre düzeninde kullanılacak aracın alınması</w:t>
      </w:r>
    </w:p>
    <w:p w:rsidR="00111B68" w:rsidRPr="00322975" w:rsidRDefault="00111B68" w:rsidP="00322975">
      <w:pPr>
        <w:pBdr>
          <w:top w:val="single" w:sz="4" w:space="1" w:color="auto" w:shadow="1"/>
          <w:left w:val="single" w:sz="4" w:space="0" w:color="auto" w:shadow="1"/>
          <w:bottom w:val="single" w:sz="4" w:space="0" w:color="auto" w:shadow="1"/>
          <w:right w:val="single" w:sz="4" w:space="28" w:color="auto" w:shadow="1"/>
        </w:pBdr>
        <w:jc w:val="both"/>
        <w:rPr>
          <w:b/>
          <w:u w:val="single"/>
        </w:rPr>
      </w:pPr>
      <w:proofErr w:type="gramStart"/>
      <w:r w:rsidRPr="00322975">
        <w:rPr>
          <w:b/>
          <w:u w:val="single"/>
        </w:rPr>
        <w:t>Lot : 2</w:t>
      </w:r>
      <w:proofErr w:type="gramEnd"/>
    </w:p>
    <w:p w:rsidR="00111B68" w:rsidRPr="00322975" w:rsidRDefault="00111B68" w:rsidP="00322975">
      <w:pPr>
        <w:pBdr>
          <w:top w:val="single" w:sz="4" w:space="1" w:color="auto" w:shadow="1"/>
          <w:left w:val="single" w:sz="4" w:space="0" w:color="auto" w:shadow="1"/>
          <w:bottom w:val="single" w:sz="4" w:space="0" w:color="auto" w:shadow="1"/>
          <w:right w:val="single" w:sz="4" w:space="28" w:color="auto" w:shadow="1"/>
        </w:pBdr>
        <w:jc w:val="both"/>
        <w:rPr>
          <w:b/>
        </w:rPr>
      </w:pPr>
      <w:r w:rsidRPr="00322975">
        <w:rPr>
          <w:b/>
        </w:rPr>
        <w:t>1-OSB güvenlik çemberinin inşası</w:t>
      </w:r>
    </w:p>
    <w:p w:rsidR="00111B68" w:rsidRPr="00322975" w:rsidRDefault="00111B68" w:rsidP="00322975">
      <w:pPr>
        <w:pBdr>
          <w:top w:val="single" w:sz="4" w:space="1" w:color="auto" w:shadow="1"/>
          <w:left w:val="single" w:sz="4" w:space="0" w:color="auto" w:shadow="1"/>
          <w:bottom w:val="single" w:sz="4" w:space="0" w:color="auto" w:shadow="1"/>
          <w:right w:val="single" w:sz="4" w:space="28" w:color="auto" w:shadow="1"/>
        </w:pBdr>
        <w:jc w:val="both"/>
        <w:rPr>
          <w:b/>
          <w:u w:val="single"/>
        </w:rPr>
      </w:pPr>
      <w:proofErr w:type="gramStart"/>
      <w:r w:rsidRPr="00322975">
        <w:rPr>
          <w:b/>
          <w:u w:val="single"/>
        </w:rPr>
        <w:t>Lot : 3</w:t>
      </w:r>
      <w:proofErr w:type="gramEnd"/>
    </w:p>
    <w:p w:rsidR="00111B68" w:rsidRPr="00322975" w:rsidRDefault="00111B68" w:rsidP="00322975">
      <w:pPr>
        <w:pBdr>
          <w:top w:val="single" w:sz="4" w:space="1" w:color="auto" w:shadow="1"/>
          <w:left w:val="single" w:sz="4" w:space="0" w:color="auto" w:shadow="1"/>
          <w:bottom w:val="single" w:sz="4" w:space="0" w:color="auto" w:shadow="1"/>
          <w:right w:val="single" w:sz="4" w:space="28" w:color="auto" w:shadow="1"/>
        </w:pBdr>
        <w:jc w:val="both"/>
        <w:rPr>
          <w:b/>
        </w:rPr>
      </w:pPr>
      <w:r w:rsidRPr="00322975">
        <w:rPr>
          <w:b/>
        </w:rPr>
        <w:t>1-Sıvı atık ar</w:t>
      </w:r>
      <w:r w:rsidR="00CA0594" w:rsidRPr="00322975">
        <w:rPr>
          <w:b/>
        </w:rPr>
        <w:t>ıtım tesisi ön etüt çalışmaları</w:t>
      </w:r>
    </w:p>
    <w:p w:rsidR="00111B68" w:rsidRPr="00322975" w:rsidRDefault="00111B68" w:rsidP="00322975">
      <w:pPr>
        <w:pBdr>
          <w:top w:val="single" w:sz="4" w:space="1" w:color="auto" w:shadow="1"/>
          <w:left w:val="single" w:sz="4" w:space="0" w:color="auto" w:shadow="1"/>
          <w:bottom w:val="single" w:sz="4" w:space="0" w:color="auto" w:shadow="1"/>
          <w:right w:val="single" w:sz="4" w:space="28" w:color="auto" w:shadow="1"/>
        </w:pBdr>
        <w:jc w:val="both"/>
        <w:rPr>
          <w:b/>
          <w:u w:val="single"/>
        </w:rPr>
      </w:pPr>
      <w:proofErr w:type="gramStart"/>
      <w:r w:rsidRPr="00322975">
        <w:rPr>
          <w:b/>
          <w:u w:val="single"/>
        </w:rPr>
        <w:t>Lot : 4</w:t>
      </w:r>
      <w:proofErr w:type="gramEnd"/>
    </w:p>
    <w:p w:rsidR="00111B68" w:rsidRPr="00322975" w:rsidRDefault="00111B68" w:rsidP="00322975">
      <w:pPr>
        <w:pBdr>
          <w:top w:val="single" w:sz="4" w:space="1" w:color="auto" w:shadow="1"/>
          <w:left w:val="single" w:sz="4" w:space="0" w:color="auto" w:shadow="1"/>
          <w:bottom w:val="single" w:sz="4" w:space="0" w:color="auto" w:shadow="1"/>
          <w:right w:val="single" w:sz="4" w:space="28" w:color="auto" w:shadow="1"/>
        </w:pBdr>
        <w:jc w:val="both"/>
        <w:rPr>
          <w:b/>
        </w:rPr>
      </w:pPr>
      <w:r w:rsidRPr="00322975">
        <w:rPr>
          <w:b/>
        </w:rPr>
        <w:t>1-OSB Güvenlik Sisteminin Kurulması</w:t>
      </w:r>
      <w:r w:rsidRPr="00322975">
        <w:rPr>
          <w:b/>
        </w:rPr>
        <w:tab/>
      </w:r>
    </w:p>
    <w:p w:rsidR="00111B68" w:rsidRPr="00322975" w:rsidRDefault="00111B68" w:rsidP="00322975">
      <w:pPr>
        <w:pBdr>
          <w:top w:val="single" w:sz="4" w:space="1" w:color="auto" w:shadow="1"/>
          <w:left w:val="single" w:sz="4" w:space="0" w:color="auto" w:shadow="1"/>
          <w:bottom w:val="single" w:sz="4" w:space="0" w:color="auto" w:shadow="1"/>
          <w:right w:val="single" w:sz="4" w:space="28" w:color="auto" w:shadow="1"/>
        </w:pBdr>
        <w:jc w:val="both"/>
        <w:rPr>
          <w:b/>
        </w:rPr>
      </w:pPr>
      <w:r w:rsidRPr="00322975">
        <w:rPr>
          <w:b/>
        </w:rPr>
        <w:tab/>
      </w:r>
      <w:r w:rsidRPr="00322975">
        <w:rPr>
          <w:b/>
        </w:rPr>
        <w:tab/>
      </w:r>
    </w:p>
    <w:p w:rsidR="00111B68" w:rsidRPr="00322975" w:rsidRDefault="00111B68" w:rsidP="00322975">
      <w:pPr>
        <w:pBdr>
          <w:top w:val="single" w:sz="4" w:space="1" w:color="auto" w:shadow="1"/>
          <w:left w:val="single" w:sz="4" w:space="0" w:color="auto" w:shadow="1"/>
          <w:bottom w:val="single" w:sz="4" w:space="0" w:color="auto" w:shadow="1"/>
          <w:right w:val="single" w:sz="4" w:space="28" w:color="auto" w:shadow="1"/>
        </w:pBdr>
        <w:jc w:val="both"/>
        <w:rPr>
          <w:b/>
        </w:rPr>
      </w:pPr>
      <w:r w:rsidRPr="00322975">
        <w:t xml:space="preserve">İhaleye katılım koşulları, isteklilerde aranacak teknik ve mali bilgileri de içeren İhale Dosyası </w:t>
      </w:r>
      <w:r w:rsidRPr="00322975">
        <w:rPr>
          <w:b/>
        </w:rPr>
        <w:t>Söğütlü Mah. Nihat Polat Cad. Iğdır TSO Binası 4. Kat Iğdır OSB Müdürlüğü</w:t>
      </w:r>
      <w:r w:rsidRPr="00322975">
        <w:t xml:space="preserve"> adresinden veya www.serka.gov.tr internet adreslerinden temin edilebilir. </w:t>
      </w:r>
    </w:p>
    <w:p w:rsidR="00111B68" w:rsidRPr="00322975" w:rsidRDefault="00111B68" w:rsidP="00322975">
      <w:pPr>
        <w:pBdr>
          <w:top w:val="single" w:sz="4" w:space="1" w:color="auto" w:shadow="1"/>
          <w:left w:val="single" w:sz="4" w:space="0" w:color="auto" w:shadow="1"/>
          <w:bottom w:val="single" w:sz="4" w:space="0" w:color="auto" w:shadow="1"/>
          <w:right w:val="single" w:sz="4" w:space="28" w:color="auto" w:shadow="1"/>
        </w:pBdr>
        <w:jc w:val="both"/>
      </w:pPr>
      <w:r w:rsidRPr="00322975">
        <w:t xml:space="preserve">           Teklif te</w:t>
      </w:r>
      <w:r w:rsidR="00510BA7" w:rsidRPr="00322975">
        <w:t>slimi için son tarih ve saati</w:t>
      </w:r>
      <w:proofErr w:type="gramStart"/>
      <w:r w:rsidR="00510BA7" w:rsidRPr="00322975">
        <w:t>:.</w:t>
      </w:r>
      <w:proofErr w:type="gramEnd"/>
      <w:r w:rsidR="00510BA7" w:rsidRPr="00322975">
        <w:t>07.10</w:t>
      </w:r>
      <w:r w:rsidRPr="00322975">
        <w:t>.2015 Çarşamba  Günü Saat</w:t>
      </w:r>
      <w:r w:rsidR="00510BA7" w:rsidRPr="00322975">
        <w:t xml:space="preserve"> </w:t>
      </w:r>
      <w:r w:rsidRPr="00322975">
        <w:t>14.00 Teslimat Bilgileri;</w:t>
      </w:r>
    </w:p>
    <w:p w:rsidR="00111B68" w:rsidRPr="00322975" w:rsidRDefault="00111B68" w:rsidP="00322975">
      <w:pPr>
        <w:pBdr>
          <w:top w:val="single" w:sz="4" w:space="1" w:color="auto" w:shadow="1"/>
          <w:left w:val="single" w:sz="4" w:space="0" w:color="auto" w:shadow="1"/>
          <w:bottom w:val="single" w:sz="4" w:space="0" w:color="auto" w:shadow="1"/>
          <w:right w:val="single" w:sz="4" w:space="28" w:color="auto" w:shadow="1"/>
        </w:pBdr>
        <w:ind w:firstLine="567"/>
        <w:jc w:val="both"/>
      </w:pPr>
      <w:r w:rsidRPr="00322975">
        <w:t>a)Yetkili Adı/</w:t>
      </w:r>
      <w:proofErr w:type="spellStart"/>
      <w:r w:rsidRPr="00322975">
        <w:t>Ünvanı</w:t>
      </w:r>
      <w:proofErr w:type="spellEnd"/>
      <w:r w:rsidRPr="00322975">
        <w:t>: Hakan ARAS</w:t>
      </w:r>
    </w:p>
    <w:p w:rsidR="00111B68" w:rsidRPr="00322975" w:rsidRDefault="00111B68" w:rsidP="00322975">
      <w:pPr>
        <w:pBdr>
          <w:top w:val="single" w:sz="4" w:space="1" w:color="auto" w:shadow="1"/>
          <w:left w:val="single" w:sz="4" w:space="0" w:color="auto" w:shadow="1"/>
          <w:bottom w:val="single" w:sz="4" w:space="0" w:color="auto" w:shadow="1"/>
          <w:right w:val="single" w:sz="4" w:space="28" w:color="auto" w:shadow="1"/>
        </w:pBdr>
        <w:ind w:firstLine="567"/>
        <w:jc w:val="both"/>
      </w:pPr>
      <w:r w:rsidRPr="00322975">
        <w:t xml:space="preserve">b)Teslimat </w:t>
      </w:r>
      <w:proofErr w:type="gramStart"/>
      <w:r w:rsidRPr="00322975">
        <w:t>Adresi:</w:t>
      </w:r>
      <w:r w:rsidRPr="00322975">
        <w:rPr>
          <w:b/>
        </w:rPr>
        <w:t>Söğütlü</w:t>
      </w:r>
      <w:proofErr w:type="gramEnd"/>
      <w:r w:rsidRPr="00322975">
        <w:rPr>
          <w:b/>
        </w:rPr>
        <w:t xml:space="preserve"> Mah. Nihat Polat Cad. Iğdır TSO Binası 4. Kat Iğdır OSB Müdürlüğü</w:t>
      </w:r>
    </w:p>
    <w:p w:rsidR="00111B68" w:rsidRPr="00322975" w:rsidRDefault="00111B68" w:rsidP="00322975">
      <w:pPr>
        <w:pBdr>
          <w:top w:val="single" w:sz="4" w:space="1" w:color="auto" w:shadow="1"/>
          <w:left w:val="single" w:sz="4" w:space="0" w:color="auto" w:shadow="1"/>
          <w:bottom w:val="single" w:sz="4" w:space="0" w:color="auto" w:shadow="1"/>
          <w:right w:val="single" w:sz="4" w:space="28" w:color="auto" w:shadow="1"/>
        </w:pBdr>
        <w:ind w:firstLine="567"/>
        <w:jc w:val="both"/>
      </w:pPr>
      <w:r w:rsidRPr="00322975">
        <w:t>c) Telefon numarası: 0476 227 83 08</w:t>
      </w:r>
    </w:p>
    <w:p w:rsidR="00111B68" w:rsidRPr="00322975" w:rsidRDefault="00111B68" w:rsidP="00322975">
      <w:pPr>
        <w:pBdr>
          <w:top w:val="single" w:sz="4" w:space="1" w:color="auto" w:shadow="1"/>
          <w:left w:val="single" w:sz="4" w:space="0" w:color="auto" w:shadow="1"/>
          <w:bottom w:val="single" w:sz="4" w:space="0" w:color="auto" w:shadow="1"/>
          <w:right w:val="single" w:sz="4" w:space="28" w:color="auto" w:shadow="1"/>
        </w:pBdr>
        <w:ind w:firstLine="567"/>
        <w:jc w:val="both"/>
      </w:pPr>
      <w:r w:rsidRPr="00322975">
        <w:t>d) Faks numarası: 0476 226 41 13</w:t>
      </w:r>
    </w:p>
    <w:p w:rsidR="00111B68" w:rsidRPr="00322975" w:rsidRDefault="00111B68" w:rsidP="00322975">
      <w:pPr>
        <w:pBdr>
          <w:top w:val="single" w:sz="4" w:space="1" w:color="auto" w:shadow="1"/>
          <w:left w:val="single" w:sz="4" w:space="0" w:color="auto" w:shadow="1"/>
          <w:bottom w:val="single" w:sz="4" w:space="0" w:color="auto" w:shadow="1"/>
          <w:right w:val="single" w:sz="4" w:space="28" w:color="auto" w:shadow="1"/>
        </w:pBdr>
        <w:ind w:firstLine="567"/>
        <w:jc w:val="both"/>
      </w:pPr>
      <w:r w:rsidRPr="00322975">
        <w:t xml:space="preserve">Gerekli ek bilgi ya da açıklamalar;  </w:t>
      </w:r>
      <w:hyperlink r:id="rId13" w:history="1">
        <w:r w:rsidRPr="00322975">
          <w:rPr>
            <w:rStyle w:val="Kpr"/>
          </w:rPr>
          <w:t>www.serka.gov.tr</w:t>
        </w:r>
      </w:hyperlink>
      <w:r w:rsidRPr="00322975">
        <w:t xml:space="preserve"> adresinde yayınlanacaktır.</w:t>
      </w:r>
    </w:p>
    <w:p w:rsidR="00111B68" w:rsidRPr="00322975" w:rsidRDefault="00111B68" w:rsidP="00322975">
      <w:pPr>
        <w:pBdr>
          <w:top w:val="single" w:sz="4" w:space="1" w:color="auto" w:shadow="1"/>
          <w:left w:val="single" w:sz="4" w:space="0" w:color="auto" w:shadow="1"/>
          <w:bottom w:val="single" w:sz="4" w:space="0" w:color="auto" w:shadow="1"/>
          <w:right w:val="single" w:sz="4" w:space="28" w:color="auto" w:shadow="1"/>
        </w:pBdr>
        <w:jc w:val="both"/>
      </w:pPr>
      <w:r w:rsidRPr="00322975">
        <w:t>Teklifler</w:t>
      </w:r>
      <w:r w:rsidRPr="00322975">
        <w:rPr>
          <w:strike/>
        </w:rPr>
        <w:t>,</w:t>
      </w:r>
      <w:r w:rsidR="00510BA7" w:rsidRPr="00322975">
        <w:t xml:space="preserve"> 07.10</w:t>
      </w:r>
      <w:r w:rsidRPr="00322975">
        <w:t>.2015</w:t>
      </w:r>
      <w:r w:rsidR="00DF092D" w:rsidRPr="00322975">
        <w:t xml:space="preserve"> </w:t>
      </w:r>
      <w:r w:rsidRPr="00322975">
        <w:t xml:space="preserve">tarihinde, saat14.00’da </w:t>
      </w:r>
      <w:proofErr w:type="gramStart"/>
      <w:r w:rsidRPr="00322975">
        <w:t xml:space="preserve">ve  </w:t>
      </w:r>
      <w:r w:rsidRPr="00322975">
        <w:rPr>
          <w:b/>
        </w:rPr>
        <w:t>Söğütlü</w:t>
      </w:r>
      <w:proofErr w:type="gramEnd"/>
      <w:r w:rsidRPr="00322975">
        <w:rPr>
          <w:b/>
        </w:rPr>
        <w:t xml:space="preserve"> Mah. Nihat Polat Cad. Iğdır TSO Binası 4. Kat Iğdır OSB Müdürlüğü </w:t>
      </w:r>
      <w:r w:rsidRPr="00322975">
        <w:t xml:space="preserve"> adresinde yapılacak oturumda açılacaktır. </w:t>
      </w:r>
    </w:p>
    <w:p w:rsidR="0055665B" w:rsidRPr="00322975" w:rsidRDefault="0055665B" w:rsidP="00322975">
      <w:pPr>
        <w:jc w:val="both"/>
      </w:pPr>
    </w:p>
    <w:p w:rsidR="0055665B" w:rsidRPr="00322975" w:rsidRDefault="0055665B" w:rsidP="00322975">
      <w:pPr>
        <w:jc w:val="both"/>
        <w:rPr>
          <w:lang w:eastAsia="en-US"/>
        </w:rPr>
      </w:pPr>
    </w:p>
    <w:p w:rsidR="00794255" w:rsidRDefault="00794255" w:rsidP="00322975">
      <w:pPr>
        <w:overflowPunct w:val="0"/>
        <w:autoSpaceDE w:val="0"/>
        <w:autoSpaceDN w:val="0"/>
        <w:adjustRightInd w:val="0"/>
        <w:spacing w:after="120"/>
        <w:jc w:val="both"/>
        <w:textAlignment w:val="baseline"/>
        <w:rPr>
          <w:b/>
          <w:color w:val="000000"/>
        </w:rPr>
      </w:pPr>
    </w:p>
    <w:p w:rsidR="00584FD9" w:rsidRDefault="00584FD9" w:rsidP="00322975">
      <w:pPr>
        <w:overflowPunct w:val="0"/>
        <w:autoSpaceDE w:val="0"/>
        <w:autoSpaceDN w:val="0"/>
        <w:adjustRightInd w:val="0"/>
        <w:spacing w:after="120"/>
        <w:jc w:val="both"/>
        <w:textAlignment w:val="baseline"/>
        <w:rPr>
          <w:b/>
          <w:color w:val="000000"/>
        </w:rPr>
      </w:pPr>
    </w:p>
    <w:p w:rsidR="00584FD9" w:rsidRDefault="00584FD9" w:rsidP="00322975">
      <w:pPr>
        <w:overflowPunct w:val="0"/>
        <w:autoSpaceDE w:val="0"/>
        <w:autoSpaceDN w:val="0"/>
        <w:adjustRightInd w:val="0"/>
        <w:spacing w:after="120"/>
        <w:jc w:val="both"/>
        <w:textAlignment w:val="baseline"/>
        <w:rPr>
          <w:b/>
          <w:color w:val="000000"/>
        </w:rPr>
      </w:pPr>
    </w:p>
    <w:p w:rsidR="00584FD9" w:rsidRDefault="00584FD9" w:rsidP="00322975">
      <w:pPr>
        <w:overflowPunct w:val="0"/>
        <w:autoSpaceDE w:val="0"/>
        <w:autoSpaceDN w:val="0"/>
        <w:adjustRightInd w:val="0"/>
        <w:spacing w:after="120"/>
        <w:jc w:val="both"/>
        <w:textAlignment w:val="baseline"/>
        <w:rPr>
          <w:b/>
          <w:color w:val="000000"/>
        </w:rPr>
      </w:pPr>
    </w:p>
    <w:p w:rsidR="00584FD9" w:rsidRPr="00322975" w:rsidRDefault="00584FD9" w:rsidP="00322975">
      <w:pPr>
        <w:overflowPunct w:val="0"/>
        <w:autoSpaceDE w:val="0"/>
        <w:autoSpaceDN w:val="0"/>
        <w:adjustRightInd w:val="0"/>
        <w:spacing w:after="120"/>
        <w:jc w:val="both"/>
        <w:textAlignment w:val="baseline"/>
        <w:rPr>
          <w:b/>
          <w:color w:val="000000"/>
        </w:rPr>
      </w:pPr>
    </w:p>
    <w:p w:rsidR="00CF6ED6" w:rsidRPr="00322975" w:rsidRDefault="00CF6ED6" w:rsidP="00322975">
      <w:pPr>
        <w:overflowPunct w:val="0"/>
        <w:autoSpaceDE w:val="0"/>
        <w:autoSpaceDN w:val="0"/>
        <w:adjustRightInd w:val="0"/>
        <w:spacing w:after="120"/>
        <w:jc w:val="both"/>
        <w:textAlignment w:val="baseline"/>
        <w:rPr>
          <w:b/>
          <w:color w:val="000000"/>
        </w:rPr>
      </w:pPr>
    </w:p>
    <w:p w:rsidR="00CF6ED6" w:rsidRPr="00322975" w:rsidRDefault="00CF6ED6" w:rsidP="00322975">
      <w:pPr>
        <w:pStyle w:val="Balk6"/>
        <w:spacing w:line="240" w:lineRule="auto"/>
        <w:ind w:firstLine="0"/>
      </w:pPr>
      <w:bookmarkStart w:id="5" w:name="_TEKLİF_DOSYASI"/>
      <w:bookmarkStart w:id="6" w:name="_Toc233021551"/>
      <w:bookmarkEnd w:id="5"/>
      <w:r w:rsidRPr="00322975">
        <w:lastRenderedPageBreak/>
        <w:t>TEKLİF DOSYASI</w:t>
      </w:r>
      <w:bookmarkEnd w:id="6"/>
    </w:p>
    <w:p w:rsidR="005672DB" w:rsidRPr="00322975" w:rsidRDefault="005672DB" w:rsidP="00322975">
      <w:pPr>
        <w:overflowPunct w:val="0"/>
        <w:autoSpaceDE w:val="0"/>
        <w:autoSpaceDN w:val="0"/>
        <w:adjustRightInd w:val="0"/>
        <w:spacing w:after="120"/>
        <w:jc w:val="both"/>
        <w:textAlignment w:val="baseline"/>
        <w:rPr>
          <w:b/>
          <w:color w:val="000000"/>
        </w:rPr>
      </w:pPr>
    </w:p>
    <w:p w:rsidR="00CF6ED6" w:rsidRPr="00322975" w:rsidRDefault="000539D7" w:rsidP="00322975">
      <w:pPr>
        <w:pStyle w:val="Balk6"/>
        <w:spacing w:line="240" w:lineRule="auto"/>
        <w:ind w:firstLine="0"/>
      </w:pPr>
      <w:bookmarkStart w:id="7" w:name="_Bölüm_A:_İsteklilere_Talimatlar"/>
      <w:bookmarkStart w:id="8" w:name="_Toc233021552"/>
      <w:bookmarkEnd w:id="7"/>
      <w:r w:rsidRPr="00322975">
        <w:t>Bölüm</w:t>
      </w:r>
      <w:r w:rsidR="00CF6ED6" w:rsidRPr="00322975">
        <w:t xml:space="preserve"> A: İsteklilere Talimatlar</w:t>
      </w:r>
      <w:bookmarkEnd w:id="8"/>
    </w:p>
    <w:p w:rsidR="005672DB" w:rsidRPr="00322975" w:rsidRDefault="005672DB" w:rsidP="00322975">
      <w:pPr>
        <w:spacing w:before="120" w:after="120"/>
        <w:jc w:val="both"/>
        <w:rPr>
          <w:color w:val="000000"/>
        </w:rPr>
      </w:pPr>
    </w:p>
    <w:p w:rsidR="005672DB" w:rsidRPr="00322975" w:rsidRDefault="005672DB" w:rsidP="00322975">
      <w:pPr>
        <w:spacing w:before="120" w:after="120"/>
        <w:jc w:val="both"/>
        <w:rPr>
          <w:color w:val="000000"/>
        </w:rPr>
      </w:pPr>
    </w:p>
    <w:p w:rsidR="00CF6ED6" w:rsidRPr="00322975" w:rsidRDefault="00CF6ED6" w:rsidP="00322975">
      <w:pPr>
        <w:spacing w:before="120" w:after="120"/>
        <w:jc w:val="both"/>
        <w:rPr>
          <w:b/>
        </w:rPr>
      </w:pPr>
      <w:r w:rsidRPr="00322975">
        <w:rPr>
          <w:b/>
        </w:rPr>
        <w:t>Kalkınma Ajansları Tarafından Mali Destek Sağlanan Projeler Kapsamındaki İhaleler için</w:t>
      </w:r>
    </w:p>
    <w:p w:rsidR="00CF6ED6" w:rsidRPr="00322975" w:rsidRDefault="00CF6ED6" w:rsidP="00322975">
      <w:pPr>
        <w:spacing w:before="120" w:after="120"/>
        <w:jc w:val="both"/>
        <w:rPr>
          <w:b/>
        </w:rPr>
      </w:pPr>
      <w:r w:rsidRPr="00322975">
        <w:rPr>
          <w:b/>
        </w:rPr>
        <w:t>İSTEKLİLERE TALİMATLAR</w:t>
      </w:r>
    </w:p>
    <w:p w:rsidR="00CF6ED6" w:rsidRPr="00322975" w:rsidRDefault="00CF6ED6" w:rsidP="00322975">
      <w:pPr>
        <w:tabs>
          <w:tab w:val="num" w:pos="567"/>
        </w:tabs>
        <w:spacing w:before="120" w:after="120"/>
        <w:jc w:val="both"/>
      </w:pPr>
      <w:r w:rsidRPr="00322975">
        <w:t xml:space="preserve">İhaleye katılacak olan isteklilerin aşağıda belirtilen nitelikleri haiz olmaları ve tekliflerini aşağıda sayılan talimatlara uygun olarak hazırlayarak sunmaları zorunludur. Kalkınma Ajansı ile imzalamış olduğu sözleşme kapsamında mali destek yararlanıcısı, proje faaliyetlerinde belirttiği alımlarda Sözleşme Makamı olarak adlandırılacaktır. Sözleşme Makamı, aşağıda belirtilen niteliklere uygun isteklilerin seçimi konusunda azami özeni gösterecek ve ihalelerin temel satın alma kurallarına uygun olarak sonuçlandırılmasını sağlayacaktır. Kalkınma Ajansı; ihalenin şaibeli olduğu ve temel satın alma kurallarının ihlal edildiği kanaatine varırsa, gerekli müdahalede bulunabilir, ihalenin yenilenmesini talep edebilir. Bu durumda projenin aksamasından ve doğabilecek maliyetlerden Kalkınma Ajansı hiçbir şekilde sorumlu tutulamaz. </w:t>
      </w:r>
    </w:p>
    <w:p w:rsidR="00CF6ED6" w:rsidRPr="00322975" w:rsidRDefault="00CF6ED6" w:rsidP="00322975">
      <w:pPr>
        <w:jc w:val="both"/>
        <w:rPr>
          <w:i/>
        </w:rPr>
      </w:pPr>
      <w:r w:rsidRPr="00322975">
        <w:rPr>
          <w:i/>
          <w:highlight w:val="lightGray"/>
        </w:rPr>
        <w:t>(Aşağıda yer alan maddeler içerisindeki boş yerler ve &lt;…/</w:t>
      </w:r>
      <w:proofErr w:type="gramStart"/>
      <w:r w:rsidRPr="00322975">
        <w:rPr>
          <w:i/>
          <w:highlight w:val="lightGray"/>
        </w:rPr>
        <w:t>…..</w:t>
      </w:r>
      <w:proofErr w:type="gramEnd"/>
      <w:r w:rsidRPr="00322975">
        <w:rPr>
          <w:i/>
          <w:highlight w:val="lightGray"/>
        </w:rPr>
        <w:t>&gt; içerisindeki tercihler belirlenerek Sözleşme Makamı tarafından, ihalesinin şartlarına göre doldurulacaktır. İhaleye çıkmadan önce, bu işlemleri yaptıktan sonra bu metni ve ihalenize uygun olmayan tercihleri siliniz. Diğer metinleri hiçbir şekilde değiştirmeyiniz.</w:t>
      </w:r>
      <w:proofErr w:type="gramStart"/>
      <w:r w:rsidRPr="00322975">
        <w:rPr>
          <w:i/>
          <w:highlight w:val="lightGray"/>
        </w:rPr>
        <w:t>)</w:t>
      </w:r>
      <w:proofErr w:type="gramEnd"/>
    </w:p>
    <w:p w:rsidR="00CF6ED6" w:rsidRPr="00322975" w:rsidRDefault="00CF6ED6" w:rsidP="00322975">
      <w:pPr>
        <w:pStyle w:val="Balk2"/>
        <w:numPr>
          <w:ilvl w:val="0"/>
          <w:numId w:val="0"/>
        </w:numPr>
        <w:ind w:left="612"/>
        <w:rPr>
          <w:rFonts w:ascii="Times New Roman" w:hAnsi="Times New Roman"/>
          <w:szCs w:val="24"/>
          <w:lang w:val="tr-TR"/>
        </w:rPr>
      </w:pPr>
    </w:p>
    <w:p w:rsidR="00CF6ED6" w:rsidRPr="00322975" w:rsidRDefault="00CF6ED6" w:rsidP="00322975">
      <w:pPr>
        <w:jc w:val="both"/>
        <w:rPr>
          <w:b/>
        </w:rPr>
      </w:pPr>
      <w:bookmarkStart w:id="9" w:name="_Toc232234019"/>
      <w:r w:rsidRPr="00322975">
        <w:rPr>
          <w:b/>
        </w:rPr>
        <w:t>Madde 1- Sözleşme Makamına ilişkin bilgiler</w:t>
      </w:r>
      <w:bookmarkEnd w:id="9"/>
    </w:p>
    <w:p w:rsidR="00CF6ED6" w:rsidRPr="00322975" w:rsidRDefault="00CF6ED6" w:rsidP="00322975">
      <w:pPr>
        <w:spacing w:before="120"/>
        <w:jc w:val="both"/>
      </w:pPr>
      <w:r w:rsidRPr="00322975">
        <w:t xml:space="preserve">Sözleşme Makamının; </w:t>
      </w:r>
    </w:p>
    <w:p w:rsidR="005A3894" w:rsidRPr="00322975" w:rsidRDefault="00CF6ED6" w:rsidP="00322975">
      <w:pPr>
        <w:autoSpaceDE w:val="0"/>
        <w:autoSpaceDN w:val="0"/>
        <w:adjustRightInd w:val="0"/>
        <w:jc w:val="both"/>
      </w:pPr>
      <w:r w:rsidRPr="00322975">
        <w:t>a)  Adı/</w:t>
      </w:r>
      <w:proofErr w:type="spellStart"/>
      <w:proofErr w:type="gramStart"/>
      <w:r w:rsidRPr="00322975">
        <w:t>Ünvanı</w:t>
      </w:r>
      <w:proofErr w:type="spellEnd"/>
      <w:r w:rsidRPr="00322975">
        <w:t xml:space="preserve"> :</w:t>
      </w:r>
      <w:r w:rsidR="00D65DEA" w:rsidRPr="00322975">
        <w:t>IĞDIR</w:t>
      </w:r>
      <w:proofErr w:type="gramEnd"/>
      <w:r w:rsidR="00D65DEA" w:rsidRPr="00322975">
        <w:t xml:space="preserve"> ORGANİZE SANAYİ BÖLGESİ MÜDÜRLÜĞÜ</w:t>
      </w:r>
    </w:p>
    <w:p w:rsidR="00CF6ED6" w:rsidRPr="00322975" w:rsidRDefault="00CF6ED6" w:rsidP="00322975">
      <w:pPr>
        <w:ind w:firstLine="708"/>
        <w:jc w:val="both"/>
      </w:pPr>
      <w:r w:rsidRPr="00322975">
        <w:t xml:space="preserve">b)  </w:t>
      </w:r>
      <w:proofErr w:type="gramStart"/>
      <w:r w:rsidRPr="00322975">
        <w:t>Adresi:</w:t>
      </w:r>
      <w:r w:rsidR="00D65DEA" w:rsidRPr="00322975">
        <w:rPr>
          <w:b/>
        </w:rPr>
        <w:t>Söğütlü</w:t>
      </w:r>
      <w:proofErr w:type="gramEnd"/>
      <w:r w:rsidR="00D65DEA" w:rsidRPr="00322975">
        <w:rPr>
          <w:b/>
        </w:rPr>
        <w:t xml:space="preserve"> Mah. Nihat Polat Cad. Iğdır TSO Binası 4. Kat Iğdır OSB Müdürlüğü</w:t>
      </w:r>
    </w:p>
    <w:p w:rsidR="00CF6ED6" w:rsidRPr="00322975" w:rsidRDefault="00CF6ED6" w:rsidP="00322975">
      <w:pPr>
        <w:ind w:left="708"/>
        <w:jc w:val="both"/>
      </w:pPr>
      <w:r w:rsidRPr="00322975">
        <w:t>c)  Telefon numarası:</w:t>
      </w:r>
      <w:r w:rsidR="00D65DEA" w:rsidRPr="00322975">
        <w:t xml:space="preserve">0476 227 83 08 </w:t>
      </w:r>
      <w:r w:rsidRPr="00322975">
        <w:t>d)  Faks numarası:</w:t>
      </w:r>
      <w:r w:rsidR="00D65DEA" w:rsidRPr="00322975">
        <w:t>0476 226 41 13</w:t>
      </w:r>
    </w:p>
    <w:p w:rsidR="00CF6ED6" w:rsidRPr="00322975" w:rsidRDefault="00CF6ED6" w:rsidP="00322975">
      <w:pPr>
        <w:jc w:val="both"/>
      </w:pPr>
      <w:r w:rsidRPr="00322975">
        <w:t>e)  Elektronik posta adresi</w:t>
      </w:r>
      <w:r w:rsidR="0055665B" w:rsidRPr="00322975">
        <w:t>;</w:t>
      </w:r>
      <w:r w:rsidR="00D65DEA" w:rsidRPr="00322975">
        <w:t>igdirosb</w:t>
      </w:r>
      <w:r w:rsidR="00841649" w:rsidRPr="00322975">
        <w:t>@hotmail.com</w:t>
      </w:r>
    </w:p>
    <w:p w:rsidR="00CF6ED6" w:rsidRPr="00322975" w:rsidRDefault="00CF6ED6" w:rsidP="00322975">
      <w:pPr>
        <w:ind w:left="708"/>
        <w:jc w:val="both"/>
        <w:rPr>
          <w:b/>
        </w:rPr>
      </w:pPr>
      <w:r w:rsidRPr="00322975">
        <w:t>f)  İlgili personelinin adı-soyadı/</w:t>
      </w:r>
      <w:proofErr w:type="gramStart"/>
      <w:r w:rsidRPr="00322975">
        <w:t>unvanı:</w:t>
      </w:r>
      <w:r w:rsidR="00D65DEA" w:rsidRPr="00322975">
        <w:t>Hakan</w:t>
      </w:r>
      <w:proofErr w:type="gramEnd"/>
      <w:r w:rsidR="00D65DEA" w:rsidRPr="00322975">
        <w:t xml:space="preserve"> ARAS</w:t>
      </w:r>
    </w:p>
    <w:p w:rsidR="00CF6ED6" w:rsidRPr="00322975" w:rsidRDefault="00CF6ED6" w:rsidP="00322975">
      <w:pPr>
        <w:jc w:val="both"/>
      </w:pPr>
      <w:r w:rsidRPr="00322975">
        <w:t>İstekliler, ihaleye ilişkin bilgileri yukarıdaki adres ve numaralardan, Sözleşme Makamının görevli personeliyle irtibat kurarak temin edebilirler.</w:t>
      </w:r>
    </w:p>
    <w:p w:rsidR="00CF6ED6" w:rsidRPr="00322975" w:rsidRDefault="00CF6ED6" w:rsidP="00322975">
      <w:pPr>
        <w:jc w:val="both"/>
      </w:pPr>
    </w:p>
    <w:p w:rsidR="00CF6ED6" w:rsidRPr="00322975" w:rsidRDefault="00CF6ED6" w:rsidP="00322975">
      <w:pPr>
        <w:jc w:val="both"/>
        <w:rPr>
          <w:b/>
        </w:rPr>
      </w:pPr>
      <w:r w:rsidRPr="00322975">
        <w:rPr>
          <w:b/>
        </w:rPr>
        <w:t>Madde 2- İhale konusu işe ilişkin bilgiler</w:t>
      </w:r>
    </w:p>
    <w:p w:rsidR="00CF6ED6" w:rsidRPr="00322975" w:rsidRDefault="00CF6ED6" w:rsidP="00322975">
      <w:pPr>
        <w:spacing w:before="120"/>
        <w:jc w:val="both"/>
      </w:pPr>
      <w:r w:rsidRPr="00322975">
        <w:t>İhale konusu işin;</w:t>
      </w:r>
    </w:p>
    <w:p w:rsidR="0055665B" w:rsidRPr="00322975" w:rsidRDefault="001130E8" w:rsidP="00322975">
      <w:pPr>
        <w:numPr>
          <w:ilvl w:val="0"/>
          <w:numId w:val="6"/>
        </w:numPr>
        <w:overflowPunct w:val="0"/>
        <w:autoSpaceDE w:val="0"/>
        <w:autoSpaceDN w:val="0"/>
        <w:adjustRightInd w:val="0"/>
        <w:jc w:val="both"/>
        <w:textAlignment w:val="baseline"/>
      </w:pPr>
      <w:r w:rsidRPr="00322975">
        <w:t>Projenin Adı: IĞDIR ORGANİZE SANAYİ BÖLGESİ ALTYAPI EKSİKLİKLERİNİ TAMAMLIYOR YATIRIMCININ YÜZÜ GÜLÜYOR PROJESİ</w:t>
      </w:r>
    </w:p>
    <w:p w:rsidR="00CF6ED6" w:rsidRPr="00322975" w:rsidRDefault="00CF6ED6" w:rsidP="00322975">
      <w:pPr>
        <w:numPr>
          <w:ilvl w:val="0"/>
          <w:numId w:val="6"/>
        </w:numPr>
        <w:tabs>
          <w:tab w:val="clear" w:pos="1068"/>
        </w:tabs>
        <w:overflowPunct w:val="0"/>
        <w:autoSpaceDE w:val="0"/>
        <w:autoSpaceDN w:val="0"/>
        <w:adjustRightInd w:val="0"/>
        <w:jc w:val="both"/>
        <w:textAlignment w:val="baseline"/>
      </w:pPr>
      <w:r w:rsidRPr="00322975">
        <w:t xml:space="preserve">Sözleşme kodu: </w:t>
      </w:r>
      <w:r w:rsidR="00743E6E" w:rsidRPr="00322975">
        <w:t>TRA2/14/KÖA03/0044</w:t>
      </w:r>
    </w:p>
    <w:p w:rsidR="00CF6ED6" w:rsidRPr="00322975" w:rsidRDefault="00CF6ED6" w:rsidP="00322975">
      <w:pPr>
        <w:numPr>
          <w:ilvl w:val="0"/>
          <w:numId w:val="6"/>
        </w:numPr>
        <w:tabs>
          <w:tab w:val="clear" w:pos="1068"/>
        </w:tabs>
        <w:overflowPunct w:val="0"/>
        <w:autoSpaceDE w:val="0"/>
        <w:autoSpaceDN w:val="0"/>
        <w:adjustRightInd w:val="0"/>
        <w:jc w:val="both"/>
        <w:textAlignment w:val="baseline"/>
        <w:rPr>
          <w:i/>
        </w:rPr>
      </w:pPr>
      <w:r w:rsidRPr="00322975">
        <w:t xml:space="preserve">Fiziki Miktarı ve türü: </w:t>
      </w:r>
      <w:r w:rsidR="00597EF5" w:rsidRPr="00322975">
        <w:t>Mal</w:t>
      </w:r>
      <w:r w:rsidR="00D0741B" w:rsidRPr="00322975">
        <w:t>/Hizmet/Alım İşi/Yapım İşi</w:t>
      </w:r>
    </w:p>
    <w:p w:rsidR="009A172E" w:rsidRPr="00322975" w:rsidRDefault="009A172E" w:rsidP="00322975">
      <w:pPr>
        <w:overflowPunct w:val="0"/>
        <w:autoSpaceDE w:val="0"/>
        <w:autoSpaceDN w:val="0"/>
        <w:adjustRightInd w:val="0"/>
        <w:jc w:val="both"/>
        <w:textAlignment w:val="baseline"/>
        <w:rPr>
          <w:i/>
        </w:rPr>
      </w:pPr>
    </w:p>
    <w:p w:rsidR="00E966FB" w:rsidRPr="00322975" w:rsidRDefault="00E966FB" w:rsidP="00322975">
      <w:pPr>
        <w:pBdr>
          <w:top w:val="single" w:sz="4" w:space="1" w:color="auto" w:shadow="1"/>
          <w:left w:val="single" w:sz="4" w:space="0" w:color="auto" w:shadow="1"/>
          <w:bottom w:val="single" w:sz="4" w:space="0" w:color="auto" w:shadow="1"/>
          <w:right w:val="single" w:sz="4" w:space="28" w:color="auto" w:shadow="1"/>
        </w:pBdr>
        <w:jc w:val="both"/>
        <w:rPr>
          <w:b/>
          <w:u w:val="single"/>
        </w:rPr>
      </w:pPr>
      <w:r w:rsidRPr="00322975">
        <w:rPr>
          <w:b/>
          <w:u w:val="single"/>
        </w:rPr>
        <w:t>Lot:1</w:t>
      </w:r>
    </w:p>
    <w:p w:rsidR="003A02CC" w:rsidRPr="00322975" w:rsidRDefault="003A02CC" w:rsidP="00322975">
      <w:pPr>
        <w:pBdr>
          <w:top w:val="single" w:sz="4" w:space="1" w:color="auto" w:shadow="1"/>
          <w:left w:val="single" w:sz="4" w:space="0" w:color="auto" w:shadow="1"/>
          <w:bottom w:val="single" w:sz="4" w:space="0" w:color="auto" w:shadow="1"/>
          <w:right w:val="single" w:sz="4" w:space="28" w:color="auto" w:shadow="1"/>
        </w:pBdr>
        <w:jc w:val="both"/>
        <w:rPr>
          <w:b/>
        </w:rPr>
      </w:pPr>
      <w:r w:rsidRPr="00322975">
        <w:rPr>
          <w:b/>
        </w:rPr>
        <w:t>1- Çevre düzeninde kullanılacak aracın alınması</w:t>
      </w:r>
    </w:p>
    <w:p w:rsidR="002A37C9" w:rsidRPr="00322975" w:rsidRDefault="00F15977" w:rsidP="00322975">
      <w:pPr>
        <w:pBdr>
          <w:top w:val="single" w:sz="4" w:space="1" w:color="auto" w:shadow="1"/>
          <w:left w:val="single" w:sz="4" w:space="0" w:color="auto" w:shadow="1"/>
          <w:bottom w:val="single" w:sz="4" w:space="0" w:color="auto" w:shadow="1"/>
          <w:right w:val="single" w:sz="4" w:space="28" w:color="auto" w:shadow="1"/>
        </w:pBdr>
        <w:jc w:val="both"/>
        <w:rPr>
          <w:b/>
          <w:u w:val="single"/>
        </w:rPr>
      </w:pPr>
      <w:proofErr w:type="gramStart"/>
      <w:r w:rsidRPr="00322975">
        <w:rPr>
          <w:b/>
          <w:u w:val="single"/>
        </w:rPr>
        <w:t>Lot :2</w:t>
      </w:r>
      <w:proofErr w:type="gramEnd"/>
    </w:p>
    <w:p w:rsidR="002A37C9" w:rsidRPr="00322975" w:rsidRDefault="002A37C9" w:rsidP="00322975">
      <w:pPr>
        <w:pBdr>
          <w:top w:val="single" w:sz="4" w:space="1" w:color="auto" w:shadow="1"/>
          <w:left w:val="single" w:sz="4" w:space="0" w:color="auto" w:shadow="1"/>
          <w:bottom w:val="single" w:sz="4" w:space="0" w:color="auto" w:shadow="1"/>
          <w:right w:val="single" w:sz="4" w:space="28" w:color="auto" w:shadow="1"/>
        </w:pBdr>
        <w:jc w:val="both"/>
        <w:rPr>
          <w:b/>
        </w:rPr>
      </w:pPr>
      <w:r w:rsidRPr="00322975">
        <w:rPr>
          <w:b/>
        </w:rPr>
        <w:t>1-OSB güvenlik çemberinin inşası</w:t>
      </w:r>
    </w:p>
    <w:p w:rsidR="002A37C9" w:rsidRPr="00322975" w:rsidRDefault="00F15977" w:rsidP="00322975">
      <w:pPr>
        <w:pBdr>
          <w:top w:val="single" w:sz="4" w:space="1" w:color="auto" w:shadow="1"/>
          <w:left w:val="single" w:sz="4" w:space="0" w:color="auto" w:shadow="1"/>
          <w:bottom w:val="single" w:sz="4" w:space="0" w:color="auto" w:shadow="1"/>
          <w:right w:val="single" w:sz="4" w:space="28" w:color="auto" w:shadow="1"/>
        </w:pBdr>
        <w:jc w:val="both"/>
        <w:rPr>
          <w:b/>
          <w:u w:val="single"/>
        </w:rPr>
      </w:pPr>
      <w:proofErr w:type="gramStart"/>
      <w:r w:rsidRPr="00322975">
        <w:rPr>
          <w:b/>
          <w:u w:val="single"/>
        </w:rPr>
        <w:t>Lot :3</w:t>
      </w:r>
      <w:proofErr w:type="gramEnd"/>
    </w:p>
    <w:p w:rsidR="002A37C9" w:rsidRPr="00322975" w:rsidRDefault="002A37C9" w:rsidP="00322975">
      <w:pPr>
        <w:pBdr>
          <w:top w:val="single" w:sz="4" w:space="1" w:color="auto" w:shadow="1"/>
          <w:left w:val="single" w:sz="4" w:space="0" w:color="auto" w:shadow="1"/>
          <w:bottom w:val="single" w:sz="4" w:space="0" w:color="auto" w:shadow="1"/>
          <w:right w:val="single" w:sz="4" w:space="28" w:color="auto" w:shadow="1"/>
        </w:pBdr>
        <w:jc w:val="both"/>
        <w:rPr>
          <w:b/>
        </w:rPr>
      </w:pPr>
      <w:r w:rsidRPr="00322975">
        <w:rPr>
          <w:b/>
        </w:rPr>
        <w:t>1-Sıvı atık ar</w:t>
      </w:r>
      <w:r w:rsidR="00B13A6C">
        <w:rPr>
          <w:b/>
        </w:rPr>
        <w:t xml:space="preserve">ıtım tesisinin ön </w:t>
      </w:r>
      <w:proofErr w:type="spellStart"/>
      <w:r w:rsidR="00B13A6C">
        <w:rPr>
          <w:b/>
        </w:rPr>
        <w:t>etüd</w:t>
      </w:r>
      <w:proofErr w:type="spellEnd"/>
      <w:r w:rsidR="00B13A6C">
        <w:rPr>
          <w:b/>
        </w:rPr>
        <w:t xml:space="preserve"> çalışmaları</w:t>
      </w:r>
    </w:p>
    <w:p w:rsidR="002A37C9" w:rsidRPr="00322975" w:rsidRDefault="002A37C9" w:rsidP="00322975">
      <w:pPr>
        <w:pBdr>
          <w:top w:val="single" w:sz="4" w:space="1" w:color="auto" w:shadow="1"/>
          <w:left w:val="single" w:sz="4" w:space="0" w:color="auto" w:shadow="1"/>
          <w:bottom w:val="single" w:sz="4" w:space="0" w:color="auto" w:shadow="1"/>
          <w:right w:val="single" w:sz="4" w:space="28" w:color="auto" w:shadow="1"/>
        </w:pBdr>
        <w:jc w:val="both"/>
        <w:rPr>
          <w:b/>
        </w:rPr>
      </w:pPr>
      <w:proofErr w:type="gramStart"/>
      <w:r w:rsidRPr="00322975">
        <w:rPr>
          <w:b/>
          <w:u w:val="single"/>
        </w:rPr>
        <w:lastRenderedPageBreak/>
        <w:t>Lot :</w:t>
      </w:r>
      <w:r w:rsidR="00F15977" w:rsidRPr="00322975">
        <w:rPr>
          <w:b/>
          <w:u w:val="single"/>
        </w:rPr>
        <w:t>4</w:t>
      </w:r>
      <w:proofErr w:type="gramEnd"/>
    </w:p>
    <w:p w:rsidR="003A02CC" w:rsidRPr="00322975" w:rsidRDefault="002A37C9" w:rsidP="00322975">
      <w:pPr>
        <w:pBdr>
          <w:top w:val="single" w:sz="4" w:space="1" w:color="auto" w:shadow="1"/>
          <w:left w:val="single" w:sz="4" w:space="0" w:color="auto" w:shadow="1"/>
          <w:bottom w:val="single" w:sz="4" w:space="0" w:color="auto" w:shadow="1"/>
          <w:right w:val="single" w:sz="4" w:space="28" w:color="auto" w:shadow="1"/>
        </w:pBdr>
        <w:jc w:val="both"/>
        <w:rPr>
          <w:b/>
        </w:rPr>
      </w:pPr>
      <w:r w:rsidRPr="00322975">
        <w:rPr>
          <w:b/>
        </w:rPr>
        <w:t>1-OSB Güvenlik Sisteminin Kurulması</w:t>
      </w:r>
      <w:r w:rsidR="003A02CC" w:rsidRPr="00322975">
        <w:rPr>
          <w:b/>
        </w:rPr>
        <w:tab/>
      </w:r>
      <w:r w:rsidR="003A02CC" w:rsidRPr="00322975">
        <w:rPr>
          <w:b/>
        </w:rPr>
        <w:tab/>
      </w:r>
    </w:p>
    <w:p w:rsidR="00841649" w:rsidRPr="00322975" w:rsidRDefault="00841649" w:rsidP="00322975">
      <w:pPr>
        <w:overflowPunct w:val="0"/>
        <w:autoSpaceDE w:val="0"/>
        <w:autoSpaceDN w:val="0"/>
        <w:adjustRightInd w:val="0"/>
        <w:ind w:left="708"/>
        <w:jc w:val="both"/>
        <w:textAlignment w:val="baseline"/>
        <w:rPr>
          <w:b/>
          <w:u w:val="single"/>
        </w:rPr>
      </w:pPr>
    </w:p>
    <w:p w:rsidR="00E00DB3" w:rsidRPr="00322975" w:rsidRDefault="00CF6ED6" w:rsidP="00322975">
      <w:pPr>
        <w:numPr>
          <w:ilvl w:val="0"/>
          <w:numId w:val="6"/>
        </w:numPr>
        <w:tabs>
          <w:tab w:val="clear" w:pos="1068"/>
        </w:tabs>
        <w:overflowPunct w:val="0"/>
        <w:autoSpaceDE w:val="0"/>
        <w:autoSpaceDN w:val="0"/>
        <w:adjustRightInd w:val="0"/>
        <w:jc w:val="both"/>
        <w:textAlignment w:val="baseline"/>
      </w:pPr>
      <w:r w:rsidRPr="00322975">
        <w:t>İşin/Teslimin Gerçekleştirileceği yer</w:t>
      </w:r>
      <w:r w:rsidR="00434E16" w:rsidRPr="00322975">
        <w:t>:</w:t>
      </w:r>
      <w:r w:rsidR="00E966FB" w:rsidRPr="00322975">
        <w:t xml:space="preserve"> ORGANİZE SANAYİ BÖLGESİ MERKEZ</w:t>
      </w:r>
      <w:r w:rsidR="00841649" w:rsidRPr="00322975">
        <w:t>/</w:t>
      </w:r>
      <w:r w:rsidR="00D44A51" w:rsidRPr="00322975">
        <w:t xml:space="preserve"> IĞDIR</w:t>
      </w:r>
    </w:p>
    <w:p w:rsidR="00CF6ED6" w:rsidRPr="00322975" w:rsidRDefault="00CF6ED6" w:rsidP="00322975">
      <w:pPr>
        <w:numPr>
          <w:ilvl w:val="0"/>
          <w:numId w:val="6"/>
        </w:numPr>
        <w:tabs>
          <w:tab w:val="clear" w:pos="1068"/>
        </w:tabs>
        <w:overflowPunct w:val="0"/>
        <w:autoSpaceDE w:val="0"/>
        <w:autoSpaceDN w:val="0"/>
        <w:adjustRightInd w:val="0"/>
        <w:jc w:val="both"/>
        <w:textAlignment w:val="baseline"/>
      </w:pPr>
      <w:r w:rsidRPr="00322975">
        <w:t xml:space="preserve">Alıma ait (varsa) diğer bilgiler: </w:t>
      </w:r>
    </w:p>
    <w:p w:rsidR="00CF6ED6" w:rsidRPr="00322975" w:rsidRDefault="00CF6ED6" w:rsidP="00322975">
      <w:pPr>
        <w:jc w:val="both"/>
        <w:rPr>
          <w:b/>
        </w:rPr>
      </w:pPr>
    </w:p>
    <w:p w:rsidR="00CF6ED6" w:rsidRPr="00322975" w:rsidRDefault="00CF6ED6" w:rsidP="00322975">
      <w:pPr>
        <w:jc w:val="both"/>
      </w:pPr>
      <w:r w:rsidRPr="00322975">
        <w:rPr>
          <w:b/>
        </w:rPr>
        <w:t>Madde 3- İhaleye ilişkin bilgiler</w:t>
      </w:r>
    </w:p>
    <w:p w:rsidR="00CF6ED6" w:rsidRPr="00322975" w:rsidRDefault="00CF6ED6" w:rsidP="00322975">
      <w:pPr>
        <w:spacing w:before="120"/>
        <w:jc w:val="both"/>
      </w:pPr>
      <w:r w:rsidRPr="00322975">
        <w:t>İhaleye ilişkin bilgiler;</w:t>
      </w:r>
    </w:p>
    <w:p w:rsidR="00CF6ED6" w:rsidRPr="00322975" w:rsidRDefault="00CF6ED6" w:rsidP="00322975">
      <w:pPr>
        <w:numPr>
          <w:ilvl w:val="0"/>
          <w:numId w:val="9"/>
        </w:numPr>
        <w:jc w:val="both"/>
      </w:pPr>
      <w:r w:rsidRPr="00322975">
        <w:t>İhale usulü: Açık İhale Usulü</w:t>
      </w:r>
    </w:p>
    <w:p w:rsidR="00CF6ED6" w:rsidRPr="00322975" w:rsidRDefault="00CF6ED6" w:rsidP="00322975">
      <w:pPr>
        <w:ind w:firstLine="708"/>
        <w:jc w:val="both"/>
      </w:pPr>
      <w:r w:rsidRPr="00322975">
        <w:t xml:space="preserve">b)   İhalenin yapılacağı </w:t>
      </w:r>
      <w:proofErr w:type="gramStart"/>
      <w:r w:rsidRPr="00322975">
        <w:t>adres:</w:t>
      </w:r>
      <w:r w:rsidR="003A02CC" w:rsidRPr="00322975">
        <w:rPr>
          <w:b/>
        </w:rPr>
        <w:t>Söğütlü</w:t>
      </w:r>
      <w:proofErr w:type="gramEnd"/>
      <w:r w:rsidR="003A02CC" w:rsidRPr="00322975">
        <w:rPr>
          <w:b/>
        </w:rPr>
        <w:t xml:space="preserve"> Mah. Nihat Polat Cad. Iğdır TSO Binası 4. Kat Iğdır OSB Müdürlüğü</w:t>
      </w:r>
    </w:p>
    <w:p w:rsidR="00CF6ED6" w:rsidRPr="00322975" w:rsidRDefault="00CF6ED6" w:rsidP="00322975">
      <w:pPr>
        <w:ind w:firstLine="708"/>
        <w:jc w:val="both"/>
        <w:rPr>
          <w:b/>
          <w:color w:val="FF0000"/>
        </w:rPr>
      </w:pPr>
      <w:r w:rsidRPr="00322975">
        <w:t>c)   İhale tarihi</w:t>
      </w:r>
      <w:r w:rsidR="0084779C" w:rsidRPr="00322975">
        <w:t xml:space="preserve">: </w:t>
      </w:r>
      <w:r w:rsidR="00B13A6C">
        <w:t>07.10</w:t>
      </w:r>
      <w:r w:rsidR="00111B68" w:rsidRPr="00322975">
        <w:t>.2015</w:t>
      </w:r>
    </w:p>
    <w:p w:rsidR="00CF6ED6" w:rsidRPr="00322975" w:rsidRDefault="00CF6ED6" w:rsidP="00322975">
      <w:pPr>
        <w:ind w:firstLine="708"/>
        <w:jc w:val="both"/>
      </w:pPr>
      <w:r w:rsidRPr="00322975">
        <w:t>d)   İhale saati:</w:t>
      </w:r>
      <w:proofErr w:type="gramStart"/>
      <w:r w:rsidR="00E966FB" w:rsidRPr="00322975">
        <w:t>14</w:t>
      </w:r>
      <w:r w:rsidR="00A86788" w:rsidRPr="00322975">
        <w:t>:00</w:t>
      </w:r>
      <w:proofErr w:type="gramEnd"/>
    </w:p>
    <w:p w:rsidR="00FC7F71" w:rsidRPr="00322975" w:rsidRDefault="00FC7F71" w:rsidP="00322975">
      <w:pPr>
        <w:ind w:firstLine="708"/>
        <w:jc w:val="both"/>
      </w:pPr>
    </w:p>
    <w:p w:rsidR="00FC7F71" w:rsidRPr="00322975" w:rsidRDefault="00FC7F71" w:rsidP="00322975">
      <w:pPr>
        <w:ind w:firstLine="708"/>
        <w:jc w:val="both"/>
        <w:rPr>
          <w:color w:val="FF0000"/>
        </w:rPr>
      </w:pPr>
    </w:p>
    <w:p w:rsidR="00D66E7D" w:rsidRPr="00322975" w:rsidRDefault="00D66E7D" w:rsidP="00322975">
      <w:pPr>
        <w:tabs>
          <w:tab w:val="left" w:pos="720"/>
          <w:tab w:val="left" w:pos="900"/>
          <w:tab w:val="left" w:pos="1080"/>
        </w:tabs>
        <w:jc w:val="both"/>
        <w:rPr>
          <w:b/>
        </w:rPr>
      </w:pPr>
    </w:p>
    <w:p w:rsidR="00D66E7D" w:rsidRPr="00322975" w:rsidRDefault="00D66E7D" w:rsidP="00322975">
      <w:pPr>
        <w:tabs>
          <w:tab w:val="left" w:pos="720"/>
          <w:tab w:val="left" w:pos="900"/>
          <w:tab w:val="left" w:pos="1080"/>
        </w:tabs>
        <w:jc w:val="both"/>
        <w:rPr>
          <w:b/>
        </w:rPr>
      </w:pPr>
    </w:p>
    <w:p w:rsidR="00D66E7D" w:rsidRPr="00322975" w:rsidRDefault="00D66E7D" w:rsidP="00322975">
      <w:pPr>
        <w:tabs>
          <w:tab w:val="left" w:pos="720"/>
          <w:tab w:val="left" w:pos="900"/>
          <w:tab w:val="left" w:pos="1080"/>
        </w:tabs>
        <w:jc w:val="both"/>
        <w:rPr>
          <w:b/>
        </w:rPr>
      </w:pPr>
    </w:p>
    <w:p w:rsidR="00CF6ED6" w:rsidRPr="00322975" w:rsidRDefault="00CF6ED6" w:rsidP="00322975">
      <w:pPr>
        <w:tabs>
          <w:tab w:val="left" w:pos="720"/>
          <w:tab w:val="left" w:pos="900"/>
          <w:tab w:val="left" w:pos="1080"/>
        </w:tabs>
        <w:jc w:val="both"/>
        <w:rPr>
          <w:b/>
          <w:spacing w:val="-20"/>
        </w:rPr>
      </w:pPr>
      <w:r w:rsidRPr="00322975">
        <w:rPr>
          <w:b/>
        </w:rPr>
        <w:t xml:space="preserve">Madde 4- İhale dosyasının görülmesi ve temini </w:t>
      </w:r>
    </w:p>
    <w:p w:rsidR="00CF6ED6" w:rsidRPr="00322975" w:rsidRDefault="00CF6ED6" w:rsidP="00322975">
      <w:pPr>
        <w:spacing w:before="120"/>
        <w:jc w:val="both"/>
      </w:pPr>
      <w:r w:rsidRPr="00322975">
        <w:t>İhale dosyası Sözleşme Makamının yukarıda belirtilen adresinde bedelsiz olarak görülebilir. Ancak, ihaleye teklif verecek olanların Sözleşme Makamı tarafından onaylı ihale do</w:t>
      </w:r>
      <w:r w:rsidR="00EC4CA5" w:rsidRPr="00322975">
        <w:t>syas</w:t>
      </w:r>
      <w:r w:rsidRPr="00322975">
        <w:t>ını bedelsiz imza karşılığı teslim almak zorunludur.</w:t>
      </w:r>
    </w:p>
    <w:p w:rsidR="00CF6ED6" w:rsidRPr="00322975" w:rsidRDefault="00CF6ED6" w:rsidP="00322975">
      <w:pPr>
        <w:jc w:val="both"/>
        <w:rPr>
          <w:b/>
        </w:rPr>
      </w:pPr>
    </w:p>
    <w:p w:rsidR="00CF6ED6" w:rsidRPr="00322975" w:rsidRDefault="00CF6ED6" w:rsidP="00322975">
      <w:pPr>
        <w:tabs>
          <w:tab w:val="left" w:pos="709"/>
        </w:tabs>
        <w:jc w:val="both"/>
      </w:pPr>
      <w:r w:rsidRPr="00322975">
        <w:t xml:space="preserve">İstekli ihale </w:t>
      </w:r>
      <w:r w:rsidRPr="00322975">
        <w:rPr>
          <w:i/>
        </w:rPr>
        <w:t>do</w:t>
      </w:r>
      <w:r w:rsidR="00794255" w:rsidRPr="00322975">
        <w:rPr>
          <w:i/>
        </w:rPr>
        <w:t>syasını</w:t>
      </w:r>
      <w:r w:rsidRPr="00322975">
        <w:rPr>
          <w:i/>
        </w:rPr>
        <w:t xml:space="preserve"> bedelsiz imza karşılığı teslim almakla, ihale do</w:t>
      </w:r>
      <w:r w:rsidR="00794255" w:rsidRPr="00322975">
        <w:rPr>
          <w:i/>
        </w:rPr>
        <w:t>syas</w:t>
      </w:r>
      <w:r w:rsidRPr="00322975">
        <w:rPr>
          <w:i/>
        </w:rPr>
        <w:t>ını oluşturan belgelerde yer alan koşul ve kuralları kabul etmiş sayılır.</w:t>
      </w:r>
    </w:p>
    <w:p w:rsidR="00CF6ED6" w:rsidRPr="00322975" w:rsidRDefault="00CF6ED6" w:rsidP="00322975">
      <w:pPr>
        <w:jc w:val="both"/>
        <w:rPr>
          <w:b/>
        </w:rPr>
      </w:pPr>
    </w:p>
    <w:p w:rsidR="00CF6ED6" w:rsidRPr="00322975" w:rsidRDefault="00CF6ED6" w:rsidP="00322975">
      <w:pPr>
        <w:jc w:val="both"/>
      </w:pPr>
      <w:r w:rsidRPr="00322975">
        <w:t>İhale do</w:t>
      </w:r>
      <w:r w:rsidR="00794255" w:rsidRPr="00322975">
        <w:t>syası</w:t>
      </w:r>
      <w:r w:rsidRPr="00322975">
        <w:t>nı oluşturan belgelerin Türkçe yanında başka dillerde de hazırlanıp isteklilere satılması</w:t>
      </w:r>
      <w:r w:rsidR="00D3500C" w:rsidRPr="00322975">
        <w:t xml:space="preserve"> / sunulması</w:t>
      </w:r>
      <w:r w:rsidRPr="00322975">
        <w:t xml:space="preserve"> halinde, ihale do</w:t>
      </w:r>
      <w:r w:rsidR="00794255" w:rsidRPr="00322975">
        <w:t>syas</w:t>
      </w:r>
      <w:r w:rsidRPr="00322975">
        <w:t>ının anlaşılmasında, yorumlanmasında ve Sözleşme Makamı ile istekliler arasında oluşacak anlaşmazlıkların çözümünde Türkçe metin esas alınacaktır.</w:t>
      </w:r>
    </w:p>
    <w:p w:rsidR="00CF6ED6" w:rsidRPr="00322975" w:rsidRDefault="00CF6ED6" w:rsidP="00322975">
      <w:pPr>
        <w:jc w:val="both"/>
      </w:pPr>
    </w:p>
    <w:p w:rsidR="00CF6ED6" w:rsidRPr="00322975" w:rsidRDefault="00CF6ED6" w:rsidP="00322975">
      <w:pPr>
        <w:tabs>
          <w:tab w:val="left" w:pos="720"/>
          <w:tab w:val="left" w:pos="900"/>
          <w:tab w:val="left" w:pos="1080"/>
        </w:tabs>
        <w:jc w:val="both"/>
        <w:rPr>
          <w:b/>
        </w:rPr>
      </w:pPr>
      <w:r w:rsidRPr="00322975">
        <w:rPr>
          <w:b/>
        </w:rPr>
        <w:t>Madde 5- Tekliflerin sunulacağı yer, son teklif verme tarih ve saati</w:t>
      </w:r>
    </w:p>
    <w:p w:rsidR="00CF6ED6" w:rsidRPr="00322975" w:rsidRDefault="00CF6ED6" w:rsidP="00322975">
      <w:pPr>
        <w:pStyle w:val="GvdeMetni2"/>
        <w:rPr>
          <w:rFonts w:ascii="Times New Roman" w:hAnsi="Times New Roman"/>
          <w:szCs w:val="24"/>
          <w:lang w:val="tr-TR"/>
        </w:rPr>
      </w:pPr>
      <w:r w:rsidRPr="00322975">
        <w:rPr>
          <w:rFonts w:ascii="Times New Roman" w:hAnsi="Times New Roman"/>
          <w:szCs w:val="24"/>
          <w:lang w:val="tr-TR"/>
        </w:rPr>
        <w:t>Teklifler aşağıda belirtilen adrese elden veya posta yoluyla teslim edilebilir:</w:t>
      </w:r>
    </w:p>
    <w:p w:rsidR="003A02CC" w:rsidRPr="00322975" w:rsidRDefault="00CF6ED6" w:rsidP="00322975">
      <w:pPr>
        <w:ind w:firstLine="708"/>
        <w:jc w:val="both"/>
      </w:pPr>
      <w:r w:rsidRPr="00322975">
        <w:t xml:space="preserve">a)  Tekliflerin sunulacağı yer: </w:t>
      </w:r>
      <w:r w:rsidR="003A02CC" w:rsidRPr="00322975">
        <w:rPr>
          <w:b/>
        </w:rPr>
        <w:t>Söğütlü Mah. Nihat Polat Cad. Iğdır TSO Binası 4. Kat Iğdır OSB Müdürlüğü</w:t>
      </w:r>
    </w:p>
    <w:p w:rsidR="00CF6ED6" w:rsidRPr="00322975" w:rsidRDefault="00CF6ED6" w:rsidP="00322975">
      <w:pPr>
        <w:ind w:firstLine="708"/>
        <w:jc w:val="both"/>
      </w:pPr>
      <w:r w:rsidRPr="00322975">
        <w:t>b)  Son teklif verme tarihi (İhale tarihi) :</w:t>
      </w:r>
      <w:r w:rsidR="00B13A6C">
        <w:t>07.10</w:t>
      </w:r>
      <w:r w:rsidR="00111B68" w:rsidRPr="00322975">
        <w:t>.2015Çarşamba</w:t>
      </w:r>
    </w:p>
    <w:p w:rsidR="00CF6ED6" w:rsidRPr="00322975" w:rsidRDefault="00CF6ED6" w:rsidP="00322975">
      <w:pPr>
        <w:ind w:left="360" w:firstLine="348"/>
        <w:jc w:val="both"/>
        <w:rPr>
          <w:color w:val="FF0000"/>
        </w:rPr>
      </w:pPr>
      <w:r w:rsidRPr="00322975">
        <w:t xml:space="preserve">c)  Son teklif verme saati  (İhale saati) :  </w:t>
      </w:r>
      <w:proofErr w:type="gramStart"/>
      <w:r w:rsidR="00E966FB" w:rsidRPr="00322975">
        <w:t>14</w:t>
      </w:r>
      <w:r w:rsidR="00A86788" w:rsidRPr="00322975">
        <w:t>:00</w:t>
      </w:r>
      <w:proofErr w:type="gramEnd"/>
    </w:p>
    <w:p w:rsidR="00CF6ED6" w:rsidRPr="00322975" w:rsidRDefault="00CF6ED6" w:rsidP="00322975">
      <w:pPr>
        <w:jc w:val="both"/>
      </w:pPr>
    </w:p>
    <w:p w:rsidR="00CF6ED6" w:rsidRPr="00322975" w:rsidRDefault="00CF6ED6" w:rsidP="00322975">
      <w:pPr>
        <w:jc w:val="both"/>
        <w:rPr>
          <w:b/>
        </w:rPr>
      </w:pPr>
      <w:r w:rsidRPr="00322975">
        <w:t>Teklifler ihale (son teklif verme) tarih ve saatine kadar yukarıda belirtilen yere verilebileceği gibi, iadeli taahhütlü posta veya kargo veya kurye vasıtasıyla da gönderilebilir. İhale (son teklif verme) saatine kadar Sözleşme Makamına ulaşmayan teklifler değerlendirmeye alınmayacaktır. Postada yaşanan gecikmelerden Sözleşme Makamı sorumlu tutulamaz.</w:t>
      </w:r>
    </w:p>
    <w:p w:rsidR="00CF6ED6" w:rsidRPr="00322975" w:rsidRDefault="00CF6ED6" w:rsidP="00322975">
      <w:pPr>
        <w:jc w:val="both"/>
      </w:pPr>
    </w:p>
    <w:p w:rsidR="00CF6ED6" w:rsidRPr="00322975" w:rsidRDefault="00CF6ED6" w:rsidP="00322975">
      <w:pPr>
        <w:jc w:val="both"/>
      </w:pPr>
      <w:r w:rsidRPr="00322975">
        <w:t>Sözleşme Makamına verilen veya ulaşan teklifler, zeyilname düzenlenmesi hali hariç, herhangi bir sebeple geri alınamaz.</w:t>
      </w:r>
    </w:p>
    <w:p w:rsidR="00CF6ED6" w:rsidRPr="00322975" w:rsidRDefault="00CF6ED6" w:rsidP="00322975">
      <w:pPr>
        <w:jc w:val="both"/>
      </w:pPr>
    </w:p>
    <w:p w:rsidR="00CF6ED6" w:rsidRPr="00322975" w:rsidRDefault="00CF6ED6" w:rsidP="00322975">
      <w:pPr>
        <w:jc w:val="both"/>
      </w:pPr>
      <w:r w:rsidRPr="00322975">
        <w:lastRenderedPageBreak/>
        <w:t>İhale için tespit olunan tarihin tatil gününe rastlaması halinde ihale, takip eden ilk iş gününde yukarıda belirtilen saatte aynı yerde yapılır ve bu saate kadar verilen teklifler kabul edilir. Çalışma saatlerinin sonradan değişmesi halinde de ihale yukarıda belirtilen saatte yapılır. Saat ayarlarında, Türkiye Radyo Televizyon Kurumu (TRT)’</w:t>
      </w:r>
      <w:proofErr w:type="spellStart"/>
      <w:r w:rsidRPr="00322975">
        <w:t>nun</w:t>
      </w:r>
      <w:proofErr w:type="spellEnd"/>
      <w:r w:rsidRPr="00322975">
        <w:t xml:space="preserve"> </w:t>
      </w:r>
      <w:proofErr w:type="spellStart"/>
      <w:r w:rsidRPr="00322975">
        <w:t>ulusalsaat</w:t>
      </w:r>
      <w:proofErr w:type="spellEnd"/>
      <w:r w:rsidRPr="00322975">
        <w:t xml:space="preserve"> ayarı esas alınır. </w:t>
      </w:r>
    </w:p>
    <w:p w:rsidR="00CF6ED6" w:rsidRPr="00322975" w:rsidRDefault="00CF6ED6" w:rsidP="00322975">
      <w:pPr>
        <w:jc w:val="both"/>
      </w:pPr>
    </w:p>
    <w:p w:rsidR="00CF6ED6" w:rsidRPr="00322975" w:rsidRDefault="00CF6ED6" w:rsidP="00322975">
      <w:pPr>
        <w:tabs>
          <w:tab w:val="left" w:pos="720"/>
          <w:tab w:val="left" w:pos="900"/>
          <w:tab w:val="left" w:pos="1080"/>
        </w:tabs>
        <w:jc w:val="both"/>
      </w:pPr>
      <w:r w:rsidRPr="00322975">
        <w:rPr>
          <w:b/>
        </w:rPr>
        <w:t>Madde 6- İhale dosyasının kapsamı</w:t>
      </w:r>
    </w:p>
    <w:p w:rsidR="00CF6ED6" w:rsidRPr="00322975" w:rsidRDefault="00CF6ED6" w:rsidP="00322975">
      <w:pPr>
        <w:pStyle w:val="GvdeMetni2"/>
        <w:spacing w:after="0"/>
        <w:rPr>
          <w:rFonts w:ascii="Times New Roman" w:hAnsi="Times New Roman"/>
          <w:szCs w:val="24"/>
          <w:lang w:val="tr-TR"/>
        </w:rPr>
      </w:pPr>
      <w:r w:rsidRPr="00322975">
        <w:rPr>
          <w:rFonts w:ascii="Times New Roman" w:hAnsi="Times New Roman"/>
          <w:szCs w:val="24"/>
          <w:lang w:val="tr-TR"/>
        </w:rPr>
        <w:t>İhale dosyası aşağıdaki belgelerden oluşmaktadır:</w:t>
      </w:r>
    </w:p>
    <w:p w:rsidR="00CF6ED6" w:rsidRPr="00322975" w:rsidRDefault="00CF6ED6" w:rsidP="00322975">
      <w:pPr>
        <w:numPr>
          <w:ilvl w:val="0"/>
          <w:numId w:val="5"/>
        </w:numPr>
        <w:tabs>
          <w:tab w:val="left" w:pos="1113"/>
        </w:tabs>
        <w:overflowPunct w:val="0"/>
        <w:autoSpaceDE w:val="0"/>
        <w:autoSpaceDN w:val="0"/>
        <w:adjustRightInd w:val="0"/>
        <w:ind w:left="1113" w:hanging="405"/>
        <w:jc w:val="both"/>
        <w:textAlignment w:val="baseline"/>
      </w:pPr>
      <w:r w:rsidRPr="00322975">
        <w:t xml:space="preserve">Teklif Dosyası (Sözleşme Taslağı, Özel Koşullar, Genel Koşullar, Teknik Şartname, Teklif Sunma Formları, Teklif Değerlendirme Formları </w:t>
      </w:r>
      <w:r w:rsidR="00D3500C" w:rsidRPr="00322975">
        <w:t xml:space="preserve">ve ilgili </w:t>
      </w:r>
      <w:r w:rsidR="007C40DC" w:rsidRPr="00322975">
        <w:t>satın alma</w:t>
      </w:r>
      <w:r w:rsidR="00D3500C" w:rsidRPr="00322975">
        <w:t xml:space="preserve"> mahsus diğer belgeler</w:t>
      </w:r>
      <w:r w:rsidRPr="00322975">
        <w:t>)</w:t>
      </w:r>
    </w:p>
    <w:p w:rsidR="00CF6ED6" w:rsidRPr="00322975" w:rsidRDefault="00CF6ED6" w:rsidP="00322975">
      <w:pPr>
        <w:tabs>
          <w:tab w:val="left" w:pos="720"/>
          <w:tab w:val="left" w:pos="1065"/>
        </w:tabs>
        <w:ind w:left="720" w:right="-356"/>
        <w:jc w:val="both"/>
      </w:pPr>
      <w:r w:rsidRPr="00322975">
        <w:tab/>
      </w:r>
    </w:p>
    <w:p w:rsidR="00CF6ED6" w:rsidRPr="00322975" w:rsidRDefault="00CF6ED6" w:rsidP="00322975">
      <w:pPr>
        <w:jc w:val="both"/>
      </w:pPr>
      <w:r w:rsidRPr="00322975">
        <w:t xml:space="preserve">Ayrıca Genel Koşulların veya bu talimatların ilgili hükümleri gereğince, Sözleşme Makamının çıkaracağı zeyilnameler ile isteklilerin yazılı talebi üzerine Sözleşme Makamı tarafından yapılan yazılı açıklamalar, ihale </w:t>
      </w:r>
      <w:r w:rsidR="00794255" w:rsidRPr="00322975">
        <w:t>dosyas</w:t>
      </w:r>
      <w:r w:rsidRPr="00322975">
        <w:t>ının bağlayıcı bir parçasını teşkil eder.</w:t>
      </w:r>
    </w:p>
    <w:p w:rsidR="00CF6ED6" w:rsidRPr="00322975" w:rsidRDefault="00CF6ED6" w:rsidP="00322975">
      <w:pPr>
        <w:ind w:left="360"/>
        <w:jc w:val="both"/>
      </w:pPr>
    </w:p>
    <w:p w:rsidR="00CF6ED6" w:rsidRPr="00322975" w:rsidRDefault="00CF6ED6" w:rsidP="00322975">
      <w:pPr>
        <w:jc w:val="both"/>
      </w:pPr>
      <w:r w:rsidRPr="00322975">
        <w:t>İsteklinin yukarıda belirtilen dokümanların tümünün içeriğini dikkatli bir şekilde incelemesi gerekir. Teklifin verilmesine ilişkin şartları yerine getirememesi halinde ortaya çıkacak sorumluluk teklif verene ait olacaktır. İhale do</w:t>
      </w:r>
      <w:r w:rsidR="00794255" w:rsidRPr="00322975">
        <w:t>syas</w:t>
      </w:r>
      <w:r w:rsidRPr="00322975">
        <w:t>ında öngörülen ve tarif edilen usule uygun olmayan teklifler değerlendirmeye alınmaz.</w:t>
      </w:r>
    </w:p>
    <w:p w:rsidR="00CF6ED6" w:rsidRPr="00322975" w:rsidRDefault="00CF6ED6" w:rsidP="00322975">
      <w:pPr>
        <w:jc w:val="both"/>
        <w:rPr>
          <w:b/>
          <w:bCs/>
        </w:rPr>
      </w:pPr>
    </w:p>
    <w:p w:rsidR="00CF6ED6" w:rsidRPr="00322975" w:rsidRDefault="00CF6ED6" w:rsidP="00322975">
      <w:pPr>
        <w:jc w:val="both"/>
        <w:rPr>
          <w:b/>
          <w:bCs/>
        </w:rPr>
      </w:pPr>
      <w:r w:rsidRPr="00322975">
        <w:rPr>
          <w:b/>
          <w:bCs/>
          <w:highlight w:val="yellow"/>
        </w:rPr>
        <w:t xml:space="preserve">Madde 7- </w:t>
      </w:r>
      <w:r w:rsidRPr="00322975">
        <w:rPr>
          <w:b/>
          <w:highlight w:val="yellow"/>
        </w:rPr>
        <w:t>İhaleye katılabilmek için gereken belgeler</w:t>
      </w:r>
      <w:r w:rsidRPr="00322975">
        <w:rPr>
          <w:b/>
        </w:rPr>
        <w:t xml:space="preserve"> </w:t>
      </w:r>
    </w:p>
    <w:p w:rsidR="00CF6ED6" w:rsidRPr="00322975" w:rsidRDefault="00CF6ED6" w:rsidP="00322975">
      <w:pPr>
        <w:pStyle w:val="GvdeMetni2"/>
        <w:rPr>
          <w:rFonts w:ascii="Times New Roman" w:hAnsi="Times New Roman"/>
          <w:szCs w:val="24"/>
          <w:lang w:val="tr-TR"/>
        </w:rPr>
      </w:pPr>
      <w:r w:rsidRPr="00322975">
        <w:rPr>
          <w:rFonts w:ascii="Times New Roman" w:hAnsi="Times New Roman"/>
          <w:szCs w:val="24"/>
          <w:lang w:val="tr-TR"/>
        </w:rPr>
        <w:t>İsteklilerin ihaleye katılabilmeleri için aşağıda sayılan belgeleri teklifleri kapsamında sunmaları gerekir:</w:t>
      </w:r>
    </w:p>
    <w:p w:rsidR="00CF6ED6" w:rsidRPr="00322975" w:rsidRDefault="00CF6ED6" w:rsidP="00322975">
      <w:pPr>
        <w:tabs>
          <w:tab w:val="left" w:pos="1305"/>
        </w:tabs>
        <w:spacing w:after="60"/>
        <w:jc w:val="both"/>
      </w:pPr>
      <w:r w:rsidRPr="00322975">
        <w:t>a) Tebligat için adres beyanı ve ayrıca irtibat için telefon ve varsa faks numarası ile elektronik posta adresi,</w:t>
      </w:r>
    </w:p>
    <w:p w:rsidR="00CF6ED6" w:rsidRPr="00322975" w:rsidRDefault="00CF6ED6" w:rsidP="00322975">
      <w:pPr>
        <w:jc w:val="both"/>
      </w:pPr>
      <w:r w:rsidRPr="00322975">
        <w:t>b) Mevzuatı gereği kayıtlı olduğu Ticaret ve/veya Sanayi Odası veya Meslek Odası Belgesi;</w:t>
      </w:r>
    </w:p>
    <w:p w:rsidR="00CF6ED6" w:rsidRPr="00322975" w:rsidRDefault="00CF6ED6" w:rsidP="00322975">
      <w:pPr>
        <w:numPr>
          <w:ilvl w:val="0"/>
          <w:numId w:val="7"/>
        </w:numPr>
        <w:tabs>
          <w:tab w:val="left" w:pos="567"/>
        </w:tabs>
        <w:overflowPunct w:val="0"/>
        <w:autoSpaceDE w:val="0"/>
        <w:autoSpaceDN w:val="0"/>
        <w:adjustRightInd w:val="0"/>
        <w:spacing w:line="280" w:lineRule="exact"/>
        <w:jc w:val="both"/>
        <w:textAlignment w:val="baseline"/>
      </w:pPr>
      <w:r w:rsidRPr="00322975">
        <w:t>Gerçek kişi olması halinde, ilk ilan veya ihale tarihinin içerisinde bulunduğu yılda alınmış ilgisine göre Ticaret ve/veya Sanayi Odasına veya ilgili Meslek Odasına kayıtlı olduğunu gösterir belge,</w:t>
      </w:r>
    </w:p>
    <w:p w:rsidR="00CF6ED6" w:rsidRPr="00322975" w:rsidRDefault="00CF6ED6" w:rsidP="00322975">
      <w:pPr>
        <w:numPr>
          <w:ilvl w:val="0"/>
          <w:numId w:val="7"/>
        </w:numPr>
        <w:tabs>
          <w:tab w:val="left" w:pos="567"/>
        </w:tabs>
        <w:overflowPunct w:val="0"/>
        <w:autoSpaceDE w:val="0"/>
        <w:autoSpaceDN w:val="0"/>
        <w:adjustRightInd w:val="0"/>
        <w:spacing w:line="280" w:lineRule="exact"/>
        <w:jc w:val="both"/>
        <w:textAlignment w:val="baseline"/>
      </w:pPr>
      <w:r w:rsidRPr="00322975">
        <w:t xml:space="preserve"> Tüzel kişi olması halinde, mevzuatı gereği tüzel kişiliğin siciline kayıtlı bulunduğu Ticaret ve/veya Sanayi Odasından, ilk ilan veya ihale tarihinin içerisinde bulunduğu yılda alınmış, tüzel kişiliğin sicile kayıtlı olduğuna dair belge,</w:t>
      </w:r>
    </w:p>
    <w:p w:rsidR="00BD5FE1" w:rsidRPr="00322975" w:rsidRDefault="00BD5FE1" w:rsidP="00322975">
      <w:pPr>
        <w:tabs>
          <w:tab w:val="left" w:pos="851"/>
          <w:tab w:val="left" w:pos="1305"/>
        </w:tabs>
        <w:jc w:val="both"/>
      </w:pPr>
    </w:p>
    <w:p w:rsidR="00CF6ED6" w:rsidRPr="00322975" w:rsidRDefault="00CF6ED6" w:rsidP="00322975">
      <w:pPr>
        <w:tabs>
          <w:tab w:val="left" w:pos="851"/>
          <w:tab w:val="left" w:pos="1305"/>
        </w:tabs>
        <w:jc w:val="both"/>
      </w:pPr>
      <w:r w:rsidRPr="00322975">
        <w:t>c) Teklif vermeye yetkili olduğunu gösteren imza beyannamesi veya imza sirküleri;</w:t>
      </w:r>
    </w:p>
    <w:p w:rsidR="00CF6ED6" w:rsidRPr="00322975" w:rsidRDefault="00CF6ED6" w:rsidP="00322975">
      <w:pPr>
        <w:numPr>
          <w:ilvl w:val="0"/>
          <w:numId w:val="8"/>
        </w:numPr>
        <w:tabs>
          <w:tab w:val="left" w:pos="2475"/>
        </w:tabs>
        <w:overflowPunct w:val="0"/>
        <w:autoSpaceDE w:val="0"/>
        <w:autoSpaceDN w:val="0"/>
        <w:adjustRightInd w:val="0"/>
        <w:jc w:val="both"/>
        <w:textAlignment w:val="baseline"/>
      </w:pPr>
      <w:r w:rsidRPr="00322975">
        <w:t>Gerçek kişi olması halinde, noter tasdikli imza beyannamesi,</w:t>
      </w:r>
    </w:p>
    <w:p w:rsidR="00CF6ED6" w:rsidRPr="00322975" w:rsidRDefault="00CF6ED6" w:rsidP="00322975">
      <w:pPr>
        <w:numPr>
          <w:ilvl w:val="0"/>
          <w:numId w:val="8"/>
        </w:numPr>
        <w:tabs>
          <w:tab w:val="left" w:pos="2475"/>
        </w:tabs>
        <w:overflowPunct w:val="0"/>
        <w:autoSpaceDE w:val="0"/>
        <w:autoSpaceDN w:val="0"/>
        <w:adjustRightInd w:val="0"/>
        <w:jc w:val="both"/>
        <w:textAlignment w:val="baseline"/>
      </w:pPr>
      <w:r w:rsidRPr="00322975">
        <w:t>Tüzel kişi olması halinde, ilgisine göre tüzel kişiliğin ortakları, üyeleri veya kurucuları ile tüzel kişiliğin yönetimindeki görevlileri belirten son durumu gösterir Ticaret Sicil Gazetesi veya bu hususları tevsik eden belgeler ile tüzel kişiliğin noter tasdikli imza sirküleri,</w:t>
      </w:r>
    </w:p>
    <w:p w:rsidR="00CF6ED6" w:rsidRPr="00322975" w:rsidRDefault="00CF6ED6" w:rsidP="00322975">
      <w:pPr>
        <w:spacing w:before="120" w:after="120"/>
        <w:jc w:val="both"/>
      </w:pPr>
      <w:r w:rsidRPr="00322975">
        <w:t xml:space="preserve">d)Bu </w:t>
      </w:r>
      <w:r w:rsidR="00EC4CA5" w:rsidRPr="00322975">
        <w:t>talimatların</w:t>
      </w:r>
      <w:r w:rsidRPr="00322975">
        <w:t xml:space="preserve"> ilgili maddesinde sayılan durumlarda olunmadığına ilişkin yazılı taahhütname,</w:t>
      </w:r>
    </w:p>
    <w:p w:rsidR="00CF6ED6" w:rsidRPr="00322975" w:rsidRDefault="00CF6ED6" w:rsidP="00322975">
      <w:pPr>
        <w:tabs>
          <w:tab w:val="left" w:pos="1305"/>
        </w:tabs>
        <w:spacing w:before="120" w:after="120"/>
        <w:jc w:val="both"/>
      </w:pPr>
      <w:r w:rsidRPr="00322975">
        <w:t>e) Şekli ve içeriği bu belgede belirlenen teklif mektubu,</w:t>
      </w:r>
    </w:p>
    <w:p w:rsidR="00CF6ED6" w:rsidRPr="00322975" w:rsidRDefault="00A86788" w:rsidP="00322975">
      <w:pPr>
        <w:tabs>
          <w:tab w:val="left" w:pos="1305"/>
        </w:tabs>
        <w:spacing w:before="120" w:after="120"/>
        <w:jc w:val="both"/>
      </w:pPr>
      <w:r w:rsidRPr="00322975">
        <w:t>f</w:t>
      </w:r>
      <w:r w:rsidR="00CF6ED6" w:rsidRPr="00322975">
        <w:t xml:space="preserve">) Vekâleten ihaleye katılma halinde, istekli adına katılan kişinin ihaleye katılmaya ilişkin noter tasdikli vekâletnamesi ile noter tasdikli imza beyannamesi, </w:t>
      </w:r>
    </w:p>
    <w:p w:rsidR="00CF6ED6" w:rsidRPr="00322975" w:rsidRDefault="00A86788" w:rsidP="00322975">
      <w:pPr>
        <w:pStyle w:val="GvdeMetniGirintisi"/>
        <w:ind w:left="0"/>
        <w:jc w:val="both"/>
      </w:pPr>
      <w:r w:rsidRPr="00322975">
        <w:t>g</w:t>
      </w:r>
      <w:r w:rsidR="00CF6ED6" w:rsidRPr="00322975">
        <w:t xml:space="preserve">) İsteklinin iş ortaklığı olması halinde iş ortaklığı beyannamesi ile konsorsiyumların da teklif verebilecekleri öngörülmüş ise, isteklinin </w:t>
      </w:r>
      <w:proofErr w:type="gramStart"/>
      <w:r w:rsidR="00CF6ED6" w:rsidRPr="00322975">
        <w:t>konsorsiyum</w:t>
      </w:r>
      <w:proofErr w:type="gramEnd"/>
      <w:r w:rsidR="00CF6ED6" w:rsidRPr="00322975">
        <w:t xml:space="preserve"> olması halinde konsorsiyum beyannamesi, </w:t>
      </w:r>
    </w:p>
    <w:p w:rsidR="00CF6ED6" w:rsidRPr="00322975" w:rsidRDefault="00A86788" w:rsidP="00322975">
      <w:pPr>
        <w:pStyle w:val="GvdeMetni3"/>
        <w:tabs>
          <w:tab w:val="left" w:pos="1260"/>
        </w:tabs>
        <w:jc w:val="both"/>
        <w:rPr>
          <w:sz w:val="24"/>
          <w:szCs w:val="24"/>
        </w:rPr>
      </w:pPr>
      <w:r w:rsidRPr="00322975">
        <w:rPr>
          <w:sz w:val="24"/>
          <w:szCs w:val="24"/>
        </w:rPr>
        <w:lastRenderedPageBreak/>
        <w:t>h</w:t>
      </w:r>
      <w:r w:rsidR="00CF6ED6" w:rsidRPr="00322975">
        <w:rPr>
          <w:sz w:val="24"/>
          <w:szCs w:val="24"/>
        </w:rPr>
        <w:t>) Ortağı olduğu veya hissedarı bulunduğu tüzel kişiliklere ilişkin beyanname,</w:t>
      </w:r>
    </w:p>
    <w:p w:rsidR="00CF6ED6" w:rsidRPr="00322975" w:rsidRDefault="00CF6ED6" w:rsidP="00322975">
      <w:pPr>
        <w:tabs>
          <w:tab w:val="left" w:pos="567"/>
        </w:tabs>
        <w:spacing w:line="284" w:lineRule="exact"/>
        <w:jc w:val="both"/>
      </w:pPr>
      <w:r w:rsidRPr="00322975">
        <w:t>İsteklinin iş ortaklığı olması halinde (b), (c) ve (d) bentlerinde yer alan belgelerin her bir ortak tarafından ayrı ayrı verilmesi zorunludur. İhaleye katılabileceklerinin öngörülmesi halinde Konsorsiyumlarda (b), (c) ve (d) bentlerinde yer alan belgelerin her bir ortak tarafından ayrı ayrı verilmesi gerekir.</w:t>
      </w:r>
    </w:p>
    <w:p w:rsidR="00CF6ED6" w:rsidRPr="00322975" w:rsidRDefault="00A86788" w:rsidP="00322975">
      <w:pPr>
        <w:spacing w:before="120"/>
        <w:jc w:val="both"/>
      </w:pPr>
      <w:r w:rsidRPr="00322975">
        <w:t>j</w:t>
      </w:r>
      <w:r w:rsidR="00CF6ED6" w:rsidRPr="00322975">
        <w:t xml:space="preserve">) Sözleşme Makamı tarafından ihalenin niteliğine göre belirlenecek ekonomik ve mali yeterliğe ilişkin (vergi dairesi veya </w:t>
      </w:r>
      <w:r w:rsidR="00EC4CA5" w:rsidRPr="00322975">
        <w:t xml:space="preserve">Serbest Muhasebeci - </w:t>
      </w:r>
      <w:r w:rsidR="00CF6ED6" w:rsidRPr="00322975">
        <w:t>Mali Müşavir (</w:t>
      </w:r>
      <w:r w:rsidR="00EC4CA5" w:rsidRPr="00322975">
        <w:t>SM-</w:t>
      </w:r>
      <w:r w:rsidR="00CF6ED6" w:rsidRPr="00322975">
        <w:t xml:space="preserve">MM) onaylı son 3 döneme ait bilanço, </w:t>
      </w:r>
      <w:r w:rsidR="00EC4CA5" w:rsidRPr="00322975">
        <w:t>SM-</w:t>
      </w:r>
      <w:r w:rsidR="00CF6ED6" w:rsidRPr="00322975">
        <w:t xml:space="preserve">MM tasdikli rapor, referans mektubu, banka teminat mektubu, mevduat hesap dökümü, pazar payları vb.) belgeler </w:t>
      </w:r>
    </w:p>
    <w:p w:rsidR="00CF6ED6" w:rsidRPr="00322975" w:rsidRDefault="00A86788" w:rsidP="00322975">
      <w:pPr>
        <w:spacing w:before="120" w:after="60"/>
        <w:jc w:val="both"/>
      </w:pPr>
      <w:r w:rsidRPr="00322975">
        <w:t>k</w:t>
      </w:r>
      <w:r w:rsidR="00CF6ED6" w:rsidRPr="00322975">
        <w:t>) Sözleşme Makamı tarafından belirlenecek mesleki ve teknik yeterliğe ilişkin belgeler  (</w:t>
      </w:r>
      <w:r w:rsidR="00F413BF" w:rsidRPr="00322975">
        <w:t xml:space="preserve">varsa </w:t>
      </w:r>
      <w:r w:rsidR="00CF6ED6" w:rsidRPr="00322975">
        <w:t xml:space="preserve">İş bitirme belgeleri, </w:t>
      </w:r>
      <w:proofErr w:type="spellStart"/>
      <w:r w:rsidR="00CF6ED6" w:rsidRPr="00322975">
        <w:t>hakediş</w:t>
      </w:r>
      <w:proofErr w:type="spellEnd"/>
      <w:r w:rsidR="00CF6ED6" w:rsidRPr="00322975">
        <w:t xml:space="preserve"> belgeleri,</w:t>
      </w:r>
      <w:r w:rsidR="00F413BF" w:rsidRPr="00322975">
        <w:t xml:space="preserve"> </w:t>
      </w:r>
      <w:proofErr w:type="spellStart"/>
      <w:r w:rsidR="00F413BF" w:rsidRPr="00322975">
        <w:t>fatura</w:t>
      </w:r>
      <w:r w:rsidR="00CF6ED6" w:rsidRPr="00322975">
        <w:t>vb</w:t>
      </w:r>
      <w:proofErr w:type="spellEnd"/>
      <w:r w:rsidR="00CF6ED6" w:rsidRPr="00322975">
        <w:t>)</w:t>
      </w:r>
    </w:p>
    <w:p w:rsidR="00CF6ED6" w:rsidRPr="00322975" w:rsidRDefault="00CF6ED6" w:rsidP="00322975">
      <w:pPr>
        <w:pStyle w:val="GvdeMetni2"/>
        <w:tabs>
          <w:tab w:val="left" w:pos="540"/>
        </w:tabs>
        <w:spacing w:line="240" w:lineRule="auto"/>
        <w:ind w:right="-142"/>
        <w:rPr>
          <w:rFonts w:ascii="Times New Roman" w:hAnsi="Times New Roman"/>
          <w:szCs w:val="24"/>
          <w:lang w:val="tr-TR"/>
        </w:rPr>
      </w:pPr>
      <w:r w:rsidRPr="00322975">
        <w:rPr>
          <w:rFonts w:ascii="Times New Roman" w:hAnsi="Times New Roman"/>
          <w:szCs w:val="24"/>
          <w:lang w:val="tr-TR"/>
        </w:rPr>
        <w:t xml:space="preserve">İstekliler, yukarıda sayılan belgelerin aslını veya aslına uygunluğu noterce onaylanmış örneklerini vermek zorundadır. Ancak Türkiye Ticaret Sicili Gazetesi Nizamnamesi’nin 9 uncu maddesinde yer alan hüküm çerçevesinde; Gazete idaresince veya Türkiye Odalar ve Borsalar Birliğine bağlı odalarca "aslının aynıdır" şeklinde onaylanarak isteklilere verilen Ticaret Sicili Gazetesi suretleri ile bunların noter onaylı suretleri kabul edilecektir. </w:t>
      </w:r>
    </w:p>
    <w:p w:rsidR="00CF6ED6" w:rsidRPr="00322975" w:rsidRDefault="00CF6ED6" w:rsidP="00322975">
      <w:pPr>
        <w:pStyle w:val="GvdeMetni2"/>
        <w:tabs>
          <w:tab w:val="left" w:pos="540"/>
        </w:tabs>
        <w:spacing w:line="240" w:lineRule="auto"/>
        <w:ind w:right="-142"/>
        <w:rPr>
          <w:rFonts w:ascii="Times New Roman" w:hAnsi="Times New Roman"/>
          <w:szCs w:val="24"/>
          <w:lang w:val="tr-TR"/>
        </w:rPr>
      </w:pPr>
      <w:r w:rsidRPr="00322975">
        <w:rPr>
          <w:rFonts w:ascii="Times New Roman" w:hAnsi="Times New Roman"/>
          <w:szCs w:val="24"/>
          <w:lang w:val="tr-TR"/>
        </w:rPr>
        <w:t>Noter onaylı belgelerin aslına uygun olduğunu belirten bir şerh taşıması zorunlu olup, sureti veya fotokopisi görülerek onaylanmış olanlar ile “ibraz edilenin aynıdır” veya bu anlama gelecek bir şerh taşıyanlar geçerli kabul edilmeyecektir.</w:t>
      </w:r>
    </w:p>
    <w:p w:rsidR="00CF6ED6" w:rsidRPr="00322975" w:rsidRDefault="00CF6ED6" w:rsidP="00322975">
      <w:pPr>
        <w:pStyle w:val="GvdeMetni2"/>
        <w:tabs>
          <w:tab w:val="left" w:pos="540"/>
        </w:tabs>
        <w:spacing w:line="240" w:lineRule="auto"/>
        <w:ind w:right="-142"/>
        <w:rPr>
          <w:rFonts w:ascii="Times New Roman" w:hAnsi="Times New Roman"/>
          <w:szCs w:val="24"/>
          <w:lang w:val="tr-TR"/>
        </w:rPr>
      </w:pPr>
      <w:r w:rsidRPr="00322975">
        <w:rPr>
          <w:rFonts w:ascii="Times New Roman" w:hAnsi="Times New Roman"/>
          <w:szCs w:val="24"/>
          <w:lang w:val="tr-TR"/>
        </w:rPr>
        <w:t>İstekliler, istenen belgelerin aslı yerine ihaleden önce Sözleşme Makamının yetkili personeli tarafından “aslı Sözleşme Makamı tarafından görülmüştür” veya bu anlama gelecek şerh düşülen ve aslı kendilerine iade edilen belgelerin suretlerini de tekliflerine ekleyebilirler.</w:t>
      </w:r>
    </w:p>
    <w:p w:rsidR="00CF6ED6" w:rsidRPr="00322975" w:rsidRDefault="00CF6ED6" w:rsidP="00322975">
      <w:pPr>
        <w:pStyle w:val="GvdeMetni2"/>
        <w:tabs>
          <w:tab w:val="left" w:pos="540"/>
        </w:tabs>
        <w:spacing w:line="240" w:lineRule="auto"/>
        <w:ind w:right="-142"/>
        <w:rPr>
          <w:rFonts w:ascii="Times New Roman" w:hAnsi="Times New Roman"/>
          <w:szCs w:val="24"/>
          <w:lang w:val="tr-TR"/>
        </w:rPr>
      </w:pPr>
      <w:r w:rsidRPr="00322975">
        <w:rPr>
          <w:rFonts w:ascii="Times New Roman" w:hAnsi="Times New Roman"/>
          <w:b/>
          <w:szCs w:val="24"/>
          <w:lang w:val="tr-TR"/>
        </w:rPr>
        <w:t>Madde 8-İhalenin yabancı isteklilere açıklığı</w:t>
      </w:r>
    </w:p>
    <w:p w:rsidR="00CF6ED6" w:rsidRPr="00322975" w:rsidRDefault="00CF6ED6" w:rsidP="00322975">
      <w:pPr>
        <w:pStyle w:val="GvdeMetni2"/>
        <w:tabs>
          <w:tab w:val="left" w:pos="0"/>
        </w:tabs>
        <w:spacing w:after="0" w:line="240" w:lineRule="auto"/>
        <w:ind w:right="-357"/>
        <w:rPr>
          <w:rFonts w:ascii="Times New Roman" w:hAnsi="Times New Roman"/>
          <w:szCs w:val="24"/>
          <w:lang w:val="tr-TR"/>
        </w:rPr>
      </w:pPr>
      <w:r w:rsidRPr="00322975">
        <w:rPr>
          <w:rFonts w:ascii="Times New Roman" w:hAnsi="Times New Roman"/>
          <w:szCs w:val="24"/>
          <w:lang w:val="tr-TR"/>
        </w:rPr>
        <w:t>Sözleşme Makamı tarafından gerçekleştirilecek ihaleler yerli y</w:t>
      </w:r>
      <w:r w:rsidR="00F413BF" w:rsidRPr="00322975">
        <w:rPr>
          <w:rFonts w:ascii="Times New Roman" w:hAnsi="Times New Roman"/>
          <w:szCs w:val="24"/>
          <w:lang w:val="tr-TR"/>
        </w:rPr>
        <w:t>abancı tüm isteklilere açıktır.</w:t>
      </w:r>
    </w:p>
    <w:p w:rsidR="00CF6ED6" w:rsidRPr="00322975" w:rsidRDefault="00CF6ED6" w:rsidP="00322975">
      <w:pPr>
        <w:pStyle w:val="GvdeMetni2"/>
        <w:tabs>
          <w:tab w:val="left" w:pos="540"/>
        </w:tabs>
        <w:spacing w:line="240" w:lineRule="auto"/>
        <w:ind w:right="-142"/>
        <w:rPr>
          <w:rFonts w:ascii="Times New Roman" w:hAnsi="Times New Roman"/>
          <w:b/>
          <w:szCs w:val="24"/>
          <w:lang w:val="tr-TR"/>
        </w:rPr>
      </w:pPr>
      <w:r w:rsidRPr="00322975">
        <w:rPr>
          <w:rFonts w:ascii="Times New Roman" w:hAnsi="Times New Roman"/>
          <w:b/>
          <w:szCs w:val="24"/>
          <w:lang w:val="tr-TR"/>
        </w:rPr>
        <w:t>Madde 9. İhaleye katılamayacak olanlar</w:t>
      </w:r>
    </w:p>
    <w:p w:rsidR="00CF6ED6" w:rsidRPr="00322975" w:rsidRDefault="00CF6ED6" w:rsidP="00322975">
      <w:pPr>
        <w:pStyle w:val="GvdeMetni2"/>
        <w:tabs>
          <w:tab w:val="left" w:pos="540"/>
        </w:tabs>
        <w:spacing w:line="240" w:lineRule="auto"/>
        <w:ind w:right="-142"/>
        <w:rPr>
          <w:rFonts w:ascii="Times New Roman" w:hAnsi="Times New Roman"/>
          <w:szCs w:val="24"/>
          <w:lang w:val="tr-TR"/>
        </w:rPr>
      </w:pPr>
      <w:r w:rsidRPr="00322975">
        <w:rPr>
          <w:rFonts w:ascii="Times New Roman" w:hAnsi="Times New Roman"/>
          <w:szCs w:val="24"/>
          <w:lang w:val="tr-TR"/>
        </w:rPr>
        <w:t>Aşağıda sayılanlar doğrudan veya dolaylı veya alt yüklenici olarak, kendileri veya başkaları adına hiçbir şekilde, Kalkınma Ajanslarınca sağlanan mali destekler kapsamında gerçekleştirilen ihalelere katılamazlar;</w:t>
      </w:r>
    </w:p>
    <w:p w:rsidR="00CF6ED6" w:rsidRPr="00322975" w:rsidRDefault="00CF6ED6" w:rsidP="00322975">
      <w:pPr>
        <w:numPr>
          <w:ilvl w:val="0"/>
          <w:numId w:val="4"/>
        </w:numPr>
        <w:jc w:val="both"/>
      </w:pPr>
      <w:r w:rsidRPr="00322975">
        <w:t>Kamu ihalelerine katılmaktan geçici veya sürekli olarak yasaklanmış olanlar, Terörle Mücadele Kanunu kapsamına giren suçlardan ve organize suçlardan dolayı hükümlü bulunanlar, dolandırıcılık, yolsuzluk, bir suç örgütü içinde yer almak suçlarından veya başka bir yasadışı faaliyetten dolayı kesinleşmiş yargı kararı ile mahkûm olanlar,</w:t>
      </w:r>
    </w:p>
    <w:p w:rsidR="00CF6ED6" w:rsidRPr="00322975" w:rsidRDefault="00CF6ED6" w:rsidP="00322975">
      <w:pPr>
        <w:numPr>
          <w:ilvl w:val="0"/>
          <w:numId w:val="4"/>
        </w:numPr>
        <w:jc w:val="both"/>
      </w:pPr>
      <w:r w:rsidRPr="00322975">
        <w:t>İlgili mercilerce hileli iflas ettiğine karar verilenler.</w:t>
      </w:r>
    </w:p>
    <w:p w:rsidR="00CF6ED6" w:rsidRPr="00322975" w:rsidRDefault="00CF6ED6" w:rsidP="00322975">
      <w:pPr>
        <w:numPr>
          <w:ilvl w:val="0"/>
          <w:numId w:val="4"/>
        </w:numPr>
        <w:jc w:val="both"/>
      </w:pPr>
      <w:r w:rsidRPr="00322975">
        <w:t>Sözleşme Makamının ihale yetkilisi kişileri ile bu yetkiye sahip kurullarda görevli kişiler.</w:t>
      </w:r>
    </w:p>
    <w:p w:rsidR="00CF6ED6" w:rsidRPr="00322975" w:rsidRDefault="00CF6ED6" w:rsidP="00322975">
      <w:pPr>
        <w:numPr>
          <w:ilvl w:val="0"/>
          <w:numId w:val="4"/>
        </w:numPr>
        <w:jc w:val="both"/>
      </w:pPr>
      <w:r w:rsidRPr="00322975">
        <w:t>Sözleşme Makamının ihale konusu işle ilgili her türlü ihale işlemlerini hazırlamak, yürütmek, sonuçlandırmak ve onaylamakla görevli olanlar.</w:t>
      </w:r>
    </w:p>
    <w:p w:rsidR="00CF6ED6" w:rsidRPr="00322975" w:rsidRDefault="00CF6ED6" w:rsidP="00322975">
      <w:pPr>
        <w:numPr>
          <w:ilvl w:val="0"/>
          <w:numId w:val="4"/>
        </w:numPr>
        <w:jc w:val="both"/>
      </w:pPr>
      <w:r w:rsidRPr="00322975">
        <w:t>(c) ve (d) bentlerinde belirtilen şahısların eşleri ve üçüncü dereceye kadar kan ve ikinci dereceye kadar kayın hısımları ile evlatlıkları ve evlat edinenleri.</w:t>
      </w:r>
    </w:p>
    <w:p w:rsidR="00CF6ED6" w:rsidRPr="00322975" w:rsidRDefault="00CF6ED6" w:rsidP="00322975">
      <w:pPr>
        <w:numPr>
          <w:ilvl w:val="0"/>
          <w:numId w:val="4"/>
        </w:numPr>
        <w:jc w:val="both"/>
      </w:pPr>
      <w:r w:rsidRPr="00322975">
        <w:t xml:space="preserve">(c), (d) ve (e) bentlerinde belirtilenlerin ortakları ile şirketleri (bu kişilerin yönetim kurullarında görevli bulunmadıkları veya sermayesinin % 10'undan fazlasına sahip olmadıkları anonim şirketler hariç). </w:t>
      </w:r>
    </w:p>
    <w:p w:rsidR="00CF6ED6" w:rsidRPr="00322975" w:rsidRDefault="000C5035" w:rsidP="00322975">
      <w:pPr>
        <w:numPr>
          <w:ilvl w:val="0"/>
          <w:numId w:val="4"/>
        </w:numPr>
        <w:jc w:val="both"/>
      </w:pPr>
      <w:r w:rsidRPr="00322975">
        <w:t>Y</w:t>
      </w:r>
      <w:r w:rsidR="00E57B85" w:rsidRPr="00322975">
        <w:t>ararlanıcı</w:t>
      </w:r>
      <w:r w:rsidR="00CF6ED6" w:rsidRPr="00322975">
        <w:t>nın bünyesinde bulunan veya onunla ilgili olarak her ne amaçla kurulmuş olursa olsun vakıf, dernek, birlik, sandık gibi kuruluşlar ile bu kuruluşların ortak oldukları şirketler.</w:t>
      </w:r>
    </w:p>
    <w:p w:rsidR="00CF6ED6" w:rsidRPr="00322975" w:rsidRDefault="00CF6ED6" w:rsidP="00322975">
      <w:pPr>
        <w:numPr>
          <w:ilvl w:val="0"/>
          <w:numId w:val="4"/>
        </w:numPr>
        <w:jc w:val="both"/>
      </w:pPr>
      <w:r w:rsidRPr="00322975">
        <w:lastRenderedPageBreak/>
        <w:t>Bakanlar Kurulu Kararları ile belirlenen ve Türkiye’de yapılacak ihalelere katılması yasaklanan yabancı ülkelerin isteklileri.</w:t>
      </w:r>
    </w:p>
    <w:p w:rsidR="00CF6ED6" w:rsidRPr="00322975" w:rsidRDefault="00CF6ED6" w:rsidP="00322975">
      <w:pPr>
        <w:jc w:val="both"/>
        <w:rPr>
          <w:b/>
        </w:rPr>
      </w:pPr>
    </w:p>
    <w:p w:rsidR="00CF6ED6" w:rsidRPr="00322975" w:rsidRDefault="00CF6ED6" w:rsidP="00322975">
      <w:pPr>
        <w:jc w:val="both"/>
      </w:pPr>
      <w:r w:rsidRPr="00322975">
        <w:t xml:space="preserve">Ayrıca ihale konusu alımla ilgili danışmanlık hizmetlerini yapan yükleniciler bu işin ihalesine katılamazlar. Bu yasak, bunların ortaklık ve yönetim ilişkisi olan şirketleri ile bu şirketlerin sermayesinin yarısından fazlasına sahip oldukları şirketleri için de geçerlidir. </w:t>
      </w:r>
    </w:p>
    <w:p w:rsidR="00CF6ED6" w:rsidRPr="00322975" w:rsidRDefault="00CF6ED6" w:rsidP="00322975">
      <w:pPr>
        <w:jc w:val="both"/>
        <w:rPr>
          <w:b/>
        </w:rPr>
      </w:pPr>
    </w:p>
    <w:p w:rsidR="00CF6ED6" w:rsidRPr="00322975" w:rsidRDefault="00CF6ED6" w:rsidP="00322975">
      <w:pPr>
        <w:jc w:val="both"/>
      </w:pPr>
      <w:r w:rsidRPr="00322975">
        <w:t>Yukarıdaki yasaklara rağmen ihaleye katılan istekliler ihale dışı bırakılarak geçici teminatları gelir kaydedilir. Ayrıca, bu durumun tekliflerin değerlendirmesi aşamasında tespit edilememesi nedeniyle bunlardan biri üzerine ihale yapılmışsa teminatı gelir kaydedilerek ihale iptal edilir.</w:t>
      </w:r>
    </w:p>
    <w:p w:rsidR="00CF6ED6" w:rsidRPr="00322975" w:rsidRDefault="00CF6ED6" w:rsidP="00322975">
      <w:pPr>
        <w:spacing w:before="120" w:after="120"/>
        <w:jc w:val="both"/>
      </w:pPr>
      <w:r w:rsidRPr="00322975">
        <w:t xml:space="preserve">Alt-yüklenicilere izin verilmemektedir. Ancak bu durum, isteklilerin ortak girişim ya da </w:t>
      </w:r>
      <w:proofErr w:type="gramStart"/>
      <w:r w:rsidRPr="00322975">
        <w:t>konsorsiyum</w:t>
      </w:r>
      <w:proofErr w:type="gramEnd"/>
      <w:r w:rsidRPr="00322975">
        <w:t xml:space="preserve"> halinde ihalelere katılmalarına engel değildir.</w:t>
      </w:r>
    </w:p>
    <w:p w:rsidR="00CF6ED6" w:rsidRPr="00322975" w:rsidRDefault="00CF6ED6" w:rsidP="00322975">
      <w:pPr>
        <w:jc w:val="both"/>
        <w:rPr>
          <w:b/>
        </w:rPr>
      </w:pPr>
      <w:r w:rsidRPr="00322975">
        <w:rPr>
          <w:b/>
        </w:rPr>
        <w:t>Madde 10- İhale dışı bırakılma nedenleri</w:t>
      </w:r>
    </w:p>
    <w:p w:rsidR="00CF6ED6" w:rsidRPr="00322975" w:rsidRDefault="00CF6ED6" w:rsidP="00322975">
      <w:pPr>
        <w:spacing w:before="120"/>
        <w:jc w:val="both"/>
      </w:pPr>
      <w:r w:rsidRPr="00322975">
        <w:t>Aşağıda belirtilen durumlardaki istekliler, bu durumlarının tespit edilmesi halinde, ihale dışı bırakılacaktır;</w:t>
      </w:r>
    </w:p>
    <w:p w:rsidR="00CF6ED6" w:rsidRPr="00322975" w:rsidRDefault="00CF6ED6" w:rsidP="00322975">
      <w:pPr>
        <w:numPr>
          <w:ilvl w:val="0"/>
          <w:numId w:val="10"/>
        </w:numPr>
        <w:spacing w:before="120"/>
        <w:jc w:val="both"/>
      </w:pPr>
      <w:r w:rsidRPr="00322975">
        <w:t>İflası ilân edilen, zorunlu tasfiye kararı verilen, alacaklılara karşı borçlarından dolayı mahkeme idaresi altında bulunan</w:t>
      </w:r>
      <w:r w:rsidR="00EC4CA5" w:rsidRPr="00322975">
        <w:t xml:space="preserve">, </w:t>
      </w:r>
      <w:proofErr w:type="gramStart"/>
      <w:r w:rsidR="00EC4CA5" w:rsidRPr="00322975">
        <w:t>konkordato</w:t>
      </w:r>
      <w:proofErr w:type="gramEnd"/>
      <w:r w:rsidR="00EC4CA5" w:rsidRPr="00322975">
        <w:t xml:space="preserve"> ilan eden</w:t>
      </w:r>
      <w:r w:rsidRPr="00322975">
        <w:t xml:space="preserve"> veya kendi ülkesindeki mevzuat hükümlerine göre benzer bir durumda olan.</w:t>
      </w:r>
    </w:p>
    <w:p w:rsidR="00CF6ED6" w:rsidRPr="00322975" w:rsidRDefault="00EC4CA5" w:rsidP="00322975">
      <w:pPr>
        <w:numPr>
          <w:ilvl w:val="0"/>
          <w:numId w:val="10"/>
        </w:numPr>
        <w:spacing w:before="120"/>
        <w:jc w:val="both"/>
      </w:pPr>
      <w:r w:rsidRPr="00322975">
        <w:t>İlgili</w:t>
      </w:r>
      <w:r w:rsidR="00CF6ED6" w:rsidRPr="00322975">
        <w:t xml:space="preserve"> mevzuat hükümleri uyarınca kesinleşmiş sosyal güvenlik prim borcu olan.</w:t>
      </w:r>
    </w:p>
    <w:p w:rsidR="00CF6ED6" w:rsidRPr="00322975" w:rsidRDefault="00EC4CA5" w:rsidP="00322975">
      <w:pPr>
        <w:numPr>
          <w:ilvl w:val="0"/>
          <w:numId w:val="10"/>
        </w:numPr>
        <w:spacing w:before="120"/>
        <w:jc w:val="both"/>
      </w:pPr>
      <w:r w:rsidRPr="00322975">
        <w:t>İlgili</w:t>
      </w:r>
      <w:r w:rsidR="00CF6ED6" w:rsidRPr="00322975">
        <w:t xml:space="preserve"> mevzuat hükümleri uyarınca kesinleşmiş vergi borcu olan.</w:t>
      </w:r>
    </w:p>
    <w:p w:rsidR="00CF6ED6" w:rsidRPr="00322975" w:rsidRDefault="00CF6ED6" w:rsidP="00322975">
      <w:pPr>
        <w:numPr>
          <w:ilvl w:val="0"/>
          <w:numId w:val="10"/>
        </w:numPr>
        <w:spacing w:before="120"/>
        <w:jc w:val="both"/>
      </w:pPr>
      <w:r w:rsidRPr="00322975">
        <w:t>İhale tarihinden önceki beş yıl içinde, mesleki faaliyetlerinden dolayı yargı kararıyla hüküm giyen.</w:t>
      </w:r>
    </w:p>
    <w:p w:rsidR="00CF6ED6" w:rsidRPr="00322975" w:rsidRDefault="00CF6ED6" w:rsidP="00322975">
      <w:pPr>
        <w:numPr>
          <w:ilvl w:val="0"/>
          <w:numId w:val="10"/>
        </w:numPr>
        <w:spacing w:before="120"/>
        <w:jc w:val="both"/>
      </w:pPr>
      <w:r w:rsidRPr="00322975">
        <w:t>İhale tarihinden önceki beş yıl içinde, yaptığı işler sırasında iş veya meslek ahlakına aykırı faaliyetlerde bulunduğu Sözleşme Makamı tarafından ispat edilen.</w:t>
      </w:r>
    </w:p>
    <w:p w:rsidR="00CF6ED6" w:rsidRPr="00322975" w:rsidRDefault="00CF6ED6" w:rsidP="00322975">
      <w:pPr>
        <w:numPr>
          <w:ilvl w:val="0"/>
          <w:numId w:val="10"/>
        </w:numPr>
        <w:spacing w:before="120"/>
        <w:jc w:val="both"/>
      </w:pPr>
      <w:r w:rsidRPr="00322975">
        <w:t>İhale tarihi itibariyle, mevzuatı gereği kayıtlı olduğu oda tarafından mesleki faaliyetten men edilmiş olan.</w:t>
      </w:r>
    </w:p>
    <w:p w:rsidR="00CF6ED6" w:rsidRPr="00322975" w:rsidRDefault="00CF6ED6" w:rsidP="00322975">
      <w:pPr>
        <w:numPr>
          <w:ilvl w:val="0"/>
          <w:numId w:val="10"/>
        </w:numPr>
        <w:spacing w:before="120"/>
        <w:jc w:val="both"/>
      </w:pPr>
      <w:proofErr w:type="gramStart"/>
      <w:r w:rsidRPr="00322975">
        <w:t>Bu maddede belirtilen bilgi ve belgeleri vermeyen veya yanıltıcı bilgi ve/veya sahte belge verdiği tespit edilen.</w:t>
      </w:r>
      <w:proofErr w:type="gramEnd"/>
    </w:p>
    <w:p w:rsidR="00CF6ED6" w:rsidRPr="00322975" w:rsidRDefault="00CF6ED6" w:rsidP="00322975">
      <w:pPr>
        <w:numPr>
          <w:ilvl w:val="0"/>
          <w:numId w:val="10"/>
        </w:numPr>
        <w:spacing w:before="120"/>
        <w:jc w:val="both"/>
      </w:pPr>
      <w:r w:rsidRPr="00322975">
        <w:t>9 uncu maddede ihaleye katılamayacağı belirtildiği halde ihaleye katılan.</w:t>
      </w:r>
    </w:p>
    <w:p w:rsidR="00CF6ED6" w:rsidRPr="00322975" w:rsidRDefault="00CF6ED6" w:rsidP="00322975">
      <w:pPr>
        <w:numPr>
          <w:ilvl w:val="0"/>
          <w:numId w:val="10"/>
        </w:numPr>
        <w:spacing w:before="120"/>
        <w:jc w:val="both"/>
      </w:pPr>
      <w:r w:rsidRPr="00322975">
        <w:t>11 inci maddede belirtilen yasak fiil veya davranışlarda bulunduğu tespit edilen.</w:t>
      </w:r>
    </w:p>
    <w:p w:rsidR="00CF6ED6" w:rsidRPr="00322975" w:rsidRDefault="00CF6ED6" w:rsidP="00322975">
      <w:pPr>
        <w:jc w:val="both"/>
      </w:pPr>
    </w:p>
    <w:p w:rsidR="00CF6ED6" w:rsidRPr="00322975" w:rsidRDefault="00CF6ED6" w:rsidP="00322975">
      <w:pPr>
        <w:jc w:val="both"/>
      </w:pPr>
      <w:r w:rsidRPr="00322975">
        <w:rPr>
          <w:b/>
        </w:rPr>
        <w:t>Madde 11- Yasak fiil veya davranışlar</w:t>
      </w:r>
    </w:p>
    <w:p w:rsidR="00CF6ED6" w:rsidRPr="00322975" w:rsidRDefault="00CF6ED6" w:rsidP="00322975">
      <w:pPr>
        <w:spacing w:before="120"/>
        <w:jc w:val="both"/>
      </w:pPr>
      <w:r w:rsidRPr="00322975">
        <w:t>İhale süresince aşağıda belirtilen fiil veya davranışlarda bulunmak yasaktır:</w:t>
      </w:r>
    </w:p>
    <w:p w:rsidR="00CF6ED6" w:rsidRPr="00322975" w:rsidRDefault="00CF6ED6" w:rsidP="00322975">
      <w:pPr>
        <w:numPr>
          <w:ilvl w:val="0"/>
          <w:numId w:val="11"/>
        </w:numPr>
        <w:spacing w:before="120"/>
        <w:ind w:left="714" w:hanging="357"/>
        <w:jc w:val="both"/>
      </w:pPr>
      <w:r w:rsidRPr="00322975">
        <w:t xml:space="preserve">Hile, vaat, tehdit, nüfuz kullanma, çıkar sağlama, anlaşma, </w:t>
      </w:r>
      <w:proofErr w:type="gramStart"/>
      <w:r w:rsidRPr="00322975">
        <w:t>irtikap</w:t>
      </w:r>
      <w:proofErr w:type="gramEnd"/>
      <w:r w:rsidRPr="00322975">
        <w:t xml:space="preserve">, rüşvet suretiyle veya başka yollarla ihaleye ilişkin işlemlere fesat karıştırmak veya buna teşebbüs etmek. </w:t>
      </w:r>
    </w:p>
    <w:p w:rsidR="00CF6ED6" w:rsidRPr="00322975" w:rsidRDefault="00CF6ED6" w:rsidP="00322975">
      <w:pPr>
        <w:numPr>
          <w:ilvl w:val="0"/>
          <w:numId w:val="11"/>
        </w:numPr>
        <w:spacing w:before="120"/>
        <w:ind w:left="714" w:hanging="357"/>
        <w:jc w:val="both"/>
      </w:pPr>
      <w:r w:rsidRPr="00322975">
        <w:t>İsteklileri tereddüde düşürmek, katılımı engellemek, isteklilere anlaşma teklifinde bulunmak veya teşvik etmek, rekabeti veya ihale kararını etkileyecek davranışlarda bulunmak.</w:t>
      </w:r>
    </w:p>
    <w:p w:rsidR="00CF6ED6" w:rsidRPr="00322975" w:rsidRDefault="00CF6ED6" w:rsidP="00322975">
      <w:pPr>
        <w:numPr>
          <w:ilvl w:val="0"/>
          <w:numId w:val="11"/>
        </w:numPr>
        <w:spacing w:before="120"/>
        <w:jc w:val="both"/>
      </w:pPr>
      <w:proofErr w:type="gramStart"/>
      <w:r w:rsidRPr="00322975">
        <w:t xml:space="preserve">Sahte belge veya sahte teminat düzenlemek, kullanmak veya bunlara teşebbüs etmek. </w:t>
      </w:r>
      <w:proofErr w:type="gramEnd"/>
    </w:p>
    <w:p w:rsidR="00CF6ED6" w:rsidRPr="00322975" w:rsidRDefault="00CF6ED6" w:rsidP="00322975">
      <w:pPr>
        <w:numPr>
          <w:ilvl w:val="0"/>
          <w:numId w:val="11"/>
        </w:numPr>
        <w:spacing w:before="120" w:after="60"/>
        <w:jc w:val="both"/>
      </w:pPr>
      <w:proofErr w:type="gramStart"/>
      <w:r w:rsidRPr="00322975">
        <w:t xml:space="preserve">Bir istekli tarafından kendisi veya başkaları adına doğrudan veya dolaylı olarak, asaleten ya da </w:t>
      </w:r>
      <w:r w:rsidR="00273D0B" w:rsidRPr="00322975">
        <w:t>vekâleten</w:t>
      </w:r>
      <w:r w:rsidR="00395839" w:rsidRPr="00322975">
        <w:t xml:space="preserve"> birden fazla teklif vermek.</w:t>
      </w:r>
      <w:proofErr w:type="gramEnd"/>
    </w:p>
    <w:p w:rsidR="00CF6ED6" w:rsidRPr="00322975" w:rsidRDefault="00CF6ED6" w:rsidP="00322975">
      <w:pPr>
        <w:pStyle w:val="GvdeMetniGirintisi3"/>
        <w:numPr>
          <w:ilvl w:val="0"/>
          <w:numId w:val="11"/>
        </w:numPr>
        <w:jc w:val="both"/>
        <w:rPr>
          <w:sz w:val="24"/>
          <w:szCs w:val="24"/>
        </w:rPr>
      </w:pPr>
      <w:r w:rsidRPr="00322975">
        <w:rPr>
          <w:sz w:val="24"/>
          <w:szCs w:val="24"/>
        </w:rPr>
        <w:t>9 uncu maddede ihaleye katılamayacağı belirtildiği halde ihaleye katılmak.</w:t>
      </w:r>
    </w:p>
    <w:p w:rsidR="00CF6ED6" w:rsidRPr="00322975" w:rsidRDefault="00CF6ED6" w:rsidP="00322975">
      <w:pPr>
        <w:pStyle w:val="GvdeMetniGirintisi3"/>
        <w:ind w:left="0"/>
        <w:jc w:val="both"/>
        <w:rPr>
          <w:sz w:val="24"/>
          <w:szCs w:val="24"/>
        </w:rPr>
      </w:pPr>
      <w:r w:rsidRPr="00322975">
        <w:rPr>
          <w:sz w:val="24"/>
          <w:szCs w:val="24"/>
        </w:rPr>
        <w:lastRenderedPageBreak/>
        <w:t>Bu yasak fiil veya davranışlarda bulunanlar hakkında fiil veya davranışın özelliğine göre ilgili yasal hükümler uygulanır ve bunların Kalkınma Ajanslarınca sağlanan mali destekler kapsamında gerçekleştirilecek diğer ihalelere katılmaları engellenir.</w:t>
      </w:r>
    </w:p>
    <w:p w:rsidR="00CF6ED6" w:rsidRPr="00322975" w:rsidRDefault="00CF6ED6" w:rsidP="00322975">
      <w:pPr>
        <w:ind w:right="-1"/>
        <w:jc w:val="both"/>
        <w:rPr>
          <w:b/>
        </w:rPr>
      </w:pPr>
      <w:bookmarkStart w:id="10" w:name="_Toc232234020"/>
      <w:r w:rsidRPr="00322975">
        <w:rPr>
          <w:b/>
        </w:rPr>
        <w:t>Madde 12- Teklif hazırlama giderleri</w:t>
      </w:r>
      <w:bookmarkEnd w:id="10"/>
    </w:p>
    <w:p w:rsidR="00CF6ED6" w:rsidRPr="00322975" w:rsidRDefault="00CF6ED6" w:rsidP="00322975">
      <w:pPr>
        <w:spacing w:before="120"/>
        <w:jc w:val="both"/>
      </w:pPr>
      <w:bookmarkStart w:id="11" w:name="_Toc232234021"/>
      <w:r w:rsidRPr="00322975">
        <w:t>Tekliflerin hazırlanması ve sunulması ile ilgili bütün masraflar isteklilere aittir. Sözleşme Makamı, ihalenin seyrine ve sonucuna bakılmaksızın, isteklinin üstlendiği bu masraflardan dolayı hiçbir şekilde sorumlu tutulamaz.</w:t>
      </w:r>
      <w:bookmarkEnd w:id="11"/>
    </w:p>
    <w:p w:rsidR="00CF6ED6" w:rsidRPr="00322975" w:rsidRDefault="00CF6ED6" w:rsidP="00322975">
      <w:pPr>
        <w:pStyle w:val="Altbilgi"/>
        <w:tabs>
          <w:tab w:val="clear" w:pos="4536"/>
          <w:tab w:val="clear" w:pos="9072"/>
        </w:tabs>
        <w:jc w:val="both"/>
      </w:pPr>
    </w:p>
    <w:p w:rsidR="00CF6ED6" w:rsidRPr="00322975" w:rsidRDefault="00CF6ED6" w:rsidP="00322975">
      <w:pPr>
        <w:keepNext/>
        <w:jc w:val="both"/>
        <w:rPr>
          <w:b/>
        </w:rPr>
      </w:pPr>
      <w:r w:rsidRPr="00322975">
        <w:rPr>
          <w:b/>
        </w:rPr>
        <w:t>Madde 13- İhale dosyasında açıklama yapılması</w:t>
      </w:r>
    </w:p>
    <w:p w:rsidR="00CF6ED6" w:rsidRPr="00322975" w:rsidRDefault="00CF6ED6" w:rsidP="00322975">
      <w:pPr>
        <w:spacing w:before="120"/>
        <w:jc w:val="both"/>
      </w:pPr>
      <w:r w:rsidRPr="00322975">
        <w:t>İstekliler, tekliflerin hazırlanması aşamasında, ihale dosyasında açıklanmasına ihtiyaç duydukları hususlarla ilgili olarak, son teklif verme gününden on (10) gün öncesine kadar yazılı olarak açıklama talep edebilirler. Bu tarihten sonra yapılacak açıklama talepleri değerlendirmeye alınmayacaktır.</w:t>
      </w:r>
    </w:p>
    <w:p w:rsidR="00CF6ED6" w:rsidRPr="00322975" w:rsidRDefault="00CF6ED6" w:rsidP="00322975">
      <w:pPr>
        <w:ind w:right="-1"/>
        <w:jc w:val="both"/>
      </w:pPr>
      <w:r w:rsidRPr="00322975">
        <w:t>Açıklama talebinin uygun görülmesi halinde, Sözleşme Makamı tarafından yapılacak açıklama, bu tarihe kadar ihale do</w:t>
      </w:r>
      <w:r w:rsidR="00EC4CA5" w:rsidRPr="00322975">
        <w:t>syas</w:t>
      </w:r>
      <w:r w:rsidRPr="00322975">
        <w:t>ı alan tüm isteklilere yazılı olarak iadeli taahhütlü mektupla gönderilir veya imza karşılığı elden verilir. Sözleşme Makamının bu yazılı açıklaması, son teklif verme gününden en az beş (5) gün önce tüm isteklilerin bilgi sahibi olmalarını sağlayacak şekilde yapılacaktır.</w:t>
      </w:r>
    </w:p>
    <w:p w:rsidR="00CF6ED6" w:rsidRPr="00322975" w:rsidRDefault="00CF6ED6" w:rsidP="00322975">
      <w:pPr>
        <w:ind w:left="360" w:right="-1"/>
        <w:jc w:val="both"/>
      </w:pPr>
    </w:p>
    <w:p w:rsidR="00CF6ED6" w:rsidRPr="00322975" w:rsidRDefault="00CF6ED6" w:rsidP="00322975">
      <w:pPr>
        <w:ind w:right="-1"/>
        <w:jc w:val="both"/>
      </w:pPr>
      <w:r w:rsidRPr="00322975">
        <w:t>Açıklamada, sorunun tarifi ve Sözleşme Makamının ayrıntılı cevapları yer alır; açıklama talebinde bulunan isteklinin kimliği belirtilmez. Yapılan yazılı açıklamalar, ihale do</w:t>
      </w:r>
      <w:r w:rsidR="00EC4CA5" w:rsidRPr="00322975">
        <w:t>syas</w:t>
      </w:r>
      <w:r w:rsidRPr="00322975">
        <w:t xml:space="preserve">ını açıklamanın yapıldığı tarihten sonra alan isteklilere ihale </w:t>
      </w:r>
      <w:r w:rsidR="00EC4CA5" w:rsidRPr="00322975">
        <w:t>dosyası</w:t>
      </w:r>
      <w:r w:rsidRPr="00322975">
        <w:t xml:space="preserve"> içerisinde verilir.</w:t>
      </w:r>
    </w:p>
    <w:p w:rsidR="00CF6ED6" w:rsidRPr="00322975" w:rsidRDefault="00CF6ED6" w:rsidP="00322975">
      <w:pPr>
        <w:spacing w:after="60"/>
        <w:ind w:firstLine="709"/>
        <w:jc w:val="both"/>
        <w:rPr>
          <w:b/>
        </w:rPr>
      </w:pPr>
    </w:p>
    <w:p w:rsidR="00CF6ED6" w:rsidRPr="00322975" w:rsidRDefault="00CF6ED6" w:rsidP="00322975">
      <w:pPr>
        <w:jc w:val="both"/>
      </w:pPr>
      <w:r w:rsidRPr="00322975">
        <w:rPr>
          <w:b/>
        </w:rPr>
        <w:t>Madde 14- İhale dosyasında değişiklik yapılması</w:t>
      </w:r>
    </w:p>
    <w:p w:rsidR="00CF6ED6" w:rsidRPr="00322975" w:rsidRDefault="00CF6ED6" w:rsidP="00322975">
      <w:pPr>
        <w:spacing w:before="120"/>
        <w:jc w:val="both"/>
      </w:pPr>
      <w:r w:rsidRPr="00322975">
        <w:t xml:space="preserve">İlan yapıldıktan sonra ihale dosyasında değişiklik yapılmaması esastır. Ancak, tekliflerin hazırlanmasını veya işin gerçekleştirilmesini etkileyebilecek maddi veya teknik hatalar veya eksikliklerin Sözleşme Makamı tarafından tespit edilmesi veya isteklilerce yazılı olarak bildirilmesi ve bu bildirimin Sözleşme Makamı tarafından yerinde bulunması halinde, zeyilname düzenlenmek suretiyle ihale dosyasında değişiklik yapılabilir. </w:t>
      </w:r>
    </w:p>
    <w:p w:rsidR="00CF6ED6" w:rsidRPr="00322975" w:rsidRDefault="00CF6ED6" w:rsidP="00322975">
      <w:pPr>
        <w:spacing w:before="120"/>
        <w:jc w:val="both"/>
      </w:pPr>
      <w:r w:rsidRPr="00322975">
        <w:t>Zeyilname, ihale dosyası alanların tümüne iadeli taahhütlü mektup yoluyla gönderilir veya imza karşılığı elden verilir ve ihale tarihinden en az beş (5) gün önce bilgi sahibi olmaları sağlanır. Yapılan değişiklik nedeniyle tekliflerin hazırlanabilmesi için ek süreye ihtiyaç duyulması halinde, Sözleşme Makamı ihale tarihini bir defaya mahsus olmak üzere en fazla on (10) gün süreyle zeyilname ile erteleyebilir. Erteleme süresince ihale dosyası satılmasına ve teklif alınmasına devam edilecektir.</w:t>
      </w:r>
    </w:p>
    <w:p w:rsidR="00CF6ED6" w:rsidRPr="00322975" w:rsidRDefault="00CF6ED6" w:rsidP="00322975">
      <w:pPr>
        <w:spacing w:before="120"/>
        <w:jc w:val="both"/>
      </w:pPr>
      <w:r w:rsidRPr="00322975">
        <w:t xml:space="preserve">Zeyilname düzenlenmesi halinde, teklifini bu düzenlemeden önce vermiş olan isteklilere tekliflerini geri çekerek, yeniden teklif verme </w:t>
      </w:r>
      <w:proofErr w:type="gramStart"/>
      <w:r w:rsidRPr="00322975">
        <w:t>imkanı</w:t>
      </w:r>
      <w:proofErr w:type="gramEnd"/>
      <w:r w:rsidRPr="00322975">
        <w:t xml:space="preserve"> tanınacaktır.</w:t>
      </w:r>
    </w:p>
    <w:p w:rsidR="00CF6ED6" w:rsidRPr="00322975" w:rsidRDefault="00CF6ED6" w:rsidP="00322975">
      <w:pPr>
        <w:ind w:right="-1"/>
        <w:jc w:val="both"/>
      </w:pPr>
    </w:p>
    <w:p w:rsidR="00CF6ED6" w:rsidRPr="00322975" w:rsidRDefault="00CF6ED6" w:rsidP="00322975">
      <w:pPr>
        <w:jc w:val="both"/>
      </w:pPr>
      <w:r w:rsidRPr="00322975">
        <w:rPr>
          <w:b/>
        </w:rPr>
        <w:t>Madde 15-İhale saatinden önce ihalenin iptal edilmesinde Sözleşme Makamının serbestliği</w:t>
      </w:r>
    </w:p>
    <w:p w:rsidR="00CF6ED6" w:rsidRPr="00322975" w:rsidRDefault="00CF6ED6" w:rsidP="00322975">
      <w:pPr>
        <w:spacing w:before="120"/>
        <w:jc w:val="both"/>
      </w:pPr>
      <w:r w:rsidRPr="00322975">
        <w:t>Sözleşme Makamının gerekli gördüğü veya ihale dosyasında yer alan belgelerde ihalenin yapılmasına engel olan ve düzeltilmesi mümkün bulunmayan hususların bulunduğunun tespit edildiği hallerde, ihale saatinden önce ihale iptal edilebilir. Bu durumda, iptal nedeni belirtilmek suretiyle ihalenin iptal edildiği isteklilere duyurulur. Bu aşamaya kadar teklif vermiş olanlara ihalenin iptal edildiği ayrıca tebliğ edilir.</w:t>
      </w:r>
    </w:p>
    <w:p w:rsidR="00CF6ED6" w:rsidRPr="00322975" w:rsidRDefault="00CF6ED6" w:rsidP="00322975">
      <w:pPr>
        <w:ind w:right="-1"/>
        <w:jc w:val="both"/>
      </w:pPr>
    </w:p>
    <w:p w:rsidR="00CF6ED6" w:rsidRPr="00322975" w:rsidRDefault="00CF6ED6" w:rsidP="00322975">
      <w:pPr>
        <w:ind w:right="-1"/>
        <w:jc w:val="both"/>
      </w:pPr>
      <w:r w:rsidRPr="00322975">
        <w:t>İhalenin iptali halinde, verilmiş olan bütün teklifler reddedilmiş sayılır ve bu teklifler açılmaksızın isteklilere iade edilir. İhalenin iptal edilmesi nedeniyle istekliler Sözleşme Makamından herhangi bir hak talebinde bulunamaz.</w:t>
      </w:r>
    </w:p>
    <w:p w:rsidR="00CF6ED6" w:rsidRPr="00322975" w:rsidRDefault="00CF6ED6" w:rsidP="00322975">
      <w:pPr>
        <w:ind w:right="-1"/>
        <w:jc w:val="both"/>
      </w:pPr>
    </w:p>
    <w:p w:rsidR="00CF6ED6" w:rsidRPr="00322975" w:rsidRDefault="00CF6ED6" w:rsidP="00322975">
      <w:pPr>
        <w:jc w:val="both"/>
        <w:rPr>
          <w:b/>
        </w:rPr>
      </w:pPr>
      <w:r w:rsidRPr="00322975">
        <w:rPr>
          <w:b/>
        </w:rPr>
        <w:t>Madde 16- Ortak girişim</w:t>
      </w:r>
    </w:p>
    <w:p w:rsidR="00CF6ED6" w:rsidRPr="00322975" w:rsidRDefault="00CF6ED6" w:rsidP="00322975">
      <w:pPr>
        <w:spacing w:before="120"/>
        <w:jc w:val="both"/>
      </w:pPr>
      <w:r w:rsidRPr="00322975">
        <w:t>Birden fazla gerçek veya tüzel kişi iş ortaklığı oluşturmak suretiyle ihaleye teklif verebilir. İş ortaklığı oluşturmak suretiyle ihaleye teklif verecek istekliler, iş ortaklığı yaptıklarına dair pilot ortağın da belirtildiği ekte örneği bulunan iş ortaklığı beyannamesini de teklifleriyle beraber sunacaklardır. İhalenin iş ortaklığı üzerinde kalması halinde iş ortaklığından, sözleşme imzalanmadan önce noter tasdikli ortaklık sözleşmesini vermesi istenecektir.</w:t>
      </w:r>
    </w:p>
    <w:p w:rsidR="00CF6ED6" w:rsidRPr="00322975" w:rsidRDefault="00CF6ED6" w:rsidP="00322975">
      <w:pPr>
        <w:spacing w:before="120"/>
        <w:jc w:val="both"/>
      </w:pPr>
      <w:r w:rsidRPr="00322975">
        <w:t xml:space="preserve">İş ortaklığı anlaşmasında (iş ortaklığı beyannamesi) ve sözleşmesinde iş ortaklığını oluşturan gerçek ve tüzel kişilerin taahhüdün yerine getirilmesinde müştereken ve </w:t>
      </w:r>
      <w:proofErr w:type="spellStart"/>
      <w:r w:rsidRPr="00322975">
        <w:t>müteselsilen</w:t>
      </w:r>
      <w:proofErr w:type="spellEnd"/>
      <w:r w:rsidRPr="00322975">
        <w:t xml:space="preserve"> sorumlu oldukları belirtilecektir. İş ortaklığında pilot ortak, en çok hisseye sahip ortak olmalıdır. Ortakların hisse oranları, ortaklık anlaşmasında (iş ortaklığı beyannamesi) ve ortaklık sözleşmesinde gösterilir.</w:t>
      </w:r>
    </w:p>
    <w:p w:rsidR="00CF6ED6" w:rsidRPr="00322975" w:rsidRDefault="00CF6ED6" w:rsidP="00322975">
      <w:pPr>
        <w:ind w:right="-1"/>
        <w:jc w:val="both"/>
      </w:pPr>
    </w:p>
    <w:p w:rsidR="00CF6ED6" w:rsidRPr="00322975" w:rsidRDefault="00CF6ED6" w:rsidP="00322975">
      <w:pPr>
        <w:spacing w:after="60"/>
        <w:jc w:val="both"/>
        <w:rPr>
          <w:b/>
        </w:rPr>
      </w:pPr>
      <w:r w:rsidRPr="00322975">
        <w:rPr>
          <w:b/>
        </w:rPr>
        <w:t xml:space="preserve">Madde 17-Alt yükleniciler </w:t>
      </w:r>
    </w:p>
    <w:p w:rsidR="00CF6ED6" w:rsidRPr="00322975" w:rsidRDefault="00CF6ED6" w:rsidP="00322975">
      <w:pPr>
        <w:pStyle w:val="GvdeMetni2"/>
        <w:tabs>
          <w:tab w:val="left" w:pos="0"/>
        </w:tabs>
        <w:ind w:right="-356"/>
        <w:rPr>
          <w:rFonts w:ascii="Times New Roman" w:hAnsi="Times New Roman"/>
          <w:szCs w:val="24"/>
          <w:lang w:val="tr-TR"/>
        </w:rPr>
      </w:pPr>
      <w:r w:rsidRPr="00322975">
        <w:rPr>
          <w:rFonts w:ascii="Times New Roman" w:hAnsi="Times New Roman"/>
          <w:szCs w:val="24"/>
          <w:lang w:val="tr-TR"/>
        </w:rPr>
        <w:t xml:space="preserve">İhale konusu alımın/işin tamamı veya bir kısmı alt yüklenicilere  </w:t>
      </w:r>
      <w:r w:rsidR="00EC4CA5" w:rsidRPr="00322975">
        <w:rPr>
          <w:rFonts w:ascii="Times New Roman" w:hAnsi="Times New Roman"/>
          <w:szCs w:val="24"/>
          <w:lang w:val="tr-TR"/>
        </w:rPr>
        <w:t xml:space="preserve">(taşeronlara) </w:t>
      </w:r>
      <w:r w:rsidRPr="00322975">
        <w:rPr>
          <w:rFonts w:ascii="Times New Roman" w:hAnsi="Times New Roman"/>
          <w:szCs w:val="24"/>
          <w:lang w:val="tr-TR"/>
        </w:rPr>
        <w:t>yaptırılamaz</w:t>
      </w:r>
    </w:p>
    <w:p w:rsidR="00CF6ED6" w:rsidRPr="00322975" w:rsidRDefault="00CF6ED6" w:rsidP="00322975">
      <w:pPr>
        <w:keepNext/>
        <w:spacing w:after="60"/>
        <w:jc w:val="both"/>
        <w:rPr>
          <w:b/>
        </w:rPr>
      </w:pPr>
      <w:r w:rsidRPr="00322975">
        <w:rPr>
          <w:b/>
        </w:rPr>
        <w:t xml:space="preserve">Madde18-Teklif ve sözleşme türü </w:t>
      </w:r>
    </w:p>
    <w:p w:rsidR="00CF6ED6" w:rsidRPr="00322975" w:rsidRDefault="00CF6ED6" w:rsidP="00322975">
      <w:pPr>
        <w:spacing w:before="120"/>
        <w:jc w:val="both"/>
      </w:pPr>
      <w:r w:rsidRPr="00322975">
        <w:t>Tekliflerin, götürü bedel veya birim fiyat esaslı olacağı Sözleşme Makamı tarafından belirlenir ve ihale duyurusunda hangi usul ile ihaleye çıkıldığı belirtilir.</w:t>
      </w:r>
    </w:p>
    <w:p w:rsidR="001D2304" w:rsidRPr="00322975" w:rsidRDefault="001D2304" w:rsidP="00322975">
      <w:pPr>
        <w:ind w:right="-1"/>
        <w:jc w:val="both"/>
      </w:pPr>
    </w:p>
    <w:p w:rsidR="00CF6ED6" w:rsidRPr="00322975" w:rsidRDefault="00CF6ED6" w:rsidP="00322975">
      <w:pPr>
        <w:spacing w:before="120"/>
        <w:jc w:val="both"/>
        <w:rPr>
          <w:b/>
        </w:rPr>
      </w:pPr>
      <w:r w:rsidRPr="00322975">
        <w:rPr>
          <w:b/>
        </w:rPr>
        <w:t>Madde 19- Teklifin dili</w:t>
      </w:r>
    </w:p>
    <w:p w:rsidR="00CF6ED6" w:rsidRPr="00322975" w:rsidRDefault="00CF6ED6" w:rsidP="00322975">
      <w:pPr>
        <w:spacing w:before="120"/>
        <w:jc w:val="both"/>
      </w:pPr>
      <w:r w:rsidRPr="00322975">
        <w:t>Teklifler ve ekleri Türkçe olarak hazırlanacak ve sunulacaktır.</w:t>
      </w:r>
    </w:p>
    <w:p w:rsidR="001D2304" w:rsidRPr="00322975" w:rsidRDefault="001D2304" w:rsidP="00322975">
      <w:pPr>
        <w:ind w:right="-1"/>
        <w:jc w:val="both"/>
      </w:pPr>
    </w:p>
    <w:p w:rsidR="00CF6ED6" w:rsidRPr="00322975" w:rsidRDefault="00CF6ED6" w:rsidP="00322975">
      <w:pPr>
        <w:keepNext/>
        <w:spacing w:before="120"/>
        <w:jc w:val="both"/>
        <w:rPr>
          <w:b/>
        </w:rPr>
      </w:pPr>
      <w:r w:rsidRPr="00322975">
        <w:rPr>
          <w:b/>
        </w:rPr>
        <w:t>Madde 20-Teklif ve ödemelerde geçerli para birimi</w:t>
      </w:r>
    </w:p>
    <w:p w:rsidR="00CF6ED6" w:rsidRPr="00322975" w:rsidRDefault="00CF6ED6" w:rsidP="00322975">
      <w:pPr>
        <w:spacing w:before="120"/>
        <w:jc w:val="both"/>
      </w:pPr>
      <w:r w:rsidRPr="00322975">
        <w:t xml:space="preserve">Teklif ve ödemelerde geçerli para birimi TL’dir. </w:t>
      </w:r>
    </w:p>
    <w:p w:rsidR="00F413BF" w:rsidRPr="00322975" w:rsidRDefault="00F413BF" w:rsidP="00322975">
      <w:pPr>
        <w:spacing w:after="60"/>
        <w:jc w:val="both"/>
        <w:rPr>
          <w:b/>
        </w:rPr>
      </w:pPr>
    </w:p>
    <w:p w:rsidR="00CF6ED6" w:rsidRPr="00322975" w:rsidRDefault="00CF6ED6" w:rsidP="00322975">
      <w:pPr>
        <w:spacing w:after="60"/>
        <w:jc w:val="both"/>
        <w:rPr>
          <w:b/>
        </w:rPr>
      </w:pPr>
      <w:r w:rsidRPr="00322975">
        <w:rPr>
          <w:b/>
        </w:rPr>
        <w:t>Madde 21-Kısmi teklif verilmesi</w:t>
      </w:r>
    </w:p>
    <w:p w:rsidR="00CF6ED6" w:rsidRPr="00322975" w:rsidRDefault="00CF6ED6" w:rsidP="00322975">
      <w:pPr>
        <w:spacing w:after="60"/>
        <w:jc w:val="both"/>
      </w:pPr>
      <w:r w:rsidRPr="00322975">
        <w:t>Sözleşme Makamı tarafından gerçekleştirilecek ihalelerde</w:t>
      </w:r>
      <w:r w:rsidR="00EC4CA5" w:rsidRPr="00322975">
        <w:t xml:space="preserve">, </w:t>
      </w:r>
      <w:proofErr w:type="gramStart"/>
      <w:r w:rsidR="00EC4CA5" w:rsidRPr="00322975">
        <w:t>lotlar</w:t>
      </w:r>
      <w:proofErr w:type="gramEnd"/>
      <w:r w:rsidR="00EC4CA5" w:rsidRPr="00322975">
        <w:t xml:space="preserve"> halinde ihaleye çıkılmamış ise,</w:t>
      </w:r>
      <w:r w:rsidRPr="00322975">
        <w:t xml:space="preserve"> işin tamamı için teklif sunulacak olup kısmi teklifler kabul edilmeyecektir.</w:t>
      </w:r>
    </w:p>
    <w:p w:rsidR="00F413BF" w:rsidRPr="00322975" w:rsidRDefault="00F413BF" w:rsidP="00322975">
      <w:pPr>
        <w:spacing w:after="60"/>
        <w:jc w:val="both"/>
        <w:rPr>
          <w:b/>
        </w:rPr>
      </w:pPr>
    </w:p>
    <w:p w:rsidR="00CF6ED6" w:rsidRPr="00322975" w:rsidRDefault="00CF6ED6" w:rsidP="00322975">
      <w:pPr>
        <w:spacing w:after="60"/>
        <w:jc w:val="both"/>
        <w:rPr>
          <w:b/>
        </w:rPr>
      </w:pPr>
      <w:r w:rsidRPr="00322975">
        <w:rPr>
          <w:b/>
        </w:rPr>
        <w:t>Madde 22- Alternatif teklifler</w:t>
      </w:r>
    </w:p>
    <w:p w:rsidR="00CF6ED6" w:rsidRPr="00322975" w:rsidRDefault="00CF6ED6" w:rsidP="00322975">
      <w:pPr>
        <w:jc w:val="both"/>
      </w:pPr>
      <w:r w:rsidRPr="00322975">
        <w:t>İhale konusu işe ilişkin olarak alternatif teklif sunulamaz.</w:t>
      </w:r>
    </w:p>
    <w:p w:rsidR="00CF6ED6" w:rsidRPr="00322975" w:rsidRDefault="00CF6ED6" w:rsidP="00322975">
      <w:pPr>
        <w:spacing w:before="120" w:line="259" w:lineRule="auto"/>
        <w:jc w:val="both"/>
        <w:rPr>
          <w:b/>
        </w:rPr>
      </w:pPr>
      <w:r w:rsidRPr="00322975">
        <w:rPr>
          <w:b/>
        </w:rPr>
        <w:t xml:space="preserve">Madde 23-Tekliflerin sunulma şekli </w:t>
      </w:r>
    </w:p>
    <w:p w:rsidR="00CF6ED6" w:rsidRPr="00322975" w:rsidRDefault="00CF6ED6" w:rsidP="00322975">
      <w:pPr>
        <w:spacing w:before="120"/>
        <w:jc w:val="both"/>
      </w:pPr>
      <w:r w:rsidRPr="00322975">
        <w:t xml:space="preserve">Teklif Mektubu ve istenildiği hallerde geçici teminat da </w:t>
      </w:r>
      <w:proofErr w:type="gramStart"/>
      <w:r w:rsidRPr="00322975">
        <w:t>dahil</w:t>
      </w:r>
      <w:proofErr w:type="gramEnd"/>
      <w:r w:rsidRPr="00322975">
        <w:t xml:space="preserve"> olmak üzere ihaleye katılabilme şartı olarak bu Şartname ile istenilen bütün belgeler bir zarfa veya pakete konulur. Zarfın üzerine isteklinin adı, soyadı veya ticaret unvanı, tebligata esas açık adresi, teklifin hangi işe ait olduğu </w:t>
      </w:r>
      <w:r w:rsidR="00597EF5" w:rsidRPr="00322975">
        <w:t>ve ihaleyi yapan Sözleşme Makam</w:t>
      </w:r>
      <w:r w:rsidRPr="00322975">
        <w:t>ın açık adresi yazılır. Zarfın yapıştırılan yeri istekli tarafından imzalanarak, mühürlenecek veya kaşelenecektir.</w:t>
      </w:r>
    </w:p>
    <w:p w:rsidR="00CF6ED6" w:rsidRPr="00322975" w:rsidRDefault="00CF6ED6" w:rsidP="00322975">
      <w:pPr>
        <w:ind w:right="-1"/>
        <w:jc w:val="both"/>
      </w:pPr>
    </w:p>
    <w:p w:rsidR="00CF6ED6" w:rsidRPr="00322975" w:rsidRDefault="00CF6ED6" w:rsidP="00322975">
      <w:pPr>
        <w:ind w:right="-1"/>
        <w:jc w:val="both"/>
      </w:pPr>
      <w:r w:rsidRPr="00322975">
        <w:t>Teklifler ihale do</w:t>
      </w:r>
      <w:r w:rsidR="00EC4CA5" w:rsidRPr="00322975">
        <w:t>syas</w:t>
      </w:r>
      <w:r w:rsidRPr="00322975">
        <w:t xml:space="preserve">ında belirtilen ihale saatine kadar sıra numaralı alındılar karşılığında Sözleşme Makamına (tekliflerin sunulacağı yere) teslim edilir. Bu saatten sonra verilen teklifler kabul edilmez ve açılmadan istekliye iade edilir.  </w:t>
      </w:r>
    </w:p>
    <w:p w:rsidR="00CF6ED6" w:rsidRPr="00322975" w:rsidRDefault="00CF6ED6" w:rsidP="00322975">
      <w:pPr>
        <w:ind w:right="-1"/>
        <w:jc w:val="both"/>
      </w:pPr>
    </w:p>
    <w:p w:rsidR="00CF6ED6" w:rsidRPr="00322975" w:rsidRDefault="00CF6ED6" w:rsidP="00322975">
      <w:pPr>
        <w:ind w:right="-1"/>
        <w:jc w:val="both"/>
      </w:pPr>
      <w:r w:rsidRPr="00322975">
        <w:lastRenderedPageBreak/>
        <w:t xml:space="preserve">Zeyilname ile teklif verme süresinin uzatılması halinde, Sözleşme Makamı ve isteklilerin ilk teklif verme tarihine bağlı tüm hak ve yükümlülükleri süre açısından, yeniden tespit edilen son teklif verme tarihine ve saatine kadar uzatılmış sayılır. </w:t>
      </w:r>
    </w:p>
    <w:p w:rsidR="00CF6ED6" w:rsidRPr="00322975" w:rsidRDefault="00CF6ED6" w:rsidP="00322975">
      <w:pPr>
        <w:spacing w:before="120" w:line="259" w:lineRule="auto"/>
        <w:jc w:val="both"/>
        <w:rPr>
          <w:b/>
        </w:rPr>
      </w:pPr>
      <w:r w:rsidRPr="00322975">
        <w:rPr>
          <w:b/>
          <w:highlight w:val="yellow"/>
        </w:rPr>
        <w:t>Madde 24-Teklif mektubunun şekli ve içeriği</w:t>
      </w:r>
    </w:p>
    <w:p w:rsidR="00CF6ED6" w:rsidRPr="00322975" w:rsidRDefault="00CF6ED6" w:rsidP="00322975">
      <w:pPr>
        <w:keepNext/>
        <w:spacing w:before="120" w:after="120"/>
        <w:jc w:val="both"/>
        <w:rPr>
          <w:color w:val="000000"/>
        </w:rPr>
      </w:pPr>
      <w:r w:rsidRPr="00322975">
        <w:rPr>
          <w:color w:val="000000"/>
        </w:rPr>
        <w:t xml:space="preserve">Teklif, bir Teknik ve bir Mali tekliften oluşur ve bunların ayrı zarflarda teslim edilmesi gerekir. Her bir teknik </w:t>
      </w:r>
      <w:r w:rsidR="00273D0B" w:rsidRPr="00322975">
        <w:rPr>
          <w:color w:val="000000"/>
        </w:rPr>
        <w:t>teklif ve</w:t>
      </w:r>
      <w:r w:rsidRPr="00322975">
        <w:rPr>
          <w:color w:val="000000"/>
        </w:rPr>
        <w:t xml:space="preserve"> mali teklifin içerisinde, üzerinde belirgin olarak “ASLIDIR” yazan bir asıl nüsha ve üzerinde “KOPYADIR” yazan </w:t>
      </w:r>
      <w:r w:rsidRPr="00322975">
        <w:rPr>
          <w:color w:val="000000"/>
        </w:rPr>
        <w:sym w:font="Symbol" w:char="F03C"/>
      </w:r>
      <w:r w:rsidR="005C3658" w:rsidRPr="00322975">
        <w:rPr>
          <w:color w:val="000000"/>
        </w:rPr>
        <w:t>1</w:t>
      </w:r>
      <w:r w:rsidRPr="00322975">
        <w:rPr>
          <w:color w:val="000000"/>
        </w:rPr>
        <w:sym w:font="Symbol" w:char="F03E"/>
      </w:r>
      <w:r w:rsidRPr="00322975">
        <w:rPr>
          <w:color w:val="000000"/>
        </w:rPr>
        <w:t xml:space="preserve"> adet kopya bulunmalıdır.  </w:t>
      </w:r>
      <w:r w:rsidR="00F04492" w:rsidRPr="00322975">
        <w:rPr>
          <w:color w:val="000000"/>
        </w:rPr>
        <w:t>İhale dosyasını 1 asıl Ve 1</w:t>
      </w:r>
      <w:r w:rsidR="00FC7F71" w:rsidRPr="00322975">
        <w:rPr>
          <w:color w:val="000000"/>
        </w:rPr>
        <w:t xml:space="preserve"> Kopya sunmayan isteklilerin teklifleri değerlendirilmeyecektir.</w:t>
      </w:r>
    </w:p>
    <w:p w:rsidR="00CF6ED6" w:rsidRPr="00322975" w:rsidRDefault="00CF6ED6" w:rsidP="00322975">
      <w:pPr>
        <w:tabs>
          <w:tab w:val="left" w:pos="0"/>
        </w:tabs>
        <w:ind w:right="-1"/>
        <w:jc w:val="both"/>
      </w:pPr>
      <w:r w:rsidRPr="00322975">
        <w:t xml:space="preserve">Teklif mektupları, yazılı ve imzalı olarak sunulur. Teklif Mektubunda; </w:t>
      </w:r>
    </w:p>
    <w:p w:rsidR="00CF6ED6" w:rsidRPr="00322975" w:rsidRDefault="00CF6ED6" w:rsidP="00322975">
      <w:pPr>
        <w:numPr>
          <w:ilvl w:val="0"/>
          <w:numId w:val="12"/>
        </w:numPr>
        <w:tabs>
          <w:tab w:val="left" w:pos="0"/>
        </w:tabs>
        <w:overflowPunct w:val="0"/>
        <w:autoSpaceDE w:val="0"/>
        <w:autoSpaceDN w:val="0"/>
        <w:adjustRightInd w:val="0"/>
        <w:ind w:right="-1" w:hanging="76"/>
        <w:jc w:val="both"/>
        <w:textAlignment w:val="baseline"/>
      </w:pPr>
      <w:r w:rsidRPr="00322975">
        <w:t>İhale dosyasının tamamen okunup kabul edildiğinin belirtilmesi,</w:t>
      </w:r>
    </w:p>
    <w:p w:rsidR="00CF6ED6" w:rsidRPr="00322975" w:rsidRDefault="00CF6ED6" w:rsidP="00322975">
      <w:pPr>
        <w:numPr>
          <w:ilvl w:val="0"/>
          <w:numId w:val="12"/>
        </w:numPr>
        <w:tabs>
          <w:tab w:val="left" w:pos="0"/>
          <w:tab w:val="left" w:pos="720"/>
          <w:tab w:val="left" w:pos="900"/>
        </w:tabs>
        <w:overflowPunct w:val="0"/>
        <w:autoSpaceDE w:val="0"/>
        <w:autoSpaceDN w:val="0"/>
        <w:adjustRightInd w:val="0"/>
        <w:ind w:right="-1" w:hanging="76"/>
        <w:jc w:val="both"/>
        <w:textAlignment w:val="baseline"/>
      </w:pPr>
      <w:r w:rsidRPr="00322975">
        <w:t>Teklif edilen bedelin rakam ve yazı ile birbirine uygun olarak açıkça yazılması,</w:t>
      </w:r>
    </w:p>
    <w:p w:rsidR="00CF6ED6" w:rsidRPr="00322975" w:rsidRDefault="00CF6ED6" w:rsidP="00322975">
      <w:pPr>
        <w:numPr>
          <w:ilvl w:val="0"/>
          <w:numId w:val="12"/>
        </w:numPr>
        <w:tabs>
          <w:tab w:val="left" w:pos="0"/>
          <w:tab w:val="left" w:pos="720"/>
          <w:tab w:val="left" w:pos="900"/>
        </w:tabs>
        <w:overflowPunct w:val="0"/>
        <w:autoSpaceDE w:val="0"/>
        <w:autoSpaceDN w:val="0"/>
        <w:adjustRightInd w:val="0"/>
        <w:ind w:right="-1" w:hanging="76"/>
        <w:jc w:val="both"/>
        <w:textAlignment w:val="baseline"/>
      </w:pPr>
      <w:r w:rsidRPr="00322975">
        <w:t xml:space="preserve">Üzerinde kazıntı, silinti, düzeltme bulunmaması, </w:t>
      </w:r>
    </w:p>
    <w:p w:rsidR="00CF6ED6" w:rsidRPr="00322975" w:rsidRDefault="00CF6ED6" w:rsidP="00322975">
      <w:pPr>
        <w:numPr>
          <w:ilvl w:val="0"/>
          <w:numId w:val="12"/>
        </w:numPr>
        <w:overflowPunct w:val="0"/>
        <w:autoSpaceDE w:val="0"/>
        <w:autoSpaceDN w:val="0"/>
        <w:adjustRightInd w:val="0"/>
        <w:ind w:right="-1" w:hanging="76"/>
        <w:jc w:val="both"/>
        <w:textAlignment w:val="baseline"/>
      </w:pPr>
      <w:r w:rsidRPr="00322975">
        <w:t xml:space="preserve">Teklif mektubunun ad, </w:t>
      </w:r>
      <w:proofErr w:type="spellStart"/>
      <w:r w:rsidRPr="00322975">
        <w:t>soyad</w:t>
      </w:r>
      <w:proofErr w:type="spellEnd"/>
      <w:r w:rsidRPr="00322975">
        <w:t xml:space="preserve"> veya ticaret unvanı yazılmak suretiyle yetkili kişilerce imzalanmış olması,</w:t>
      </w:r>
    </w:p>
    <w:p w:rsidR="00CF6ED6" w:rsidRPr="00322975" w:rsidRDefault="00CF6ED6" w:rsidP="00322975">
      <w:pPr>
        <w:tabs>
          <w:tab w:val="left" w:pos="900"/>
        </w:tabs>
        <w:ind w:right="-1"/>
        <w:jc w:val="both"/>
      </w:pPr>
      <w:proofErr w:type="gramStart"/>
      <w:r w:rsidRPr="00322975">
        <w:t>zorunludur</w:t>
      </w:r>
      <w:proofErr w:type="gramEnd"/>
      <w:r w:rsidRPr="00322975">
        <w:t>.</w:t>
      </w:r>
    </w:p>
    <w:p w:rsidR="00CF6ED6" w:rsidRPr="00322975" w:rsidRDefault="00CF6ED6" w:rsidP="00322975">
      <w:pPr>
        <w:tabs>
          <w:tab w:val="left" w:pos="0"/>
          <w:tab w:val="left" w:pos="900"/>
        </w:tabs>
        <w:ind w:right="-1" w:firstLine="709"/>
        <w:jc w:val="both"/>
      </w:pPr>
    </w:p>
    <w:p w:rsidR="00CF6ED6" w:rsidRPr="00322975" w:rsidRDefault="00CF6ED6" w:rsidP="00322975">
      <w:pPr>
        <w:spacing w:line="264" w:lineRule="auto"/>
        <w:jc w:val="both"/>
        <w:rPr>
          <w:bCs/>
        </w:rPr>
      </w:pPr>
      <w:r w:rsidRPr="00322975">
        <w:rPr>
          <w:bCs/>
        </w:rPr>
        <w:t xml:space="preserve">Ortak girişim olarak teklif veren isteklilerin teklif mektuplarının, ortakların tamamı </w:t>
      </w:r>
      <w:r w:rsidR="00273D0B" w:rsidRPr="00322975">
        <w:rPr>
          <w:bCs/>
        </w:rPr>
        <w:t>tarafından veya</w:t>
      </w:r>
      <w:r w:rsidRPr="00322975">
        <w:rPr>
          <w:bCs/>
        </w:rPr>
        <w:t xml:space="preserve"> teklif vermeye yetki verdikleri kişiler tarafından imzalanması gerekir.</w:t>
      </w:r>
    </w:p>
    <w:p w:rsidR="00CF6ED6" w:rsidRPr="00322975" w:rsidRDefault="00CF6ED6" w:rsidP="00322975">
      <w:pPr>
        <w:tabs>
          <w:tab w:val="left" w:pos="0"/>
        </w:tabs>
        <w:ind w:right="-1"/>
        <w:jc w:val="both"/>
        <w:rPr>
          <w:b/>
        </w:rPr>
      </w:pPr>
      <w:r w:rsidRPr="00322975">
        <w:rPr>
          <w:b/>
        </w:rPr>
        <w:tab/>
      </w:r>
    </w:p>
    <w:p w:rsidR="00CF6ED6" w:rsidRPr="00322975" w:rsidRDefault="00CF6ED6" w:rsidP="00322975">
      <w:pPr>
        <w:tabs>
          <w:tab w:val="left" w:pos="0"/>
        </w:tabs>
        <w:ind w:right="-1"/>
        <w:jc w:val="both"/>
        <w:rPr>
          <w:b/>
        </w:rPr>
      </w:pPr>
      <w:r w:rsidRPr="00322975">
        <w:t xml:space="preserve">Konsorsiyum olarak teklif verecek isteklilerin teklif mektuplarında, Konsorsiyum ortaklarının işin uzmanlık gerektiren kısımları için teklif ettikleri bedel ayrı ayrı yazılacaktır. Konsorsiyum ortaklarının işin uzmanlık gerektiren kısımları için teklif ettikleri bedellerin toplamı, </w:t>
      </w:r>
      <w:proofErr w:type="gramStart"/>
      <w:r w:rsidRPr="00322975">
        <w:t>konsorsiyumun</w:t>
      </w:r>
      <w:proofErr w:type="gramEnd"/>
      <w:r w:rsidRPr="00322975">
        <w:t xml:space="preserve"> toplam teklif bedelini oluşturacaktır.</w:t>
      </w:r>
    </w:p>
    <w:p w:rsidR="00CF6ED6" w:rsidRPr="00322975" w:rsidRDefault="00CF6ED6" w:rsidP="00322975">
      <w:pPr>
        <w:tabs>
          <w:tab w:val="left" w:pos="0"/>
        </w:tabs>
        <w:ind w:right="-1"/>
        <w:jc w:val="both"/>
        <w:rPr>
          <w:b/>
        </w:rPr>
      </w:pPr>
    </w:p>
    <w:p w:rsidR="00CF6ED6" w:rsidRPr="00322975" w:rsidRDefault="00CF6ED6" w:rsidP="00322975">
      <w:pPr>
        <w:tabs>
          <w:tab w:val="left" w:pos="0"/>
        </w:tabs>
        <w:ind w:right="-1"/>
        <w:jc w:val="both"/>
      </w:pPr>
      <w:r w:rsidRPr="00322975">
        <w:rPr>
          <w:b/>
        </w:rPr>
        <w:t>Madde 25- Tekliflerin geçerlilik süresi</w:t>
      </w:r>
    </w:p>
    <w:p w:rsidR="00CF6ED6" w:rsidRPr="00322975" w:rsidRDefault="00CF6ED6" w:rsidP="00322975">
      <w:pPr>
        <w:pStyle w:val="GvdeMetni2"/>
        <w:spacing w:line="240" w:lineRule="auto"/>
        <w:ind w:right="-1"/>
        <w:rPr>
          <w:rFonts w:ascii="Times New Roman" w:hAnsi="Times New Roman"/>
          <w:szCs w:val="24"/>
          <w:lang w:val="tr-TR" w:eastAsia="tr-TR"/>
        </w:rPr>
      </w:pPr>
      <w:r w:rsidRPr="00322975">
        <w:rPr>
          <w:rFonts w:ascii="Times New Roman" w:hAnsi="Times New Roman"/>
          <w:szCs w:val="24"/>
          <w:lang w:val="tr-TR" w:eastAsia="tr-TR"/>
        </w:rPr>
        <w:t xml:space="preserve">Tekliflerin geçerlilik süresi, ihale tarihinden itibaren en az. </w:t>
      </w:r>
      <w:r w:rsidR="00386B65" w:rsidRPr="00322975">
        <w:rPr>
          <w:rFonts w:ascii="Times New Roman" w:hAnsi="Times New Roman"/>
          <w:szCs w:val="24"/>
          <w:lang w:val="tr-TR" w:eastAsia="tr-TR"/>
        </w:rPr>
        <w:t>6</w:t>
      </w:r>
      <w:r w:rsidRPr="00322975">
        <w:rPr>
          <w:rFonts w:ascii="Times New Roman" w:hAnsi="Times New Roman"/>
          <w:szCs w:val="24"/>
          <w:lang w:val="tr-TR" w:eastAsia="tr-TR"/>
        </w:rPr>
        <w:t xml:space="preserve">0 takvim günü olmalıdır. Bu süreden daha kısa süreyle geçerli olduğu belirtilen teklif mektupları değerlendirmeye alınmayacaktır. </w:t>
      </w:r>
    </w:p>
    <w:p w:rsidR="00CF6ED6" w:rsidRPr="00322975" w:rsidRDefault="00CF6ED6" w:rsidP="00322975">
      <w:pPr>
        <w:pStyle w:val="GvdeMetni2"/>
        <w:spacing w:line="240" w:lineRule="auto"/>
        <w:ind w:right="-1"/>
        <w:rPr>
          <w:rFonts w:ascii="Times New Roman" w:hAnsi="Times New Roman"/>
          <w:szCs w:val="24"/>
          <w:lang w:val="tr-TR" w:eastAsia="tr-TR"/>
        </w:rPr>
      </w:pPr>
      <w:r w:rsidRPr="00322975">
        <w:rPr>
          <w:rFonts w:ascii="Times New Roman" w:hAnsi="Times New Roman"/>
          <w:szCs w:val="24"/>
          <w:lang w:val="tr-TR" w:eastAsia="tr-TR"/>
        </w:rPr>
        <w:t>İhtiyaç duyulması halinde Sözleşme Makamı, teklif geçerlilik süresinin en fazla 30 gün süre ile uzatılması yönünde istekliden talepte bulunacaktır. İstekli Sözleşme Makamının bu talebini kabul edebilir veya reddedebilir. Sözleşme Makamının teklif geçerlilik süresinin uzatılması talebini reddeden isteklinin geçici teminatı iade edilecektir.</w:t>
      </w:r>
    </w:p>
    <w:p w:rsidR="00CF6ED6" w:rsidRPr="00322975" w:rsidRDefault="00CF6ED6" w:rsidP="00322975">
      <w:pPr>
        <w:pStyle w:val="GvdeMetni2"/>
        <w:spacing w:after="60" w:line="240" w:lineRule="auto"/>
        <w:ind w:right="-1"/>
        <w:rPr>
          <w:rFonts w:ascii="Times New Roman" w:hAnsi="Times New Roman"/>
          <w:szCs w:val="24"/>
          <w:lang w:val="tr-TR" w:eastAsia="tr-TR"/>
        </w:rPr>
      </w:pPr>
      <w:r w:rsidRPr="00322975">
        <w:rPr>
          <w:rFonts w:ascii="Times New Roman" w:hAnsi="Times New Roman"/>
          <w:szCs w:val="24"/>
          <w:lang w:val="tr-TR" w:eastAsia="tr-TR"/>
        </w:rPr>
        <w:t>Talebi kabul eden istekliler, teklif ve sözleşme koşulları değiştirilmeksizin, söz konusu ihale için istenmişse geçici teminatını kabul edilen yeni teklif geçerlilik süresine ve her bakımdan geçici teminata ilişkin hükümlere uydurmak zorundadır. Bu konudaki istek ve cevaplar yazılı olarak yapılır, iadeli taahhütlü posta yoluyla gönderilir veya imza karşılığı elden teslim edilir.</w:t>
      </w:r>
    </w:p>
    <w:p w:rsidR="00CF6ED6" w:rsidRPr="00322975" w:rsidRDefault="00CF6ED6" w:rsidP="00322975">
      <w:pPr>
        <w:spacing w:after="120"/>
        <w:jc w:val="both"/>
      </w:pPr>
      <w:r w:rsidRPr="00322975">
        <w:t xml:space="preserve">Başarılı istekli sözleşmeye hak kazandığının kendisine bildirilmesinden itibaren takip eden </w:t>
      </w:r>
      <w:r w:rsidR="00386B65" w:rsidRPr="00322975">
        <w:t>6</w:t>
      </w:r>
      <w:r w:rsidRPr="00322975">
        <w:t xml:space="preserve">0 gün için teklifinin geçerliliğini sağlamalıdır. Bildirim tarihine bakılmaksızın </w:t>
      </w:r>
      <w:r w:rsidR="00386B65" w:rsidRPr="00322975">
        <w:t>6</w:t>
      </w:r>
      <w:r w:rsidRPr="00322975">
        <w:t xml:space="preserve">0 günlük ilk süreye </w:t>
      </w:r>
      <w:r w:rsidR="00386B65" w:rsidRPr="00322975">
        <w:t>30</w:t>
      </w:r>
      <w:r w:rsidRPr="00322975">
        <w:t xml:space="preserve"> gün daha eklenir.</w:t>
      </w:r>
    </w:p>
    <w:p w:rsidR="00CF6ED6" w:rsidRPr="00322975" w:rsidRDefault="00CF6ED6" w:rsidP="00322975">
      <w:pPr>
        <w:keepNext/>
        <w:tabs>
          <w:tab w:val="left" w:pos="0"/>
        </w:tabs>
        <w:jc w:val="both"/>
        <w:rPr>
          <w:b/>
        </w:rPr>
      </w:pPr>
      <w:r w:rsidRPr="00322975">
        <w:rPr>
          <w:b/>
        </w:rPr>
        <w:t>Madde 26- Geçici teminat ve teminat olarak kabul edilecek değerler</w:t>
      </w:r>
    </w:p>
    <w:p w:rsidR="00CF6ED6" w:rsidRPr="00322975" w:rsidRDefault="00F413BF" w:rsidP="00322975">
      <w:pPr>
        <w:tabs>
          <w:tab w:val="left" w:pos="0"/>
          <w:tab w:val="left" w:pos="5383"/>
        </w:tabs>
        <w:ind w:right="-1"/>
        <w:jc w:val="both"/>
      </w:pPr>
      <w:r w:rsidRPr="00322975">
        <w:t xml:space="preserve">İhale Kapsamında Geçici Teminat Mektubu İstenilmemektedir. </w:t>
      </w:r>
      <w:r w:rsidRPr="00322975">
        <w:tab/>
      </w:r>
    </w:p>
    <w:p w:rsidR="00CF6ED6" w:rsidRPr="00322975" w:rsidRDefault="00CF6ED6" w:rsidP="00322975">
      <w:pPr>
        <w:tabs>
          <w:tab w:val="left" w:pos="0"/>
        </w:tabs>
        <w:ind w:right="-1"/>
        <w:jc w:val="both"/>
      </w:pPr>
    </w:p>
    <w:p w:rsidR="00CF6ED6" w:rsidRPr="00322975" w:rsidRDefault="00CF6ED6" w:rsidP="00322975">
      <w:pPr>
        <w:tabs>
          <w:tab w:val="left" w:pos="0"/>
        </w:tabs>
        <w:ind w:right="-1"/>
        <w:jc w:val="both"/>
        <w:rPr>
          <w:b/>
        </w:rPr>
      </w:pPr>
      <w:r w:rsidRPr="00322975">
        <w:rPr>
          <w:b/>
        </w:rPr>
        <w:t>Madde 27- Geçici teminatın teslim yeri ve iadesi</w:t>
      </w:r>
    </w:p>
    <w:p w:rsidR="00F413BF" w:rsidRPr="00322975" w:rsidRDefault="00F413BF" w:rsidP="00322975">
      <w:pPr>
        <w:spacing w:before="120" w:after="120"/>
        <w:jc w:val="both"/>
      </w:pPr>
      <w:r w:rsidRPr="00322975">
        <w:t xml:space="preserve">İhale Kapsamında Geçici Teminat Mektubu İstenilmemektedir. </w:t>
      </w:r>
    </w:p>
    <w:p w:rsidR="00713FF5" w:rsidRPr="00322975" w:rsidRDefault="00713FF5" w:rsidP="00322975">
      <w:pPr>
        <w:spacing w:before="120" w:after="120"/>
        <w:jc w:val="both"/>
      </w:pPr>
    </w:p>
    <w:p w:rsidR="00786FD7" w:rsidRPr="00322975" w:rsidRDefault="00786FD7" w:rsidP="00322975">
      <w:pPr>
        <w:spacing w:before="120" w:after="120"/>
        <w:jc w:val="both"/>
        <w:rPr>
          <w:b/>
          <w:color w:val="000000"/>
        </w:rPr>
      </w:pPr>
    </w:p>
    <w:p w:rsidR="00CF6ED6" w:rsidRPr="00322975" w:rsidRDefault="00CF6ED6" w:rsidP="00322975">
      <w:pPr>
        <w:spacing w:before="120" w:after="120"/>
        <w:jc w:val="both"/>
        <w:rPr>
          <w:b/>
          <w:color w:val="000000"/>
        </w:rPr>
      </w:pPr>
      <w:r w:rsidRPr="00322975">
        <w:rPr>
          <w:b/>
          <w:color w:val="000000"/>
        </w:rPr>
        <w:lastRenderedPageBreak/>
        <w:t>Madde 28- Son teklif teslim tarihinden önce ek bilgi talepleri</w:t>
      </w:r>
    </w:p>
    <w:p w:rsidR="00CF6ED6" w:rsidRPr="00322975" w:rsidRDefault="00CF6ED6" w:rsidP="00322975">
      <w:pPr>
        <w:spacing w:before="120" w:after="120"/>
        <w:jc w:val="both"/>
      </w:pPr>
      <w:r w:rsidRPr="00322975">
        <w:t xml:space="preserve">İhale dosyası ve ihale konusu hakkındaki bilgi talepleri yazılı olarak, tekliflerin sunulması için son tarihten 10 gün öncesine kadar Sözleşme Makamına iletilir. Sözleşme Makamı, bilgi taleplerini, tekliflerin sunulması için son tarihten 5 gün öncesine kadar, diğer isteklilerin de bilgi edineceği bir şekilde, internet sayfasında ve ilgili Ajansın internet sayfasında duyurur. </w:t>
      </w:r>
    </w:p>
    <w:p w:rsidR="00CF6ED6" w:rsidRPr="00322975" w:rsidRDefault="00CF6ED6" w:rsidP="00322975">
      <w:pPr>
        <w:spacing w:before="120" w:after="120"/>
        <w:jc w:val="both"/>
        <w:rPr>
          <w:color w:val="000000"/>
        </w:rPr>
      </w:pPr>
      <w:r w:rsidRPr="00322975">
        <w:rPr>
          <w:color w:val="000000"/>
        </w:rPr>
        <w:t>Sözleşme Makamı, kendi girişimi ile ya da herhangi bir isteklinin talebi üzerine, teklif dosyası hakkında ek bilgi sağlarsa, bu tür bilgileri, tüm isteklilere aynı anda yazılı olarak gönderecektir.</w:t>
      </w:r>
    </w:p>
    <w:p w:rsidR="00CF6ED6" w:rsidRPr="00322975" w:rsidRDefault="00CF6ED6" w:rsidP="00322975">
      <w:pPr>
        <w:spacing w:before="120" w:after="120"/>
        <w:jc w:val="both"/>
        <w:rPr>
          <w:b/>
          <w:color w:val="000000"/>
        </w:rPr>
      </w:pPr>
      <w:r w:rsidRPr="00322975">
        <w:rPr>
          <w:b/>
          <w:color w:val="000000"/>
        </w:rPr>
        <w:t>Madde 29- Tekliflerin sunulması</w:t>
      </w:r>
    </w:p>
    <w:p w:rsidR="00CF6ED6" w:rsidRPr="00322975" w:rsidRDefault="00CF6ED6" w:rsidP="00322975">
      <w:pPr>
        <w:spacing w:before="120" w:after="120"/>
        <w:jc w:val="both"/>
      </w:pPr>
      <w:r w:rsidRPr="00322975">
        <w:t xml:space="preserve">Teklifler, teklif davet mektubunda veya ilanda belirtilen son teslim tarihini geçmeyecek şekilde </w:t>
      </w:r>
      <w:r w:rsidRPr="00322975">
        <w:rPr>
          <w:u w:val="single"/>
        </w:rPr>
        <w:t xml:space="preserve">teslim alınmak </w:t>
      </w:r>
      <w:r w:rsidRPr="00322975">
        <w:t>üzere gönderilmelidir. Teklifler aşağıdaki şekilde teslim edilmelidir:</w:t>
      </w:r>
    </w:p>
    <w:p w:rsidR="00CF6ED6" w:rsidRPr="00322975" w:rsidRDefault="00CF6ED6" w:rsidP="00322975">
      <w:pPr>
        <w:ind w:firstLine="708"/>
        <w:jc w:val="both"/>
      </w:pPr>
      <w:r w:rsidRPr="00322975">
        <w:rPr>
          <w:bCs/>
        </w:rPr>
        <w:t>Taahhütlü posta</w:t>
      </w:r>
      <w:r w:rsidR="00D64AD1" w:rsidRPr="00322975">
        <w:rPr>
          <w:bCs/>
        </w:rPr>
        <w:t xml:space="preserve">  / kargo</w:t>
      </w:r>
      <w:r w:rsidRPr="00322975">
        <w:rPr>
          <w:bCs/>
        </w:rPr>
        <w:t xml:space="preserve"> servisi</w:t>
      </w:r>
      <w:proofErr w:type="gramStart"/>
      <w:r w:rsidRPr="00322975">
        <w:rPr>
          <w:bCs/>
        </w:rPr>
        <w:t>)</w:t>
      </w:r>
      <w:proofErr w:type="gramEnd"/>
      <w:r w:rsidR="00D64AD1" w:rsidRPr="00322975">
        <w:rPr>
          <w:bCs/>
        </w:rPr>
        <w:t xml:space="preserve"> ile </w:t>
      </w:r>
      <w:r w:rsidR="00F04492" w:rsidRPr="00322975">
        <w:rPr>
          <w:b/>
        </w:rPr>
        <w:t xml:space="preserve">Söğütlü Mah. Nihat Polat Cad. Iğdır TSO Binası 4. Kat Iğdır OSB </w:t>
      </w:r>
      <w:proofErr w:type="spellStart"/>
      <w:r w:rsidR="00F04492" w:rsidRPr="00322975">
        <w:rPr>
          <w:b/>
        </w:rPr>
        <w:t>Müdürlüğü</w:t>
      </w:r>
      <w:r w:rsidR="00F413BF" w:rsidRPr="00322975">
        <w:t>Adresine</w:t>
      </w:r>
      <w:proofErr w:type="spellEnd"/>
    </w:p>
    <w:p w:rsidR="00CF6ED6" w:rsidRPr="00322975" w:rsidRDefault="00CF6ED6" w:rsidP="00322975">
      <w:pPr>
        <w:ind w:firstLine="708"/>
        <w:jc w:val="both"/>
      </w:pPr>
      <w:r w:rsidRPr="00322975">
        <w:rPr>
          <w:b/>
        </w:rPr>
        <w:t xml:space="preserve">Ya da </w:t>
      </w:r>
      <w:r w:rsidRPr="00322975">
        <w:rPr>
          <w:bCs/>
        </w:rPr>
        <w:t xml:space="preserve">Sözleşme Makamına doğrudan elden </w:t>
      </w:r>
      <w:r w:rsidR="00F04492" w:rsidRPr="00322975">
        <w:rPr>
          <w:b/>
        </w:rPr>
        <w:t xml:space="preserve">Söğütlü Mah. Nihat Polat Cad. Iğdır TSO Binası 4. Kat Iğdır OSB </w:t>
      </w:r>
      <w:proofErr w:type="spellStart"/>
      <w:r w:rsidR="00F04492" w:rsidRPr="00322975">
        <w:rPr>
          <w:b/>
        </w:rPr>
        <w:t>Müdürlüğü</w:t>
      </w:r>
      <w:r w:rsidR="00F413BF" w:rsidRPr="00322975">
        <w:rPr>
          <w:bCs/>
        </w:rPr>
        <w:t>adresine</w:t>
      </w:r>
      <w:proofErr w:type="spellEnd"/>
      <w:r w:rsidR="00F413BF" w:rsidRPr="00322975">
        <w:rPr>
          <w:bCs/>
        </w:rPr>
        <w:t xml:space="preserve"> </w:t>
      </w:r>
      <w:r w:rsidRPr="00322975">
        <w:rPr>
          <w:bCs/>
        </w:rPr>
        <w:t xml:space="preserve">teslim (kurye servisleri de </w:t>
      </w:r>
      <w:proofErr w:type="gramStart"/>
      <w:r w:rsidRPr="00322975">
        <w:rPr>
          <w:bCs/>
        </w:rPr>
        <w:t>dahil</w:t>
      </w:r>
      <w:proofErr w:type="gramEnd"/>
      <w:r w:rsidRPr="00322975">
        <w:rPr>
          <w:bCs/>
        </w:rPr>
        <w:t xml:space="preserve">) edilmeli ve teslim karşılığında imzalı ve tarihli bir belge alınmalıdır. </w:t>
      </w:r>
    </w:p>
    <w:p w:rsidR="00CF6ED6" w:rsidRPr="00322975" w:rsidRDefault="00CF6ED6" w:rsidP="00322975">
      <w:pPr>
        <w:pStyle w:val="GvdeMetni"/>
        <w:tabs>
          <w:tab w:val="left" w:pos="0"/>
          <w:tab w:val="left" w:pos="1133"/>
          <w:tab w:val="left" w:pos="1700"/>
          <w:tab w:val="left" w:pos="2266"/>
          <w:tab w:val="left" w:pos="2832"/>
          <w:tab w:val="left" w:pos="3399"/>
          <w:tab w:val="left" w:pos="3965"/>
          <w:tab w:val="left" w:pos="4532"/>
          <w:tab w:val="left" w:pos="5098"/>
          <w:tab w:val="left" w:pos="5664"/>
          <w:tab w:val="left" w:pos="6231"/>
          <w:tab w:val="left" w:pos="6797"/>
          <w:tab w:val="left" w:pos="7364"/>
          <w:tab w:val="left" w:pos="7930"/>
          <w:tab w:val="left" w:pos="8496"/>
        </w:tabs>
        <w:suppressAutoHyphens/>
        <w:spacing w:before="120" w:after="120" w:line="240" w:lineRule="exact"/>
        <w:jc w:val="both"/>
        <w:rPr>
          <w:szCs w:val="24"/>
          <w:lang w:val="tr-TR"/>
        </w:rPr>
      </w:pPr>
      <w:r w:rsidRPr="00322975">
        <w:rPr>
          <w:rStyle w:val="Gl"/>
          <w:b w:val="0"/>
          <w:szCs w:val="24"/>
          <w:u w:val="single"/>
          <w:lang w:val="tr-TR"/>
        </w:rPr>
        <w:t xml:space="preserve">Başka yollarla ulaştırılan teklifler değerlendirmeye </w:t>
      </w:r>
      <w:proofErr w:type="gramStart"/>
      <w:r w:rsidRPr="00322975">
        <w:rPr>
          <w:rStyle w:val="Gl"/>
          <w:b w:val="0"/>
          <w:szCs w:val="24"/>
          <w:u w:val="single"/>
          <w:lang w:val="tr-TR"/>
        </w:rPr>
        <w:t>alınmayacaktır.</w:t>
      </w:r>
      <w:r w:rsidRPr="00322975">
        <w:rPr>
          <w:szCs w:val="24"/>
          <w:lang w:val="tr-TR"/>
        </w:rPr>
        <w:t>Teklifler</w:t>
      </w:r>
      <w:proofErr w:type="gramEnd"/>
      <w:r w:rsidRPr="00322975">
        <w:rPr>
          <w:szCs w:val="24"/>
          <w:lang w:val="tr-TR"/>
        </w:rPr>
        <w:t xml:space="preserve">, çift zarf sistemi kullanılarak teslim edilmelidir; bir dış paket veya zarfın içerisinde, birinin üzerinde </w:t>
      </w:r>
      <w:r w:rsidRPr="00322975">
        <w:rPr>
          <w:bCs/>
          <w:szCs w:val="24"/>
          <w:u w:val="single"/>
          <w:lang w:val="tr-TR"/>
        </w:rPr>
        <w:t>A Zarfı- Teknik Teklif</w:t>
      </w:r>
      <w:r w:rsidRPr="00322975">
        <w:rPr>
          <w:szCs w:val="24"/>
          <w:lang w:val="tr-TR"/>
        </w:rPr>
        <w:t xml:space="preserve">, diğerinin üzerinde </w:t>
      </w:r>
      <w:r w:rsidRPr="00322975">
        <w:rPr>
          <w:bCs/>
          <w:szCs w:val="24"/>
          <w:u w:val="single"/>
          <w:lang w:val="tr-TR"/>
        </w:rPr>
        <w:t xml:space="preserve">B Zarfı- Mali </w:t>
      </w:r>
      <w:proofErr w:type="spellStart"/>
      <w:r w:rsidRPr="00322975">
        <w:rPr>
          <w:bCs/>
          <w:szCs w:val="24"/>
          <w:u w:val="single"/>
          <w:lang w:val="tr-TR"/>
        </w:rPr>
        <w:t>teklif</w:t>
      </w:r>
      <w:r w:rsidRPr="00322975">
        <w:rPr>
          <w:szCs w:val="24"/>
          <w:lang w:val="tr-TR"/>
        </w:rPr>
        <w:t>yazan</w:t>
      </w:r>
      <w:proofErr w:type="spellEnd"/>
      <w:r w:rsidRPr="00322975">
        <w:rPr>
          <w:szCs w:val="24"/>
          <w:lang w:val="tr-TR"/>
        </w:rPr>
        <w:t xml:space="preserve"> iki ayrı mühürlü zarf olmalıdır.</w:t>
      </w:r>
    </w:p>
    <w:p w:rsidR="00CF6ED6" w:rsidRPr="00322975" w:rsidRDefault="00CF6ED6" w:rsidP="00322975">
      <w:pPr>
        <w:spacing w:before="120" w:after="120"/>
        <w:jc w:val="both"/>
      </w:pPr>
      <w:r w:rsidRPr="00322975">
        <w:t xml:space="preserve">Mali teklif dışındaki, teknik teklifi oluşturan diğer tüm kısımlar A Zarfının içine konmalıdır, (örn. teklif teslim formu, organizasyon ve </w:t>
      </w:r>
      <w:proofErr w:type="gramStart"/>
      <w:r w:rsidRPr="00322975">
        <w:t>metodoloji</w:t>
      </w:r>
      <w:proofErr w:type="gramEnd"/>
      <w:r w:rsidRPr="00322975">
        <w:t xml:space="preserve"> belgesi, Kilit uzmanlar ve ücreti belgesi, isteklinin beyannamesi, tüzel ve mali kimlik formu).</w:t>
      </w:r>
    </w:p>
    <w:p w:rsidR="00CF6ED6" w:rsidRPr="00322975" w:rsidRDefault="00CF6ED6" w:rsidP="00322975">
      <w:pPr>
        <w:spacing w:before="120" w:after="120"/>
        <w:jc w:val="both"/>
        <w:rPr>
          <w:color w:val="000000"/>
          <w:u w:val="single"/>
        </w:rPr>
      </w:pPr>
      <w:r w:rsidRPr="00322975">
        <w:rPr>
          <w:u w:val="single"/>
        </w:rPr>
        <w:t>Bu kuralların herhangi bir şekilde yerine getirilmemesi, (örn. Mühürlenmemiş zarflar ya da teknik teklifte fiyata herhangi bir atıf yapılması) kuralların ihlali olarak değerlendirilecek ve teklifin reddedilmesine</w:t>
      </w:r>
      <w:r w:rsidRPr="00322975">
        <w:rPr>
          <w:color w:val="000000"/>
          <w:u w:val="single"/>
        </w:rPr>
        <w:t xml:space="preserve"> yol açacaktır.</w:t>
      </w:r>
    </w:p>
    <w:p w:rsidR="00CF6ED6" w:rsidRPr="00322975" w:rsidRDefault="00CF6ED6" w:rsidP="00322975">
      <w:pPr>
        <w:keepNext/>
        <w:spacing w:before="120" w:after="120"/>
        <w:jc w:val="both"/>
        <w:rPr>
          <w:b/>
          <w:color w:val="000000"/>
        </w:rPr>
      </w:pPr>
      <w:r w:rsidRPr="00322975">
        <w:rPr>
          <w:b/>
          <w:color w:val="000000"/>
        </w:rPr>
        <w:t>Madde 30- Tekliflerin mülkiyeti</w:t>
      </w:r>
    </w:p>
    <w:p w:rsidR="00CF6ED6" w:rsidRPr="00322975" w:rsidRDefault="00CF6ED6" w:rsidP="00322975">
      <w:pPr>
        <w:spacing w:before="120" w:after="120"/>
        <w:jc w:val="both"/>
        <w:rPr>
          <w:color w:val="000000"/>
        </w:rPr>
      </w:pPr>
      <w:r w:rsidRPr="00322975">
        <w:rPr>
          <w:color w:val="000000"/>
        </w:rPr>
        <w:t>Sözleşme Makamı, bu ihale süreci sırasında alınan tüm tekliflerin mülkiyet haklarına sahiptir. Sonuç olarak, teklif sahiplerinin tekliflerini geri alma hakları yoktur.</w:t>
      </w:r>
    </w:p>
    <w:p w:rsidR="00CF6ED6" w:rsidRPr="00322975" w:rsidRDefault="00404506" w:rsidP="00322975">
      <w:pPr>
        <w:spacing w:before="120" w:after="120"/>
        <w:jc w:val="both"/>
        <w:rPr>
          <w:b/>
          <w:color w:val="000000"/>
        </w:rPr>
      </w:pPr>
      <w:r w:rsidRPr="00322975">
        <w:rPr>
          <w:b/>
          <w:color w:val="000000"/>
        </w:rPr>
        <w:t>Madde 31</w:t>
      </w:r>
      <w:r w:rsidR="00CF6ED6" w:rsidRPr="00322975">
        <w:rPr>
          <w:b/>
          <w:color w:val="000000"/>
        </w:rPr>
        <w:t>-Tekliflerin açılması</w:t>
      </w:r>
    </w:p>
    <w:p w:rsidR="00CF6ED6" w:rsidRPr="00322975" w:rsidRDefault="00CF6ED6" w:rsidP="00322975">
      <w:pPr>
        <w:ind w:right="-1"/>
        <w:jc w:val="both"/>
      </w:pPr>
      <w:r w:rsidRPr="00322975">
        <w:t>Değerlendirme Komitesince, tekliflerin alınması ve açılmasında aşağıda yer alan usul uygulanır;</w:t>
      </w:r>
      <w:r w:rsidRPr="00322975">
        <w:tab/>
      </w:r>
    </w:p>
    <w:p w:rsidR="00CF6ED6" w:rsidRPr="00322975" w:rsidRDefault="00CF6ED6" w:rsidP="00322975">
      <w:pPr>
        <w:numPr>
          <w:ilvl w:val="0"/>
          <w:numId w:val="13"/>
        </w:numPr>
        <w:overflowPunct w:val="0"/>
        <w:autoSpaceDE w:val="0"/>
        <w:autoSpaceDN w:val="0"/>
        <w:adjustRightInd w:val="0"/>
        <w:spacing w:before="120"/>
        <w:ind w:left="714" w:right="-1" w:hanging="357"/>
        <w:jc w:val="both"/>
        <w:textAlignment w:val="baseline"/>
      </w:pPr>
      <w:r w:rsidRPr="00322975">
        <w:t>Değerlendirme Komitesince bu Şartnamede belirtilen ihale saatine kadar kaç teklif verilmiş olduğu bir tutanakla tespit edilerek, hazır bulunanlara duyurulur ve hemen ihaleye başlanır.</w:t>
      </w:r>
    </w:p>
    <w:p w:rsidR="00CF6ED6" w:rsidRPr="00322975" w:rsidRDefault="00CF6ED6" w:rsidP="00322975">
      <w:pPr>
        <w:pStyle w:val="GvdeMetni2"/>
        <w:numPr>
          <w:ilvl w:val="0"/>
          <w:numId w:val="13"/>
        </w:numPr>
        <w:tabs>
          <w:tab w:val="left" w:pos="0"/>
          <w:tab w:val="left" w:pos="360"/>
        </w:tabs>
        <w:spacing w:after="60" w:line="240" w:lineRule="auto"/>
        <w:ind w:left="714" w:right="-142" w:hanging="357"/>
        <w:rPr>
          <w:rFonts w:ascii="Times New Roman" w:hAnsi="Times New Roman"/>
          <w:szCs w:val="24"/>
          <w:lang w:val="tr-TR"/>
        </w:rPr>
      </w:pPr>
      <w:r w:rsidRPr="00322975">
        <w:rPr>
          <w:rFonts w:ascii="Times New Roman" w:hAnsi="Times New Roman"/>
          <w:szCs w:val="24"/>
          <w:lang w:val="tr-TR"/>
        </w:rPr>
        <w:t xml:space="preserve">Değerlendirme Komitesi teklif zarflarını alınış sırasına göre inceler. Bu incelemede, zarfın üzerinde isteklinin adı, soyadı veya ticaret unvanı, tebligata esas açık adresi, teklifin hangi işe ait olduğu, ihaleyi yapan Sözleşme Makamının açık adresi ve zarfın yapıştırılan yerinin istekli tarafından imzalanıp, mühürlenmesi veya kaşelenmesi hususlarına bakılır. Bu hususlara uygun olmayan zarflar bir tutanakla belirlenerek değerlendirmeye alınmaz. </w:t>
      </w:r>
    </w:p>
    <w:p w:rsidR="00CF6ED6" w:rsidRPr="00322975" w:rsidRDefault="00CF6ED6" w:rsidP="00322975">
      <w:pPr>
        <w:pStyle w:val="GvdeMetni2"/>
        <w:numPr>
          <w:ilvl w:val="0"/>
          <w:numId w:val="13"/>
        </w:numPr>
        <w:tabs>
          <w:tab w:val="left" w:pos="0"/>
          <w:tab w:val="left" w:pos="360"/>
        </w:tabs>
        <w:spacing w:after="60" w:line="240" w:lineRule="auto"/>
        <w:ind w:left="714" w:right="-142" w:hanging="357"/>
        <w:rPr>
          <w:rFonts w:ascii="Times New Roman" w:hAnsi="Times New Roman"/>
          <w:szCs w:val="24"/>
          <w:lang w:val="tr-TR"/>
        </w:rPr>
      </w:pPr>
      <w:r w:rsidRPr="00322975">
        <w:rPr>
          <w:rFonts w:ascii="Times New Roman" w:hAnsi="Times New Roman"/>
          <w:szCs w:val="24"/>
          <w:lang w:val="tr-TR"/>
        </w:rPr>
        <w:t xml:space="preserve">Mal alımı ve yapım işi ihalelerinde, zarflar isteklilerle birlikte hazır bulunanlar önünde alınış sırasına göre açılır. İsteklilerin belgelerinin eksik olup olmadığı ve teklif mektubu ile geçici teminatlarının usulüne uygun olup olmadığı kontrol edilir. Belgeleri eksik veya teklif mektubu ile geçici teminatı usulüne uygun olmayan istekliler tutanakla tespit edilir. İstekliler ve teklif fiyatları açıklanarak tutanağa bağlanır. </w:t>
      </w:r>
    </w:p>
    <w:p w:rsidR="00CF6ED6" w:rsidRPr="00322975" w:rsidRDefault="00CF6ED6" w:rsidP="00322975">
      <w:pPr>
        <w:pStyle w:val="GvdeMetni2"/>
        <w:tabs>
          <w:tab w:val="left" w:pos="0"/>
          <w:tab w:val="left" w:pos="360"/>
        </w:tabs>
        <w:spacing w:after="60" w:line="240" w:lineRule="auto"/>
        <w:ind w:left="714" w:right="-142"/>
        <w:rPr>
          <w:rFonts w:ascii="Times New Roman" w:hAnsi="Times New Roman"/>
          <w:szCs w:val="24"/>
          <w:lang w:val="tr-TR"/>
        </w:rPr>
      </w:pPr>
      <w:r w:rsidRPr="00322975">
        <w:rPr>
          <w:rFonts w:ascii="Times New Roman" w:hAnsi="Times New Roman"/>
          <w:szCs w:val="24"/>
          <w:lang w:val="tr-TR"/>
        </w:rPr>
        <w:t>Hizmet alımı ihalelerinde ise</w:t>
      </w:r>
      <w:r w:rsidR="00D64AD1" w:rsidRPr="00322975">
        <w:rPr>
          <w:rFonts w:ascii="Times New Roman" w:hAnsi="Times New Roman"/>
          <w:szCs w:val="24"/>
          <w:lang w:val="tr-TR"/>
        </w:rPr>
        <w:t xml:space="preserve">, </w:t>
      </w:r>
      <w:r w:rsidRPr="00322975">
        <w:rPr>
          <w:rFonts w:ascii="Times New Roman" w:hAnsi="Times New Roman"/>
          <w:szCs w:val="24"/>
          <w:lang w:val="tr-TR"/>
        </w:rPr>
        <w:t xml:space="preserve">sadece teknik teklif zarfları açılır ve yukarıda belirtilen hususlar açısından incelenir. </w:t>
      </w:r>
      <w:r w:rsidR="00D64AD1" w:rsidRPr="00322975">
        <w:rPr>
          <w:rFonts w:ascii="Times New Roman" w:hAnsi="Times New Roman"/>
          <w:szCs w:val="24"/>
          <w:lang w:val="tr-TR"/>
        </w:rPr>
        <w:t xml:space="preserve">Teknik değerlendirme aşamasında eşik puana ulaşamayan </w:t>
      </w:r>
      <w:r w:rsidR="00D64AD1" w:rsidRPr="00322975">
        <w:rPr>
          <w:rFonts w:ascii="Times New Roman" w:hAnsi="Times New Roman"/>
          <w:szCs w:val="24"/>
          <w:lang w:val="tr-TR"/>
        </w:rPr>
        <w:lastRenderedPageBreak/>
        <w:t>teklifler kabul edilmeyeceği için, m</w:t>
      </w:r>
      <w:r w:rsidRPr="00322975">
        <w:rPr>
          <w:rFonts w:ascii="Times New Roman" w:hAnsi="Times New Roman"/>
          <w:szCs w:val="24"/>
          <w:lang w:val="tr-TR"/>
        </w:rPr>
        <w:t>ali teklif zarfları, teknik değerlendirme tamamlanana kadar açılmaz.</w:t>
      </w:r>
    </w:p>
    <w:p w:rsidR="00CF6ED6" w:rsidRPr="00322975" w:rsidRDefault="00CF6ED6" w:rsidP="00322975">
      <w:pPr>
        <w:pStyle w:val="GvdeMetni2"/>
        <w:numPr>
          <w:ilvl w:val="0"/>
          <w:numId w:val="13"/>
        </w:numPr>
        <w:tabs>
          <w:tab w:val="left" w:pos="0"/>
          <w:tab w:val="left" w:pos="360"/>
        </w:tabs>
        <w:spacing w:after="60" w:line="240" w:lineRule="auto"/>
        <w:ind w:left="714" w:right="-142" w:hanging="357"/>
        <w:rPr>
          <w:rFonts w:ascii="Times New Roman" w:hAnsi="Times New Roman"/>
          <w:szCs w:val="24"/>
          <w:lang w:val="tr-TR"/>
        </w:rPr>
      </w:pPr>
      <w:proofErr w:type="gramStart"/>
      <w:r w:rsidRPr="00322975">
        <w:rPr>
          <w:rFonts w:ascii="Times New Roman" w:hAnsi="Times New Roman"/>
          <w:szCs w:val="24"/>
          <w:lang w:val="tr-TR"/>
        </w:rPr>
        <w:t>c</w:t>
      </w:r>
      <w:proofErr w:type="gramEnd"/>
      <w:r w:rsidRPr="00322975">
        <w:rPr>
          <w:rFonts w:ascii="Times New Roman" w:hAnsi="Times New Roman"/>
          <w:szCs w:val="24"/>
          <w:lang w:val="tr-TR"/>
        </w:rPr>
        <w:t>. bendine göre düzenlenecek tutanaklar Değerlendirme Komitesince imzalanır. Bu tutanakların Değerlendirme Komitesi başkanı tarafından onaylanmış bir sureti isteyenlere imza karşılığı verilir.</w:t>
      </w:r>
    </w:p>
    <w:p w:rsidR="00CF6ED6" w:rsidRPr="00322975" w:rsidRDefault="00CF6ED6" w:rsidP="00322975">
      <w:pPr>
        <w:pStyle w:val="GvdeMetni2"/>
        <w:numPr>
          <w:ilvl w:val="0"/>
          <w:numId w:val="13"/>
        </w:numPr>
        <w:tabs>
          <w:tab w:val="left" w:pos="0"/>
        </w:tabs>
        <w:spacing w:after="60" w:line="240" w:lineRule="auto"/>
        <w:ind w:left="714" w:right="-142" w:hanging="357"/>
        <w:rPr>
          <w:rFonts w:ascii="Times New Roman" w:hAnsi="Times New Roman"/>
          <w:szCs w:val="24"/>
          <w:lang w:val="tr-TR"/>
        </w:rPr>
      </w:pPr>
      <w:r w:rsidRPr="00322975">
        <w:rPr>
          <w:rFonts w:ascii="Times New Roman" w:hAnsi="Times New Roman"/>
          <w:szCs w:val="24"/>
          <w:lang w:val="tr-TR"/>
        </w:rPr>
        <w:t>Bu aşamada; hiçbir teklifin reddine veya kabulüne karar verilmez, teklifi oluşturan belgeler düzeltilemez ve tamamlanamaz. Teklifler Değerlendirme Komitesince hemen değerlendirilmek üzere oturum kapatılır.</w:t>
      </w:r>
    </w:p>
    <w:p w:rsidR="00CF6ED6" w:rsidRPr="00322975" w:rsidRDefault="00404506" w:rsidP="00322975">
      <w:pPr>
        <w:pStyle w:val="GvdeMetni2"/>
        <w:tabs>
          <w:tab w:val="left" w:pos="0"/>
        </w:tabs>
        <w:spacing w:line="240" w:lineRule="auto"/>
        <w:ind w:right="-142"/>
        <w:rPr>
          <w:rFonts w:ascii="Times New Roman" w:hAnsi="Times New Roman"/>
          <w:b/>
          <w:szCs w:val="24"/>
          <w:lang w:val="tr-TR"/>
        </w:rPr>
      </w:pPr>
      <w:r w:rsidRPr="00322975">
        <w:rPr>
          <w:rFonts w:ascii="Times New Roman" w:hAnsi="Times New Roman"/>
          <w:b/>
          <w:szCs w:val="24"/>
          <w:lang w:val="tr-TR"/>
        </w:rPr>
        <w:t>Madde 32</w:t>
      </w:r>
      <w:r w:rsidR="00CF6ED6" w:rsidRPr="00322975">
        <w:rPr>
          <w:rFonts w:ascii="Times New Roman" w:hAnsi="Times New Roman"/>
          <w:b/>
          <w:szCs w:val="24"/>
          <w:lang w:val="tr-TR"/>
        </w:rPr>
        <w:t>-Tekliflerin değerlendirilmesi</w:t>
      </w:r>
    </w:p>
    <w:p w:rsidR="00CF6ED6" w:rsidRPr="00322975" w:rsidRDefault="00CF6ED6" w:rsidP="00322975">
      <w:pPr>
        <w:pStyle w:val="GvdeMetni2"/>
        <w:tabs>
          <w:tab w:val="left" w:pos="0"/>
        </w:tabs>
        <w:spacing w:line="240" w:lineRule="auto"/>
        <w:ind w:right="-142"/>
        <w:rPr>
          <w:rFonts w:ascii="Times New Roman" w:hAnsi="Times New Roman"/>
          <w:szCs w:val="24"/>
          <w:lang w:val="tr-TR"/>
        </w:rPr>
      </w:pPr>
      <w:r w:rsidRPr="00322975">
        <w:rPr>
          <w:rFonts w:ascii="Times New Roman" w:hAnsi="Times New Roman"/>
          <w:szCs w:val="24"/>
          <w:lang w:val="tr-TR"/>
        </w:rPr>
        <w:t xml:space="preserve">Tekliflerin değerlendirilmesinde, öncelikle belgeleri eksik olduğu veya teklif mektubu ile geçici teminatı usulüne uygun olmadığı bu Şartnamenin 30. maddesine göre ilk oturumda tespit edilen isteklilerin tekliflerinin değerlendirme dışı bırakılmasına karar verilir. </w:t>
      </w:r>
    </w:p>
    <w:p w:rsidR="00CF6ED6" w:rsidRPr="00322975" w:rsidRDefault="00CF6ED6" w:rsidP="00322975">
      <w:pPr>
        <w:pStyle w:val="GvdeMetni2"/>
        <w:tabs>
          <w:tab w:val="left" w:pos="0"/>
        </w:tabs>
        <w:spacing w:line="240" w:lineRule="auto"/>
        <w:ind w:right="-142"/>
        <w:rPr>
          <w:rFonts w:ascii="Times New Roman" w:hAnsi="Times New Roman"/>
          <w:szCs w:val="24"/>
          <w:lang w:val="tr-TR"/>
        </w:rPr>
      </w:pPr>
      <w:r w:rsidRPr="00322975">
        <w:rPr>
          <w:rFonts w:ascii="Times New Roman" w:hAnsi="Times New Roman"/>
          <w:szCs w:val="24"/>
          <w:lang w:val="tr-TR"/>
        </w:rPr>
        <w:t>Teklif zarfı içinde sunulması gereken belgeler ve bu belgelere eklenmesi zorunlu olan eklerinden herhangi birinin, isteklilerce sunulmaması halinde,  bu eksik belgeler ve ekleri tamamlatılmayacaktır.</w:t>
      </w:r>
    </w:p>
    <w:p w:rsidR="00CF6ED6" w:rsidRPr="00322975" w:rsidRDefault="00CF6ED6" w:rsidP="00322975">
      <w:pPr>
        <w:spacing w:after="60"/>
        <w:ind w:right="23"/>
        <w:jc w:val="both"/>
      </w:pPr>
      <w:r w:rsidRPr="00322975">
        <w:t xml:space="preserve">Ancak, </w:t>
      </w:r>
    </w:p>
    <w:p w:rsidR="00CF6ED6" w:rsidRPr="00322975" w:rsidRDefault="00CF6ED6" w:rsidP="00322975">
      <w:pPr>
        <w:numPr>
          <w:ilvl w:val="0"/>
          <w:numId w:val="14"/>
        </w:numPr>
        <w:spacing w:after="60"/>
        <w:ind w:left="993" w:right="23" w:hanging="285"/>
        <w:jc w:val="both"/>
      </w:pPr>
      <w:r w:rsidRPr="00322975">
        <w:t xml:space="preserve">Geçici teminat ve teklif mektuplarının Kanunen taşıması zorunlu hususlar hariç olmak üzere, sunulan belgelerde teklifin esasını değiştirecek nitelikte olmayan bilgi eksikliklerinin bulunması halinde bu tür bilgi eksikliklerinin giderilmesine ilişkin belgeler, </w:t>
      </w:r>
    </w:p>
    <w:p w:rsidR="00CF6ED6" w:rsidRPr="00322975" w:rsidRDefault="00CF6ED6" w:rsidP="00322975">
      <w:pPr>
        <w:numPr>
          <w:ilvl w:val="0"/>
          <w:numId w:val="14"/>
        </w:numPr>
        <w:spacing w:after="60"/>
        <w:ind w:left="993" w:right="23" w:hanging="285"/>
        <w:jc w:val="both"/>
      </w:pPr>
      <w:r w:rsidRPr="00322975">
        <w:t xml:space="preserve"> İsteklilerce sunulan ve başka kurum, kuruluş ve kişilerce düzenlenen belgelerde, belgenin taşıması zorunlu asli unsurlar dışında, belgenin içeriğine ilişkin tereddüt yaratacak nitelikte olan ve belgeyi düzenleyen kurum, kuruluş veya kişilerden kaynaklanan bilgi eksikliklerinin giderilmesine ilişkin belgeler,</w:t>
      </w:r>
    </w:p>
    <w:p w:rsidR="00CF6ED6" w:rsidRPr="00322975" w:rsidRDefault="00CF6ED6" w:rsidP="00322975">
      <w:pPr>
        <w:spacing w:after="60"/>
        <w:ind w:right="23"/>
        <w:jc w:val="both"/>
      </w:pPr>
      <w:proofErr w:type="gramStart"/>
      <w:r w:rsidRPr="00322975">
        <w:t>verilen</w:t>
      </w:r>
      <w:proofErr w:type="gramEnd"/>
      <w:r w:rsidRPr="00322975">
        <w:t xml:space="preserve"> süre içinde tamamlanacaktır. </w:t>
      </w:r>
    </w:p>
    <w:p w:rsidR="00CF6ED6" w:rsidRPr="00322975" w:rsidRDefault="00CF6ED6" w:rsidP="00322975">
      <w:pPr>
        <w:pStyle w:val="GvdeMetni2"/>
        <w:tabs>
          <w:tab w:val="left" w:pos="0"/>
        </w:tabs>
        <w:spacing w:line="240" w:lineRule="auto"/>
        <w:ind w:right="-142"/>
        <w:rPr>
          <w:rFonts w:ascii="Times New Roman" w:hAnsi="Times New Roman"/>
          <w:szCs w:val="24"/>
          <w:lang w:val="tr-TR"/>
        </w:rPr>
      </w:pPr>
      <w:r w:rsidRPr="00322975">
        <w:rPr>
          <w:rFonts w:ascii="Times New Roman" w:hAnsi="Times New Roman"/>
          <w:szCs w:val="24"/>
          <w:lang w:val="tr-TR"/>
        </w:rPr>
        <w:t>Bilgi eksikliklerinin tamamlatılmasına ilişkin olarak verilen süre içinde isteklilerce sunulan belgelerin, ihale tarihinden sonraki bir tarihte düzenlenmesi halinde, bu belgeler isteklinin ihale tarihi itibarıyla ihaleye katılım şartlarını sağladığını tevsik etmesi halinde kabul edilecektir.</w:t>
      </w:r>
    </w:p>
    <w:p w:rsidR="00CF6ED6" w:rsidRPr="00322975" w:rsidRDefault="00CF6ED6" w:rsidP="00322975">
      <w:pPr>
        <w:pStyle w:val="GvdeMetni2"/>
        <w:tabs>
          <w:tab w:val="left" w:pos="0"/>
        </w:tabs>
        <w:spacing w:line="240" w:lineRule="auto"/>
        <w:ind w:right="-142"/>
        <w:rPr>
          <w:rFonts w:ascii="Times New Roman" w:hAnsi="Times New Roman"/>
          <w:szCs w:val="24"/>
          <w:lang w:val="tr-TR"/>
        </w:rPr>
      </w:pPr>
      <w:r w:rsidRPr="00322975">
        <w:rPr>
          <w:rFonts w:ascii="Times New Roman" w:hAnsi="Times New Roman"/>
          <w:szCs w:val="24"/>
          <w:lang w:val="tr-TR"/>
        </w:rPr>
        <w:t xml:space="preserve">Bu ilk değerlendirme ve işlemler sonucunda belgeleri eksiksiz ve teklif mektubu ile geçici teminatı usulüne uygun olan isteklilerin tekliflerinin ayrıntılı değerlendirilmesine geçilir. </w:t>
      </w:r>
    </w:p>
    <w:p w:rsidR="00CF6ED6" w:rsidRPr="00322975" w:rsidRDefault="00CF6ED6" w:rsidP="00322975">
      <w:pPr>
        <w:pStyle w:val="GvdeMetni2"/>
        <w:tabs>
          <w:tab w:val="left" w:pos="0"/>
        </w:tabs>
        <w:spacing w:line="240" w:lineRule="auto"/>
        <w:ind w:right="-142"/>
        <w:rPr>
          <w:rFonts w:ascii="Times New Roman" w:hAnsi="Times New Roman"/>
          <w:szCs w:val="24"/>
          <w:lang w:val="tr-TR"/>
        </w:rPr>
      </w:pPr>
      <w:r w:rsidRPr="00322975">
        <w:rPr>
          <w:rFonts w:ascii="Times New Roman" w:hAnsi="Times New Roman"/>
          <w:szCs w:val="24"/>
          <w:lang w:val="tr-TR"/>
        </w:rPr>
        <w:t xml:space="preserve">Bu aşamada, mal alımı ve yapım işi ihalelerinde, isteklilerin ihale konusu işi yapabilme kapasitelerini belirleyen yeterlik </w:t>
      </w:r>
      <w:proofErr w:type="gramStart"/>
      <w:r w:rsidRPr="00322975">
        <w:rPr>
          <w:rFonts w:ascii="Times New Roman" w:hAnsi="Times New Roman"/>
          <w:szCs w:val="24"/>
          <w:lang w:val="tr-TR"/>
        </w:rPr>
        <w:t>kriterlerine</w:t>
      </w:r>
      <w:proofErr w:type="gramEnd"/>
      <w:r w:rsidRPr="00322975">
        <w:rPr>
          <w:rFonts w:ascii="Times New Roman" w:hAnsi="Times New Roman"/>
          <w:szCs w:val="24"/>
          <w:lang w:val="tr-TR"/>
        </w:rPr>
        <w:t xml:space="preserve"> ve tekliflerin ihale dosyasında belirtilen şartlara uygun olup olmadığı incelenir. Uygun olmadığı belirlenen isteklilerin teklifleri değerlendirme dışı bırakılır.</w:t>
      </w:r>
    </w:p>
    <w:p w:rsidR="00CF6ED6" w:rsidRPr="00322975" w:rsidRDefault="00CF6ED6" w:rsidP="00322975">
      <w:pPr>
        <w:pStyle w:val="GvdeMetni2"/>
        <w:tabs>
          <w:tab w:val="left" w:pos="0"/>
        </w:tabs>
        <w:spacing w:line="240" w:lineRule="auto"/>
        <w:ind w:right="-142"/>
        <w:rPr>
          <w:rFonts w:ascii="Times New Roman" w:hAnsi="Times New Roman"/>
          <w:szCs w:val="24"/>
          <w:lang w:val="tr-TR"/>
        </w:rPr>
      </w:pPr>
      <w:r w:rsidRPr="00322975">
        <w:rPr>
          <w:rFonts w:ascii="Times New Roman" w:hAnsi="Times New Roman"/>
          <w:szCs w:val="24"/>
          <w:lang w:val="tr-TR"/>
        </w:rPr>
        <w:t xml:space="preserve">En son aşamada isteklilerin mali teklif mektubu eki cetvellerinde aritmetik hata bulunup bulunmadığı kontrol edilir. </w:t>
      </w:r>
    </w:p>
    <w:p w:rsidR="00CF6ED6" w:rsidRPr="00322975" w:rsidRDefault="00CF6ED6" w:rsidP="00322975">
      <w:pPr>
        <w:pStyle w:val="GvdeMetni2"/>
        <w:tabs>
          <w:tab w:val="left" w:pos="0"/>
        </w:tabs>
        <w:spacing w:line="240" w:lineRule="auto"/>
        <w:ind w:right="-142"/>
        <w:rPr>
          <w:rFonts w:ascii="Times New Roman" w:hAnsi="Times New Roman"/>
          <w:szCs w:val="24"/>
          <w:lang w:val="tr-TR"/>
        </w:rPr>
      </w:pPr>
      <w:r w:rsidRPr="00322975">
        <w:rPr>
          <w:rFonts w:ascii="Times New Roman" w:hAnsi="Times New Roman"/>
          <w:szCs w:val="24"/>
          <w:lang w:val="tr-TR"/>
        </w:rPr>
        <w:t xml:space="preserve">Teklif edilen fiyatları gösteren mali teklif mektubu eki cetvellerde çarpım ve toplamlarda aritmetik hata bulunması halinde, isteklilerce teklif edilen birim fiyatlar esas alınmak kaydıyla, aritmetik hatalar Değerlendirme Komitesi tarafından </w:t>
      </w:r>
      <w:proofErr w:type="spellStart"/>
      <w:r w:rsidRPr="00322975">
        <w:rPr>
          <w:rFonts w:ascii="Times New Roman" w:hAnsi="Times New Roman"/>
          <w:szCs w:val="24"/>
          <w:lang w:val="tr-TR"/>
        </w:rPr>
        <w:t>re’sen</w:t>
      </w:r>
      <w:proofErr w:type="spellEnd"/>
      <w:r w:rsidRPr="00322975">
        <w:rPr>
          <w:rFonts w:ascii="Times New Roman" w:hAnsi="Times New Roman"/>
          <w:szCs w:val="24"/>
          <w:lang w:val="tr-TR"/>
        </w:rPr>
        <w:t xml:space="preserve"> düzeltilir. Yapılan bu düzeltme sonucu bulunan teklif, isteklinin esas teklifi olarak kabul edilir ve bu durum hemen istekliye yazı ile bildirilir.</w:t>
      </w:r>
    </w:p>
    <w:p w:rsidR="00CF6ED6" w:rsidRPr="00322975" w:rsidRDefault="00CF6ED6" w:rsidP="00322975">
      <w:pPr>
        <w:pStyle w:val="GvdeMetni2"/>
        <w:tabs>
          <w:tab w:val="left" w:pos="0"/>
        </w:tabs>
        <w:spacing w:line="240" w:lineRule="auto"/>
        <w:ind w:right="-142"/>
        <w:rPr>
          <w:rFonts w:ascii="Times New Roman" w:hAnsi="Times New Roman"/>
          <w:szCs w:val="24"/>
          <w:lang w:val="tr-TR"/>
        </w:rPr>
      </w:pPr>
      <w:r w:rsidRPr="00322975">
        <w:rPr>
          <w:rFonts w:ascii="Times New Roman" w:hAnsi="Times New Roman"/>
          <w:szCs w:val="24"/>
          <w:lang w:val="tr-TR"/>
        </w:rPr>
        <w:t xml:space="preserve">İstekli düzeltilmiş teklifi kabul edip etmediğini tebliğ tarihini izleyen beş (5) </w:t>
      </w:r>
      <w:r w:rsidR="00D3500C" w:rsidRPr="00322975">
        <w:rPr>
          <w:rFonts w:ascii="Times New Roman" w:hAnsi="Times New Roman"/>
          <w:szCs w:val="24"/>
          <w:lang w:val="tr-TR"/>
        </w:rPr>
        <w:t>gün içinde</w:t>
      </w:r>
      <w:r w:rsidRPr="00322975">
        <w:rPr>
          <w:rFonts w:ascii="Times New Roman" w:hAnsi="Times New Roman"/>
          <w:szCs w:val="24"/>
          <w:lang w:val="tr-TR"/>
        </w:rPr>
        <w:t xml:space="preserve"> yazılı olarak bildirmek zorundadır. İsteklinin düzeltilmiş teklifi kabul etmediğini süresinde bildirmesi veya bu süre içinde herhangi bir cevap vermemesi halinde, teklifi değerlendirme dışı bırakılır ve geçici teminatı gelir kaydedilir.</w:t>
      </w:r>
    </w:p>
    <w:p w:rsidR="00CF6ED6" w:rsidRPr="00322975" w:rsidRDefault="00CF6ED6" w:rsidP="00322975">
      <w:pPr>
        <w:spacing w:before="120" w:after="120"/>
        <w:jc w:val="both"/>
        <w:rPr>
          <w:color w:val="000000"/>
        </w:rPr>
      </w:pPr>
      <w:r w:rsidRPr="00322975">
        <w:lastRenderedPageBreak/>
        <w:t>Hizmet alımı ihal</w:t>
      </w:r>
      <w:r w:rsidR="00D64AD1" w:rsidRPr="00322975">
        <w:t>e</w:t>
      </w:r>
      <w:r w:rsidRPr="00322975">
        <w:t xml:space="preserve">lerinde ise </w:t>
      </w:r>
      <w:r w:rsidR="00D64AD1" w:rsidRPr="00322975">
        <w:t>idari açıdan uygun teklifler</w:t>
      </w:r>
      <w:r w:rsidRPr="00322975">
        <w:t xml:space="preserve"> teknik değerlendirmeye alınır. Teknik değerlendirmede, şartnamesinde tanımlanan hizmet alımını yerine getirmek üzere istekli tarafından önerilen; organizasyon ve </w:t>
      </w:r>
      <w:proofErr w:type="gramStart"/>
      <w:r w:rsidRPr="00322975">
        <w:t>metodoloji</w:t>
      </w:r>
      <w:proofErr w:type="gramEnd"/>
      <w:r w:rsidRPr="00322975">
        <w:t xml:space="preserve">, hizmet sunucusunun deneyimi, kilit uzmanların bilgi ve becerileri dikkate alınarak puanlama yapılacaktır. Teknik değerlendirme sonucu 80 eşik puanın altında puan alan tekliflerin mali teklif zarfları açılmadan istekliye iade edilir. 80 eşik puanı aşan tekliflerin mali teklif zarfları açılarak mali değerlendirme </w:t>
      </w:r>
      <w:r w:rsidR="00D64AD1" w:rsidRPr="00322975">
        <w:t xml:space="preserve">(puanlama) </w:t>
      </w:r>
      <w:r w:rsidRPr="00322975">
        <w:t>aşamasına geçirilir</w:t>
      </w:r>
      <w:r w:rsidR="00D64AD1" w:rsidRPr="00322975">
        <w:t xml:space="preserve">. </w:t>
      </w:r>
      <w:r w:rsidR="008E793E" w:rsidRPr="00322975">
        <w:t xml:space="preserve">Hizmet alımı ihalelerinde, mali tekliflerin açıldığı oturuma isteklilerin katılımı zorunlu değildir. </w:t>
      </w:r>
      <w:r w:rsidR="00D64AD1" w:rsidRPr="00322975">
        <w:t>En düşük bedelli teklife 100 puan verilir ve diğer teklifler orantılı olarak puanlandırılır. Teknik değerlendirme ve mali değerlendirme puanları toplanarak teklif toplam puanı hesaplanır.</w:t>
      </w:r>
    </w:p>
    <w:p w:rsidR="00CF6ED6" w:rsidRPr="00322975" w:rsidRDefault="00C54C34" w:rsidP="00322975">
      <w:pPr>
        <w:spacing w:before="120" w:after="120"/>
        <w:jc w:val="both"/>
        <w:rPr>
          <w:color w:val="000000"/>
        </w:rPr>
      </w:pPr>
      <w:r w:rsidRPr="00E37B31">
        <w:t>Sözleşme Makamının tekliflerin mali kaynakları aşması halinde aşan tutarı kendi ödemek istemesi durumu hariç olmak üzere, tüm ihalelerde,  sözleşme için kullanılabilecek azami bütçeyi aşan teklifler elenecektir</w:t>
      </w:r>
    </w:p>
    <w:p w:rsidR="00CF6ED6" w:rsidRPr="00322975" w:rsidRDefault="00CF6ED6" w:rsidP="00322975">
      <w:pPr>
        <w:spacing w:before="120" w:after="120"/>
        <w:jc w:val="both"/>
        <w:rPr>
          <w:color w:val="000000"/>
        </w:rPr>
      </w:pPr>
      <w:r w:rsidRPr="00322975">
        <w:rPr>
          <w:color w:val="000000"/>
        </w:rPr>
        <w:t xml:space="preserve">İhalenin sonuçlandırılması </w:t>
      </w:r>
      <w:proofErr w:type="gramStart"/>
      <w:r w:rsidRPr="00322975">
        <w:rPr>
          <w:color w:val="000000"/>
        </w:rPr>
        <w:t>kriterleri</w:t>
      </w:r>
      <w:proofErr w:type="gramEnd"/>
      <w:r w:rsidRPr="00322975">
        <w:rPr>
          <w:color w:val="000000"/>
        </w:rPr>
        <w:t xml:space="preserve">, Teknik Şartnamede belirtilen gerekliliklere uygun olarak incelenecektir. </w:t>
      </w:r>
      <w:r w:rsidR="008E793E" w:rsidRPr="00322975">
        <w:rPr>
          <w:color w:val="000000"/>
        </w:rPr>
        <w:t xml:space="preserve">Mal alımı ve yapım işi ihalelerinde ihale, şartname gerekliliklerini karşılayan uygun teklifler arasında en düşük teklifi </w:t>
      </w:r>
      <w:proofErr w:type="spellStart"/>
      <w:r w:rsidR="008E793E" w:rsidRPr="00322975">
        <w:rPr>
          <w:color w:val="000000"/>
        </w:rPr>
        <w:t>verenistekliye</w:t>
      </w:r>
      <w:proofErr w:type="spellEnd"/>
      <w:r w:rsidR="008E793E" w:rsidRPr="00322975">
        <w:rPr>
          <w:color w:val="000000"/>
        </w:rPr>
        <w:t xml:space="preserve"> verilecektir.  Hizmet alımı ihalelerinde ise, ihale toplam puanı en yüksek olan istekliye verilecektir.</w:t>
      </w:r>
    </w:p>
    <w:p w:rsidR="00CF6ED6" w:rsidRPr="00322975" w:rsidRDefault="00CF6ED6" w:rsidP="00322975">
      <w:pPr>
        <w:pStyle w:val="GvdeMetni2"/>
        <w:tabs>
          <w:tab w:val="left" w:pos="0"/>
        </w:tabs>
        <w:spacing w:line="240" w:lineRule="auto"/>
        <w:ind w:right="-142"/>
        <w:rPr>
          <w:rFonts w:ascii="Times New Roman" w:hAnsi="Times New Roman"/>
          <w:szCs w:val="24"/>
          <w:lang w:val="tr-TR"/>
        </w:rPr>
      </w:pPr>
      <w:r w:rsidRPr="00322975">
        <w:rPr>
          <w:rFonts w:ascii="Times New Roman" w:hAnsi="Times New Roman"/>
          <w:b/>
          <w:szCs w:val="24"/>
          <w:lang w:val="tr-TR"/>
        </w:rPr>
        <w:t>Madde 3</w:t>
      </w:r>
      <w:r w:rsidR="00404506" w:rsidRPr="00322975">
        <w:rPr>
          <w:rFonts w:ascii="Times New Roman" w:hAnsi="Times New Roman"/>
          <w:b/>
          <w:szCs w:val="24"/>
          <w:lang w:val="tr-TR"/>
        </w:rPr>
        <w:t>3</w:t>
      </w:r>
      <w:r w:rsidRPr="00322975">
        <w:rPr>
          <w:rFonts w:ascii="Times New Roman" w:hAnsi="Times New Roman"/>
          <w:b/>
          <w:szCs w:val="24"/>
          <w:lang w:val="tr-TR"/>
        </w:rPr>
        <w:t>- İsteklilerden tekliflerine açıklık getirilmesinin istenilmesi</w:t>
      </w:r>
    </w:p>
    <w:p w:rsidR="00CF6ED6" w:rsidRPr="00322975" w:rsidRDefault="00CF6ED6" w:rsidP="00322975">
      <w:pPr>
        <w:pStyle w:val="GvdeMetni2"/>
        <w:tabs>
          <w:tab w:val="left" w:pos="0"/>
        </w:tabs>
        <w:spacing w:line="240" w:lineRule="auto"/>
        <w:ind w:right="-142"/>
        <w:rPr>
          <w:rFonts w:ascii="Times New Roman" w:hAnsi="Times New Roman"/>
          <w:szCs w:val="24"/>
          <w:lang w:val="tr-TR"/>
        </w:rPr>
      </w:pPr>
      <w:r w:rsidRPr="00322975">
        <w:rPr>
          <w:rFonts w:ascii="Times New Roman" w:hAnsi="Times New Roman"/>
          <w:szCs w:val="24"/>
          <w:lang w:val="tr-TR"/>
        </w:rPr>
        <w:t>Değerlendirme Komitesinin talebi üzerine Sözleşme Makamı, tekliflerin incelenmesi, karşılaştırılması ve değerlendirilmesinde yararlanmak üzere net olmayan hususlarla ilgili isteklilerden tekliflerini açıklamalarını isteyebilir.</w:t>
      </w:r>
    </w:p>
    <w:p w:rsidR="00CF6ED6" w:rsidRPr="00322975" w:rsidRDefault="00CF6ED6" w:rsidP="00322975">
      <w:pPr>
        <w:pStyle w:val="GvdeMetni2"/>
        <w:tabs>
          <w:tab w:val="left" w:pos="0"/>
        </w:tabs>
        <w:spacing w:line="240" w:lineRule="auto"/>
        <w:ind w:right="-142"/>
        <w:rPr>
          <w:rFonts w:ascii="Times New Roman" w:hAnsi="Times New Roman"/>
          <w:bCs/>
          <w:szCs w:val="24"/>
          <w:lang w:val="tr-TR"/>
        </w:rPr>
      </w:pPr>
      <w:r w:rsidRPr="00322975">
        <w:rPr>
          <w:rFonts w:ascii="Times New Roman" w:hAnsi="Times New Roman"/>
          <w:szCs w:val="24"/>
          <w:lang w:val="tr-TR"/>
        </w:rPr>
        <w:t>Bu açıklama, hiçbir şekilde teklif fiyatında değişiklik yapılması veya ihale dosyasında yer alan şartlara uygun olmayan tekliflerin uygun hale getirilmesi amacıyla istenilemez ve bu sonucu doğuracak şekilde kullanılamaz. Sözleşme Makamın</w:t>
      </w:r>
      <w:r w:rsidRPr="00322975">
        <w:rPr>
          <w:rFonts w:ascii="Times New Roman" w:hAnsi="Times New Roman"/>
          <w:bCs/>
          <w:szCs w:val="24"/>
          <w:lang w:val="tr-TR"/>
        </w:rPr>
        <w:t>ın açıklama talebi ve isteklinin bu talebe vereceği cevaplar yazılı olacaktır.</w:t>
      </w:r>
    </w:p>
    <w:p w:rsidR="00CF6ED6" w:rsidRPr="00322975" w:rsidRDefault="00404506" w:rsidP="00322975">
      <w:pPr>
        <w:pStyle w:val="GvdeMetni2"/>
        <w:tabs>
          <w:tab w:val="left" w:pos="0"/>
        </w:tabs>
        <w:spacing w:line="240" w:lineRule="auto"/>
        <w:ind w:right="-142"/>
        <w:rPr>
          <w:rFonts w:ascii="Times New Roman" w:hAnsi="Times New Roman"/>
          <w:b/>
          <w:szCs w:val="24"/>
          <w:lang w:val="tr-TR"/>
        </w:rPr>
      </w:pPr>
      <w:r w:rsidRPr="00322975">
        <w:rPr>
          <w:rFonts w:ascii="Times New Roman" w:hAnsi="Times New Roman"/>
          <w:b/>
          <w:szCs w:val="24"/>
          <w:lang w:val="tr-TR"/>
        </w:rPr>
        <w:t>Madde 34</w:t>
      </w:r>
      <w:r w:rsidR="00CF6ED6" w:rsidRPr="00322975">
        <w:rPr>
          <w:rFonts w:ascii="Times New Roman" w:hAnsi="Times New Roman"/>
          <w:b/>
          <w:szCs w:val="24"/>
          <w:lang w:val="tr-TR"/>
        </w:rPr>
        <w:t>-Bütün tekliflerin reddedilmesi ve ihalenin iptal edilmesinde Sözleşme Makamının serbestliği</w:t>
      </w:r>
    </w:p>
    <w:p w:rsidR="00CF6ED6" w:rsidRPr="00322975" w:rsidRDefault="00CF6ED6" w:rsidP="00322975">
      <w:pPr>
        <w:pStyle w:val="GvdeMetni2"/>
        <w:tabs>
          <w:tab w:val="left" w:pos="0"/>
        </w:tabs>
        <w:spacing w:after="60" w:line="240" w:lineRule="auto"/>
        <w:ind w:right="-142"/>
        <w:rPr>
          <w:rFonts w:ascii="Times New Roman" w:hAnsi="Times New Roman"/>
          <w:bCs/>
          <w:szCs w:val="24"/>
          <w:lang w:val="tr-TR"/>
        </w:rPr>
      </w:pPr>
      <w:r w:rsidRPr="00322975">
        <w:rPr>
          <w:rFonts w:ascii="Times New Roman" w:hAnsi="Times New Roman"/>
          <w:bCs/>
          <w:szCs w:val="24"/>
          <w:lang w:val="tr-TR"/>
        </w:rPr>
        <w:t xml:space="preserve">Değerlendirme Komitesinin kararı üzerine </w:t>
      </w:r>
      <w:r w:rsidRPr="00322975">
        <w:rPr>
          <w:rFonts w:ascii="Times New Roman" w:hAnsi="Times New Roman"/>
          <w:szCs w:val="24"/>
          <w:lang w:val="tr-TR"/>
        </w:rPr>
        <w:t>Sözleşme Makamı</w:t>
      </w:r>
      <w:r w:rsidRPr="00322975">
        <w:rPr>
          <w:rFonts w:ascii="Times New Roman" w:hAnsi="Times New Roman"/>
          <w:bCs/>
          <w:szCs w:val="24"/>
          <w:lang w:val="tr-TR"/>
        </w:rPr>
        <w:t xml:space="preserve">, </w:t>
      </w:r>
      <w:r w:rsidR="00E91841" w:rsidRPr="00322975">
        <w:rPr>
          <w:rFonts w:ascii="Times New Roman" w:hAnsi="Times New Roman"/>
          <w:bCs/>
          <w:szCs w:val="24"/>
          <w:lang w:val="tr-TR"/>
        </w:rPr>
        <w:t xml:space="preserve">gerekçelerini net bir şekilde belirterek, </w:t>
      </w:r>
      <w:r w:rsidRPr="00322975">
        <w:rPr>
          <w:rFonts w:ascii="Times New Roman" w:hAnsi="Times New Roman"/>
          <w:bCs/>
          <w:szCs w:val="24"/>
          <w:lang w:val="tr-TR"/>
        </w:rPr>
        <w:t xml:space="preserve">verilmiş olan bütün </w:t>
      </w:r>
      <w:proofErr w:type="spellStart"/>
      <w:r w:rsidRPr="00322975">
        <w:rPr>
          <w:rFonts w:ascii="Times New Roman" w:hAnsi="Times New Roman"/>
          <w:bCs/>
          <w:szCs w:val="24"/>
          <w:lang w:val="tr-TR"/>
        </w:rPr>
        <w:t>teklifleriredde</w:t>
      </w:r>
      <w:r w:rsidR="00E91841" w:rsidRPr="00322975">
        <w:rPr>
          <w:rFonts w:ascii="Times New Roman" w:hAnsi="Times New Roman"/>
          <w:bCs/>
          <w:szCs w:val="24"/>
          <w:lang w:val="tr-TR"/>
        </w:rPr>
        <w:t>tmekte</w:t>
      </w:r>
      <w:proofErr w:type="spellEnd"/>
      <w:r w:rsidR="00E91841" w:rsidRPr="00322975">
        <w:rPr>
          <w:rFonts w:ascii="Times New Roman" w:hAnsi="Times New Roman"/>
          <w:bCs/>
          <w:szCs w:val="24"/>
          <w:lang w:val="tr-TR"/>
        </w:rPr>
        <w:t xml:space="preserve"> ve </w:t>
      </w:r>
      <w:r w:rsidRPr="00322975">
        <w:rPr>
          <w:rFonts w:ascii="Times New Roman" w:hAnsi="Times New Roman"/>
          <w:bCs/>
          <w:szCs w:val="24"/>
          <w:lang w:val="tr-TR"/>
        </w:rPr>
        <w:t xml:space="preserve">ihaleyi iptal etmekte serbesttir. </w:t>
      </w:r>
      <w:r w:rsidRPr="00322975">
        <w:rPr>
          <w:rFonts w:ascii="Times New Roman" w:hAnsi="Times New Roman"/>
          <w:szCs w:val="24"/>
          <w:lang w:val="tr-TR"/>
        </w:rPr>
        <w:t>Sözleşme Makamı</w:t>
      </w:r>
      <w:r w:rsidRPr="00322975">
        <w:rPr>
          <w:rFonts w:ascii="Times New Roman" w:hAnsi="Times New Roman"/>
          <w:bCs/>
          <w:szCs w:val="24"/>
          <w:lang w:val="tr-TR"/>
        </w:rPr>
        <w:t xml:space="preserve"> bütün tekliflerin reddedilmesi </w:t>
      </w:r>
      <w:proofErr w:type="gramStart"/>
      <w:r w:rsidRPr="00322975">
        <w:rPr>
          <w:rFonts w:ascii="Times New Roman" w:hAnsi="Times New Roman"/>
          <w:bCs/>
          <w:szCs w:val="24"/>
          <w:lang w:val="tr-TR"/>
        </w:rPr>
        <w:t>nedeniyle  herhangi</w:t>
      </w:r>
      <w:proofErr w:type="gramEnd"/>
      <w:r w:rsidRPr="00322975">
        <w:rPr>
          <w:rFonts w:ascii="Times New Roman" w:hAnsi="Times New Roman"/>
          <w:bCs/>
          <w:szCs w:val="24"/>
          <w:lang w:val="tr-TR"/>
        </w:rPr>
        <w:t xml:space="preserve"> bir yükümlülük altına girmez. </w:t>
      </w:r>
    </w:p>
    <w:p w:rsidR="00CF6ED6" w:rsidRPr="00322975" w:rsidRDefault="00CF6ED6" w:rsidP="00322975">
      <w:pPr>
        <w:pStyle w:val="GvdeMetni2"/>
        <w:tabs>
          <w:tab w:val="left" w:pos="0"/>
          <w:tab w:val="left" w:pos="630"/>
        </w:tabs>
        <w:spacing w:line="240" w:lineRule="auto"/>
        <w:rPr>
          <w:rFonts w:ascii="Times New Roman" w:hAnsi="Times New Roman"/>
          <w:color w:val="000000"/>
          <w:szCs w:val="24"/>
          <w:lang w:val="tr-TR"/>
        </w:rPr>
      </w:pPr>
      <w:r w:rsidRPr="00322975">
        <w:rPr>
          <w:rFonts w:ascii="Times New Roman" w:hAnsi="Times New Roman"/>
          <w:color w:val="000000"/>
          <w:szCs w:val="24"/>
          <w:lang w:val="tr-TR"/>
        </w:rPr>
        <w:t>İptal, aşağıdaki durumlarda gerçekleşebilir:</w:t>
      </w:r>
    </w:p>
    <w:p w:rsidR="00CF6ED6" w:rsidRPr="00322975" w:rsidRDefault="00CF6ED6" w:rsidP="00322975">
      <w:pPr>
        <w:numPr>
          <w:ilvl w:val="0"/>
          <w:numId w:val="15"/>
        </w:numPr>
        <w:spacing w:before="120" w:after="120"/>
        <w:ind w:left="1077" w:hanging="357"/>
        <w:jc w:val="both"/>
        <w:rPr>
          <w:color w:val="000000"/>
        </w:rPr>
      </w:pPr>
      <w:r w:rsidRPr="00322975">
        <w:rPr>
          <w:color w:val="000000"/>
        </w:rPr>
        <w:t>Teklif sürecinin başarısız olması, örn. Nitelik açısından ve mali açıdan değerli bir teklif gelmemesi ya da hiçbir teklif gelmemesi;</w:t>
      </w:r>
    </w:p>
    <w:p w:rsidR="00CF6ED6" w:rsidRPr="00322975" w:rsidRDefault="00CF6ED6" w:rsidP="00322975">
      <w:pPr>
        <w:numPr>
          <w:ilvl w:val="0"/>
          <w:numId w:val="15"/>
        </w:numPr>
        <w:spacing w:before="120" w:after="120"/>
        <w:ind w:left="1077" w:hanging="357"/>
        <w:jc w:val="both"/>
        <w:rPr>
          <w:color w:val="000000"/>
        </w:rPr>
      </w:pPr>
      <w:r w:rsidRPr="00322975">
        <w:rPr>
          <w:color w:val="000000"/>
        </w:rPr>
        <w:t>Projenin ekonomik ya da teknik verilerinin temelden değişmesi;</w:t>
      </w:r>
    </w:p>
    <w:p w:rsidR="00C54C34" w:rsidRPr="00322975" w:rsidRDefault="00C54C34" w:rsidP="00322975">
      <w:pPr>
        <w:pStyle w:val="ListeParagraf"/>
        <w:numPr>
          <w:ilvl w:val="0"/>
          <w:numId w:val="15"/>
        </w:numPr>
        <w:spacing w:before="120" w:after="120"/>
        <w:jc w:val="both"/>
        <w:rPr>
          <w:rFonts w:ascii="Times New Roman" w:hAnsi="Times New Roman"/>
          <w:color w:val="000000"/>
          <w:sz w:val="24"/>
          <w:szCs w:val="24"/>
        </w:rPr>
      </w:pPr>
      <w:r w:rsidRPr="00322975">
        <w:rPr>
          <w:rFonts w:ascii="Times New Roman" w:hAnsi="Times New Roman"/>
          <w:sz w:val="24"/>
          <w:szCs w:val="24"/>
        </w:rPr>
        <w:t>Teknik açıdan yeterli olan tüm tekliflerin sözleşme için ayrılan azami bütçeyi aşması (Sözleşme Makamının tekliflerin mali kaynakları aşması halinde aşan tutarı kendi ödemek istemesi durumu hariç)</w:t>
      </w:r>
    </w:p>
    <w:p w:rsidR="00CF6ED6" w:rsidRPr="00322975" w:rsidRDefault="00CF6ED6" w:rsidP="00322975">
      <w:pPr>
        <w:numPr>
          <w:ilvl w:val="0"/>
          <w:numId w:val="15"/>
        </w:numPr>
        <w:spacing w:before="120" w:after="120"/>
        <w:ind w:left="1077" w:hanging="357"/>
        <w:jc w:val="both"/>
        <w:rPr>
          <w:color w:val="000000"/>
        </w:rPr>
      </w:pPr>
      <w:r w:rsidRPr="00322975">
        <w:rPr>
          <w:color w:val="000000"/>
        </w:rPr>
        <w:t xml:space="preserve">Süreçte bazı usulsüzlükler meydana gelmesi, özelikle bunların adil rekabeti engellemesi; </w:t>
      </w:r>
    </w:p>
    <w:p w:rsidR="00CF6ED6" w:rsidRPr="00322975" w:rsidRDefault="00CF6ED6" w:rsidP="00322975">
      <w:pPr>
        <w:numPr>
          <w:ilvl w:val="0"/>
          <w:numId w:val="15"/>
        </w:numPr>
        <w:spacing w:before="120" w:after="120"/>
        <w:ind w:left="1077" w:hanging="357"/>
        <w:jc w:val="both"/>
        <w:rPr>
          <w:color w:val="000000"/>
        </w:rPr>
      </w:pPr>
      <w:r w:rsidRPr="00322975">
        <w:rPr>
          <w:color w:val="000000"/>
        </w:rPr>
        <w:t xml:space="preserve">İstisnai haller ya da mücbir sebeplerin, sözleşmenin normal şekilde ifasını </w:t>
      </w:r>
      <w:proofErr w:type="gramStart"/>
      <w:r w:rsidRPr="00322975">
        <w:rPr>
          <w:color w:val="000000"/>
        </w:rPr>
        <w:t>imkansız</w:t>
      </w:r>
      <w:proofErr w:type="gramEnd"/>
      <w:r w:rsidRPr="00322975">
        <w:rPr>
          <w:color w:val="000000"/>
        </w:rPr>
        <w:t xml:space="preserve"> kılması.</w:t>
      </w:r>
    </w:p>
    <w:p w:rsidR="00CF6ED6" w:rsidRPr="00322975" w:rsidRDefault="00CF6ED6" w:rsidP="00322975">
      <w:pPr>
        <w:pStyle w:val="GvdeMetni2"/>
        <w:tabs>
          <w:tab w:val="left" w:pos="0"/>
          <w:tab w:val="left" w:pos="630"/>
        </w:tabs>
        <w:spacing w:line="240" w:lineRule="auto"/>
        <w:rPr>
          <w:rFonts w:ascii="Times New Roman" w:hAnsi="Times New Roman"/>
          <w:color w:val="000000"/>
          <w:szCs w:val="24"/>
          <w:lang w:val="tr-TR"/>
        </w:rPr>
      </w:pPr>
      <w:r w:rsidRPr="00322975">
        <w:rPr>
          <w:rFonts w:ascii="Times New Roman" w:hAnsi="Times New Roman"/>
          <w:szCs w:val="24"/>
          <w:lang w:val="tr-TR"/>
        </w:rPr>
        <w:t>İhalenin iptal edilmesi halinde bu durum bütün isteklilere derhal bildirilir.</w:t>
      </w:r>
      <w:r w:rsidRPr="00322975">
        <w:rPr>
          <w:rFonts w:ascii="Times New Roman" w:hAnsi="Times New Roman"/>
          <w:color w:val="000000"/>
          <w:szCs w:val="24"/>
          <w:lang w:val="tr-TR"/>
        </w:rPr>
        <w:t xml:space="preserve"> İhale sürecinin iptal </w:t>
      </w:r>
      <w:proofErr w:type="spellStart"/>
      <w:r w:rsidRPr="00322975">
        <w:rPr>
          <w:rFonts w:ascii="Times New Roman" w:hAnsi="Times New Roman"/>
          <w:color w:val="000000"/>
          <w:szCs w:val="24"/>
          <w:lang w:val="tr-TR"/>
        </w:rPr>
        <w:t>edilmesidurumunda</w:t>
      </w:r>
      <w:proofErr w:type="spellEnd"/>
      <w:r w:rsidRPr="00322975">
        <w:rPr>
          <w:rFonts w:ascii="Times New Roman" w:hAnsi="Times New Roman"/>
          <w:color w:val="000000"/>
          <w:szCs w:val="24"/>
          <w:lang w:val="tr-TR"/>
        </w:rPr>
        <w:t>, Sözleşme Makamı, tüm teklif sahiplerine durumu bildirecektir. Şayet ihale süreci, herhangi bir teklifin dış zarfı açılmadan iptal edilirse, açılmamış haldeki mühürlü zarflar, teklif sahiplerine iade edilecektir.</w:t>
      </w:r>
    </w:p>
    <w:p w:rsidR="00CF6ED6" w:rsidRPr="00322975" w:rsidRDefault="00CF6ED6" w:rsidP="00322975">
      <w:pPr>
        <w:pStyle w:val="GvdeMetni2"/>
        <w:tabs>
          <w:tab w:val="left" w:pos="0"/>
          <w:tab w:val="left" w:pos="630"/>
        </w:tabs>
        <w:spacing w:line="240" w:lineRule="auto"/>
        <w:rPr>
          <w:rFonts w:ascii="Times New Roman" w:hAnsi="Times New Roman"/>
          <w:color w:val="000000"/>
          <w:szCs w:val="24"/>
          <w:u w:val="single"/>
          <w:lang w:val="tr-TR"/>
        </w:rPr>
      </w:pPr>
      <w:r w:rsidRPr="00322975">
        <w:rPr>
          <w:rFonts w:ascii="Times New Roman" w:hAnsi="Times New Roman"/>
          <w:color w:val="000000"/>
          <w:szCs w:val="24"/>
          <w:u w:val="single"/>
          <w:lang w:val="tr-TR"/>
        </w:rPr>
        <w:lastRenderedPageBreak/>
        <w:t xml:space="preserve">Sözleşme Makamı, hiçbir durumda ve herhangi bir kısıtlama olmaksızın ihale sürecinin iptal edilmesiyle ortaya çıkan zarardan ve kar kaybından bu konuda önceden uyarılmış olsa bile, sorumlu tutulamaz. </w:t>
      </w:r>
    </w:p>
    <w:p w:rsidR="00CF6ED6" w:rsidRPr="00322975" w:rsidRDefault="00CF6ED6" w:rsidP="00322975">
      <w:pPr>
        <w:pStyle w:val="GvdeMetni2"/>
        <w:tabs>
          <w:tab w:val="left" w:pos="0"/>
          <w:tab w:val="left" w:pos="630"/>
        </w:tabs>
        <w:spacing w:line="240" w:lineRule="auto"/>
        <w:rPr>
          <w:rFonts w:ascii="Times New Roman" w:hAnsi="Times New Roman"/>
          <w:color w:val="000000"/>
          <w:szCs w:val="24"/>
          <w:u w:val="single"/>
          <w:lang w:val="tr-TR"/>
        </w:rPr>
      </w:pPr>
      <w:r w:rsidRPr="00322975">
        <w:rPr>
          <w:rFonts w:ascii="Times New Roman" w:hAnsi="Times New Roman"/>
          <w:color w:val="000000"/>
          <w:szCs w:val="24"/>
          <w:u w:val="single"/>
          <w:lang w:val="tr-TR"/>
        </w:rPr>
        <w:t xml:space="preserve">İhale sürecinin iptal edilmiş olması,  Sözleşme </w:t>
      </w:r>
      <w:proofErr w:type="spellStart"/>
      <w:r w:rsidRPr="00322975">
        <w:rPr>
          <w:rFonts w:ascii="Times New Roman" w:hAnsi="Times New Roman"/>
          <w:color w:val="000000"/>
          <w:szCs w:val="24"/>
          <w:u w:val="single"/>
          <w:lang w:val="tr-TR"/>
        </w:rPr>
        <w:t>Makamının</w:t>
      </w:r>
      <w:r w:rsidR="002934C0" w:rsidRPr="00322975">
        <w:rPr>
          <w:rFonts w:ascii="Times New Roman" w:hAnsi="Times New Roman"/>
          <w:color w:val="000000"/>
          <w:szCs w:val="24"/>
          <w:u w:val="single"/>
          <w:lang w:val="tr-TR"/>
        </w:rPr>
        <w:t>Serhat</w:t>
      </w:r>
      <w:proofErr w:type="spellEnd"/>
      <w:r w:rsidR="002934C0" w:rsidRPr="00322975">
        <w:rPr>
          <w:rFonts w:ascii="Times New Roman" w:hAnsi="Times New Roman"/>
          <w:color w:val="000000"/>
          <w:szCs w:val="24"/>
          <w:u w:val="single"/>
          <w:lang w:val="tr-TR"/>
        </w:rPr>
        <w:t xml:space="preserve"> Kalkınma Ajansı</w:t>
      </w:r>
      <w:r w:rsidRPr="00322975">
        <w:rPr>
          <w:rFonts w:ascii="Times New Roman" w:hAnsi="Times New Roman"/>
          <w:color w:val="000000"/>
          <w:szCs w:val="24"/>
          <w:u w:val="single"/>
          <w:lang w:val="tr-TR"/>
        </w:rPr>
        <w:t>’na karşı olan sorumluluğunu ortadan kaldırmaz.</w:t>
      </w:r>
    </w:p>
    <w:p w:rsidR="00CF6ED6" w:rsidRPr="00322975" w:rsidRDefault="00CF6ED6" w:rsidP="00322975">
      <w:pPr>
        <w:spacing w:before="120" w:after="120"/>
        <w:jc w:val="both"/>
        <w:rPr>
          <w:b/>
          <w:color w:val="000000"/>
        </w:rPr>
      </w:pPr>
      <w:r w:rsidRPr="00322975">
        <w:rPr>
          <w:b/>
          <w:color w:val="000000"/>
        </w:rPr>
        <w:t>Madde 3</w:t>
      </w:r>
      <w:r w:rsidR="00404506" w:rsidRPr="00322975">
        <w:rPr>
          <w:b/>
          <w:color w:val="000000"/>
        </w:rPr>
        <w:t>5</w:t>
      </w:r>
      <w:r w:rsidRPr="00322975">
        <w:rPr>
          <w:b/>
          <w:color w:val="000000"/>
        </w:rPr>
        <w:t>- Etik Kurallar</w:t>
      </w:r>
    </w:p>
    <w:p w:rsidR="00CF6ED6" w:rsidRPr="00322975" w:rsidRDefault="00CF6ED6" w:rsidP="00322975">
      <w:pPr>
        <w:pStyle w:val="GvdeMetni2"/>
        <w:spacing w:after="60" w:line="240" w:lineRule="auto"/>
        <w:rPr>
          <w:rFonts w:ascii="Times New Roman" w:hAnsi="Times New Roman"/>
          <w:bCs/>
          <w:szCs w:val="24"/>
          <w:lang w:val="tr-TR"/>
        </w:rPr>
      </w:pPr>
      <w:r w:rsidRPr="00322975">
        <w:rPr>
          <w:rFonts w:ascii="Times New Roman" w:hAnsi="Times New Roman"/>
          <w:bCs/>
          <w:szCs w:val="24"/>
          <w:lang w:val="tr-TR"/>
        </w:rPr>
        <w:t>Kalkınma Ajansları tarafından sağlanan mali destekler kapsamında Sözleşme Makamının gerçekleştirdiği ihalelerde aşağıda belirtilen etik kurallara uyulması zorunludur;</w:t>
      </w:r>
    </w:p>
    <w:p w:rsidR="00CF6ED6" w:rsidRPr="00322975" w:rsidRDefault="00CF6ED6" w:rsidP="00322975">
      <w:pPr>
        <w:numPr>
          <w:ilvl w:val="0"/>
          <w:numId w:val="3"/>
        </w:numPr>
        <w:tabs>
          <w:tab w:val="clear" w:pos="1440"/>
          <w:tab w:val="num" w:pos="1077"/>
        </w:tabs>
        <w:spacing w:before="120" w:after="120"/>
        <w:ind w:left="1077" w:hanging="357"/>
        <w:jc w:val="both"/>
        <w:rPr>
          <w:color w:val="000000"/>
        </w:rPr>
      </w:pPr>
      <w:r w:rsidRPr="00322975">
        <w:rPr>
          <w:color w:val="000000"/>
        </w:rPr>
        <w:t xml:space="preserve">Tetkik, inceleme, netleştirme ve değerlendirme süreçlerinden herhangi birinde, istekli tarafından teşebbüs edilecek gizlilik esasını bozma ve bilgi sızdırma çabası, rakiplerle yasadışı yollarla uzlaşma eylemleri, Değerlendirme Komitesi’ni ya da Sözleşme Makamını etkilemeye çalışması, teklifin reddedilmesiyle sonuçlanacak ve hatta idari ceza almasına sebep olacaktır. </w:t>
      </w:r>
    </w:p>
    <w:p w:rsidR="00CF6ED6" w:rsidRPr="00322975" w:rsidRDefault="00CF6ED6" w:rsidP="00322975">
      <w:pPr>
        <w:numPr>
          <w:ilvl w:val="0"/>
          <w:numId w:val="3"/>
        </w:numPr>
        <w:tabs>
          <w:tab w:val="clear" w:pos="1440"/>
          <w:tab w:val="num" w:pos="1077"/>
        </w:tabs>
        <w:spacing w:before="120" w:after="120"/>
        <w:ind w:left="1077" w:hanging="357"/>
        <w:jc w:val="both"/>
        <w:rPr>
          <w:color w:val="000000"/>
        </w:rPr>
      </w:pPr>
      <w:r w:rsidRPr="00322975">
        <w:rPr>
          <w:color w:val="000000"/>
        </w:rPr>
        <w:t>İstekli, herhangi bir potansiyel çıkar çatışmasından etkilenmemeli ve diğer teklif sahipleriyle ya da proje kapsamındaki diğer kimselerle hiçbir şekilde bağlantı kurmamalıdır.</w:t>
      </w:r>
    </w:p>
    <w:p w:rsidR="00CF6ED6" w:rsidRPr="00322975" w:rsidRDefault="00CF6ED6" w:rsidP="00322975">
      <w:pPr>
        <w:numPr>
          <w:ilvl w:val="0"/>
          <w:numId w:val="3"/>
        </w:numPr>
        <w:tabs>
          <w:tab w:val="clear" w:pos="1440"/>
          <w:tab w:val="num" w:pos="1077"/>
        </w:tabs>
        <w:spacing w:before="120" w:after="120"/>
        <w:ind w:left="1077" w:hanging="357"/>
        <w:jc w:val="both"/>
        <w:rPr>
          <w:color w:val="000000"/>
        </w:rPr>
      </w:pPr>
      <w:r w:rsidRPr="00322975">
        <w:rPr>
          <w:color w:val="000000"/>
        </w:rPr>
        <w:t xml:space="preserve">Bir teklif verilirken, aday veya istekli, meslek ve iş hayatının gerektirdiği şekilde tarafsız ve güvenilir bir şekilde davranmalıdır. </w:t>
      </w:r>
    </w:p>
    <w:p w:rsidR="00CF6ED6" w:rsidRPr="00322975" w:rsidRDefault="00CF6ED6" w:rsidP="00322975">
      <w:pPr>
        <w:spacing w:before="120" w:after="120"/>
        <w:jc w:val="both"/>
        <w:rPr>
          <w:color w:val="000000"/>
        </w:rPr>
      </w:pPr>
      <w:r w:rsidRPr="00322975">
        <w:rPr>
          <w:color w:val="000000"/>
        </w:rPr>
        <w:t>Etik kurallara uyulmaması, adayın, isteklinin veya yüklenicinin Kalkınma Ajanslarınca düzenlenen diğer destekleme faaliyetlerinden de dışlanmasına neden olabilir.</w:t>
      </w:r>
    </w:p>
    <w:p w:rsidR="00CF6ED6" w:rsidRPr="00322975" w:rsidRDefault="001D2304" w:rsidP="00322975">
      <w:pPr>
        <w:keepNext/>
        <w:spacing w:before="120" w:after="120"/>
        <w:jc w:val="both"/>
        <w:rPr>
          <w:b/>
          <w:color w:val="000000"/>
        </w:rPr>
      </w:pPr>
      <w:r w:rsidRPr="00322975">
        <w:rPr>
          <w:b/>
          <w:color w:val="000000"/>
        </w:rPr>
        <w:t>Madde 3</w:t>
      </w:r>
      <w:r w:rsidR="00404506" w:rsidRPr="00322975">
        <w:rPr>
          <w:b/>
          <w:color w:val="000000"/>
        </w:rPr>
        <w:t>6</w:t>
      </w:r>
      <w:r w:rsidRPr="00322975">
        <w:rPr>
          <w:b/>
          <w:color w:val="000000"/>
        </w:rPr>
        <w:t>- İtirazlar</w:t>
      </w:r>
    </w:p>
    <w:p w:rsidR="00CF6ED6" w:rsidRPr="00322975" w:rsidRDefault="00CF6ED6" w:rsidP="00322975">
      <w:pPr>
        <w:pStyle w:val="GvdeMetni2"/>
        <w:keepNext/>
        <w:keepLines/>
        <w:tabs>
          <w:tab w:val="left" w:pos="0"/>
          <w:tab w:val="left" w:pos="630"/>
        </w:tabs>
        <w:spacing w:line="240" w:lineRule="auto"/>
        <w:rPr>
          <w:rFonts w:ascii="Times New Roman" w:hAnsi="Times New Roman"/>
          <w:color w:val="000000"/>
          <w:szCs w:val="24"/>
          <w:lang w:val="tr-TR"/>
        </w:rPr>
      </w:pPr>
      <w:r w:rsidRPr="00322975">
        <w:rPr>
          <w:rFonts w:ascii="Times New Roman" w:hAnsi="Times New Roman"/>
          <w:color w:val="000000"/>
          <w:szCs w:val="24"/>
          <w:lang w:val="tr-TR"/>
        </w:rPr>
        <w:t xml:space="preserve">İhalenin sonuçlandırılması sürecinde oluşan bir hata ya da usulsüzlükten dolayı zarara uğradığına inanan teklif sahipleri, Sözleşme Makamına (Kalkınma Ajansı’na bildirmek suretiyle)  doğrudan dilekçe yazabilirler. Sözleşme Makamının şikâyetin alınmasını takip eden </w:t>
      </w:r>
      <w:r w:rsidR="00386B65" w:rsidRPr="00322975">
        <w:rPr>
          <w:rFonts w:ascii="Times New Roman" w:hAnsi="Times New Roman"/>
          <w:color w:val="000000"/>
          <w:szCs w:val="24"/>
          <w:lang w:val="tr-TR"/>
        </w:rPr>
        <w:t>6</w:t>
      </w:r>
      <w:r w:rsidRPr="00322975">
        <w:rPr>
          <w:rFonts w:ascii="Times New Roman" w:hAnsi="Times New Roman"/>
          <w:color w:val="000000"/>
          <w:szCs w:val="24"/>
          <w:lang w:val="tr-TR"/>
        </w:rPr>
        <w:t xml:space="preserve">0 gün içerisinde bir cevap vermesi gerekmektedir. </w:t>
      </w:r>
    </w:p>
    <w:p w:rsidR="00CF6ED6" w:rsidRPr="00322975" w:rsidRDefault="00CF6ED6" w:rsidP="00322975">
      <w:pPr>
        <w:pStyle w:val="GvdeMetni2"/>
        <w:keepNext/>
        <w:keepLines/>
        <w:tabs>
          <w:tab w:val="left" w:pos="0"/>
          <w:tab w:val="left" w:pos="630"/>
        </w:tabs>
        <w:spacing w:line="240" w:lineRule="auto"/>
        <w:rPr>
          <w:rFonts w:ascii="Times New Roman" w:hAnsi="Times New Roman"/>
          <w:color w:val="000000"/>
          <w:szCs w:val="24"/>
          <w:lang w:val="tr-TR"/>
        </w:rPr>
      </w:pPr>
      <w:r w:rsidRPr="00322975">
        <w:rPr>
          <w:rFonts w:ascii="Times New Roman" w:hAnsi="Times New Roman"/>
          <w:color w:val="000000"/>
          <w:szCs w:val="24"/>
          <w:lang w:val="tr-TR"/>
        </w:rPr>
        <w:t>Böyle bir durumdan haberdar edildiği takdirde, Kalkınma Ajansı, Sözleşme Makamı ile bağlantıya geçerek görüş bildirmeli ve şikâyetçi (istekli) ile Sözleşme Makamı arasında oluşan soruna dostane bir çözüm getirerek işleri kolaylaştırmaya çalışmalıdır.</w:t>
      </w:r>
    </w:p>
    <w:p w:rsidR="00CF6ED6" w:rsidRPr="00322975" w:rsidRDefault="00CF6ED6" w:rsidP="00322975">
      <w:pPr>
        <w:pStyle w:val="GvdeMetni2"/>
        <w:keepNext/>
        <w:keepLines/>
        <w:tabs>
          <w:tab w:val="left" w:pos="0"/>
          <w:tab w:val="left" w:pos="630"/>
        </w:tabs>
        <w:spacing w:line="240" w:lineRule="auto"/>
        <w:rPr>
          <w:rFonts w:ascii="Times New Roman" w:hAnsi="Times New Roman"/>
          <w:color w:val="000000"/>
          <w:szCs w:val="24"/>
          <w:lang w:val="tr-TR"/>
        </w:rPr>
      </w:pPr>
      <w:r w:rsidRPr="00322975">
        <w:rPr>
          <w:rFonts w:ascii="Times New Roman" w:hAnsi="Times New Roman"/>
          <w:color w:val="000000"/>
          <w:szCs w:val="24"/>
          <w:lang w:val="tr-TR"/>
        </w:rPr>
        <w:t xml:space="preserve">Eğer yukarıda anlatılan yöntem başarılı olmazsa; istekli, olayı </w:t>
      </w:r>
      <w:r w:rsidR="00151748" w:rsidRPr="00322975">
        <w:rPr>
          <w:rFonts w:ascii="Times New Roman" w:hAnsi="Times New Roman"/>
          <w:color w:val="000000"/>
          <w:szCs w:val="24"/>
          <w:lang w:val="tr-TR"/>
        </w:rPr>
        <w:t>Sözleşme Makamının</w:t>
      </w:r>
      <w:r w:rsidRPr="00322975">
        <w:rPr>
          <w:rFonts w:ascii="Times New Roman" w:hAnsi="Times New Roman"/>
          <w:color w:val="000000"/>
          <w:szCs w:val="24"/>
          <w:lang w:val="tr-TR"/>
        </w:rPr>
        <w:t xml:space="preserve"> bağlı olduğu ulusal yargı sistemine intikal ettirme hakkına sahiptir.</w:t>
      </w:r>
    </w:p>
    <w:p w:rsidR="00CF6ED6" w:rsidRPr="00322975" w:rsidRDefault="00CF6ED6" w:rsidP="00322975">
      <w:pPr>
        <w:spacing w:before="120" w:after="120"/>
        <w:jc w:val="both"/>
      </w:pPr>
    </w:p>
    <w:p w:rsidR="00CF6ED6" w:rsidRPr="00322975" w:rsidRDefault="00CF6ED6" w:rsidP="00322975">
      <w:pPr>
        <w:spacing w:before="120" w:after="120"/>
        <w:jc w:val="both"/>
      </w:pPr>
    </w:p>
    <w:p w:rsidR="00CF6ED6" w:rsidRPr="00322975" w:rsidRDefault="00CF6ED6" w:rsidP="00322975">
      <w:pPr>
        <w:pStyle w:val="GvdeMetni2"/>
        <w:keepNext/>
        <w:keepLines/>
        <w:tabs>
          <w:tab w:val="left" w:pos="0"/>
          <w:tab w:val="left" w:pos="630"/>
        </w:tabs>
        <w:spacing w:line="240" w:lineRule="auto"/>
        <w:rPr>
          <w:rFonts w:ascii="Times New Roman" w:hAnsi="Times New Roman"/>
          <w:i/>
          <w:color w:val="000000"/>
          <w:szCs w:val="24"/>
          <w:highlight w:val="lightGray"/>
          <w:lang w:val="tr-TR"/>
        </w:rPr>
      </w:pPr>
      <w:r w:rsidRPr="00322975">
        <w:rPr>
          <w:rFonts w:ascii="Times New Roman" w:hAnsi="Times New Roman"/>
          <w:i/>
          <w:color w:val="000000"/>
          <w:szCs w:val="24"/>
          <w:highlight w:val="lightGray"/>
          <w:lang w:val="tr-TR"/>
        </w:rPr>
        <w:t>Okudum, kabul ediyorum. .../.../20</w:t>
      </w:r>
      <w:r w:rsidR="00713FF5" w:rsidRPr="00322975">
        <w:rPr>
          <w:rFonts w:ascii="Times New Roman" w:hAnsi="Times New Roman"/>
          <w:i/>
          <w:color w:val="000000"/>
          <w:szCs w:val="24"/>
          <w:highlight w:val="lightGray"/>
          <w:lang w:val="tr-TR"/>
        </w:rPr>
        <w:t>1</w:t>
      </w:r>
      <w:r w:rsidRPr="00322975">
        <w:rPr>
          <w:rFonts w:ascii="Times New Roman" w:hAnsi="Times New Roman"/>
          <w:i/>
          <w:color w:val="000000"/>
          <w:szCs w:val="24"/>
          <w:highlight w:val="lightGray"/>
          <w:lang w:val="tr-TR"/>
        </w:rPr>
        <w:t>...</w:t>
      </w:r>
    </w:p>
    <w:p w:rsidR="00CF6ED6" w:rsidRPr="00322975" w:rsidRDefault="00CF6ED6" w:rsidP="00322975">
      <w:pPr>
        <w:pStyle w:val="GvdeMetni2"/>
        <w:keepNext/>
        <w:keepLines/>
        <w:tabs>
          <w:tab w:val="left" w:pos="0"/>
          <w:tab w:val="left" w:pos="630"/>
        </w:tabs>
        <w:spacing w:line="240" w:lineRule="auto"/>
        <w:rPr>
          <w:rFonts w:ascii="Times New Roman" w:hAnsi="Times New Roman"/>
          <w:i/>
          <w:color w:val="000000"/>
          <w:szCs w:val="24"/>
          <w:highlight w:val="lightGray"/>
          <w:lang w:val="tr-TR"/>
        </w:rPr>
      </w:pPr>
      <w:r w:rsidRPr="00322975">
        <w:rPr>
          <w:rFonts w:ascii="Times New Roman" w:hAnsi="Times New Roman"/>
          <w:i/>
          <w:color w:val="000000"/>
          <w:szCs w:val="24"/>
          <w:highlight w:val="lightGray"/>
          <w:lang w:val="tr-TR"/>
        </w:rPr>
        <w:t>İmza</w:t>
      </w:r>
    </w:p>
    <w:p w:rsidR="00CF6ED6" w:rsidRPr="00322975" w:rsidRDefault="00CF6ED6" w:rsidP="00322975">
      <w:pPr>
        <w:pStyle w:val="GvdeMetni2"/>
        <w:keepNext/>
        <w:keepLines/>
        <w:tabs>
          <w:tab w:val="left" w:pos="0"/>
          <w:tab w:val="left" w:pos="630"/>
        </w:tabs>
        <w:spacing w:line="240" w:lineRule="auto"/>
        <w:rPr>
          <w:rFonts w:ascii="Times New Roman" w:hAnsi="Times New Roman"/>
          <w:color w:val="000000"/>
          <w:szCs w:val="24"/>
          <w:lang w:val="tr-TR"/>
        </w:rPr>
      </w:pPr>
      <w:r w:rsidRPr="00322975">
        <w:rPr>
          <w:rFonts w:ascii="Times New Roman" w:hAnsi="Times New Roman"/>
          <w:i/>
          <w:color w:val="000000"/>
          <w:szCs w:val="24"/>
          <w:highlight w:val="lightGray"/>
          <w:lang w:val="tr-TR"/>
        </w:rPr>
        <w:t>Teklif Veren</w:t>
      </w:r>
    </w:p>
    <w:p w:rsidR="00CF6ED6" w:rsidRPr="00322975" w:rsidRDefault="00CF6ED6" w:rsidP="00322975">
      <w:pPr>
        <w:overflowPunct w:val="0"/>
        <w:autoSpaceDE w:val="0"/>
        <w:autoSpaceDN w:val="0"/>
        <w:adjustRightInd w:val="0"/>
        <w:spacing w:after="120"/>
        <w:jc w:val="both"/>
        <w:textAlignment w:val="baseline"/>
        <w:rPr>
          <w:b/>
          <w:color w:val="000000"/>
        </w:rPr>
      </w:pPr>
    </w:p>
    <w:p w:rsidR="00CF6ED6" w:rsidRPr="00322975" w:rsidRDefault="00CF6ED6" w:rsidP="00322975">
      <w:pPr>
        <w:overflowPunct w:val="0"/>
        <w:autoSpaceDE w:val="0"/>
        <w:autoSpaceDN w:val="0"/>
        <w:adjustRightInd w:val="0"/>
        <w:spacing w:after="120"/>
        <w:jc w:val="both"/>
        <w:textAlignment w:val="baseline"/>
        <w:rPr>
          <w:b/>
          <w:color w:val="000000"/>
        </w:rPr>
      </w:pPr>
    </w:p>
    <w:p w:rsidR="00CF6ED6" w:rsidRPr="00322975" w:rsidRDefault="00CF6ED6" w:rsidP="00322975">
      <w:pPr>
        <w:overflowPunct w:val="0"/>
        <w:autoSpaceDE w:val="0"/>
        <w:autoSpaceDN w:val="0"/>
        <w:adjustRightInd w:val="0"/>
        <w:spacing w:after="120"/>
        <w:jc w:val="both"/>
        <w:textAlignment w:val="baseline"/>
        <w:rPr>
          <w:b/>
          <w:color w:val="000000"/>
        </w:rPr>
      </w:pPr>
    </w:p>
    <w:p w:rsidR="00CF6ED6" w:rsidRPr="00322975" w:rsidRDefault="00CF6ED6" w:rsidP="00322975">
      <w:pPr>
        <w:overflowPunct w:val="0"/>
        <w:autoSpaceDE w:val="0"/>
        <w:autoSpaceDN w:val="0"/>
        <w:adjustRightInd w:val="0"/>
        <w:spacing w:after="120"/>
        <w:jc w:val="both"/>
        <w:textAlignment w:val="baseline"/>
        <w:rPr>
          <w:b/>
          <w:color w:val="000000"/>
        </w:rPr>
      </w:pPr>
    </w:p>
    <w:p w:rsidR="00CF6ED6" w:rsidRPr="00322975" w:rsidRDefault="00CF6ED6" w:rsidP="00322975">
      <w:pPr>
        <w:overflowPunct w:val="0"/>
        <w:autoSpaceDE w:val="0"/>
        <w:autoSpaceDN w:val="0"/>
        <w:adjustRightInd w:val="0"/>
        <w:spacing w:after="120"/>
        <w:jc w:val="both"/>
        <w:textAlignment w:val="baseline"/>
        <w:rPr>
          <w:b/>
          <w:color w:val="000000"/>
        </w:rPr>
      </w:pPr>
    </w:p>
    <w:p w:rsidR="000539D7" w:rsidRPr="00322975" w:rsidRDefault="000539D7" w:rsidP="00322975">
      <w:pPr>
        <w:overflowPunct w:val="0"/>
        <w:autoSpaceDE w:val="0"/>
        <w:autoSpaceDN w:val="0"/>
        <w:adjustRightInd w:val="0"/>
        <w:spacing w:after="120"/>
        <w:jc w:val="both"/>
        <w:textAlignment w:val="baseline"/>
        <w:rPr>
          <w:b/>
          <w:color w:val="000000"/>
        </w:rPr>
      </w:pPr>
    </w:p>
    <w:p w:rsidR="000539D7" w:rsidRPr="00322975" w:rsidRDefault="000539D7" w:rsidP="00322975">
      <w:pPr>
        <w:overflowPunct w:val="0"/>
        <w:autoSpaceDE w:val="0"/>
        <w:autoSpaceDN w:val="0"/>
        <w:adjustRightInd w:val="0"/>
        <w:spacing w:after="120"/>
        <w:jc w:val="both"/>
        <w:textAlignment w:val="baseline"/>
        <w:rPr>
          <w:b/>
          <w:color w:val="000000"/>
        </w:rPr>
      </w:pPr>
    </w:p>
    <w:p w:rsidR="000539D7" w:rsidRPr="00322975" w:rsidRDefault="000539D7" w:rsidP="00322975">
      <w:pPr>
        <w:overflowPunct w:val="0"/>
        <w:autoSpaceDE w:val="0"/>
        <w:autoSpaceDN w:val="0"/>
        <w:adjustRightInd w:val="0"/>
        <w:spacing w:after="120"/>
        <w:jc w:val="both"/>
        <w:textAlignment w:val="baseline"/>
        <w:rPr>
          <w:b/>
          <w:color w:val="000000"/>
        </w:rPr>
      </w:pPr>
    </w:p>
    <w:p w:rsidR="000539D7" w:rsidRPr="00322975" w:rsidRDefault="000539D7" w:rsidP="00322975">
      <w:pPr>
        <w:overflowPunct w:val="0"/>
        <w:autoSpaceDE w:val="0"/>
        <w:autoSpaceDN w:val="0"/>
        <w:adjustRightInd w:val="0"/>
        <w:spacing w:after="120"/>
        <w:jc w:val="both"/>
        <w:textAlignment w:val="baseline"/>
        <w:rPr>
          <w:b/>
          <w:color w:val="000000"/>
        </w:rPr>
      </w:pPr>
    </w:p>
    <w:p w:rsidR="000539D7" w:rsidRPr="00322975" w:rsidRDefault="000539D7" w:rsidP="00322975">
      <w:pPr>
        <w:overflowPunct w:val="0"/>
        <w:autoSpaceDE w:val="0"/>
        <w:autoSpaceDN w:val="0"/>
        <w:adjustRightInd w:val="0"/>
        <w:spacing w:after="120"/>
        <w:jc w:val="both"/>
        <w:textAlignment w:val="baseline"/>
        <w:rPr>
          <w:b/>
          <w:color w:val="000000"/>
        </w:rPr>
      </w:pPr>
    </w:p>
    <w:p w:rsidR="000539D7" w:rsidRPr="00322975" w:rsidRDefault="000539D7" w:rsidP="00322975">
      <w:pPr>
        <w:overflowPunct w:val="0"/>
        <w:autoSpaceDE w:val="0"/>
        <w:autoSpaceDN w:val="0"/>
        <w:adjustRightInd w:val="0"/>
        <w:spacing w:after="120"/>
        <w:jc w:val="both"/>
        <w:textAlignment w:val="baseline"/>
        <w:rPr>
          <w:b/>
          <w:color w:val="000000"/>
        </w:rPr>
      </w:pPr>
    </w:p>
    <w:p w:rsidR="000539D7" w:rsidRPr="00322975" w:rsidRDefault="000539D7" w:rsidP="00322975">
      <w:pPr>
        <w:overflowPunct w:val="0"/>
        <w:autoSpaceDE w:val="0"/>
        <w:autoSpaceDN w:val="0"/>
        <w:adjustRightInd w:val="0"/>
        <w:spacing w:after="120"/>
        <w:jc w:val="both"/>
        <w:textAlignment w:val="baseline"/>
        <w:rPr>
          <w:b/>
          <w:color w:val="000000"/>
        </w:rPr>
      </w:pPr>
    </w:p>
    <w:p w:rsidR="000539D7" w:rsidRPr="00322975" w:rsidRDefault="000539D7" w:rsidP="00322975">
      <w:pPr>
        <w:overflowPunct w:val="0"/>
        <w:autoSpaceDE w:val="0"/>
        <w:autoSpaceDN w:val="0"/>
        <w:adjustRightInd w:val="0"/>
        <w:spacing w:after="120"/>
        <w:jc w:val="both"/>
        <w:textAlignment w:val="baseline"/>
        <w:rPr>
          <w:b/>
          <w:color w:val="000000"/>
        </w:rPr>
      </w:pPr>
    </w:p>
    <w:p w:rsidR="000539D7" w:rsidRPr="00322975" w:rsidRDefault="000539D7" w:rsidP="00322975">
      <w:pPr>
        <w:overflowPunct w:val="0"/>
        <w:autoSpaceDE w:val="0"/>
        <w:autoSpaceDN w:val="0"/>
        <w:adjustRightInd w:val="0"/>
        <w:spacing w:after="120"/>
        <w:jc w:val="both"/>
        <w:textAlignment w:val="baseline"/>
        <w:rPr>
          <w:b/>
          <w:color w:val="000000"/>
        </w:rPr>
      </w:pPr>
    </w:p>
    <w:p w:rsidR="000539D7" w:rsidRPr="00322975" w:rsidRDefault="000539D7" w:rsidP="00322975">
      <w:pPr>
        <w:overflowPunct w:val="0"/>
        <w:autoSpaceDE w:val="0"/>
        <w:autoSpaceDN w:val="0"/>
        <w:adjustRightInd w:val="0"/>
        <w:spacing w:after="120"/>
        <w:jc w:val="both"/>
        <w:textAlignment w:val="baseline"/>
        <w:rPr>
          <w:b/>
          <w:color w:val="000000"/>
        </w:rPr>
      </w:pPr>
    </w:p>
    <w:p w:rsidR="000539D7" w:rsidRPr="00322975" w:rsidRDefault="000539D7" w:rsidP="00322975">
      <w:pPr>
        <w:overflowPunct w:val="0"/>
        <w:autoSpaceDE w:val="0"/>
        <w:autoSpaceDN w:val="0"/>
        <w:adjustRightInd w:val="0"/>
        <w:spacing w:after="120"/>
        <w:jc w:val="both"/>
        <w:textAlignment w:val="baseline"/>
        <w:rPr>
          <w:b/>
          <w:color w:val="000000"/>
        </w:rPr>
      </w:pPr>
    </w:p>
    <w:p w:rsidR="000539D7" w:rsidRPr="00322975" w:rsidRDefault="000539D7" w:rsidP="00322975">
      <w:pPr>
        <w:overflowPunct w:val="0"/>
        <w:autoSpaceDE w:val="0"/>
        <w:autoSpaceDN w:val="0"/>
        <w:adjustRightInd w:val="0"/>
        <w:spacing w:after="120"/>
        <w:jc w:val="both"/>
        <w:textAlignment w:val="baseline"/>
        <w:rPr>
          <w:b/>
          <w:color w:val="000000"/>
        </w:rPr>
      </w:pPr>
    </w:p>
    <w:p w:rsidR="000539D7" w:rsidRPr="00322975" w:rsidRDefault="000539D7" w:rsidP="00322975">
      <w:pPr>
        <w:overflowPunct w:val="0"/>
        <w:autoSpaceDE w:val="0"/>
        <w:autoSpaceDN w:val="0"/>
        <w:adjustRightInd w:val="0"/>
        <w:spacing w:after="120"/>
        <w:jc w:val="both"/>
        <w:textAlignment w:val="baseline"/>
        <w:rPr>
          <w:b/>
          <w:color w:val="000000"/>
        </w:rPr>
      </w:pPr>
    </w:p>
    <w:p w:rsidR="000539D7" w:rsidRPr="00322975" w:rsidRDefault="000539D7" w:rsidP="00322975">
      <w:pPr>
        <w:overflowPunct w:val="0"/>
        <w:autoSpaceDE w:val="0"/>
        <w:autoSpaceDN w:val="0"/>
        <w:adjustRightInd w:val="0"/>
        <w:spacing w:after="120"/>
        <w:jc w:val="both"/>
        <w:textAlignment w:val="baseline"/>
        <w:rPr>
          <w:b/>
          <w:color w:val="000000"/>
        </w:rPr>
      </w:pPr>
    </w:p>
    <w:p w:rsidR="000539D7" w:rsidRPr="00322975" w:rsidRDefault="000539D7" w:rsidP="00322975">
      <w:pPr>
        <w:overflowPunct w:val="0"/>
        <w:autoSpaceDE w:val="0"/>
        <w:autoSpaceDN w:val="0"/>
        <w:adjustRightInd w:val="0"/>
        <w:spacing w:after="120"/>
        <w:jc w:val="both"/>
        <w:textAlignment w:val="baseline"/>
        <w:rPr>
          <w:b/>
          <w:color w:val="000000"/>
        </w:rPr>
      </w:pPr>
    </w:p>
    <w:p w:rsidR="000539D7" w:rsidRPr="00322975" w:rsidRDefault="000539D7" w:rsidP="00322975">
      <w:pPr>
        <w:overflowPunct w:val="0"/>
        <w:autoSpaceDE w:val="0"/>
        <w:autoSpaceDN w:val="0"/>
        <w:adjustRightInd w:val="0"/>
        <w:spacing w:after="120"/>
        <w:jc w:val="both"/>
        <w:textAlignment w:val="baseline"/>
        <w:rPr>
          <w:b/>
          <w:color w:val="000000"/>
        </w:rPr>
      </w:pPr>
    </w:p>
    <w:p w:rsidR="000539D7" w:rsidRPr="00322975" w:rsidRDefault="000539D7" w:rsidP="00322975">
      <w:pPr>
        <w:overflowPunct w:val="0"/>
        <w:autoSpaceDE w:val="0"/>
        <w:autoSpaceDN w:val="0"/>
        <w:adjustRightInd w:val="0"/>
        <w:spacing w:after="120"/>
        <w:jc w:val="both"/>
        <w:textAlignment w:val="baseline"/>
        <w:rPr>
          <w:b/>
          <w:color w:val="000000"/>
        </w:rPr>
      </w:pPr>
    </w:p>
    <w:p w:rsidR="000539D7" w:rsidRPr="00322975" w:rsidRDefault="000539D7" w:rsidP="00322975">
      <w:pPr>
        <w:overflowPunct w:val="0"/>
        <w:autoSpaceDE w:val="0"/>
        <w:autoSpaceDN w:val="0"/>
        <w:adjustRightInd w:val="0"/>
        <w:spacing w:after="120"/>
        <w:jc w:val="both"/>
        <w:textAlignment w:val="baseline"/>
        <w:rPr>
          <w:b/>
          <w:color w:val="000000"/>
        </w:rPr>
      </w:pPr>
    </w:p>
    <w:p w:rsidR="000539D7" w:rsidRPr="00322975" w:rsidRDefault="000539D7" w:rsidP="00322975">
      <w:pPr>
        <w:overflowPunct w:val="0"/>
        <w:autoSpaceDE w:val="0"/>
        <w:autoSpaceDN w:val="0"/>
        <w:adjustRightInd w:val="0"/>
        <w:spacing w:after="120"/>
        <w:jc w:val="both"/>
        <w:textAlignment w:val="baseline"/>
        <w:rPr>
          <w:b/>
          <w:color w:val="000000"/>
        </w:rPr>
      </w:pPr>
    </w:p>
    <w:p w:rsidR="000539D7" w:rsidRPr="00322975" w:rsidRDefault="000539D7" w:rsidP="00322975">
      <w:pPr>
        <w:overflowPunct w:val="0"/>
        <w:autoSpaceDE w:val="0"/>
        <w:autoSpaceDN w:val="0"/>
        <w:adjustRightInd w:val="0"/>
        <w:spacing w:after="120"/>
        <w:jc w:val="both"/>
        <w:textAlignment w:val="baseline"/>
        <w:rPr>
          <w:b/>
          <w:color w:val="000000"/>
        </w:rPr>
      </w:pPr>
    </w:p>
    <w:p w:rsidR="000539D7" w:rsidRPr="00322975" w:rsidRDefault="000539D7" w:rsidP="00322975">
      <w:pPr>
        <w:overflowPunct w:val="0"/>
        <w:autoSpaceDE w:val="0"/>
        <w:autoSpaceDN w:val="0"/>
        <w:adjustRightInd w:val="0"/>
        <w:spacing w:after="120"/>
        <w:jc w:val="both"/>
        <w:textAlignment w:val="baseline"/>
        <w:rPr>
          <w:b/>
          <w:color w:val="000000"/>
        </w:rPr>
      </w:pPr>
    </w:p>
    <w:p w:rsidR="000539D7" w:rsidRPr="00322975" w:rsidRDefault="000539D7" w:rsidP="00322975">
      <w:pPr>
        <w:overflowPunct w:val="0"/>
        <w:autoSpaceDE w:val="0"/>
        <w:autoSpaceDN w:val="0"/>
        <w:adjustRightInd w:val="0"/>
        <w:spacing w:after="120"/>
        <w:jc w:val="both"/>
        <w:textAlignment w:val="baseline"/>
        <w:rPr>
          <w:b/>
          <w:color w:val="000000"/>
        </w:rPr>
      </w:pPr>
    </w:p>
    <w:p w:rsidR="000539D7" w:rsidRPr="00322975" w:rsidRDefault="000539D7" w:rsidP="00322975">
      <w:pPr>
        <w:overflowPunct w:val="0"/>
        <w:autoSpaceDE w:val="0"/>
        <w:autoSpaceDN w:val="0"/>
        <w:adjustRightInd w:val="0"/>
        <w:spacing w:after="120"/>
        <w:jc w:val="both"/>
        <w:textAlignment w:val="baseline"/>
        <w:rPr>
          <w:b/>
          <w:color w:val="000000"/>
        </w:rPr>
      </w:pPr>
    </w:p>
    <w:p w:rsidR="000539D7" w:rsidRPr="00322975" w:rsidRDefault="000539D7" w:rsidP="00322975">
      <w:pPr>
        <w:overflowPunct w:val="0"/>
        <w:autoSpaceDE w:val="0"/>
        <w:autoSpaceDN w:val="0"/>
        <w:adjustRightInd w:val="0"/>
        <w:spacing w:after="120"/>
        <w:jc w:val="both"/>
        <w:textAlignment w:val="baseline"/>
        <w:rPr>
          <w:b/>
          <w:color w:val="000000"/>
        </w:rPr>
      </w:pPr>
    </w:p>
    <w:p w:rsidR="000539D7" w:rsidRPr="00322975" w:rsidRDefault="000539D7" w:rsidP="00322975">
      <w:pPr>
        <w:overflowPunct w:val="0"/>
        <w:autoSpaceDE w:val="0"/>
        <w:autoSpaceDN w:val="0"/>
        <w:adjustRightInd w:val="0"/>
        <w:spacing w:after="120"/>
        <w:jc w:val="both"/>
        <w:textAlignment w:val="baseline"/>
        <w:rPr>
          <w:b/>
          <w:color w:val="000000"/>
        </w:rPr>
      </w:pPr>
    </w:p>
    <w:p w:rsidR="000539D7" w:rsidRPr="00322975" w:rsidRDefault="000539D7" w:rsidP="00322975">
      <w:pPr>
        <w:overflowPunct w:val="0"/>
        <w:autoSpaceDE w:val="0"/>
        <w:autoSpaceDN w:val="0"/>
        <w:adjustRightInd w:val="0"/>
        <w:spacing w:after="120"/>
        <w:jc w:val="both"/>
        <w:textAlignment w:val="baseline"/>
        <w:rPr>
          <w:b/>
          <w:color w:val="000000"/>
        </w:rPr>
      </w:pPr>
    </w:p>
    <w:p w:rsidR="000539D7" w:rsidRPr="00322975" w:rsidRDefault="000539D7" w:rsidP="00322975">
      <w:pPr>
        <w:overflowPunct w:val="0"/>
        <w:autoSpaceDE w:val="0"/>
        <w:autoSpaceDN w:val="0"/>
        <w:adjustRightInd w:val="0"/>
        <w:spacing w:after="120"/>
        <w:jc w:val="both"/>
        <w:textAlignment w:val="baseline"/>
        <w:rPr>
          <w:b/>
          <w:color w:val="000000"/>
        </w:rPr>
      </w:pPr>
    </w:p>
    <w:p w:rsidR="000539D7" w:rsidRPr="00322975" w:rsidRDefault="000539D7" w:rsidP="00322975">
      <w:pPr>
        <w:pStyle w:val="Balk6"/>
        <w:spacing w:line="240" w:lineRule="auto"/>
        <w:ind w:firstLine="0"/>
      </w:pPr>
      <w:bookmarkStart w:id="12" w:name="_Bölüm_B:_Taslak_Sözleşme_(Özel_Koşu"/>
      <w:bookmarkStart w:id="13" w:name="_Toc233021553"/>
      <w:bookmarkEnd w:id="12"/>
      <w:r w:rsidRPr="00322975">
        <w:t>Bölüm B: Taslak Sözleşme (Özel Koşullar) ve Ekleri</w:t>
      </w:r>
      <w:bookmarkEnd w:id="13"/>
    </w:p>
    <w:p w:rsidR="000539D7" w:rsidRPr="00322975" w:rsidRDefault="000539D7" w:rsidP="00322975">
      <w:pPr>
        <w:overflowPunct w:val="0"/>
        <w:autoSpaceDE w:val="0"/>
        <w:autoSpaceDN w:val="0"/>
        <w:adjustRightInd w:val="0"/>
        <w:spacing w:after="120"/>
        <w:jc w:val="both"/>
        <w:textAlignment w:val="baseline"/>
        <w:rPr>
          <w:b/>
          <w:color w:val="000000"/>
        </w:rPr>
      </w:pPr>
    </w:p>
    <w:p w:rsidR="000539D7" w:rsidRPr="00322975" w:rsidRDefault="000539D7" w:rsidP="00322975">
      <w:pPr>
        <w:overflowPunct w:val="0"/>
        <w:autoSpaceDE w:val="0"/>
        <w:autoSpaceDN w:val="0"/>
        <w:adjustRightInd w:val="0"/>
        <w:spacing w:after="120"/>
        <w:jc w:val="both"/>
        <w:textAlignment w:val="baseline"/>
        <w:rPr>
          <w:b/>
          <w:color w:val="000000"/>
        </w:rPr>
      </w:pPr>
    </w:p>
    <w:p w:rsidR="000539D7" w:rsidRPr="00322975" w:rsidRDefault="000539D7" w:rsidP="00322975">
      <w:pPr>
        <w:overflowPunct w:val="0"/>
        <w:autoSpaceDE w:val="0"/>
        <w:autoSpaceDN w:val="0"/>
        <w:adjustRightInd w:val="0"/>
        <w:spacing w:after="120"/>
        <w:jc w:val="both"/>
        <w:textAlignment w:val="baseline"/>
        <w:rPr>
          <w:b/>
          <w:color w:val="000000"/>
        </w:rPr>
      </w:pPr>
    </w:p>
    <w:p w:rsidR="000539D7" w:rsidRPr="00322975" w:rsidRDefault="000539D7" w:rsidP="00322975">
      <w:pPr>
        <w:overflowPunct w:val="0"/>
        <w:autoSpaceDE w:val="0"/>
        <w:autoSpaceDN w:val="0"/>
        <w:adjustRightInd w:val="0"/>
        <w:spacing w:after="120"/>
        <w:jc w:val="both"/>
        <w:textAlignment w:val="baseline"/>
        <w:rPr>
          <w:b/>
          <w:color w:val="000000"/>
        </w:rPr>
      </w:pPr>
    </w:p>
    <w:p w:rsidR="00DF19BA" w:rsidRPr="00322975" w:rsidRDefault="00DF19BA" w:rsidP="00322975">
      <w:pPr>
        <w:overflowPunct w:val="0"/>
        <w:autoSpaceDE w:val="0"/>
        <w:autoSpaceDN w:val="0"/>
        <w:adjustRightInd w:val="0"/>
        <w:spacing w:after="120"/>
        <w:jc w:val="both"/>
        <w:textAlignment w:val="baseline"/>
        <w:rPr>
          <w:b/>
          <w:color w:val="000000"/>
        </w:rPr>
      </w:pPr>
    </w:p>
    <w:p w:rsidR="00DF19BA" w:rsidRPr="00322975" w:rsidRDefault="00DF19BA" w:rsidP="00322975">
      <w:pPr>
        <w:jc w:val="both"/>
        <w:rPr>
          <w:lang w:eastAsia="en-US"/>
        </w:rPr>
      </w:pPr>
    </w:p>
    <w:p w:rsidR="00DF19BA" w:rsidRPr="00322975" w:rsidRDefault="002D6E7D" w:rsidP="00322975">
      <w:pPr>
        <w:jc w:val="both"/>
        <w:rPr>
          <w:lang w:eastAsia="en-US"/>
        </w:rPr>
      </w:pPr>
      <w:r w:rsidRPr="00322975">
        <w:rPr>
          <w:lang w:eastAsia="en-US"/>
        </w:rPr>
        <w:br w:type="page"/>
      </w:r>
    </w:p>
    <w:p w:rsidR="00600DE8" w:rsidRPr="00322975" w:rsidRDefault="000539D7" w:rsidP="00322975">
      <w:pPr>
        <w:jc w:val="both"/>
        <w:rPr>
          <w:b/>
        </w:rPr>
      </w:pPr>
      <w:bookmarkStart w:id="14" w:name="_Toc232234022"/>
      <w:r w:rsidRPr="00322975">
        <w:rPr>
          <w:b/>
        </w:rPr>
        <w:lastRenderedPageBreak/>
        <w:t>SÖZLEŞME VE ÖZEL KOŞULLAR</w:t>
      </w:r>
      <w:bookmarkEnd w:id="14"/>
    </w:p>
    <w:p w:rsidR="000539D7" w:rsidRPr="00322975" w:rsidRDefault="000539D7" w:rsidP="00322975">
      <w:pPr>
        <w:pStyle w:val="Balk2"/>
        <w:numPr>
          <w:ilvl w:val="0"/>
          <w:numId w:val="0"/>
        </w:numPr>
        <w:spacing w:before="0"/>
        <w:ind w:left="1508" w:hanging="431"/>
        <w:rPr>
          <w:rFonts w:ascii="Times New Roman" w:hAnsi="Times New Roman"/>
          <w:bCs/>
          <w:i w:val="0"/>
          <w:szCs w:val="24"/>
          <w:lang w:val="tr-TR"/>
        </w:rPr>
      </w:pPr>
      <w:r w:rsidRPr="00322975">
        <w:rPr>
          <w:rFonts w:ascii="Times New Roman" w:hAnsi="Times New Roman"/>
          <w:bCs/>
          <w:i w:val="0"/>
          <w:szCs w:val="24"/>
          <w:lang w:val="tr-TR"/>
        </w:rPr>
        <w:tab/>
      </w:r>
    </w:p>
    <w:p w:rsidR="000539D7" w:rsidRPr="00322975" w:rsidRDefault="00322975" w:rsidP="00322975">
      <w:pPr>
        <w:jc w:val="both"/>
      </w:pPr>
      <w:r w:rsidRPr="00322975">
        <w:rPr>
          <w:noProof/>
        </w:rPr>
      </w:r>
      <w:r w:rsidRPr="00322975">
        <w:rPr>
          <w:noProof/>
        </w:rPr>
        <w:pict>
          <v:shapetype id="_x0000_t202" coordsize="21600,21600" o:spt="202" path="m,l,21600r21600,l21600,xe">
            <v:stroke joinstyle="miter"/>
            <v:path gradientshapeok="t" o:connecttype="rect"/>
          </v:shapetype>
          <v:shape id="Text Box 4" o:spid="_x0000_s1028" type="#_x0000_t202" style="width:461.75pt;height:42.8pt;visibility:visible;mso-left-percent:-10001;mso-top-percent:-10001;mso-position-horizontal:absolute;mso-position-horizontal-relative:char;mso-position-vertical:absolute;mso-position-vertical-relative:line;mso-left-percent:-10001;mso-top-percent:-10001" fillcolor="silver">
            <v:textbox>
              <w:txbxContent>
                <w:p w:rsidR="00322975" w:rsidRPr="00C24BE6" w:rsidRDefault="00322975" w:rsidP="00C24BE6">
                  <w:pPr>
                    <w:jc w:val="both"/>
                    <w:rPr>
                      <w:sz w:val="18"/>
                      <w:szCs w:val="18"/>
                    </w:rPr>
                  </w:pPr>
                  <w:r w:rsidRPr="00C24BE6">
                    <w:rPr>
                      <w:sz w:val="18"/>
                      <w:szCs w:val="18"/>
                    </w:rPr>
                    <w:t>Genel Koşullardaki hükümlerde değişiklik varsa Özel Koşullarda değişiklikler belirtilir. Burada verilen Özel Koşullar örnek niteliğinde olup genel uygulamalara göre yazılmıştır. Bu nedenle sizin ihalenize ilişkin hükümleri de kapsar. Sizin için de geçerli olduğunu düşündüğünüz maddeleri aynen koruyabilirsiniz.</w:t>
                  </w:r>
                </w:p>
              </w:txbxContent>
            </v:textbox>
            <w10:wrap type="none"/>
            <w10:anchorlock/>
          </v:shape>
        </w:pict>
      </w:r>
    </w:p>
    <w:p w:rsidR="002811D4" w:rsidRPr="00322975" w:rsidRDefault="002811D4" w:rsidP="00322975">
      <w:pPr>
        <w:spacing w:before="120" w:after="120"/>
        <w:jc w:val="both"/>
        <w:rPr>
          <w:b/>
        </w:rPr>
      </w:pPr>
      <w:bookmarkStart w:id="15" w:name="_Toc179364466"/>
      <w:bookmarkStart w:id="16" w:name="_Toc232234023"/>
    </w:p>
    <w:p w:rsidR="000539D7" w:rsidRPr="00322975" w:rsidRDefault="000539D7" w:rsidP="00322975">
      <w:pPr>
        <w:spacing w:before="120" w:after="120"/>
        <w:jc w:val="both"/>
        <w:rPr>
          <w:b/>
        </w:rPr>
      </w:pPr>
      <w:r w:rsidRPr="00322975">
        <w:rPr>
          <w:b/>
        </w:rPr>
        <w:t>&lt;</w:t>
      </w:r>
      <w:r w:rsidR="00C06D87" w:rsidRPr="00322975">
        <w:rPr>
          <w:b/>
        </w:rPr>
        <w:t>MAL</w:t>
      </w:r>
      <w:r w:rsidR="001044F1" w:rsidRPr="00322975">
        <w:rPr>
          <w:b/>
        </w:rPr>
        <w:t>/HİZMET/</w:t>
      </w:r>
      <w:r w:rsidR="00C06D87" w:rsidRPr="00322975">
        <w:rPr>
          <w:b/>
        </w:rPr>
        <w:t>ALIM İŞİ/YAPIM İŞİ</w:t>
      </w:r>
      <w:r w:rsidRPr="00322975">
        <w:rPr>
          <w:b/>
        </w:rPr>
        <w:t>&gt; SÖZLEŞMESİ</w:t>
      </w:r>
      <w:bookmarkEnd w:id="15"/>
      <w:bookmarkEnd w:id="16"/>
    </w:p>
    <w:p w:rsidR="000539D7" w:rsidRPr="00322975" w:rsidRDefault="000539D7" w:rsidP="00322975">
      <w:pPr>
        <w:jc w:val="both"/>
        <w:rPr>
          <w:color w:val="000000"/>
        </w:rPr>
      </w:pPr>
      <w:r w:rsidRPr="00322975">
        <w:rPr>
          <w:color w:val="000000"/>
        </w:rPr>
        <w:t>Bir tarafta</w:t>
      </w:r>
    </w:p>
    <w:p w:rsidR="000539D7" w:rsidRPr="00322975" w:rsidRDefault="000539D7" w:rsidP="00322975">
      <w:pPr>
        <w:jc w:val="both"/>
        <w:rPr>
          <w:color w:val="000000"/>
        </w:rPr>
      </w:pPr>
      <w:r w:rsidRPr="00322975">
        <w:rPr>
          <w:color w:val="000000"/>
        </w:rPr>
        <w:t>&lt;</w:t>
      </w:r>
      <w:r w:rsidRPr="00322975">
        <w:rPr>
          <w:color w:val="000000"/>
          <w:highlight w:val="lightGray"/>
        </w:rPr>
        <w:t>Sözleşme Makamının (Mali Destek Yararlanıcısının) resmi adı ve adresi</w:t>
      </w:r>
      <w:r w:rsidRPr="00322975">
        <w:rPr>
          <w:color w:val="000000"/>
        </w:rPr>
        <w:t>&gt;</w:t>
      </w:r>
    </w:p>
    <w:p w:rsidR="006514B4" w:rsidRPr="00322975" w:rsidRDefault="00E53E78" w:rsidP="00322975">
      <w:pPr>
        <w:jc w:val="both"/>
        <w:rPr>
          <w:b/>
        </w:rPr>
      </w:pPr>
      <w:r w:rsidRPr="00322975">
        <w:rPr>
          <w:b/>
        </w:rPr>
        <w:t>IĞDIR ORGANİZE SANAYİ BÖLGESİ MÜDÜRLÜĞÜ</w:t>
      </w:r>
    </w:p>
    <w:p w:rsidR="00E53E78" w:rsidRPr="00322975" w:rsidRDefault="006514B4" w:rsidP="00322975">
      <w:pPr>
        <w:jc w:val="both"/>
        <w:rPr>
          <w:color w:val="000000"/>
        </w:rPr>
      </w:pPr>
      <w:r w:rsidRPr="00322975">
        <w:rPr>
          <w:b/>
        </w:rPr>
        <w:t>Söğütlü Mah. Nihat Polat Cad. Iğdır TSO Binası 4. Kat Iğdır OSB Müdürlüğü</w:t>
      </w:r>
    </w:p>
    <w:p w:rsidR="000539D7" w:rsidRPr="00322975" w:rsidRDefault="000539D7" w:rsidP="00322975">
      <w:pPr>
        <w:jc w:val="both"/>
        <w:rPr>
          <w:color w:val="000000"/>
        </w:rPr>
      </w:pPr>
      <w:r w:rsidRPr="00322975">
        <w:rPr>
          <w:color w:val="000000"/>
        </w:rPr>
        <w:t>("Sözleşme Makamı"), ve</w:t>
      </w:r>
    </w:p>
    <w:p w:rsidR="000539D7" w:rsidRPr="00322975" w:rsidRDefault="000539D7" w:rsidP="00322975">
      <w:pPr>
        <w:jc w:val="both"/>
        <w:rPr>
          <w:color w:val="000000"/>
        </w:rPr>
      </w:pPr>
      <w:r w:rsidRPr="00322975">
        <w:rPr>
          <w:color w:val="000000"/>
        </w:rPr>
        <w:t>Diğer tarafta</w:t>
      </w:r>
    </w:p>
    <w:p w:rsidR="000539D7" w:rsidRPr="00322975" w:rsidRDefault="000539D7" w:rsidP="00322975">
      <w:pPr>
        <w:jc w:val="both"/>
        <w:rPr>
          <w:color w:val="000000"/>
        </w:rPr>
      </w:pPr>
      <w:r w:rsidRPr="00322975">
        <w:rPr>
          <w:color w:val="000000"/>
        </w:rPr>
        <w:sym w:font="Symbol" w:char="F03C"/>
      </w:r>
      <w:r w:rsidRPr="00322975">
        <w:rPr>
          <w:color w:val="000000"/>
          <w:highlight w:val="lightGray"/>
        </w:rPr>
        <w:t>Tedarikçinin/Hizmet Sunucusunun/Yapım Müteahhidinin Tam Resmi Adı</w:t>
      </w:r>
      <w:r w:rsidRPr="00322975">
        <w:rPr>
          <w:color w:val="000000"/>
        </w:rPr>
        <w:sym w:font="Symbol" w:char="F03E"/>
      </w:r>
    </w:p>
    <w:p w:rsidR="000539D7" w:rsidRPr="00322975" w:rsidRDefault="000539D7" w:rsidP="00322975">
      <w:pPr>
        <w:jc w:val="both"/>
        <w:rPr>
          <w:color w:val="000000"/>
        </w:rPr>
      </w:pPr>
      <w:r w:rsidRPr="00322975">
        <w:rPr>
          <w:color w:val="000000"/>
        </w:rPr>
        <w:sym w:font="Symbol" w:char="F03C"/>
      </w:r>
      <w:r w:rsidRPr="00322975">
        <w:rPr>
          <w:color w:val="000000"/>
        </w:rPr>
        <w:t xml:space="preserve">Hukuki statüsü / </w:t>
      </w:r>
      <w:proofErr w:type="spellStart"/>
      <w:r w:rsidRPr="00322975">
        <w:rPr>
          <w:color w:val="000000"/>
        </w:rPr>
        <w:t>ünvanı</w:t>
      </w:r>
      <w:proofErr w:type="spellEnd"/>
      <w:r w:rsidRPr="00322975">
        <w:rPr>
          <w:color w:val="000000"/>
        </w:rPr>
        <w:sym w:font="Symbol" w:char="F03E"/>
      </w:r>
      <w:r w:rsidRPr="00322975">
        <w:rPr>
          <w:rStyle w:val="DipnotBavurusu"/>
          <w:color w:val="000000"/>
        </w:rPr>
        <w:footnoteReference w:id="1"/>
      </w:r>
    </w:p>
    <w:p w:rsidR="000539D7" w:rsidRPr="00322975" w:rsidRDefault="000539D7" w:rsidP="00322975">
      <w:pPr>
        <w:jc w:val="both"/>
        <w:rPr>
          <w:color w:val="000000"/>
        </w:rPr>
      </w:pPr>
      <w:r w:rsidRPr="00322975">
        <w:rPr>
          <w:color w:val="000000"/>
        </w:rPr>
        <w:t>&lt; Resmi tescil numarası &gt;</w:t>
      </w:r>
      <w:r w:rsidRPr="00322975">
        <w:rPr>
          <w:rStyle w:val="DipnotBavurusu"/>
          <w:color w:val="000000"/>
        </w:rPr>
        <w:footnoteReference w:id="2"/>
      </w:r>
    </w:p>
    <w:p w:rsidR="000539D7" w:rsidRPr="00322975" w:rsidRDefault="000539D7" w:rsidP="00322975">
      <w:pPr>
        <w:pStyle w:val="DipnotMetni"/>
        <w:overflowPunct w:val="0"/>
        <w:autoSpaceDE w:val="0"/>
        <w:autoSpaceDN w:val="0"/>
        <w:adjustRightInd w:val="0"/>
        <w:jc w:val="both"/>
        <w:textAlignment w:val="baseline"/>
        <w:rPr>
          <w:color w:val="000000"/>
          <w:sz w:val="24"/>
          <w:szCs w:val="24"/>
        </w:rPr>
      </w:pPr>
      <w:r w:rsidRPr="00322975">
        <w:rPr>
          <w:color w:val="000000"/>
          <w:sz w:val="24"/>
          <w:szCs w:val="24"/>
        </w:rPr>
        <w:t>&lt;Açık resmi-tebligat adresi&gt;</w:t>
      </w:r>
    </w:p>
    <w:p w:rsidR="000539D7" w:rsidRPr="00322975" w:rsidRDefault="000539D7" w:rsidP="00322975">
      <w:pPr>
        <w:jc w:val="both"/>
        <w:rPr>
          <w:color w:val="000000"/>
        </w:rPr>
      </w:pPr>
      <w:r w:rsidRPr="00322975">
        <w:rPr>
          <w:color w:val="000000"/>
        </w:rPr>
        <w:t xml:space="preserve">&lt;Vergi dairesi ve numarası&gt;,  </w:t>
      </w:r>
    </w:p>
    <w:p w:rsidR="000539D7" w:rsidRPr="00322975" w:rsidRDefault="000539D7" w:rsidP="00322975">
      <w:pPr>
        <w:jc w:val="both"/>
        <w:rPr>
          <w:color w:val="000000"/>
        </w:rPr>
      </w:pPr>
      <w:r w:rsidRPr="00322975">
        <w:rPr>
          <w:color w:val="000000"/>
        </w:rPr>
        <w:t xml:space="preserve">(“Yüklenici”) olmak üzere,  taraflar aşağıdaki hususlarda anlaşmışlardır: </w:t>
      </w:r>
    </w:p>
    <w:p w:rsidR="000539D7" w:rsidRPr="00322975" w:rsidRDefault="000539D7" w:rsidP="00322975">
      <w:pPr>
        <w:spacing w:before="120"/>
        <w:jc w:val="both"/>
        <w:rPr>
          <w:b/>
        </w:rPr>
      </w:pPr>
      <w:bookmarkStart w:id="17" w:name="_Toc179364467"/>
      <w:bookmarkStart w:id="18" w:name="_Toc232234024"/>
      <w:r w:rsidRPr="00322975">
        <w:rPr>
          <w:b/>
        </w:rPr>
        <w:t>ÖZEL KOŞULLAR</w:t>
      </w:r>
      <w:bookmarkEnd w:id="17"/>
      <w:bookmarkEnd w:id="18"/>
    </w:p>
    <w:p w:rsidR="000539D7" w:rsidRPr="00322975" w:rsidRDefault="000539D7" w:rsidP="00322975">
      <w:pPr>
        <w:pStyle w:val="ListeNumaras"/>
        <w:spacing w:before="120" w:after="120"/>
        <w:rPr>
          <w:b/>
          <w:color w:val="000000"/>
          <w:szCs w:val="24"/>
          <w:lang w:val="tr-TR"/>
        </w:rPr>
      </w:pPr>
      <w:r w:rsidRPr="00322975">
        <w:rPr>
          <w:b/>
          <w:color w:val="000000"/>
          <w:szCs w:val="24"/>
          <w:lang w:val="tr-TR"/>
        </w:rPr>
        <w:t xml:space="preserve"> Konu</w:t>
      </w:r>
    </w:p>
    <w:p w:rsidR="00E37B31" w:rsidRDefault="000539D7" w:rsidP="00322975">
      <w:pPr>
        <w:autoSpaceDE w:val="0"/>
        <w:autoSpaceDN w:val="0"/>
        <w:adjustRightInd w:val="0"/>
        <w:jc w:val="both"/>
        <w:rPr>
          <w:color w:val="000000"/>
        </w:rPr>
      </w:pPr>
      <w:r w:rsidRPr="00322975">
        <w:rPr>
          <w:color w:val="000000"/>
        </w:rPr>
        <w:t>Bu Sözleşmenin Konusu &lt;</w:t>
      </w:r>
      <w:r w:rsidR="00F413BF" w:rsidRPr="00322975">
        <w:rPr>
          <w:color w:val="000000"/>
        </w:rPr>
        <w:t>Iğdır</w:t>
      </w:r>
      <w:r w:rsidR="00BC37BE" w:rsidRPr="00322975">
        <w:rPr>
          <w:color w:val="000000"/>
        </w:rPr>
        <w:t xml:space="preserve">/ </w:t>
      </w:r>
      <w:r w:rsidR="00FC7F71" w:rsidRPr="00322975">
        <w:rPr>
          <w:color w:val="000000"/>
        </w:rPr>
        <w:t xml:space="preserve">Merkez </w:t>
      </w:r>
      <w:r w:rsidR="00281736" w:rsidRPr="00322975">
        <w:rPr>
          <w:color w:val="000000"/>
        </w:rPr>
        <w:t>ORGANİZE SANAYİ BÖLGESİN</w:t>
      </w:r>
      <w:r w:rsidR="006514B4" w:rsidRPr="00322975">
        <w:rPr>
          <w:color w:val="000000"/>
        </w:rPr>
        <w:t>İN&gt;</w:t>
      </w:r>
      <w:r w:rsidRPr="00322975">
        <w:rPr>
          <w:color w:val="000000"/>
        </w:rPr>
        <w:t>uygulanacak &lt;</w:t>
      </w:r>
      <w:proofErr w:type="spellStart"/>
      <w:r w:rsidR="00281736" w:rsidRPr="00322975">
        <w:t>proje</w:t>
      </w:r>
      <w:r w:rsidR="00F413BF" w:rsidRPr="00322975">
        <w:rPr>
          <w:color w:val="000000"/>
        </w:rPr>
        <w:t>kapsamında</w:t>
      </w:r>
      <w:proofErr w:type="spellEnd"/>
    </w:p>
    <w:p w:rsidR="00713FF5" w:rsidRPr="00322975" w:rsidRDefault="00F413BF" w:rsidP="00322975">
      <w:pPr>
        <w:autoSpaceDE w:val="0"/>
        <w:autoSpaceDN w:val="0"/>
        <w:adjustRightInd w:val="0"/>
        <w:jc w:val="both"/>
        <w:rPr>
          <w:color w:val="000000"/>
        </w:rPr>
      </w:pPr>
      <w:r w:rsidRPr="00322975">
        <w:rPr>
          <w:color w:val="000000"/>
        </w:rPr>
        <w:t>LOT-</w:t>
      </w:r>
      <w:r w:rsidR="00713FF5" w:rsidRPr="00322975">
        <w:rPr>
          <w:color w:val="000000"/>
        </w:rPr>
        <w:t xml:space="preserve">1 </w:t>
      </w:r>
      <w:r w:rsidR="005D3804" w:rsidRPr="00322975">
        <w:rPr>
          <w:color w:val="000000"/>
        </w:rPr>
        <w:t>Mal Alım</w:t>
      </w:r>
      <w:r w:rsidR="00E37B31">
        <w:rPr>
          <w:color w:val="000000"/>
        </w:rPr>
        <w:t xml:space="preserve">ı </w:t>
      </w:r>
    </w:p>
    <w:p w:rsidR="006514B4" w:rsidRPr="00322975" w:rsidRDefault="00B07DC9" w:rsidP="00322975">
      <w:pPr>
        <w:autoSpaceDE w:val="0"/>
        <w:autoSpaceDN w:val="0"/>
        <w:adjustRightInd w:val="0"/>
        <w:jc w:val="both"/>
        <w:rPr>
          <w:color w:val="000000"/>
        </w:rPr>
      </w:pPr>
      <w:r w:rsidRPr="00322975">
        <w:rPr>
          <w:color w:val="000000"/>
        </w:rPr>
        <w:t>LOT-2 Yapım</w:t>
      </w:r>
      <w:r w:rsidR="006514B4" w:rsidRPr="00322975">
        <w:rPr>
          <w:color w:val="000000"/>
        </w:rPr>
        <w:t xml:space="preserve"> İşi</w:t>
      </w:r>
    </w:p>
    <w:p w:rsidR="00713FF5" w:rsidRPr="00322975" w:rsidRDefault="00431E2F" w:rsidP="00322975">
      <w:pPr>
        <w:autoSpaceDE w:val="0"/>
        <w:autoSpaceDN w:val="0"/>
        <w:adjustRightInd w:val="0"/>
        <w:jc w:val="both"/>
        <w:rPr>
          <w:color w:val="000000"/>
        </w:rPr>
      </w:pPr>
      <w:r w:rsidRPr="00322975">
        <w:rPr>
          <w:color w:val="000000"/>
        </w:rPr>
        <w:t xml:space="preserve">LOT -3 </w:t>
      </w:r>
      <w:r w:rsidR="00B07DC9" w:rsidRPr="00322975">
        <w:rPr>
          <w:color w:val="000000"/>
        </w:rPr>
        <w:t>Hizmet Alım İşi</w:t>
      </w:r>
    </w:p>
    <w:p w:rsidR="00095FF9" w:rsidRPr="00322975" w:rsidRDefault="00095FF9" w:rsidP="00322975">
      <w:pPr>
        <w:autoSpaceDE w:val="0"/>
        <w:autoSpaceDN w:val="0"/>
        <w:adjustRightInd w:val="0"/>
        <w:jc w:val="both"/>
        <w:rPr>
          <w:color w:val="000000"/>
        </w:rPr>
      </w:pPr>
      <w:r w:rsidRPr="00322975">
        <w:rPr>
          <w:color w:val="000000"/>
        </w:rPr>
        <w:t>LOT -4 Mal Alım İşi</w:t>
      </w:r>
    </w:p>
    <w:p w:rsidR="00713FF5" w:rsidRPr="00322975" w:rsidRDefault="00713FF5" w:rsidP="00322975">
      <w:pPr>
        <w:autoSpaceDE w:val="0"/>
        <w:autoSpaceDN w:val="0"/>
        <w:adjustRightInd w:val="0"/>
        <w:jc w:val="both"/>
        <w:rPr>
          <w:color w:val="000000"/>
        </w:rPr>
      </w:pPr>
    </w:p>
    <w:p w:rsidR="00281736" w:rsidRPr="00322975" w:rsidRDefault="00281736" w:rsidP="00322975">
      <w:pPr>
        <w:pBdr>
          <w:top w:val="single" w:sz="4" w:space="1" w:color="auto" w:shadow="1"/>
          <w:left w:val="single" w:sz="4" w:space="0" w:color="auto" w:shadow="1"/>
          <w:bottom w:val="single" w:sz="4" w:space="0" w:color="auto" w:shadow="1"/>
          <w:right w:val="single" w:sz="4" w:space="28" w:color="auto" w:shadow="1"/>
        </w:pBdr>
        <w:jc w:val="both"/>
        <w:rPr>
          <w:b/>
          <w:u w:val="single"/>
        </w:rPr>
      </w:pPr>
      <w:r w:rsidRPr="00322975">
        <w:rPr>
          <w:b/>
          <w:u w:val="single"/>
        </w:rPr>
        <w:t>Lot:1</w:t>
      </w:r>
    </w:p>
    <w:p w:rsidR="006514B4" w:rsidRPr="00322975" w:rsidRDefault="006514B4" w:rsidP="00322975">
      <w:pPr>
        <w:pBdr>
          <w:top w:val="single" w:sz="4" w:space="1" w:color="auto" w:shadow="1"/>
          <w:left w:val="single" w:sz="4" w:space="0" w:color="auto" w:shadow="1"/>
          <w:bottom w:val="single" w:sz="4" w:space="0" w:color="auto" w:shadow="1"/>
          <w:right w:val="single" w:sz="4" w:space="28" w:color="auto" w:shadow="1"/>
        </w:pBdr>
        <w:jc w:val="both"/>
        <w:rPr>
          <w:b/>
        </w:rPr>
      </w:pPr>
      <w:r w:rsidRPr="00322975">
        <w:rPr>
          <w:b/>
        </w:rPr>
        <w:t>1- Çevre düzeninde kullanılacak aracın alınması</w:t>
      </w:r>
    </w:p>
    <w:p w:rsidR="009F0E20" w:rsidRPr="00322975" w:rsidRDefault="009F0E20" w:rsidP="00322975">
      <w:pPr>
        <w:pBdr>
          <w:top w:val="single" w:sz="4" w:space="1" w:color="auto" w:shadow="1"/>
          <w:left w:val="single" w:sz="4" w:space="0" w:color="auto" w:shadow="1"/>
          <w:bottom w:val="single" w:sz="4" w:space="0" w:color="auto" w:shadow="1"/>
          <w:right w:val="single" w:sz="4" w:space="28" w:color="auto" w:shadow="1"/>
        </w:pBdr>
        <w:jc w:val="both"/>
        <w:rPr>
          <w:b/>
          <w:u w:val="single"/>
        </w:rPr>
      </w:pPr>
      <w:proofErr w:type="gramStart"/>
      <w:r w:rsidRPr="00322975">
        <w:rPr>
          <w:b/>
          <w:u w:val="single"/>
        </w:rPr>
        <w:t>Lot : 2</w:t>
      </w:r>
      <w:proofErr w:type="gramEnd"/>
    </w:p>
    <w:p w:rsidR="009F0E20" w:rsidRPr="00322975" w:rsidRDefault="009F0E20" w:rsidP="00322975">
      <w:pPr>
        <w:pBdr>
          <w:top w:val="single" w:sz="4" w:space="1" w:color="auto" w:shadow="1"/>
          <w:left w:val="single" w:sz="4" w:space="0" w:color="auto" w:shadow="1"/>
          <w:bottom w:val="single" w:sz="4" w:space="0" w:color="auto" w:shadow="1"/>
          <w:right w:val="single" w:sz="4" w:space="28" w:color="auto" w:shadow="1"/>
        </w:pBdr>
        <w:jc w:val="both"/>
        <w:rPr>
          <w:b/>
        </w:rPr>
      </w:pPr>
      <w:r w:rsidRPr="00322975">
        <w:rPr>
          <w:b/>
        </w:rPr>
        <w:t>1-OSB güvenlik çemberinin inşası</w:t>
      </w:r>
    </w:p>
    <w:p w:rsidR="009F0E20" w:rsidRPr="00322975" w:rsidRDefault="009F0E20" w:rsidP="00322975">
      <w:pPr>
        <w:pBdr>
          <w:top w:val="single" w:sz="4" w:space="1" w:color="auto" w:shadow="1"/>
          <w:left w:val="single" w:sz="4" w:space="0" w:color="auto" w:shadow="1"/>
          <w:bottom w:val="single" w:sz="4" w:space="0" w:color="auto" w:shadow="1"/>
          <w:right w:val="single" w:sz="4" w:space="28" w:color="auto" w:shadow="1"/>
        </w:pBdr>
        <w:jc w:val="both"/>
        <w:rPr>
          <w:b/>
          <w:u w:val="single"/>
        </w:rPr>
      </w:pPr>
      <w:proofErr w:type="gramStart"/>
      <w:r w:rsidRPr="00322975">
        <w:rPr>
          <w:b/>
          <w:u w:val="single"/>
        </w:rPr>
        <w:t>Lot : 3</w:t>
      </w:r>
      <w:proofErr w:type="gramEnd"/>
    </w:p>
    <w:p w:rsidR="006514B4" w:rsidRPr="00322975" w:rsidRDefault="009F0E20" w:rsidP="00322975">
      <w:pPr>
        <w:pBdr>
          <w:top w:val="single" w:sz="4" w:space="1" w:color="auto" w:shadow="1"/>
          <w:left w:val="single" w:sz="4" w:space="0" w:color="auto" w:shadow="1"/>
          <w:bottom w:val="single" w:sz="4" w:space="0" w:color="auto" w:shadow="1"/>
          <w:right w:val="single" w:sz="4" w:space="28" w:color="auto" w:shadow="1"/>
        </w:pBdr>
        <w:jc w:val="both"/>
        <w:rPr>
          <w:b/>
        </w:rPr>
      </w:pPr>
      <w:r w:rsidRPr="00322975">
        <w:rPr>
          <w:b/>
        </w:rPr>
        <w:t>1-Sıvı atık arıtım tesisinin projelendirilmesi</w:t>
      </w:r>
    </w:p>
    <w:p w:rsidR="009F0E20" w:rsidRPr="00322975" w:rsidRDefault="009F0E20" w:rsidP="00322975">
      <w:pPr>
        <w:pBdr>
          <w:top w:val="single" w:sz="4" w:space="1" w:color="auto" w:shadow="1"/>
          <w:left w:val="single" w:sz="4" w:space="0" w:color="auto" w:shadow="1"/>
          <w:bottom w:val="single" w:sz="4" w:space="0" w:color="auto" w:shadow="1"/>
          <w:right w:val="single" w:sz="4" w:space="28" w:color="auto" w:shadow="1"/>
        </w:pBdr>
        <w:jc w:val="both"/>
        <w:rPr>
          <w:b/>
          <w:u w:val="single"/>
        </w:rPr>
      </w:pPr>
      <w:proofErr w:type="gramStart"/>
      <w:r w:rsidRPr="00322975">
        <w:rPr>
          <w:b/>
          <w:u w:val="single"/>
        </w:rPr>
        <w:t>Lot : 4</w:t>
      </w:r>
      <w:proofErr w:type="gramEnd"/>
    </w:p>
    <w:p w:rsidR="009F0E20" w:rsidRPr="00322975" w:rsidRDefault="009F0E20" w:rsidP="00322975">
      <w:pPr>
        <w:pBdr>
          <w:top w:val="single" w:sz="4" w:space="1" w:color="auto" w:shadow="1"/>
          <w:left w:val="single" w:sz="4" w:space="0" w:color="auto" w:shadow="1"/>
          <w:bottom w:val="single" w:sz="4" w:space="0" w:color="auto" w:shadow="1"/>
          <w:right w:val="single" w:sz="4" w:space="28" w:color="auto" w:shadow="1"/>
        </w:pBdr>
        <w:jc w:val="both"/>
        <w:rPr>
          <w:b/>
        </w:rPr>
      </w:pPr>
      <w:r w:rsidRPr="00322975">
        <w:rPr>
          <w:b/>
        </w:rPr>
        <w:t>1-OSB Güvenlik Sisteminin Kurulması</w:t>
      </w:r>
    </w:p>
    <w:p w:rsidR="000539D7" w:rsidRPr="00322975" w:rsidRDefault="000539D7" w:rsidP="00322975">
      <w:pPr>
        <w:autoSpaceDE w:val="0"/>
        <w:autoSpaceDN w:val="0"/>
        <w:adjustRightInd w:val="0"/>
        <w:jc w:val="both"/>
      </w:pPr>
    </w:p>
    <w:p w:rsidR="000539D7" w:rsidRPr="00322975" w:rsidRDefault="000539D7" w:rsidP="00322975">
      <w:pPr>
        <w:pStyle w:val="ListeNumaras"/>
        <w:spacing w:before="120" w:after="120"/>
        <w:rPr>
          <w:b/>
          <w:color w:val="000000"/>
          <w:szCs w:val="24"/>
          <w:lang w:val="tr-TR"/>
        </w:rPr>
      </w:pPr>
      <w:r w:rsidRPr="00322975">
        <w:rPr>
          <w:b/>
          <w:color w:val="000000"/>
          <w:szCs w:val="24"/>
          <w:lang w:val="tr-TR"/>
        </w:rPr>
        <w:t>Sözleşmenin Yapısı</w:t>
      </w:r>
    </w:p>
    <w:p w:rsidR="000539D7" w:rsidRPr="00322975" w:rsidRDefault="000539D7" w:rsidP="00322975">
      <w:pPr>
        <w:spacing w:after="120"/>
        <w:jc w:val="both"/>
        <w:rPr>
          <w:color w:val="000000"/>
        </w:rPr>
      </w:pPr>
      <w:r w:rsidRPr="00322975">
        <w:rPr>
          <w:color w:val="000000"/>
        </w:rPr>
        <w:t>Yüklenici, bu ihalede belirlenmiş olan ve öncelik sırasına göre, Özel Koşullar (“Özel Koşullar”) ve aşağıdaki Eklerde belirtilen koşullardan oluşan şartların,  gereğine uygun olarak faaliyetlerini sürdürecektir:</w:t>
      </w:r>
    </w:p>
    <w:p w:rsidR="000539D7" w:rsidRPr="00322975" w:rsidRDefault="000539D7" w:rsidP="00322975">
      <w:pPr>
        <w:spacing w:after="120"/>
        <w:jc w:val="both"/>
        <w:rPr>
          <w:color w:val="000000"/>
        </w:rPr>
      </w:pPr>
      <w:r w:rsidRPr="00322975">
        <w:rPr>
          <w:color w:val="000000"/>
        </w:rPr>
        <w:t>Ek-1: Genel Koşullar</w:t>
      </w:r>
    </w:p>
    <w:p w:rsidR="000539D7" w:rsidRPr="00322975" w:rsidRDefault="000539D7" w:rsidP="00322975">
      <w:pPr>
        <w:spacing w:after="120"/>
        <w:jc w:val="both"/>
        <w:rPr>
          <w:color w:val="000000"/>
        </w:rPr>
      </w:pPr>
      <w:r w:rsidRPr="00322975">
        <w:rPr>
          <w:color w:val="000000"/>
        </w:rPr>
        <w:t>Ek-2: Teknik Şartname (İş Tanımı)</w:t>
      </w:r>
    </w:p>
    <w:p w:rsidR="000539D7" w:rsidRPr="00322975" w:rsidRDefault="000539D7" w:rsidP="00322975">
      <w:pPr>
        <w:spacing w:after="120"/>
        <w:jc w:val="both"/>
        <w:rPr>
          <w:color w:val="000000"/>
        </w:rPr>
      </w:pPr>
      <w:r w:rsidRPr="00322975">
        <w:rPr>
          <w:color w:val="000000"/>
        </w:rPr>
        <w:lastRenderedPageBreak/>
        <w:t xml:space="preserve">Ek-3: Teknik Teklif  </w:t>
      </w:r>
    </w:p>
    <w:p w:rsidR="000539D7" w:rsidRPr="00322975" w:rsidRDefault="000539D7" w:rsidP="00322975">
      <w:pPr>
        <w:spacing w:after="120"/>
        <w:jc w:val="both"/>
        <w:rPr>
          <w:color w:val="000000"/>
        </w:rPr>
      </w:pPr>
      <w:r w:rsidRPr="00322975">
        <w:rPr>
          <w:color w:val="000000"/>
        </w:rPr>
        <w:t>Ek-4: Mali Teklif (Bütçe Dökümü)</w:t>
      </w:r>
    </w:p>
    <w:p w:rsidR="000539D7" w:rsidRPr="00322975" w:rsidRDefault="000539D7" w:rsidP="00322975">
      <w:pPr>
        <w:spacing w:after="120"/>
        <w:jc w:val="both"/>
        <w:rPr>
          <w:color w:val="000000"/>
        </w:rPr>
      </w:pPr>
      <w:r w:rsidRPr="00322975">
        <w:rPr>
          <w:color w:val="000000"/>
        </w:rPr>
        <w:t>Ek-5: Standart Formlar ve Diğer Gerekli Belgeler</w:t>
      </w:r>
    </w:p>
    <w:p w:rsidR="000539D7" w:rsidRPr="00322975" w:rsidRDefault="000539D7" w:rsidP="00322975">
      <w:pPr>
        <w:jc w:val="both"/>
        <w:rPr>
          <w:color w:val="000000"/>
          <w:u w:val="single"/>
        </w:rPr>
      </w:pPr>
    </w:p>
    <w:p w:rsidR="000539D7" w:rsidRPr="00322975" w:rsidRDefault="000539D7" w:rsidP="00322975">
      <w:pPr>
        <w:jc w:val="both"/>
        <w:rPr>
          <w:snapToGrid w:val="0"/>
          <w:color w:val="000000"/>
        </w:rPr>
      </w:pPr>
      <w:r w:rsidRPr="00322975">
        <w:rPr>
          <w:snapToGrid w:val="0"/>
          <w:color w:val="000000"/>
        </w:rPr>
        <w:t xml:space="preserve">Yukarıdaki belgeler arasında herhangi bir çelişki olması durumunda, bunların hükümleri, yukarıda belirtilen öncelik sırasına göre uygulanır. </w:t>
      </w:r>
    </w:p>
    <w:p w:rsidR="00713FF5" w:rsidRPr="00322975" w:rsidRDefault="00713FF5" w:rsidP="00322975">
      <w:pPr>
        <w:jc w:val="both"/>
        <w:rPr>
          <w:snapToGrid w:val="0"/>
          <w:color w:val="000000"/>
        </w:rPr>
      </w:pPr>
    </w:p>
    <w:p w:rsidR="00713FF5" w:rsidRPr="00322975" w:rsidRDefault="00713FF5" w:rsidP="00322975">
      <w:pPr>
        <w:jc w:val="both"/>
        <w:rPr>
          <w:color w:val="000000"/>
          <w:u w:val="single"/>
        </w:rPr>
      </w:pPr>
    </w:p>
    <w:p w:rsidR="000539D7" w:rsidRPr="00322975" w:rsidRDefault="000539D7" w:rsidP="00322975">
      <w:pPr>
        <w:pStyle w:val="ListeNumaras"/>
        <w:spacing w:before="120" w:after="120"/>
        <w:rPr>
          <w:b/>
          <w:color w:val="000000"/>
          <w:szCs w:val="24"/>
          <w:lang w:val="tr-TR"/>
        </w:rPr>
      </w:pPr>
      <w:r w:rsidRPr="00322975">
        <w:rPr>
          <w:b/>
          <w:color w:val="000000"/>
          <w:szCs w:val="24"/>
          <w:lang w:val="tr-TR"/>
        </w:rPr>
        <w:t>Sözleşme bedeli ve Ödemeler</w:t>
      </w:r>
    </w:p>
    <w:p w:rsidR="000539D7" w:rsidRPr="00322975" w:rsidRDefault="000539D7" w:rsidP="00322975">
      <w:pPr>
        <w:pStyle w:val="ListeNumaras"/>
        <w:numPr>
          <w:ilvl w:val="0"/>
          <w:numId w:val="0"/>
        </w:numPr>
        <w:spacing w:before="120" w:after="120"/>
        <w:rPr>
          <w:color w:val="000000"/>
          <w:szCs w:val="24"/>
          <w:lang w:val="tr-TR"/>
        </w:rPr>
      </w:pPr>
      <w:r w:rsidRPr="00322975">
        <w:rPr>
          <w:color w:val="000000"/>
          <w:szCs w:val="24"/>
          <w:lang w:val="tr-TR"/>
        </w:rPr>
        <w:t>Sözleşme Bedeli</w:t>
      </w:r>
      <w:r w:rsidRPr="00322975">
        <w:rPr>
          <w:color w:val="000000"/>
          <w:szCs w:val="24"/>
          <w:lang w:val="tr-TR"/>
        </w:rPr>
        <w:tab/>
      </w:r>
      <w:proofErr w:type="gramStart"/>
      <w:r w:rsidRPr="00322975">
        <w:rPr>
          <w:color w:val="000000"/>
          <w:szCs w:val="24"/>
          <w:lang w:val="tr-TR"/>
        </w:rPr>
        <w:t>:.......…………</w:t>
      </w:r>
      <w:proofErr w:type="gramEnd"/>
      <w:r w:rsidRPr="00322975">
        <w:rPr>
          <w:color w:val="000000"/>
          <w:szCs w:val="24"/>
          <w:lang w:val="tr-TR"/>
        </w:rPr>
        <w:t xml:space="preserve"> TL’dir.</w:t>
      </w:r>
    </w:p>
    <w:p w:rsidR="000539D7" w:rsidRPr="00322975" w:rsidRDefault="000539D7" w:rsidP="00322975">
      <w:pPr>
        <w:pStyle w:val="Text1"/>
        <w:tabs>
          <w:tab w:val="decimal" w:pos="7938"/>
        </w:tabs>
        <w:spacing w:before="120" w:after="0"/>
        <w:ind w:left="0"/>
        <w:rPr>
          <w:color w:val="000000"/>
          <w:szCs w:val="24"/>
          <w:lang w:val="tr-TR"/>
        </w:rPr>
      </w:pPr>
      <w:r w:rsidRPr="00322975">
        <w:rPr>
          <w:color w:val="000000"/>
          <w:szCs w:val="24"/>
          <w:lang w:val="tr-TR"/>
        </w:rPr>
        <w:t>Sözleşme kapsamında ön ödeme &lt;</w:t>
      </w:r>
      <w:r w:rsidRPr="00322975">
        <w:rPr>
          <w:color w:val="000000"/>
          <w:szCs w:val="24"/>
          <w:highlight w:val="lightGray"/>
          <w:lang w:val="tr-TR"/>
        </w:rPr>
        <w:t>/yapılacaktır</w:t>
      </w:r>
      <w:r w:rsidRPr="00322975">
        <w:rPr>
          <w:color w:val="000000"/>
          <w:szCs w:val="24"/>
          <w:lang w:val="tr-TR"/>
        </w:rPr>
        <w:t>&gt;. &lt;</w:t>
      </w:r>
      <w:r w:rsidRPr="00322975">
        <w:rPr>
          <w:color w:val="000000"/>
          <w:szCs w:val="24"/>
          <w:highlight w:val="lightGray"/>
          <w:lang w:val="tr-TR"/>
        </w:rPr>
        <w:t xml:space="preserve">Ön ödeme miktarı sözleşme bedelinin %20’si olan </w:t>
      </w:r>
      <w:proofErr w:type="gramStart"/>
      <w:r w:rsidRPr="00322975">
        <w:rPr>
          <w:color w:val="000000"/>
          <w:szCs w:val="24"/>
          <w:highlight w:val="lightGray"/>
          <w:lang w:val="tr-TR"/>
        </w:rPr>
        <w:t>………………..</w:t>
      </w:r>
      <w:proofErr w:type="gramEnd"/>
      <w:r w:rsidRPr="00322975">
        <w:rPr>
          <w:color w:val="000000"/>
          <w:szCs w:val="24"/>
          <w:highlight w:val="lightGray"/>
          <w:lang w:val="tr-TR"/>
        </w:rPr>
        <w:t xml:space="preserve"> TL’dir. Ön ödeme, sözleşme imza tarihinden sonra 15 gün içerisinde yapılacaktır</w:t>
      </w:r>
      <w:r w:rsidRPr="00322975">
        <w:rPr>
          <w:color w:val="000000"/>
          <w:szCs w:val="24"/>
          <w:lang w:val="tr-TR"/>
        </w:rPr>
        <w:t>.&gt;</w:t>
      </w:r>
    </w:p>
    <w:p w:rsidR="00B22A01" w:rsidRPr="00322975" w:rsidRDefault="00B22A01" w:rsidP="00322975">
      <w:pPr>
        <w:pStyle w:val="Text1"/>
        <w:tabs>
          <w:tab w:val="decimal" w:pos="7938"/>
        </w:tabs>
        <w:spacing w:before="120" w:after="0"/>
        <w:ind w:left="0"/>
        <w:rPr>
          <w:color w:val="000000"/>
          <w:szCs w:val="24"/>
          <w:lang w:val="tr-TR"/>
        </w:rPr>
      </w:pPr>
    </w:p>
    <w:p w:rsidR="000539D7" w:rsidRPr="00322975" w:rsidRDefault="000539D7" w:rsidP="00322975">
      <w:pPr>
        <w:pStyle w:val="ListeNumaras"/>
        <w:keepNext/>
        <w:spacing w:before="120" w:after="120"/>
        <w:ind w:left="1248"/>
        <w:rPr>
          <w:b/>
          <w:color w:val="000000"/>
          <w:szCs w:val="24"/>
          <w:lang w:val="tr-TR"/>
        </w:rPr>
      </w:pPr>
      <w:r w:rsidRPr="00322975">
        <w:rPr>
          <w:b/>
          <w:color w:val="000000"/>
          <w:szCs w:val="24"/>
          <w:lang w:val="tr-TR"/>
        </w:rPr>
        <w:t xml:space="preserve">Başlama tarihi </w:t>
      </w:r>
    </w:p>
    <w:p w:rsidR="000539D7" w:rsidRPr="00322975" w:rsidRDefault="000539D7" w:rsidP="00322975">
      <w:pPr>
        <w:jc w:val="both"/>
        <w:rPr>
          <w:color w:val="000000"/>
        </w:rPr>
      </w:pPr>
      <w:r w:rsidRPr="00322975">
        <w:rPr>
          <w:color w:val="000000"/>
        </w:rPr>
        <w:t>Uygulamaya başlama tarihi &lt;</w:t>
      </w:r>
      <w:r w:rsidRPr="00322975">
        <w:rPr>
          <w:color w:val="000000"/>
          <w:highlight w:val="lightGray"/>
        </w:rPr>
        <w:t>tarih / sözleşmenin her iki tarafça imzalandığı tarih</w:t>
      </w:r>
      <w:r w:rsidRPr="00322975">
        <w:rPr>
          <w:color w:val="000000"/>
        </w:rPr>
        <w:t>&gt; şeklindedir.</w:t>
      </w:r>
    </w:p>
    <w:p w:rsidR="00C24BE6" w:rsidRPr="00322975" w:rsidRDefault="00C24BE6" w:rsidP="00322975">
      <w:pPr>
        <w:jc w:val="both"/>
        <w:rPr>
          <w:color w:val="000000"/>
        </w:rPr>
      </w:pPr>
    </w:p>
    <w:p w:rsidR="000539D7" w:rsidRPr="00322975" w:rsidRDefault="000539D7" w:rsidP="00322975">
      <w:pPr>
        <w:pStyle w:val="ListeNumaras"/>
        <w:spacing w:before="120" w:after="120"/>
        <w:rPr>
          <w:b/>
          <w:color w:val="000000"/>
          <w:szCs w:val="24"/>
          <w:lang w:val="tr-TR"/>
        </w:rPr>
      </w:pPr>
      <w:r w:rsidRPr="00322975">
        <w:rPr>
          <w:b/>
          <w:color w:val="000000"/>
          <w:szCs w:val="24"/>
          <w:lang w:val="tr-TR"/>
        </w:rPr>
        <w:t xml:space="preserve">Uygulama Süresi </w:t>
      </w:r>
    </w:p>
    <w:p w:rsidR="000539D7" w:rsidRPr="00322975" w:rsidRDefault="000539D7" w:rsidP="00322975">
      <w:pPr>
        <w:jc w:val="both"/>
        <w:rPr>
          <w:color w:val="000000"/>
        </w:rPr>
      </w:pPr>
      <w:r w:rsidRPr="00322975">
        <w:rPr>
          <w:color w:val="000000"/>
        </w:rPr>
        <w:t xml:space="preserve">Sözleşmenin II ve III no.lu ekleri </w:t>
      </w:r>
      <w:proofErr w:type="gramStart"/>
      <w:r w:rsidRPr="00322975">
        <w:rPr>
          <w:color w:val="000000"/>
        </w:rPr>
        <w:t>dahilinde</w:t>
      </w:r>
      <w:proofErr w:type="gramEnd"/>
      <w:r w:rsidRPr="00322975">
        <w:rPr>
          <w:color w:val="000000"/>
        </w:rPr>
        <w:t xml:space="preserve"> ifade edilen görevlerin uygulama süresi, sözleşmenin başlama tarihinden itibaren &lt;</w:t>
      </w:r>
      <w:r w:rsidR="00597EF5" w:rsidRPr="00322975">
        <w:rPr>
          <w:color w:val="000000"/>
        </w:rPr>
        <w:t>2</w:t>
      </w:r>
      <w:r w:rsidRPr="00322975">
        <w:rPr>
          <w:color w:val="000000"/>
        </w:rPr>
        <w:t>&gt; aydır.</w:t>
      </w:r>
    </w:p>
    <w:p w:rsidR="000539D7" w:rsidRPr="00322975" w:rsidRDefault="000539D7" w:rsidP="00322975">
      <w:pPr>
        <w:pStyle w:val="ListeNumaras"/>
        <w:spacing w:before="120" w:after="120"/>
        <w:rPr>
          <w:b/>
          <w:color w:val="000000"/>
          <w:szCs w:val="24"/>
          <w:lang w:val="tr-TR"/>
        </w:rPr>
      </w:pPr>
      <w:bookmarkStart w:id="19" w:name="_Ref500218714"/>
      <w:r w:rsidRPr="00322975">
        <w:rPr>
          <w:b/>
          <w:color w:val="000000"/>
          <w:szCs w:val="24"/>
          <w:lang w:val="tr-TR"/>
        </w:rPr>
        <w:t>Rapor</w:t>
      </w:r>
      <w:bookmarkEnd w:id="19"/>
      <w:r w:rsidRPr="00322975">
        <w:rPr>
          <w:b/>
          <w:color w:val="000000"/>
          <w:szCs w:val="24"/>
          <w:lang w:val="tr-TR"/>
        </w:rPr>
        <w:t>lama</w:t>
      </w:r>
    </w:p>
    <w:p w:rsidR="000539D7" w:rsidRPr="00322975" w:rsidRDefault="000539D7" w:rsidP="00322975">
      <w:pPr>
        <w:jc w:val="both"/>
        <w:rPr>
          <w:color w:val="000000"/>
        </w:rPr>
      </w:pPr>
      <w:r w:rsidRPr="00322975">
        <w:rPr>
          <w:color w:val="000000"/>
        </w:rPr>
        <w:t xml:space="preserve">Yüklenici, ilerleme raporlarını </w:t>
      </w:r>
      <w:r w:rsidR="00B22A01" w:rsidRPr="00322975">
        <w:rPr>
          <w:color w:val="000000"/>
        </w:rPr>
        <w:t xml:space="preserve">Genel Koşulların ilgili maddelerinde ve </w:t>
      </w:r>
      <w:r w:rsidRPr="00322975">
        <w:rPr>
          <w:color w:val="000000"/>
        </w:rPr>
        <w:t>Şartnamede belirtildiği şekliyle sunar.</w:t>
      </w:r>
    </w:p>
    <w:p w:rsidR="000539D7" w:rsidRPr="00322975" w:rsidRDefault="000539D7" w:rsidP="00322975">
      <w:pPr>
        <w:pStyle w:val="ListeNumaras"/>
        <w:spacing w:before="120" w:after="120"/>
        <w:rPr>
          <w:b/>
          <w:color w:val="000000"/>
          <w:szCs w:val="24"/>
          <w:lang w:val="tr-TR"/>
        </w:rPr>
      </w:pPr>
      <w:r w:rsidRPr="00322975">
        <w:rPr>
          <w:b/>
          <w:color w:val="000000"/>
          <w:szCs w:val="24"/>
          <w:lang w:val="tr-TR"/>
        </w:rPr>
        <w:t xml:space="preserve">İletişim-Tebligat Adresleri </w:t>
      </w:r>
    </w:p>
    <w:p w:rsidR="000539D7" w:rsidRPr="00322975" w:rsidRDefault="000539D7" w:rsidP="00322975">
      <w:pPr>
        <w:keepNext/>
        <w:numPr>
          <w:ilvl w:val="1"/>
          <w:numId w:val="18"/>
        </w:numPr>
        <w:tabs>
          <w:tab w:val="clear" w:pos="360"/>
          <w:tab w:val="num" w:pos="0"/>
        </w:tabs>
        <w:overflowPunct w:val="0"/>
        <w:autoSpaceDE w:val="0"/>
        <w:autoSpaceDN w:val="0"/>
        <w:adjustRightInd w:val="0"/>
        <w:ind w:left="0" w:firstLine="0"/>
        <w:jc w:val="both"/>
        <w:textAlignment w:val="baseline"/>
        <w:rPr>
          <w:color w:val="000000"/>
        </w:rPr>
      </w:pPr>
      <w:r w:rsidRPr="00322975">
        <w:rPr>
          <w:color w:val="000000"/>
        </w:rPr>
        <w:t xml:space="preserve">Sözleşme Makamı ve Tedarikçi arasındaki bu sözleşme ile ilgili tüm yazışmalarda sözleşmenin başlığı ve kimlik numarası belirtilecektir. Yazışmalar, bu sözleşmedeki adreslere posta, faks yoluyla gönderilecek veya elden teslim edilecektir.  </w:t>
      </w:r>
    </w:p>
    <w:p w:rsidR="000539D7" w:rsidRPr="00322975" w:rsidRDefault="000539D7" w:rsidP="00322975">
      <w:pPr>
        <w:keepNext/>
        <w:jc w:val="both"/>
        <w:rPr>
          <w:color w:val="000000"/>
        </w:rPr>
      </w:pPr>
    </w:p>
    <w:p w:rsidR="000539D7" w:rsidRPr="00322975" w:rsidRDefault="000539D7" w:rsidP="00322975">
      <w:pPr>
        <w:keepNext/>
        <w:numPr>
          <w:ilvl w:val="1"/>
          <w:numId w:val="18"/>
        </w:numPr>
        <w:tabs>
          <w:tab w:val="clear" w:pos="360"/>
          <w:tab w:val="num" w:pos="0"/>
        </w:tabs>
        <w:overflowPunct w:val="0"/>
        <w:autoSpaceDE w:val="0"/>
        <w:autoSpaceDN w:val="0"/>
        <w:adjustRightInd w:val="0"/>
        <w:ind w:left="0" w:firstLine="0"/>
        <w:jc w:val="both"/>
        <w:textAlignment w:val="baseline"/>
        <w:rPr>
          <w:color w:val="000000"/>
        </w:rPr>
      </w:pPr>
      <w:r w:rsidRPr="00322975">
        <w:rPr>
          <w:color w:val="000000"/>
        </w:rPr>
        <w:t xml:space="preserve">Tarafların yukarıda yazılı olarak bildirdiği adrese yapılacak tebligat kendisine yapılmış sayılır. Tarafların adres değişikliğine ilişkin yazılı bildirimde bulunmaması halinde yeni adresine tebligat yapılamamasından sorumluluk kabul edilmez. </w:t>
      </w:r>
    </w:p>
    <w:p w:rsidR="000539D7" w:rsidRPr="00322975" w:rsidRDefault="000539D7" w:rsidP="00322975">
      <w:pPr>
        <w:pStyle w:val="ListeNumaras"/>
        <w:spacing w:before="120" w:after="120"/>
        <w:rPr>
          <w:b/>
          <w:color w:val="000000"/>
          <w:szCs w:val="24"/>
          <w:lang w:val="tr-TR"/>
        </w:rPr>
      </w:pPr>
      <w:r w:rsidRPr="00322975">
        <w:rPr>
          <w:b/>
          <w:color w:val="000000"/>
          <w:szCs w:val="24"/>
          <w:lang w:val="tr-TR"/>
        </w:rPr>
        <w:t xml:space="preserve">Sözleşmenin tabi olduğu hukuk ve dili </w:t>
      </w:r>
    </w:p>
    <w:p w:rsidR="000539D7" w:rsidRPr="00322975" w:rsidRDefault="000539D7" w:rsidP="00322975">
      <w:pPr>
        <w:keepNext/>
        <w:numPr>
          <w:ilvl w:val="1"/>
          <w:numId w:val="17"/>
        </w:numPr>
        <w:overflowPunct w:val="0"/>
        <w:autoSpaceDE w:val="0"/>
        <w:autoSpaceDN w:val="0"/>
        <w:adjustRightInd w:val="0"/>
        <w:jc w:val="both"/>
        <w:textAlignment w:val="baseline"/>
        <w:rPr>
          <w:color w:val="000000"/>
        </w:rPr>
      </w:pPr>
      <w:r w:rsidRPr="00322975">
        <w:rPr>
          <w:color w:val="000000"/>
        </w:rPr>
        <w:t xml:space="preserve">Sözleşmede düzenlenmeyen her husus Türkiye Cumhuriyeti kanunları kapsamında değerlendirilecektir. </w:t>
      </w:r>
    </w:p>
    <w:p w:rsidR="000539D7" w:rsidRPr="00322975" w:rsidRDefault="000539D7" w:rsidP="00322975">
      <w:pPr>
        <w:keepNext/>
        <w:jc w:val="both"/>
        <w:rPr>
          <w:color w:val="000000"/>
        </w:rPr>
      </w:pPr>
    </w:p>
    <w:p w:rsidR="000539D7" w:rsidRPr="00322975" w:rsidRDefault="000539D7" w:rsidP="00322975">
      <w:pPr>
        <w:keepNext/>
        <w:numPr>
          <w:ilvl w:val="1"/>
          <w:numId w:val="17"/>
        </w:numPr>
        <w:overflowPunct w:val="0"/>
        <w:autoSpaceDE w:val="0"/>
        <w:autoSpaceDN w:val="0"/>
        <w:adjustRightInd w:val="0"/>
        <w:jc w:val="both"/>
        <w:textAlignment w:val="baseline"/>
        <w:rPr>
          <w:color w:val="000000"/>
        </w:rPr>
      </w:pPr>
      <w:r w:rsidRPr="00322975">
        <w:rPr>
          <w:color w:val="000000"/>
        </w:rPr>
        <w:t>Sözleşmenin dili; taraflar arasındaki bütün yazılı iletişim Türkçe yapılır.</w:t>
      </w:r>
    </w:p>
    <w:p w:rsidR="000539D7" w:rsidRPr="00322975" w:rsidRDefault="000539D7" w:rsidP="00322975">
      <w:pPr>
        <w:pStyle w:val="ListeNumaras"/>
        <w:spacing w:before="120" w:after="120"/>
        <w:rPr>
          <w:b/>
          <w:color w:val="000000"/>
          <w:szCs w:val="24"/>
          <w:lang w:val="tr-TR"/>
        </w:rPr>
      </w:pPr>
      <w:r w:rsidRPr="00322975">
        <w:rPr>
          <w:b/>
          <w:color w:val="000000"/>
          <w:szCs w:val="24"/>
          <w:lang w:val="tr-TR"/>
        </w:rPr>
        <w:t xml:space="preserve">Anlaşmazlıkların giderilmesi </w:t>
      </w:r>
    </w:p>
    <w:p w:rsidR="000539D7" w:rsidRPr="00322975" w:rsidRDefault="000539D7" w:rsidP="00322975">
      <w:pPr>
        <w:pStyle w:val="GvdeMetniGirintisi3"/>
        <w:jc w:val="both"/>
        <w:rPr>
          <w:color w:val="000000"/>
          <w:sz w:val="24"/>
          <w:szCs w:val="24"/>
        </w:rPr>
      </w:pPr>
      <w:r w:rsidRPr="00322975">
        <w:rPr>
          <w:color w:val="000000"/>
          <w:sz w:val="24"/>
          <w:szCs w:val="24"/>
        </w:rPr>
        <w:tab/>
        <w:t xml:space="preserve"> Bu sözleşmeyle ilgili ya da bu sözleşmeden dolayı ortaya çıkan ve diğer herhangi bir şekilde çözümlenemeyen herhangi bir anlaşmazlık &lt;</w:t>
      </w:r>
      <w:r w:rsidR="00607B24" w:rsidRPr="00322975">
        <w:rPr>
          <w:color w:val="000000"/>
          <w:sz w:val="24"/>
          <w:szCs w:val="24"/>
        </w:rPr>
        <w:t>Iğdır</w:t>
      </w:r>
      <w:r w:rsidRPr="00322975">
        <w:rPr>
          <w:color w:val="000000"/>
          <w:sz w:val="24"/>
          <w:szCs w:val="24"/>
        </w:rPr>
        <w:t xml:space="preserve">&gt; mahkemelerince çözülür. </w:t>
      </w:r>
    </w:p>
    <w:p w:rsidR="000539D7" w:rsidRPr="00322975" w:rsidRDefault="000539D7" w:rsidP="00322975">
      <w:pPr>
        <w:jc w:val="both"/>
        <w:rPr>
          <w:color w:val="000000"/>
        </w:rPr>
      </w:pPr>
    </w:p>
    <w:p w:rsidR="000539D7" w:rsidRPr="00322975" w:rsidRDefault="000539D7" w:rsidP="00322975">
      <w:pPr>
        <w:jc w:val="both"/>
        <w:rPr>
          <w:color w:val="000000"/>
        </w:rPr>
      </w:pPr>
      <w:r w:rsidRPr="00322975">
        <w:rPr>
          <w:color w:val="000000"/>
        </w:rPr>
        <w:t>İş bu sözleşme, bir tanesi Sözleşme Makamı diğeri ise Yüklenicide kalacak şekilde, iki asıl nüsha olarak hazırlanmıştır.</w:t>
      </w:r>
    </w:p>
    <w:p w:rsidR="000539D7" w:rsidRPr="00322975" w:rsidRDefault="000539D7" w:rsidP="00322975">
      <w:pPr>
        <w:keepNext/>
        <w:jc w:val="both"/>
        <w:rPr>
          <w:color w:val="000000"/>
        </w:rPr>
      </w:pPr>
    </w:p>
    <w:tbl>
      <w:tblPr>
        <w:tblW w:w="9501" w:type="dxa"/>
        <w:tblLayout w:type="fixed"/>
        <w:tblLook w:val="0000" w:firstRow="0" w:lastRow="0" w:firstColumn="0" w:lastColumn="0" w:noHBand="0" w:noVBand="0"/>
      </w:tblPr>
      <w:tblGrid>
        <w:gridCol w:w="1599"/>
        <w:gridCol w:w="3259"/>
        <w:gridCol w:w="2321"/>
        <w:gridCol w:w="2322"/>
      </w:tblGrid>
      <w:tr w:rsidR="000539D7" w:rsidRPr="00322975">
        <w:tc>
          <w:tcPr>
            <w:tcW w:w="4858" w:type="dxa"/>
            <w:gridSpan w:val="2"/>
          </w:tcPr>
          <w:p w:rsidR="000539D7" w:rsidRPr="00322975" w:rsidRDefault="000539D7" w:rsidP="00322975">
            <w:pPr>
              <w:pStyle w:val="GvdeMetni"/>
              <w:jc w:val="both"/>
              <w:rPr>
                <w:b/>
                <w:color w:val="000000"/>
                <w:szCs w:val="24"/>
                <w:lang w:val="tr-TR"/>
              </w:rPr>
            </w:pPr>
            <w:r w:rsidRPr="00322975">
              <w:rPr>
                <w:b/>
                <w:color w:val="000000"/>
                <w:szCs w:val="24"/>
                <w:lang w:val="tr-TR"/>
              </w:rPr>
              <w:t>Yüklenicinin</w:t>
            </w:r>
          </w:p>
        </w:tc>
        <w:tc>
          <w:tcPr>
            <w:tcW w:w="4643" w:type="dxa"/>
            <w:gridSpan w:val="2"/>
          </w:tcPr>
          <w:p w:rsidR="000539D7" w:rsidRPr="00322975" w:rsidRDefault="000539D7" w:rsidP="00322975">
            <w:pPr>
              <w:pStyle w:val="GvdeMetni"/>
              <w:jc w:val="both"/>
              <w:rPr>
                <w:b/>
                <w:color w:val="000000"/>
                <w:szCs w:val="24"/>
                <w:lang w:val="tr-TR"/>
              </w:rPr>
            </w:pPr>
            <w:r w:rsidRPr="00322975">
              <w:rPr>
                <w:b/>
                <w:color w:val="000000"/>
                <w:szCs w:val="24"/>
                <w:lang w:val="tr-TR"/>
              </w:rPr>
              <w:t>Sözleşme Makamının</w:t>
            </w:r>
          </w:p>
        </w:tc>
      </w:tr>
      <w:tr w:rsidR="000539D7" w:rsidRPr="00322975">
        <w:trPr>
          <w:cantSplit/>
        </w:trPr>
        <w:tc>
          <w:tcPr>
            <w:tcW w:w="1599" w:type="dxa"/>
          </w:tcPr>
          <w:p w:rsidR="000539D7" w:rsidRPr="00322975" w:rsidRDefault="000539D7" w:rsidP="00322975">
            <w:pPr>
              <w:pStyle w:val="GvdeMetni"/>
              <w:jc w:val="both"/>
              <w:rPr>
                <w:color w:val="000000"/>
                <w:szCs w:val="24"/>
                <w:lang w:val="tr-TR"/>
              </w:rPr>
            </w:pPr>
            <w:r w:rsidRPr="00322975">
              <w:rPr>
                <w:color w:val="000000"/>
                <w:szCs w:val="24"/>
                <w:lang w:val="tr-TR"/>
              </w:rPr>
              <w:t>Adı:</w:t>
            </w:r>
          </w:p>
        </w:tc>
        <w:tc>
          <w:tcPr>
            <w:tcW w:w="3259" w:type="dxa"/>
          </w:tcPr>
          <w:p w:rsidR="000539D7" w:rsidRPr="00322975" w:rsidRDefault="000539D7" w:rsidP="00322975">
            <w:pPr>
              <w:pStyle w:val="GvdeMetni"/>
              <w:jc w:val="both"/>
              <w:rPr>
                <w:color w:val="000000"/>
                <w:szCs w:val="24"/>
                <w:lang w:val="tr-TR"/>
              </w:rPr>
            </w:pPr>
          </w:p>
        </w:tc>
        <w:tc>
          <w:tcPr>
            <w:tcW w:w="2321" w:type="dxa"/>
          </w:tcPr>
          <w:p w:rsidR="000539D7" w:rsidRPr="00322975" w:rsidRDefault="000539D7" w:rsidP="00322975">
            <w:pPr>
              <w:pStyle w:val="GvdeMetni"/>
              <w:jc w:val="both"/>
              <w:rPr>
                <w:color w:val="000000"/>
                <w:szCs w:val="24"/>
                <w:lang w:val="tr-TR"/>
              </w:rPr>
            </w:pPr>
            <w:r w:rsidRPr="00322975">
              <w:rPr>
                <w:color w:val="000000"/>
                <w:szCs w:val="24"/>
                <w:lang w:val="tr-TR"/>
              </w:rPr>
              <w:t>Adı</w:t>
            </w:r>
            <w:r w:rsidR="00680DEC" w:rsidRPr="00322975">
              <w:rPr>
                <w:color w:val="000000"/>
                <w:szCs w:val="24"/>
                <w:lang w:val="tr-TR"/>
              </w:rPr>
              <w:t>: IĞDIR ORGANİZE SANAYİ BÖLGESİ MÜDÜRLÜĞÜ</w:t>
            </w:r>
          </w:p>
        </w:tc>
        <w:tc>
          <w:tcPr>
            <w:tcW w:w="2322" w:type="dxa"/>
          </w:tcPr>
          <w:p w:rsidR="000539D7" w:rsidRPr="00322975" w:rsidRDefault="000539D7" w:rsidP="00322975">
            <w:pPr>
              <w:pStyle w:val="GvdeMetni"/>
              <w:jc w:val="both"/>
              <w:rPr>
                <w:color w:val="000000"/>
                <w:szCs w:val="24"/>
                <w:lang w:val="tr-TR"/>
              </w:rPr>
            </w:pPr>
          </w:p>
        </w:tc>
      </w:tr>
      <w:tr w:rsidR="000539D7" w:rsidRPr="00322975">
        <w:trPr>
          <w:cantSplit/>
        </w:trPr>
        <w:tc>
          <w:tcPr>
            <w:tcW w:w="1599" w:type="dxa"/>
          </w:tcPr>
          <w:p w:rsidR="000539D7" w:rsidRPr="00322975" w:rsidRDefault="000539D7" w:rsidP="00322975">
            <w:pPr>
              <w:pStyle w:val="GvdeMetni"/>
              <w:jc w:val="both"/>
              <w:rPr>
                <w:color w:val="000000"/>
                <w:szCs w:val="24"/>
                <w:lang w:val="tr-TR"/>
              </w:rPr>
            </w:pPr>
            <w:r w:rsidRPr="00322975">
              <w:rPr>
                <w:color w:val="000000"/>
                <w:szCs w:val="24"/>
                <w:lang w:val="tr-TR"/>
              </w:rPr>
              <w:t>Unvanı:</w:t>
            </w:r>
          </w:p>
        </w:tc>
        <w:tc>
          <w:tcPr>
            <w:tcW w:w="3259" w:type="dxa"/>
          </w:tcPr>
          <w:p w:rsidR="000539D7" w:rsidRPr="00322975" w:rsidRDefault="000539D7" w:rsidP="00322975">
            <w:pPr>
              <w:pStyle w:val="GvdeMetni"/>
              <w:jc w:val="both"/>
              <w:rPr>
                <w:color w:val="000000"/>
                <w:szCs w:val="24"/>
                <w:lang w:val="tr-TR"/>
              </w:rPr>
            </w:pPr>
          </w:p>
        </w:tc>
        <w:tc>
          <w:tcPr>
            <w:tcW w:w="2321" w:type="dxa"/>
          </w:tcPr>
          <w:p w:rsidR="000539D7" w:rsidRPr="00322975" w:rsidRDefault="000539D7" w:rsidP="00322975">
            <w:pPr>
              <w:pStyle w:val="GvdeMetni"/>
              <w:jc w:val="both"/>
              <w:rPr>
                <w:color w:val="FF0000"/>
                <w:szCs w:val="24"/>
                <w:lang w:val="tr-TR"/>
              </w:rPr>
            </w:pPr>
            <w:proofErr w:type="gramStart"/>
            <w:r w:rsidRPr="00322975">
              <w:rPr>
                <w:color w:val="000000"/>
                <w:szCs w:val="24"/>
                <w:lang w:val="tr-TR"/>
              </w:rPr>
              <w:t>Unvanı:</w:t>
            </w:r>
            <w:r w:rsidR="00713FF5" w:rsidRPr="00322975">
              <w:rPr>
                <w:color w:val="000000"/>
                <w:szCs w:val="24"/>
                <w:lang w:val="tr-TR"/>
              </w:rPr>
              <w:t>Sahibi</w:t>
            </w:r>
            <w:proofErr w:type="gramEnd"/>
            <w:r w:rsidR="00281736" w:rsidRPr="00322975">
              <w:rPr>
                <w:color w:val="000000"/>
                <w:szCs w:val="24"/>
                <w:lang w:val="tr-TR"/>
              </w:rPr>
              <w:t xml:space="preserve">: </w:t>
            </w:r>
            <w:r w:rsidR="00680DEC" w:rsidRPr="00322975">
              <w:rPr>
                <w:color w:val="000000"/>
                <w:szCs w:val="24"/>
                <w:lang w:val="tr-TR"/>
              </w:rPr>
              <w:t xml:space="preserve">Hakan </w:t>
            </w:r>
            <w:r w:rsidR="00BE0F4F" w:rsidRPr="00322975">
              <w:rPr>
                <w:color w:val="000000"/>
                <w:szCs w:val="24"/>
                <w:lang w:val="tr-TR"/>
              </w:rPr>
              <w:t xml:space="preserve"> ARAS</w:t>
            </w:r>
          </w:p>
        </w:tc>
        <w:tc>
          <w:tcPr>
            <w:tcW w:w="2322" w:type="dxa"/>
          </w:tcPr>
          <w:p w:rsidR="000539D7" w:rsidRPr="00322975" w:rsidRDefault="000539D7" w:rsidP="00322975">
            <w:pPr>
              <w:pStyle w:val="GvdeMetni"/>
              <w:jc w:val="both"/>
              <w:rPr>
                <w:color w:val="000000"/>
                <w:szCs w:val="24"/>
                <w:lang w:val="tr-TR"/>
              </w:rPr>
            </w:pPr>
          </w:p>
        </w:tc>
      </w:tr>
      <w:tr w:rsidR="000539D7" w:rsidRPr="00322975">
        <w:trPr>
          <w:cantSplit/>
        </w:trPr>
        <w:tc>
          <w:tcPr>
            <w:tcW w:w="1599" w:type="dxa"/>
          </w:tcPr>
          <w:p w:rsidR="000539D7" w:rsidRPr="00322975" w:rsidRDefault="000539D7" w:rsidP="00322975">
            <w:pPr>
              <w:pStyle w:val="GvdeMetni"/>
              <w:jc w:val="both"/>
              <w:rPr>
                <w:color w:val="000000"/>
                <w:szCs w:val="24"/>
                <w:lang w:val="tr-TR"/>
              </w:rPr>
            </w:pPr>
            <w:r w:rsidRPr="00322975">
              <w:rPr>
                <w:color w:val="000000"/>
                <w:szCs w:val="24"/>
                <w:lang w:val="tr-TR"/>
              </w:rPr>
              <w:t>İmzası:</w:t>
            </w:r>
          </w:p>
        </w:tc>
        <w:tc>
          <w:tcPr>
            <w:tcW w:w="3259" w:type="dxa"/>
          </w:tcPr>
          <w:p w:rsidR="000539D7" w:rsidRPr="00322975" w:rsidRDefault="000539D7" w:rsidP="00322975">
            <w:pPr>
              <w:pStyle w:val="GvdeMetni"/>
              <w:jc w:val="both"/>
              <w:rPr>
                <w:color w:val="000000"/>
                <w:szCs w:val="24"/>
                <w:lang w:val="tr-TR"/>
              </w:rPr>
            </w:pPr>
          </w:p>
        </w:tc>
        <w:tc>
          <w:tcPr>
            <w:tcW w:w="2321" w:type="dxa"/>
          </w:tcPr>
          <w:p w:rsidR="000539D7" w:rsidRPr="00322975" w:rsidRDefault="000539D7" w:rsidP="00322975">
            <w:pPr>
              <w:pStyle w:val="GvdeMetni"/>
              <w:jc w:val="both"/>
              <w:rPr>
                <w:color w:val="000000"/>
                <w:szCs w:val="24"/>
                <w:lang w:val="tr-TR"/>
              </w:rPr>
            </w:pPr>
            <w:r w:rsidRPr="00322975">
              <w:rPr>
                <w:color w:val="000000"/>
                <w:szCs w:val="24"/>
                <w:lang w:val="tr-TR"/>
              </w:rPr>
              <w:t>İmzası:</w:t>
            </w:r>
          </w:p>
        </w:tc>
        <w:tc>
          <w:tcPr>
            <w:tcW w:w="2322" w:type="dxa"/>
          </w:tcPr>
          <w:p w:rsidR="000539D7" w:rsidRPr="00322975" w:rsidRDefault="000539D7" w:rsidP="00322975">
            <w:pPr>
              <w:pStyle w:val="GvdeMetni"/>
              <w:jc w:val="both"/>
              <w:rPr>
                <w:color w:val="000000"/>
                <w:szCs w:val="24"/>
                <w:lang w:val="tr-TR"/>
              </w:rPr>
            </w:pPr>
          </w:p>
        </w:tc>
      </w:tr>
      <w:tr w:rsidR="000539D7" w:rsidRPr="00322975">
        <w:trPr>
          <w:cantSplit/>
        </w:trPr>
        <w:tc>
          <w:tcPr>
            <w:tcW w:w="1599" w:type="dxa"/>
          </w:tcPr>
          <w:p w:rsidR="000539D7" w:rsidRPr="00322975" w:rsidRDefault="000539D7" w:rsidP="00322975">
            <w:pPr>
              <w:pStyle w:val="GvdeMetni"/>
              <w:jc w:val="both"/>
              <w:rPr>
                <w:color w:val="000000"/>
                <w:szCs w:val="24"/>
                <w:lang w:val="tr-TR"/>
              </w:rPr>
            </w:pPr>
            <w:r w:rsidRPr="00322975">
              <w:rPr>
                <w:color w:val="000000"/>
                <w:szCs w:val="24"/>
                <w:lang w:val="tr-TR"/>
              </w:rPr>
              <w:t>Tarih:</w:t>
            </w:r>
          </w:p>
        </w:tc>
        <w:tc>
          <w:tcPr>
            <w:tcW w:w="3259" w:type="dxa"/>
          </w:tcPr>
          <w:p w:rsidR="000539D7" w:rsidRPr="00322975" w:rsidRDefault="000539D7" w:rsidP="00322975">
            <w:pPr>
              <w:pStyle w:val="GvdeMetni"/>
              <w:jc w:val="both"/>
              <w:rPr>
                <w:color w:val="000000"/>
                <w:szCs w:val="24"/>
                <w:lang w:val="tr-TR"/>
              </w:rPr>
            </w:pPr>
          </w:p>
        </w:tc>
        <w:tc>
          <w:tcPr>
            <w:tcW w:w="2321" w:type="dxa"/>
          </w:tcPr>
          <w:p w:rsidR="000539D7" w:rsidRPr="00322975" w:rsidRDefault="000539D7" w:rsidP="00322975">
            <w:pPr>
              <w:pStyle w:val="GvdeMetni"/>
              <w:jc w:val="both"/>
              <w:rPr>
                <w:color w:val="000000"/>
                <w:szCs w:val="24"/>
                <w:lang w:val="tr-TR"/>
              </w:rPr>
            </w:pPr>
            <w:r w:rsidRPr="00322975">
              <w:rPr>
                <w:color w:val="000000"/>
                <w:szCs w:val="24"/>
                <w:lang w:val="tr-TR"/>
              </w:rPr>
              <w:t>Tarih:</w:t>
            </w:r>
          </w:p>
        </w:tc>
        <w:tc>
          <w:tcPr>
            <w:tcW w:w="2322" w:type="dxa"/>
          </w:tcPr>
          <w:p w:rsidR="000539D7" w:rsidRPr="00322975" w:rsidRDefault="000539D7" w:rsidP="00322975">
            <w:pPr>
              <w:pStyle w:val="GvdeMetni"/>
              <w:jc w:val="both"/>
              <w:rPr>
                <w:color w:val="000000"/>
                <w:szCs w:val="24"/>
                <w:lang w:val="tr-TR"/>
              </w:rPr>
            </w:pPr>
          </w:p>
        </w:tc>
      </w:tr>
    </w:tbl>
    <w:p w:rsidR="000539D7" w:rsidRPr="00322975" w:rsidRDefault="000539D7" w:rsidP="00322975">
      <w:pPr>
        <w:jc w:val="both"/>
      </w:pPr>
    </w:p>
    <w:p w:rsidR="000539D7" w:rsidRPr="00322975" w:rsidRDefault="000539D7" w:rsidP="00322975">
      <w:pPr>
        <w:jc w:val="both"/>
      </w:pPr>
    </w:p>
    <w:p w:rsidR="000539D7" w:rsidRPr="00322975" w:rsidRDefault="000539D7" w:rsidP="00322975">
      <w:pPr>
        <w:jc w:val="both"/>
      </w:pPr>
    </w:p>
    <w:p w:rsidR="000539D7" w:rsidRPr="00322975" w:rsidRDefault="000539D7" w:rsidP="00322975">
      <w:pPr>
        <w:jc w:val="both"/>
        <w:rPr>
          <w:lang w:eastAsia="en-US"/>
        </w:rPr>
      </w:pPr>
    </w:p>
    <w:p w:rsidR="00600DE8" w:rsidRPr="00322975" w:rsidRDefault="00600DE8" w:rsidP="00322975">
      <w:pPr>
        <w:jc w:val="both"/>
        <w:rPr>
          <w:lang w:eastAsia="en-US"/>
        </w:rPr>
      </w:pPr>
    </w:p>
    <w:p w:rsidR="00600DE8" w:rsidRPr="00322975" w:rsidRDefault="00600DE8" w:rsidP="00322975">
      <w:pPr>
        <w:jc w:val="both"/>
        <w:rPr>
          <w:lang w:eastAsia="en-US"/>
        </w:rPr>
      </w:pPr>
    </w:p>
    <w:p w:rsidR="00600DE8" w:rsidRPr="00322975" w:rsidRDefault="00600DE8" w:rsidP="00322975">
      <w:pPr>
        <w:jc w:val="both"/>
        <w:rPr>
          <w:lang w:eastAsia="en-US"/>
        </w:rPr>
      </w:pPr>
    </w:p>
    <w:p w:rsidR="00600DE8" w:rsidRPr="00322975" w:rsidRDefault="00600DE8" w:rsidP="00322975">
      <w:pPr>
        <w:jc w:val="both"/>
        <w:rPr>
          <w:lang w:eastAsia="en-US"/>
        </w:rPr>
      </w:pPr>
    </w:p>
    <w:p w:rsidR="00600DE8" w:rsidRPr="00322975" w:rsidRDefault="00600DE8" w:rsidP="00322975">
      <w:pPr>
        <w:jc w:val="both"/>
        <w:rPr>
          <w:lang w:eastAsia="en-US"/>
        </w:rPr>
      </w:pPr>
    </w:p>
    <w:p w:rsidR="00600DE8" w:rsidRPr="00322975" w:rsidRDefault="00600DE8" w:rsidP="00322975">
      <w:pPr>
        <w:jc w:val="both"/>
        <w:rPr>
          <w:lang w:eastAsia="en-US"/>
        </w:rPr>
      </w:pPr>
    </w:p>
    <w:p w:rsidR="00600DE8" w:rsidRPr="00322975" w:rsidRDefault="00600DE8" w:rsidP="00322975">
      <w:pPr>
        <w:jc w:val="both"/>
        <w:rPr>
          <w:lang w:eastAsia="en-US"/>
        </w:rPr>
      </w:pPr>
    </w:p>
    <w:p w:rsidR="00600DE8" w:rsidRPr="00322975" w:rsidRDefault="00600DE8" w:rsidP="00322975">
      <w:pPr>
        <w:jc w:val="both"/>
        <w:rPr>
          <w:lang w:eastAsia="en-US"/>
        </w:rPr>
      </w:pPr>
    </w:p>
    <w:p w:rsidR="00600DE8" w:rsidRPr="00322975" w:rsidRDefault="00600DE8" w:rsidP="00322975">
      <w:pPr>
        <w:jc w:val="both"/>
        <w:rPr>
          <w:lang w:eastAsia="en-US"/>
        </w:rPr>
      </w:pPr>
    </w:p>
    <w:p w:rsidR="00600DE8" w:rsidRPr="00322975" w:rsidRDefault="00600DE8" w:rsidP="00322975">
      <w:pPr>
        <w:jc w:val="both"/>
        <w:rPr>
          <w:lang w:eastAsia="en-US"/>
        </w:rPr>
      </w:pPr>
    </w:p>
    <w:p w:rsidR="00600DE8" w:rsidRPr="00322975" w:rsidRDefault="00600DE8" w:rsidP="00322975">
      <w:pPr>
        <w:jc w:val="both"/>
        <w:rPr>
          <w:lang w:eastAsia="en-US"/>
        </w:rPr>
      </w:pPr>
    </w:p>
    <w:p w:rsidR="00600DE8" w:rsidRPr="00322975" w:rsidRDefault="00600DE8" w:rsidP="00322975">
      <w:pPr>
        <w:jc w:val="both"/>
        <w:rPr>
          <w:lang w:eastAsia="en-US"/>
        </w:rPr>
      </w:pPr>
    </w:p>
    <w:p w:rsidR="00600DE8" w:rsidRPr="00322975" w:rsidRDefault="00600DE8" w:rsidP="00322975">
      <w:pPr>
        <w:jc w:val="both"/>
        <w:rPr>
          <w:lang w:eastAsia="en-US"/>
        </w:rPr>
      </w:pPr>
    </w:p>
    <w:p w:rsidR="00600DE8" w:rsidRPr="00322975" w:rsidRDefault="00600DE8" w:rsidP="00322975">
      <w:pPr>
        <w:jc w:val="both"/>
        <w:rPr>
          <w:lang w:eastAsia="en-US"/>
        </w:rPr>
      </w:pPr>
    </w:p>
    <w:p w:rsidR="00600DE8" w:rsidRPr="00322975" w:rsidRDefault="00600DE8" w:rsidP="00322975">
      <w:pPr>
        <w:jc w:val="both"/>
        <w:rPr>
          <w:lang w:eastAsia="en-US"/>
        </w:rPr>
      </w:pPr>
    </w:p>
    <w:p w:rsidR="00600DE8" w:rsidRPr="00322975" w:rsidRDefault="00600DE8" w:rsidP="00322975">
      <w:pPr>
        <w:jc w:val="both"/>
        <w:rPr>
          <w:lang w:eastAsia="en-US"/>
        </w:rPr>
      </w:pPr>
    </w:p>
    <w:p w:rsidR="00600DE8" w:rsidRPr="00322975" w:rsidRDefault="00600DE8" w:rsidP="00322975">
      <w:pPr>
        <w:jc w:val="both"/>
        <w:rPr>
          <w:lang w:eastAsia="en-US"/>
        </w:rPr>
      </w:pPr>
    </w:p>
    <w:p w:rsidR="00600DE8" w:rsidRPr="00322975" w:rsidRDefault="00600DE8" w:rsidP="00322975">
      <w:pPr>
        <w:jc w:val="both"/>
        <w:rPr>
          <w:lang w:eastAsia="en-US"/>
        </w:rPr>
      </w:pPr>
    </w:p>
    <w:p w:rsidR="00600DE8" w:rsidRPr="00322975" w:rsidRDefault="00600DE8" w:rsidP="00322975">
      <w:pPr>
        <w:jc w:val="both"/>
        <w:rPr>
          <w:lang w:eastAsia="en-US"/>
        </w:rPr>
      </w:pPr>
    </w:p>
    <w:p w:rsidR="00600DE8" w:rsidRPr="00322975" w:rsidRDefault="00600DE8" w:rsidP="00322975">
      <w:pPr>
        <w:jc w:val="both"/>
        <w:rPr>
          <w:lang w:eastAsia="en-US"/>
        </w:rPr>
      </w:pPr>
    </w:p>
    <w:p w:rsidR="00600DE8" w:rsidRPr="00322975" w:rsidRDefault="00600DE8" w:rsidP="00322975">
      <w:pPr>
        <w:jc w:val="both"/>
        <w:rPr>
          <w:lang w:eastAsia="en-US"/>
        </w:rPr>
      </w:pPr>
    </w:p>
    <w:p w:rsidR="00600DE8" w:rsidRPr="00322975" w:rsidRDefault="00600DE8" w:rsidP="00322975">
      <w:pPr>
        <w:jc w:val="both"/>
        <w:rPr>
          <w:lang w:eastAsia="en-US"/>
        </w:rPr>
      </w:pPr>
    </w:p>
    <w:p w:rsidR="00600DE8" w:rsidRPr="00322975" w:rsidRDefault="00600DE8" w:rsidP="00322975">
      <w:pPr>
        <w:jc w:val="both"/>
        <w:rPr>
          <w:lang w:eastAsia="en-US"/>
        </w:rPr>
      </w:pPr>
    </w:p>
    <w:p w:rsidR="00600DE8" w:rsidRPr="00322975" w:rsidRDefault="00600DE8" w:rsidP="00322975">
      <w:pPr>
        <w:jc w:val="both"/>
        <w:rPr>
          <w:lang w:eastAsia="en-US"/>
        </w:rPr>
      </w:pPr>
    </w:p>
    <w:p w:rsidR="00600DE8" w:rsidRPr="00322975" w:rsidRDefault="00600DE8" w:rsidP="00322975">
      <w:pPr>
        <w:jc w:val="both"/>
        <w:rPr>
          <w:lang w:eastAsia="en-US"/>
        </w:rPr>
      </w:pPr>
    </w:p>
    <w:p w:rsidR="00600DE8" w:rsidRPr="00322975" w:rsidRDefault="00600DE8" w:rsidP="00322975">
      <w:pPr>
        <w:jc w:val="both"/>
        <w:rPr>
          <w:lang w:eastAsia="en-US"/>
        </w:rPr>
      </w:pPr>
    </w:p>
    <w:p w:rsidR="00600DE8" w:rsidRPr="00322975" w:rsidRDefault="00600DE8" w:rsidP="00322975">
      <w:pPr>
        <w:jc w:val="both"/>
        <w:rPr>
          <w:lang w:eastAsia="en-US"/>
        </w:rPr>
      </w:pPr>
    </w:p>
    <w:p w:rsidR="00600DE8" w:rsidRPr="00322975" w:rsidRDefault="00600DE8" w:rsidP="00322975">
      <w:pPr>
        <w:jc w:val="both"/>
        <w:rPr>
          <w:lang w:eastAsia="en-US"/>
        </w:rPr>
      </w:pPr>
    </w:p>
    <w:p w:rsidR="00600DE8" w:rsidRPr="00322975" w:rsidRDefault="00600DE8" w:rsidP="00322975">
      <w:pPr>
        <w:jc w:val="both"/>
        <w:rPr>
          <w:lang w:eastAsia="en-US"/>
        </w:rPr>
      </w:pPr>
    </w:p>
    <w:p w:rsidR="00600DE8" w:rsidRPr="00322975" w:rsidRDefault="00600DE8" w:rsidP="00322975">
      <w:pPr>
        <w:jc w:val="both"/>
        <w:rPr>
          <w:lang w:eastAsia="en-US"/>
        </w:rPr>
      </w:pPr>
    </w:p>
    <w:p w:rsidR="00600DE8" w:rsidRPr="00322975" w:rsidRDefault="00600DE8" w:rsidP="00322975">
      <w:pPr>
        <w:jc w:val="both"/>
        <w:rPr>
          <w:lang w:eastAsia="en-US"/>
        </w:rPr>
      </w:pPr>
    </w:p>
    <w:p w:rsidR="00600DE8" w:rsidRPr="00322975" w:rsidRDefault="00600DE8" w:rsidP="00322975">
      <w:pPr>
        <w:jc w:val="both"/>
        <w:rPr>
          <w:lang w:eastAsia="en-US"/>
        </w:rPr>
      </w:pPr>
    </w:p>
    <w:p w:rsidR="00600DE8" w:rsidRPr="00322975" w:rsidRDefault="00600DE8" w:rsidP="00322975">
      <w:pPr>
        <w:jc w:val="both"/>
        <w:rPr>
          <w:lang w:eastAsia="en-US"/>
        </w:rPr>
      </w:pPr>
    </w:p>
    <w:p w:rsidR="00600DE8" w:rsidRPr="00322975" w:rsidRDefault="00600DE8" w:rsidP="00322975">
      <w:pPr>
        <w:jc w:val="both"/>
        <w:rPr>
          <w:lang w:eastAsia="en-US"/>
        </w:rPr>
      </w:pPr>
    </w:p>
    <w:p w:rsidR="00600DE8" w:rsidRPr="00322975" w:rsidRDefault="00600DE8" w:rsidP="00322975">
      <w:pPr>
        <w:jc w:val="both"/>
        <w:rPr>
          <w:lang w:eastAsia="en-US"/>
        </w:rPr>
      </w:pPr>
    </w:p>
    <w:p w:rsidR="00600DE8" w:rsidRPr="00322975" w:rsidRDefault="00600DE8" w:rsidP="00322975">
      <w:pPr>
        <w:jc w:val="both"/>
        <w:rPr>
          <w:lang w:eastAsia="en-US"/>
        </w:rPr>
      </w:pPr>
    </w:p>
    <w:p w:rsidR="00600DE8" w:rsidRPr="00322975" w:rsidRDefault="00600DE8" w:rsidP="00322975">
      <w:pPr>
        <w:jc w:val="both"/>
        <w:rPr>
          <w:lang w:eastAsia="en-US"/>
        </w:rPr>
      </w:pPr>
    </w:p>
    <w:p w:rsidR="00600DE8" w:rsidRPr="00322975" w:rsidRDefault="00600DE8" w:rsidP="00322975">
      <w:pPr>
        <w:jc w:val="both"/>
        <w:rPr>
          <w:lang w:eastAsia="en-US"/>
        </w:rPr>
      </w:pPr>
    </w:p>
    <w:p w:rsidR="00600DE8" w:rsidRPr="00322975" w:rsidRDefault="00600DE8" w:rsidP="00322975">
      <w:pPr>
        <w:jc w:val="both"/>
        <w:rPr>
          <w:lang w:eastAsia="en-US"/>
        </w:rPr>
      </w:pPr>
    </w:p>
    <w:p w:rsidR="00600DE8" w:rsidRPr="00322975" w:rsidRDefault="00600DE8" w:rsidP="00322975">
      <w:pPr>
        <w:pStyle w:val="Balk6"/>
        <w:spacing w:line="240" w:lineRule="auto"/>
        <w:ind w:firstLine="0"/>
      </w:pPr>
      <w:bookmarkStart w:id="20" w:name="_Söz.Ek-1:_Genel_Koşullar"/>
      <w:bookmarkStart w:id="21" w:name="_Toc233021554"/>
      <w:bookmarkEnd w:id="20"/>
      <w:proofErr w:type="gramStart"/>
      <w:r w:rsidRPr="00322975">
        <w:t>Söz.Ek</w:t>
      </w:r>
      <w:proofErr w:type="gramEnd"/>
      <w:r w:rsidRPr="00322975">
        <w:t>-1: Genel Koşullar</w:t>
      </w:r>
      <w:bookmarkEnd w:id="21"/>
    </w:p>
    <w:p w:rsidR="00600DE8" w:rsidRPr="00322975" w:rsidRDefault="00600DE8" w:rsidP="00322975">
      <w:pPr>
        <w:overflowPunct w:val="0"/>
        <w:autoSpaceDE w:val="0"/>
        <w:autoSpaceDN w:val="0"/>
        <w:adjustRightInd w:val="0"/>
        <w:spacing w:after="120"/>
        <w:jc w:val="both"/>
        <w:textAlignment w:val="baseline"/>
        <w:rPr>
          <w:b/>
          <w:color w:val="000000"/>
        </w:rPr>
      </w:pPr>
    </w:p>
    <w:p w:rsidR="00600DE8" w:rsidRPr="00322975" w:rsidRDefault="00600DE8" w:rsidP="00322975">
      <w:pPr>
        <w:overflowPunct w:val="0"/>
        <w:autoSpaceDE w:val="0"/>
        <w:autoSpaceDN w:val="0"/>
        <w:adjustRightInd w:val="0"/>
        <w:spacing w:after="120"/>
        <w:jc w:val="both"/>
        <w:textAlignment w:val="baseline"/>
        <w:rPr>
          <w:b/>
          <w:color w:val="000000"/>
        </w:rPr>
      </w:pPr>
    </w:p>
    <w:p w:rsidR="00600DE8" w:rsidRPr="00322975" w:rsidRDefault="00600DE8" w:rsidP="00322975">
      <w:pPr>
        <w:overflowPunct w:val="0"/>
        <w:autoSpaceDE w:val="0"/>
        <w:autoSpaceDN w:val="0"/>
        <w:adjustRightInd w:val="0"/>
        <w:spacing w:after="120"/>
        <w:jc w:val="both"/>
        <w:textAlignment w:val="baseline"/>
        <w:rPr>
          <w:b/>
          <w:color w:val="000000"/>
        </w:rPr>
      </w:pPr>
    </w:p>
    <w:p w:rsidR="00600DE8" w:rsidRPr="00322975" w:rsidRDefault="00600DE8" w:rsidP="00322975">
      <w:pPr>
        <w:overflowPunct w:val="0"/>
        <w:autoSpaceDE w:val="0"/>
        <w:autoSpaceDN w:val="0"/>
        <w:adjustRightInd w:val="0"/>
        <w:spacing w:after="120"/>
        <w:jc w:val="both"/>
        <w:textAlignment w:val="baseline"/>
        <w:rPr>
          <w:b/>
          <w:color w:val="000000"/>
        </w:rPr>
      </w:pPr>
    </w:p>
    <w:p w:rsidR="00600DE8" w:rsidRPr="00322975" w:rsidRDefault="00600DE8" w:rsidP="00322975">
      <w:pPr>
        <w:overflowPunct w:val="0"/>
        <w:autoSpaceDE w:val="0"/>
        <w:autoSpaceDN w:val="0"/>
        <w:adjustRightInd w:val="0"/>
        <w:spacing w:after="120"/>
        <w:jc w:val="both"/>
        <w:textAlignment w:val="baseline"/>
        <w:rPr>
          <w:b/>
          <w:color w:val="000000"/>
        </w:rPr>
      </w:pPr>
    </w:p>
    <w:p w:rsidR="00600DE8" w:rsidRPr="00322975" w:rsidRDefault="00600DE8" w:rsidP="00322975">
      <w:pPr>
        <w:overflowPunct w:val="0"/>
        <w:autoSpaceDE w:val="0"/>
        <w:autoSpaceDN w:val="0"/>
        <w:adjustRightInd w:val="0"/>
        <w:spacing w:after="120"/>
        <w:jc w:val="both"/>
        <w:textAlignment w:val="baseline"/>
        <w:rPr>
          <w:b/>
          <w:color w:val="000000"/>
        </w:rPr>
      </w:pPr>
    </w:p>
    <w:p w:rsidR="00600DE8" w:rsidRPr="00322975" w:rsidRDefault="00600DE8" w:rsidP="00322975">
      <w:pPr>
        <w:overflowPunct w:val="0"/>
        <w:autoSpaceDE w:val="0"/>
        <w:autoSpaceDN w:val="0"/>
        <w:adjustRightInd w:val="0"/>
        <w:spacing w:after="120"/>
        <w:jc w:val="both"/>
        <w:textAlignment w:val="baseline"/>
        <w:rPr>
          <w:b/>
          <w:color w:val="000000"/>
        </w:rPr>
      </w:pPr>
    </w:p>
    <w:p w:rsidR="00600DE8" w:rsidRPr="00322975" w:rsidRDefault="00600DE8" w:rsidP="00322975">
      <w:pPr>
        <w:overflowPunct w:val="0"/>
        <w:autoSpaceDE w:val="0"/>
        <w:autoSpaceDN w:val="0"/>
        <w:adjustRightInd w:val="0"/>
        <w:spacing w:after="120"/>
        <w:jc w:val="both"/>
        <w:textAlignment w:val="baseline"/>
        <w:rPr>
          <w:b/>
          <w:color w:val="000000"/>
        </w:rPr>
      </w:pPr>
    </w:p>
    <w:p w:rsidR="00600DE8" w:rsidRPr="00322975" w:rsidRDefault="00600DE8" w:rsidP="00322975">
      <w:pPr>
        <w:overflowPunct w:val="0"/>
        <w:autoSpaceDE w:val="0"/>
        <w:autoSpaceDN w:val="0"/>
        <w:adjustRightInd w:val="0"/>
        <w:spacing w:after="120"/>
        <w:jc w:val="both"/>
        <w:textAlignment w:val="baseline"/>
        <w:rPr>
          <w:b/>
          <w:color w:val="000000"/>
        </w:rPr>
      </w:pPr>
    </w:p>
    <w:p w:rsidR="00597EF5" w:rsidRPr="00322975" w:rsidRDefault="00597EF5" w:rsidP="00322975">
      <w:pPr>
        <w:overflowPunct w:val="0"/>
        <w:autoSpaceDE w:val="0"/>
        <w:autoSpaceDN w:val="0"/>
        <w:adjustRightInd w:val="0"/>
        <w:spacing w:after="120"/>
        <w:jc w:val="both"/>
        <w:textAlignment w:val="baseline"/>
        <w:rPr>
          <w:b/>
          <w:color w:val="000000"/>
        </w:rPr>
      </w:pPr>
    </w:p>
    <w:p w:rsidR="00597EF5" w:rsidRPr="00322975" w:rsidRDefault="00597EF5" w:rsidP="00322975">
      <w:pPr>
        <w:overflowPunct w:val="0"/>
        <w:autoSpaceDE w:val="0"/>
        <w:autoSpaceDN w:val="0"/>
        <w:adjustRightInd w:val="0"/>
        <w:spacing w:after="120"/>
        <w:jc w:val="both"/>
        <w:textAlignment w:val="baseline"/>
        <w:rPr>
          <w:b/>
          <w:color w:val="000000"/>
        </w:rPr>
      </w:pPr>
    </w:p>
    <w:p w:rsidR="00597EF5" w:rsidRPr="00322975" w:rsidRDefault="00597EF5" w:rsidP="00322975">
      <w:pPr>
        <w:overflowPunct w:val="0"/>
        <w:autoSpaceDE w:val="0"/>
        <w:autoSpaceDN w:val="0"/>
        <w:adjustRightInd w:val="0"/>
        <w:spacing w:after="120"/>
        <w:jc w:val="both"/>
        <w:textAlignment w:val="baseline"/>
        <w:rPr>
          <w:b/>
          <w:color w:val="000000"/>
        </w:rPr>
      </w:pPr>
    </w:p>
    <w:p w:rsidR="00600DE8" w:rsidRPr="00322975" w:rsidRDefault="00600DE8" w:rsidP="00322975">
      <w:pPr>
        <w:jc w:val="both"/>
        <w:rPr>
          <w:b/>
          <w:color w:val="000000"/>
          <w:u w:val="single"/>
        </w:rPr>
      </w:pPr>
    </w:p>
    <w:p w:rsidR="00600DE8" w:rsidRPr="00322975" w:rsidRDefault="00600DE8" w:rsidP="00322975">
      <w:pPr>
        <w:jc w:val="both"/>
        <w:rPr>
          <w:b/>
          <w:color w:val="000000"/>
          <w:u w:val="single"/>
        </w:rPr>
      </w:pPr>
    </w:p>
    <w:p w:rsidR="00996F2D" w:rsidRPr="00322975" w:rsidRDefault="00996F2D" w:rsidP="00322975">
      <w:pPr>
        <w:jc w:val="both"/>
        <w:rPr>
          <w:b/>
          <w:color w:val="000000"/>
          <w:u w:val="single"/>
        </w:rPr>
      </w:pPr>
    </w:p>
    <w:p w:rsidR="00600DE8" w:rsidRPr="00322975" w:rsidRDefault="00600DE8" w:rsidP="00322975">
      <w:pPr>
        <w:jc w:val="both"/>
        <w:rPr>
          <w:b/>
          <w:color w:val="000000"/>
          <w:u w:val="single"/>
        </w:rPr>
      </w:pPr>
      <w:r w:rsidRPr="00322975">
        <w:rPr>
          <w:b/>
          <w:color w:val="000000"/>
          <w:u w:val="single"/>
        </w:rPr>
        <w:t>SözEK:01</w:t>
      </w:r>
    </w:p>
    <w:p w:rsidR="00600DE8" w:rsidRPr="00322975" w:rsidRDefault="00600DE8" w:rsidP="00322975">
      <w:pPr>
        <w:jc w:val="both"/>
        <w:rPr>
          <w:b/>
        </w:rPr>
      </w:pPr>
      <w:r w:rsidRPr="00322975">
        <w:rPr>
          <w:b/>
        </w:rPr>
        <w:t>Kalkınma Ajansları Tarafından Finanse Edilen Projelerde</w:t>
      </w:r>
    </w:p>
    <w:p w:rsidR="00600DE8" w:rsidRPr="00322975" w:rsidRDefault="00600DE8" w:rsidP="00322975">
      <w:pPr>
        <w:jc w:val="both"/>
        <w:rPr>
          <w:b/>
        </w:rPr>
      </w:pPr>
      <w:r w:rsidRPr="00322975">
        <w:rPr>
          <w:b/>
        </w:rPr>
        <w:t xml:space="preserve">Mal </w:t>
      </w:r>
      <w:r w:rsidR="00CF4D18" w:rsidRPr="00322975">
        <w:rPr>
          <w:b/>
        </w:rPr>
        <w:t xml:space="preserve">/Hizmet/Alım İşi/ Yapım İşi </w:t>
      </w:r>
      <w:r w:rsidRPr="00322975">
        <w:rPr>
          <w:b/>
        </w:rPr>
        <w:t>Sözleşmelerine İlişkin</w:t>
      </w:r>
    </w:p>
    <w:p w:rsidR="00600DE8" w:rsidRPr="00322975" w:rsidRDefault="00600DE8" w:rsidP="00322975">
      <w:pPr>
        <w:jc w:val="both"/>
        <w:rPr>
          <w:b/>
        </w:rPr>
      </w:pPr>
      <w:r w:rsidRPr="00322975">
        <w:rPr>
          <w:b/>
        </w:rPr>
        <w:t xml:space="preserve">GENEL KOŞULLAR                                                              </w:t>
      </w:r>
    </w:p>
    <w:p w:rsidR="00600DE8" w:rsidRPr="00322975" w:rsidRDefault="00322975" w:rsidP="00322975">
      <w:pPr>
        <w:jc w:val="both"/>
      </w:pPr>
      <w:r w:rsidRPr="00322975">
        <w:rPr>
          <w:noProof/>
        </w:rPr>
      </w:r>
      <w:r w:rsidRPr="00322975">
        <w:rPr>
          <w:noProof/>
        </w:rPr>
        <w:pict>
          <v:shape id="Text Box 3" o:spid="_x0000_s1027" type="#_x0000_t202" style="width:477.95pt;height:27.4pt;visibility:visible;mso-left-percent:-10001;mso-top-percent:-10001;mso-position-horizontal:absolute;mso-position-horizontal-relative:char;mso-position-vertical:absolute;mso-position-vertical-relative:line;mso-left-percent:-10001;mso-top-percent:-10001" fillcolor="silver">
            <v:textbox>
              <w:txbxContent>
                <w:p w:rsidR="00322975" w:rsidRPr="009864E9" w:rsidRDefault="00322975" w:rsidP="00600DE8">
                  <w:pPr>
                    <w:rPr>
                      <w:sz w:val="18"/>
                      <w:szCs w:val="18"/>
                    </w:rPr>
                  </w:pPr>
                  <w:r w:rsidRPr="009864E9">
                    <w:rPr>
                      <w:b/>
                      <w:sz w:val="18"/>
                      <w:szCs w:val="18"/>
                    </w:rPr>
                    <w:t>Genel Koşullar hiçbir şekilde değiştirilemez. Değişiklik yapılması gereken maddeler Özel Koşullarda verilir. Özel Koşulların Genel Koşullara göre hukuksal önceliği vardır.</w:t>
                  </w:r>
                </w:p>
              </w:txbxContent>
            </v:textbox>
            <w10:wrap type="none"/>
            <w10:anchorlock/>
          </v:shape>
        </w:pict>
      </w:r>
    </w:p>
    <w:p w:rsidR="00600DE8" w:rsidRPr="00322975" w:rsidRDefault="00600DE8" w:rsidP="00322975">
      <w:pPr>
        <w:jc w:val="both"/>
        <w:rPr>
          <w:b/>
        </w:rPr>
      </w:pPr>
      <w:r w:rsidRPr="00322975">
        <w:rPr>
          <w:b/>
        </w:rPr>
        <w:t>BAŞLANGIÇ HÜKÜMLERİ</w:t>
      </w:r>
    </w:p>
    <w:p w:rsidR="00600DE8" w:rsidRPr="00322975" w:rsidRDefault="00600DE8" w:rsidP="00322975">
      <w:pPr>
        <w:numPr>
          <w:ilvl w:val="0"/>
          <w:numId w:val="19"/>
        </w:numPr>
        <w:overflowPunct w:val="0"/>
        <w:autoSpaceDE w:val="0"/>
        <w:autoSpaceDN w:val="0"/>
        <w:adjustRightInd w:val="0"/>
        <w:spacing w:before="120"/>
        <w:jc w:val="both"/>
        <w:textAlignment w:val="baseline"/>
        <w:rPr>
          <w:b/>
        </w:rPr>
      </w:pPr>
      <w:r w:rsidRPr="00322975">
        <w:rPr>
          <w:b/>
        </w:rPr>
        <w:t>Tanımlar ve Genel Kurallar</w:t>
      </w:r>
    </w:p>
    <w:p w:rsidR="00600DE8" w:rsidRPr="00322975" w:rsidRDefault="00600DE8" w:rsidP="00322975">
      <w:pPr>
        <w:spacing w:before="120"/>
        <w:jc w:val="both"/>
      </w:pPr>
      <w:r w:rsidRPr="00322975">
        <w:t>(1) Sözleşmede yer alan aşağıdaki sözcük ve terimler yanlarında gösterilen anlamı taşıyacaklardır.</w:t>
      </w:r>
    </w:p>
    <w:p w:rsidR="00600DE8" w:rsidRPr="00322975" w:rsidRDefault="00600DE8" w:rsidP="00322975">
      <w:pPr>
        <w:spacing w:before="120"/>
        <w:jc w:val="both"/>
      </w:pPr>
      <w:r w:rsidRPr="00322975">
        <w:rPr>
          <w:b/>
        </w:rPr>
        <w:t>İdari emir</w:t>
      </w:r>
      <w:r w:rsidR="00996F2D" w:rsidRPr="00322975">
        <w:rPr>
          <w:b/>
        </w:rPr>
        <w:t>/talimat</w:t>
      </w:r>
      <w:r w:rsidRPr="00322975">
        <w:rPr>
          <w:b/>
        </w:rPr>
        <w:t>:</w:t>
      </w:r>
      <w:r w:rsidRPr="00322975">
        <w:t xml:space="preserve"> (Sözleşmeye konu işin yürütülmesiyle ilgili olarak) Proje Yöneticisi tarafından Yükleniciye verilen her türlü talimat veya emir.</w:t>
      </w:r>
    </w:p>
    <w:p w:rsidR="00600DE8" w:rsidRPr="00322975" w:rsidRDefault="00600DE8" w:rsidP="00322975">
      <w:pPr>
        <w:spacing w:before="120"/>
        <w:jc w:val="both"/>
      </w:pPr>
      <w:r w:rsidRPr="00322975">
        <w:rPr>
          <w:b/>
        </w:rPr>
        <w:t xml:space="preserve">Yüklenici: </w:t>
      </w:r>
      <w:r w:rsidRPr="00322975">
        <w:t>Sözleşme konusu işleri yerine getirmeyi bir sözleşme altında taahhüt eden taraf.</w:t>
      </w:r>
    </w:p>
    <w:p w:rsidR="00600DE8" w:rsidRPr="00322975" w:rsidRDefault="00600DE8" w:rsidP="00322975">
      <w:pPr>
        <w:spacing w:before="120"/>
        <w:jc w:val="both"/>
      </w:pPr>
      <w:r w:rsidRPr="00322975">
        <w:rPr>
          <w:b/>
        </w:rPr>
        <w:t>Sözleşme:</w:t>
      </w:r>
      <w:r w:rsidRPr="00322975">
        <w:t xml:space="preserve"> Mali destek sözleşmesi kapsamındaki işlerin yerine getirilmesi için taraflar arasında bağıtlanan ve gerek bu Genel Koşulları gerekse sözleşmenin ilişiğindeki bütün ekleri ve dokümanları da kapsayan imzalanmış anlaşma.</w:t>
      </w:r>
    </w:p>
    <w:p w:rsidR="00600DE8" w:rsidRPr="00322975" w:rsidRDefault="00600DE8" w:rsidP="00322975">
      <w:pPr>
        <w:spacing w:before="120"/>
        <w:jc w:val="both"/>
      </w:pPr>
      <w:r w:rsidRPr="00322975">
        <w:rPr>
          <w:b/>
        </w:rPr>
        <w:t xml:space="preserve">Sözleşme Makamı: </w:t>
      </w:r>
      <w:r w:rsidRPr="00322975">
        <w:t xml:space="preserve">Yüklenici ile sözleşmeyi bizzat bağıtlayan ya da sözleşmenin kendi adına bağıtlandığı kamu hukukuna veya özel hukuka tabi </w:t>
      </w:r>
      <w:r w:rsidR="00996F2D" w:rsidRPr="00322975">
        <w:t xml:space="preserve">gerçek ya da </w:t>
      </w:r>
      <w:r w:rsidRPr="00322975">
        <w:t>tüzel kişilik.</w:t>
      </w:r>
    </w:p>
    <w:p w:rsidR="00600DE8" w:rsidRPr="00322975" w:rsidRDefault="00600DE8" w:rsidP="00322975">
      <w:pPr>
        <w:spacing w:before="120"/>
        <w:jc w:val="both"/>
      </w:pPr>
      <w:r w:rsidRPr="00322975">
        <w:rPr>
          <w:b/>
        </w:rPr>
        <w:t xml:space="preserve">Sözleşme bedeli: </w:t>
      </w:r>
      <w:r w:rsidRPr="00322975">
        <w:t>Özel Koşulların 3. Maddesinde belirtilen tutar.</w:t>
      </w:r>
    </w:p>
    <w:p w:rsidR="00600DE8" w:rsidRPr="00322975" w:rsidRDefault="00600DE8" w:rsidP="00322975">
      <w:pPr>
        <w:spacing w:before="120"/>
        <w:jc w:val="both"/>
      </w:pPr>
      <w:r w:rsidRPr="00322975">
        <w:rPr>
          <w:b/>
        </w:rPr>
        <w:t xml:space="preserve">Ay/Gün: </w:t>
      </w:r>
      <w:r w:rsidRPr="00322975">
        <w:t>takvim ayı/günü.</w:t>
      </w:r>
    </w:p>
    <w:p w:rsidR="00600DE8" w:rsidRPr="00322975" w:rsidRDefault="00600DE8" w:rsidP="00322975">
      <w:pPr>
        <w:spacing w:before="120"/>
        <w:jc w:val="both"/>
        <w:rPr>
          <w:b/>
        </w:rPr>
      </w:pPr>
      <w:r w:rsidRPr="00322975">
        <w:rPr>
          <w:b/>
        </w:rPr>
        <w:t xml:space="preserve">Genel zarar-ziyan bedeli: </w:t>
      </w:r>
      <w:r w:rsidRPr="00322975">
        <w:t>Sözleşmede evvelce belirtilmemiş olan ve taraflardan birinin sözleşmeyi ihlal etmesi nedeniyle zarar gören diğer tarafa tazminat olarak ödenmek üzere yasal yollarla ya da tarafların karşılıklı anlaşmasıyla kararlaştırılan tutar.</w:t>
      </w:r>
    </w:p>
    <w:p w:rsidR="00600DE8" w:rsidRPr="00322975" w:rsidRDefault="00600DE8" w:rsidP="00322975">
      <w:pPr>
        <w:spacing w:before="120"/>
        <w:jc w:val="both"/>
      </w:pPr>
      <w:r w:rsidRPr="00322975">
        <w:rPr>
          <w:b/>
        </w:rPr>
        <w:lastRenderedPageBreak/>
        <w:t xml:space="preserve">Maktu zarar-ziyan bedeli: </w:t>
      </w:r>
      <w:r w:rsidRPr="00322975">
        <w:t>Sözleşmenin tamamının veya bir kısmının yerine getirilmemesi halinde zarar gören tarafa diğer tarafça ödenmek üzere sözleşmede belirtilen tazminat.</w:t>
      </w:r>
    </w:p>
    <w:p w:rsidR="00600DE8" w:rsidRPr="00322975" w:rsidRDefault="00600DE8" w:rsidP="00322975">
      <w:pPr>
        <w:spacing w:before="120"/>
        <w:jc w:val="both"/>
      </w:pPr>
      <w:r w:rsidRPr="00322975">
        <w:rPr>
          <w:b/>
        </w:rPr>
        <w:t xml:space="preserve">Proje: </w:t>
      </w:r>
      <w:r w:rsidRPr="00322975">
        <w:t>Sözleşmeye konu işin yerine getirilmesiyle ilgili bulunan proje.</w:t>
      </w:r>
    </w:p>
    <w:p w:rsidR="00600DE8" w:rsidRPr="00322975" w:rsidRDefault="00600DE8" w:rsidP="00322975">
      <w:pPr>
        <w:spacing w:before="120"/>
        <w:jc w:val="both"/>
      </w:pPr>
      <w:r w:rsidRPr="00322975">
        <w:rPr>
          <w:b/>
        </w:rPr>
        <w:t xml:space="preserve">Proje Yöneticisi: </w:t>
      </w:r>
      <w:r w:rsidRPr="00322975">
        <w:t>Sözleşmenin uygulanmasını Sözleşme Makamı adına izlemekle sorumlu gerçek / tüzel kişi.</w:t>
      </w:r>
    </w:p>
    <w:p w:rsidR="00600DE8" w:rsidRPr="00322975" w:rsidRDefault="00600DE8" w:rsidP="00322975">
      <w:pPr>
        <w:spacing w:before="120"/>
        <w:jc w:val="both"/>
      </w:pPr>
      <w:r w:rsidRPr="00322975">
        <w:rPr>
          <w:b/>
        </w:rPr>
        <w:t xml:space="preserve">Sözleşme konusu iş: </w:t>
      </w:r>
      <w:r w:rsidRPr="00322975">
        <w:t>Yüklenici tarafından Sözleşme altında yerine getirilecek mal temini, hizmet ve yapım işleri ile ilgili faaliyetler.</w:t>
      </w:r>
    </w:p>
    <w:p w:rsidR="00600DE8" w:rsidRPr="00322975" w:rsidRDefault="00600DE8" w:rsidP="00322975">
      <w:pPr>
        <w:spacing w:before="120"/>
        <w:jc w:val="both"/>
      </w:pPr>
      <w:r w:rsidRPr="00322975">
        <w:rPr>
          <w:b/>
        </w:rPr>
        <w:t>İş tanımı (Teknik Şartname):</w:t>
      </w:r>
      <w:r w:rsidRPr="00322975">
        <w:t xml:space="preserve"> </w:t>
      </w:r>
      <w:proofErr w:type="spellStart"/>
      <w:r w:rsidRPr="00322975">
        <w:t>SözleşmeMakamı</w:t>
      </w:r>
      <w:proofErr w:type="spellEnd"/>
      <w:r w:rsidRPr="00322975">
        <w:t xml:space="preserve"> tarafından hazırlanan ve ekte sunulan, Sözleşme konusu işlerin yerine getirilmesine ilişkin şartları, gerekleri ve/veya hedefleri tanımlayan, uygun veya ilgili bulunan durumlarda Yüklenicinin kullanacağı yöntemleri ve kaynakları ve/veya ulaşacağı sonuçları belirten doküman.</w:t>
      </w:r>
    </w:p>
    <w:p w:rsidR="00600DE8" w:rsidRPr="00322975" w:rsidRDefault="00600DE8" w:rsidP="00322975">
      <w:pPr>
        <w:spacing w:before="120"/>
        <w:jc w:val="both"/>
      </w:pPr>
      <w:r w:rsidRPr="00322975">
        <w:t>(2) Sözleşmedeki sürelerde son günün tatil gününe rastlaması halinde, süre takip eden işgününe kadar uzar.</w:t>
      </w:r>
    </w:p>
    <w:p w:rsidR="00600DE8" w:rsidRPr="00322975" w:rsidRDefault="00600DE8" w:rsidP="00322975">
      <w:pPr>
        <w:spacing w:before="120"/>
        <w:jc w:val="both"/>
      </w:pPr>
      <w:r w:rsidRPr="00322975">
        <w:t xml:space="preserve">(3) Metnin içeriğinin ve bağlamının imkân verdiği durumlarda tekil sözcüklerin çoğul anlamı, çoğul sözcüklerin de tekil anlamı kapsadığı addedilecektir. </w:t>
      </w:r>
    </w:p>
    <w:p w:rsidR="00600DE8" w:rsidRPr="00322975" w:rsidRDefault="00600DE8" w:rsidP="00322975">
      <w:pPr>
        <w:spacing w:before="120"/>
        <w:jc w:val="both"/>
      </w:pPr>
      <w:r w:rsidRPr="00322975">
        <w:t xml:space="preserve">(4) Kişileri veya tarafları belirten sözcüklerin firmaları, şirketleri ve tüzel kişiliğe sahip bütün kuruluşları içerdiği addedilecektir.   </w:t>
      </w:r>
    </w:p>
    <w:p w:rsidR="00600DE8" w:rsidRPr="00322975" w:rsidRDefault="00600DE8" w:rsidP="00322975">
      <w:pPr>
        <w:numPr>
          <w:ilvl w:val="0"/>
          <w:numId w:val="19"/>
        </w:numPr>
        <w:overflowPunct w:val="0"/>
        <w:autoSpaceDE w:val="0"/>
        <w:autoSpaceDN w:val="0"/>
        <w:adjustRightInd w:val="0"/>
        <w:spacing w:before="120"/>
        <w:jc w:val="both"/>
        <w:textAlignment w:val="baseline"/>
        <w:rPr>
          <w:b/>
        </w:rPr>
      </w:pPr>
      <w:r w:rsidRPr="00322975">
        <w:rPr>
          <w:b/>
        </w:rPr>
        <w:t>Bildirimler ve yazılı haberleşmeler</w:t>
      </w:r>
    </w:p>
    <w:p w:rsidR="00DD4FB7" w:rsidRPr="00322975" w:rsidRDefault="00600DE8" w:rsidP="00322975">
      <w:pPr>
        <w:spacing w:before="120"/>
        <w:jc w:val="both"/>
      </w:pPr>
      <w:r w:rsidRPr="00322975">
        <w:t>(1) Yazılı bir haberleşme belgesinin alınması için belirlenmiş bir son tarihin bulunduğu durumlarda, gönderici söz konusu yazılı haberleşme belgesinin alındığının karşı tarafça teyit edilmesini istemelidir. Bununla birlikte, gönderici her durumda yazılı iletişim belgesinin zamanında alınmasını sağlamak için gerekli bütün tedbirleri önceden almalıdı</w:t>
      </w:r>
      <w:r w:rsidR="00DD4FB7" w:rsidRPr="00322975">
        <w:t>r.</w:t>
      </w:r>
    </w:p>
    <w:p w:rsidR="00600DE8" w:rsidRPr="00322975" w:rsidRDefault="00600DE8" w:rsidP="00322975">
      <w:pPr>
        <w:spacing w:before="120"/>
        <w:jc w:val="both"/>
      </w:pPr>
      <w:r w:rsidRPr="00322975">
        <w:t>(2) Sözleşme gereğince herhangi bir kişi tarafından iletilecek bütün bildirimler, kabuller/rızalar, onaylar, belgeler veya kararlar aksi belirtilmedikçe yazılı olacak ve bunların iletilmesi makul sebepler olmadıkça geciktirilmeyecek veya iletilmelerinden kaçınılmayacak, bütün sözlü talimatlar yazılı olarak teyit edilecektir.</w:t>
      </w:r>
    </w:p>
    <w:p w:rsidR="00600DE8" w:rsidRPr="00322975" w:rsidRDefault="00600DE8" w:rsidP="00322975">
      <w:pPr>
        <w:numPr>
          <w:ilvl w:val="0"/>
          <w:numId w:val="19"/>
        </w:numPr>
        <w:overflowPunct w:val="0"/>
        <w:autoSpaceDE w:val="0"/>
        <w:autoSpaceDN w:val="0"/>
        <w:adjustRightInd w:val="0"/>
        <w:spacing w:before="120"/>
        <w:jc w:val="both"/>
        <w:textAlignment w:val="baseline"/>
        <w:rPr>
          <w:u w:val="single"/>
        </w:rPr>
      </w:pPr>
      <w:r w:rsidRPr="00322975">
        <w:rPr>
          <w:b/>
        </w:rPr>
        <w:t>Sözleşmeye davet</w:t>
      </w:r>
      <w:r w:rsidRPr="00322975">
        <w:rPr>
          <w:b/>
        </w:rPr>
        <w:tab/>
      </w:r>
    </w:p>
    <w:p w:rsidR="00600DE8" w:rsidRPr="00322975" w:rsidRDefault="00600DE8" w:rsidP="00322975">
      <w:pPr>
        <w:pStyle w:val="GvdeMetniGirintisi3"/>
        <w:ind w:left="0"/>
        <w:jc w:val="both"/>
        <w:rPr>
          <w:sz w:val="24"/>
          <w:szCs w:val="24"/>
        </w:rPr>
      </w:pPr>
      <w:r w:rsidRPr="00322975">
        <w:rPr>
          <w:sz w:val="24"/>
          <w:szCs w:val="24"/>
        </w:rPr>
        <w:t>(1) İhale üzerinde kalan istekli yazılı olarak sözleşme imzalamaya davet edilecektir. Yazının postaya verilmesini takip eden yedinci (7.) gün kararın istekliye tebliğ tarihi sayılacaktır. Bu bildirim isteklinin imzası alınmak suretiyle Sözleşme Makamı adresinde d</w:t>
      </w:r>
      <w:r w:rsidR="00996F2D" w:rsidRPr="00322975">
        <w:rPr>
          <w:sz w:val="24"/>
          <w:szCs w:val="24"/>
        </w:rPr>
        <w:t>e</w:t>
      </w:r>
      <w:r w:rsidRPr="00322975">
        <w:rPr>
          <w:sz w:val="24"/>
          <w:szCs w:val="24"/>
        </w:rPr>
        <w:t xml:space="preserve"> tebliğ edilebilir.</w:t>
      </w:r>
    </w:p>
    <w:p w:rsidR="00600DE8" w:rsidRPr="00322975" w:rsidRDefault="00600DE8" w:rsidP="00322975">
      <w:pPr>
        <w:tabs>
          <w:tab w:val="left" w:pos="0"/>
        </w:tabs>
        <w:ind w:right="-356"/>
        <w:jc w:val="both"/>
      </w:pPr>
      <w:r w:rsidRPr="00322975">
        <w:t>(2) İsteklinin, bu davetin tebliğ tarihini izleyen beş (5) gün içinde kesin teminatı vererek (kesin teminat istenen işlerde) sözleşmeyi imzalaması şarttır.</w:t>
      </w:r>
    </w:p>
    <w:p w:rsidR="00600DE8" w:rsidRPr="00322975" w:rsidRDefault="00600DE8" w:rsidP="00322975">
      <w:pPr>
        <w:numPr>
          <w:ilvl w:val="0"/>
          <w:numId w:val="19"/>
        </w:numPr>
        <w:overflowPunct w:val="0"/>
        <w:autoSpaceDE w:val="0"/>
        <w:autoSpaceDN w:val="0"/>
        <w:adjustRightInd w:val="0"/>
        <w:spacing w:before="120"/>
        <w:jc w:val="both"/>
        <w:textAlignment w:val="baseline"/>
        <w:rPr>
          <w:b/>
        </w:rPr>
      </w:pPr>
      <w:r w:rsidRPr="00322975">
        <w:rPr>
          <w:b/>
        </w:rPr>
        <w:t>İhalenin sözleşmeye bağlanması</w:t>
      </w:r>
    </w:p>
    <w:p w:rsidR="00600DE8" w:rsidRPr="00322975" w:rsidRDefault="00600DE8" w:rsidP="00322975">
      <w:pPr>
        <w:pStyle w:val="GvdeMetni2"/>
        <w:tabs>
          <w:tab w:val="left" w:pos="0"/>
        </w:tabs>
        <w:spacing w:line="240" w:lineRule="auto"/>
        <w:rPr>
          <w:rFonts w:ascii="Times New Roman" w:hAnsi="Times New Roman"/>
          <w:szCs w:val="24"/>
          <w:lang w:val="tr-TR"/>
        </w:rPr>
      </w:pPr>
      <w:r w:rsidRPr="00322975">
        <w:rPr>
          <w:rFonts w:ascii="Times New Roman" w:hAnsi="Times New Roman"/>
          <w:szCs w:val="24"/>
          <w:lang w:val="tr-TR"/>
        </w:rPr>
        <w:t>(1) Sözle</w:t>
      </w:r>
      <w:r w:rsidR="00EC4CA5" w:rsidRPr="00322975">
        <w:rPr>
          <w:rFonts w:ascii="Times New Roman" w:hAnsi="Times New Roman"/>
          <w:szCs w:val="24"/>
          <w:lang w:val="tr-TR"/>
        </w:rPr>
        <w:t>şme Makamı tarafından ihale dosyas</w:t>
      </w:r>
      <w:r w:rsidRPr="00322975">
        <w:rPr>
          <w:rFonts w:ascii="Times New Roman" w:hAnsi="Times New Roman"/>
          <w:szCs w:val="24"/>
          <w:lang w:val="tr-TR"/>
        </w:rPr>
        <w:t xml:space="preserve">ında yer alan şartlara uygun olarak hazırlanan sözleşme </w:t>
      </w:r>
      <w:proofErr w:type="spellStart"/>
      <w:r w:rsidRPr="00322975">
        <w:rPr>
          <w:rFonts w:ascii="Times New Roman" w:hAnsi="Times New Roman"/>
          <w:szCs w:val="24"/>
          <w:lang w:val="tr-TR"/>
        </w:rPr>
        <w:t>Sözleşme</w:t>
      </w:r>
      <w:proofErr w:type="spellEnd"/>
      <w:r w:rsidRPr="00322975">
        <w:rPr>
          <w:rFonts w:ascii="Times New Roman" w:hAnsi="Times New Roman"/>
          <w:szCs w:val="24"/>
          <w:lang w:val="tr-TR"/>
        </w:rPr>
        <w:t xml:space="preserve"> Makamı adına yetkili kişi ve yüklenici tarafından imzalanır. Yüklenicinin ortak girişim olması halinde, sözleşme ortak girişimin bütün ortakları tarafından imzalanır.</w:t>
      </w:r>
    </w:p>
    <w:p w:rsidR="00600DE8" w:rsidRPr="00322975" w:rsidRDefault="00600DE8" w:rsidP="00322975">
      <w:pPr>
        <w:numPr>
          <w:ilvl w:val="0"/>
          <w:numId w:val="19"/>
        </w:numPr>
        <w:overflowPunct w:val="0"/>
        <w:autoSpaceDE w:val="0"/>
        <w:autoSpaceDN w:val="0"/>
        <w:adjustRightInd w:val="0"/>
        <w:spacing w:before="120"/>
        <w:jc w:val="both"/>
        <w:textAlignment w:val="baseline"/>
        <w:rPr>
          <w:b/>
        </w:rPr>
      </w:pPr>
      <w:r w:rsidRPr="00322975">
        <w:rPr>
          <w:b/>
        </w:rPr>
        <w:t>Sözleşme yapılmasında isteklinin görev ve sorumluluğu</w:t>
      </w:r>
    </w:p>
    <w:p w:rsidR="00600DE8" w:rsidRPr="00322975" w:rsidRDefault="00600DE8" w:rsidP="00322975">
      <w:pPr>
        <w:pStyle w:val="GvdeMetni2"/>
        <w:tabs>
          <w:tab w:val="left" w:pos="0"/>
        </w:tabs>
        <w:spacing w:line="240" w:lineRule="auto"/>
        <w:rPr>
          <w:rFonts w:ascii="Times New Roman" w:hAnsi="Times New Roman"/>
          <w:szCs w:val="24"/>
          <w:lang w:val="tr-TR"/>
        </w:rPr>
      </w:pPr>
      <w:r w:rsidRPr="00322975">
        <w:rPr>
          <w:rFonts w:ascii="Times New Roman" w:hAnsi="Times New Roman"/>
          <w:szCs w:val="24"/>
          <w:lang w:val="tr-TR"/>
        </w:rPr>
        <w:t>(1) İhale üzerinde kalan istekli, ihale tarihi itibarıyla İsteklilere Talimatların 9 uncu maddesinin (a), (b), (c), (d), (e) ve (g) bentlerinde sayılan durumlarda olmadığına dair belgeleri ve kesin teminatı süresi içinde vererek sözleşmeyi imzalamak zorundadır. Sözleşme imzalandıktan hemen sonra geçici teminat iade edilecektir.</w:t>
      </w:r>
    </w:p>
    <w:p w:rsidR="00600DE8" w:rsidRPr="00322975" w:rsidRDefault="00600DE8" w:rsidP="00322975">
      <w:pPr>
        <w:pStyle w:val="GvdeMetni2"/>
        <w:tabs>
          <w:tab w:val="left" w:pos="0"/>
        </w:tabs>
        <w:spacing w:line="240" w:lineRule="auto"/>
        <w:rPr>
          <w:rFonts w:ascii="Times New Roman" w:hAnsi="Times New Roman"/>
          <w:szCs w:val="24"/>
          <w:lang w:val="tr-TR"/>
        </w:rPr>
      </w:pPr>
      <w:r w:rsidRPr="00322975">
        <w:rPr>
          <w:rFonts w:ascii="Times New Roman" w:hAnsi="Times New Roman"/>
          <w:szCs w:val="24"/>
          <w:lang w:val="tr-TR"/>
        </w:rPr>
        <w:t xml:space="preserve">(2) Yabancı istekliler, ihale tarihi itibarıyla İsteklilere Talimatların 9 uncu maddesinin (a), (b), (c), (d), (e) ve (g) bentlerinde sayılan durumlarda olmadığına dair belgelerden, kendi ülkelerindeki </w:t>
      </w:r>
      <w:r w:rsidRPr="00322975">
        <w:rPr>
          <w:rFonts w:ascii="Times New Roman" w:hAnsi="Times New Roman"/>
          <w:szCs w:val="24"/>
          <w:lang w:val="tr-TR"/>
        </w:rPr>
        <w:lastRenderedPageBreak/>
        <w:t xml:space="preserve">mevzuat uyarınca dengi olan belgeleri sunacaklardır. Bu belgelerin, isteklinin tabi olduğu mevzuat çerçevesinde denginin bulunmaması ya da düzenlenmesinin mümkün olmaması halinde bu duruma ilişkin yazılı beyanlarını vereceklerdir. </w:t>
      </w:r>
    </w:p>
    <w:p w:rsidR="00600DE8" w:rsidRPr="00322975" w:rsidRDefault="00600DE8" w:rsidP="00322975">
      <w:pPr>
        <w:tabs>
          <w:tab w:val="left" w:pos="567"/>
        </w:tabs>
        <w:jc w:val="both"/>
      </w:pPr>
      <w:r w:rsidRPr="00322975">
        <w:t>(3) Bu zorunluluklara uyulmadığı takdirde, protesto çekmeye ve hüküm almaya gerek kalmaksızın ihale üzerinde kalan isteklinin geçici teminatı gelir kaydedilir</w:t>
      </w:r>
      <w:r w:rsidR="005C1F37" w:rsidRPr="00322975">
        <w:t xml:space="preserve"> ve ihale kararı iptal edilir</w:t>
      </w:r>
      <w:r w:rsidRPr="00322975">
        <w:t>.</w:t>
      </w:r>
    </w:p>
    <w:p w:rsidR="00600DE8" w:rsidRPr="00322975" w:rsidRDefault="00600DE8" w:rsidP="00322975">
      <w:pPr>
        <w:tabs>
          <w:tab w:val="left" w:pos="567"/>
        </w:tabs>
        <w:spacing w:before="120"/>
        <w:jc w:val="both"/>
      </w:pPr>
      <w:r w:rsidRPr="00322975">
        <w:t>(4) Ayrıca üzerine ihale yapıldığı halde mücbir sebep halleri dışında usulüne göre sözleşme yapmayan istekli, Sözleşme Makamının ve Kalkınma Ajanslarının gerçekleştireceği diğer ihalelere katılmaktan</w:t>
      </w:r>
      <w:r w:rsidR="005C1F37" w:rsidRPr="00322975">
        <w:t xml:space="preserve"> üç yıl süreyle</w:t>
      </w:r>
      <w:r w:rsidRPr="00322975">
        <w:t xml:space="preserve"> yasaklanır. </w:t>
      </w:r>
    </w:p>
    <w:p w:rsidR="00600DE8" w:rsidRPr="00322975" w:rsidRDefault="00600DE8" w:rsidP="00322975">
      <w:pPr>
        <w:tabs>
          <w:tab w:val="left" w:pos="567"/>
        </w:tabs>
        <w:spacing w:before="120"/>
        <w:jc w:val="both"/>
      </w:pPr>
      <w:r w:rsidRPr="00322975">
        <w:t xml:space="preserve">(5) Yüklenici, işleri gereken özen ve ihtimamı göstererek planlayacak, projelendirecek (sözleşmede öngörüldüğü şekilde), yürütecek, tamamlayacak ve işlerde olabilecek kusurları sözleşme hükümlerine uygun olarak giderecektir. Yüklenici, bu sorumluluklarının yerine getirilmesi için, ister kalıcı, ister geçici nitelikte olsun, gereken bütün denetim, muayene ve testleri yaptıracak ve işçilik, malzeme, tesis, </w:t>
      </w:r>
      <w:proofErr w:type="gramStart"/>
      <w:r w:rsidRPr="00322975">
        <w:t>ekipman</w:t>
      </w:r>
      <w:proofErr w:type="gramEnd"/>
      <w:r w:rsidRPr="00322975">
        <w:t xml:space="preserve"> vb. temin edecektir.</w:t>
      </w:r>
    </w:p>
    <w:p w:rsidR="00600DE8" w:rsidRPr="00322975" w:rsidRDefault="00600DE8" w:rsidP="00322975">
      <w:pPr>
        <w:tabs>
          <w:tab w:val="left" w:pos="567"/>
        </w:tabs>
        <w:spacing w:before="120"/>
        <w:jc w:val="both"/>
      </w:pPr>
      <w:r w:rsidRPr="00322975">
        <w:t>(6) Yüklenici, işin görülmesi sırasında ilgili mevzuatın izin vermediği insan ve çevre sağlığına zarar verici nitelikte malzeme kullanamaz veya yöntem uygulayamaz. İlgili mevzuatın izin verdiği malzeme ve yöntemler ise, öngörülmüş tedbirler alınarak ve usulüne uygun şekilde kullanılabilir. Bu yükümlülüklerin ihlal edilmesi halinde yüklenici, Sözleşme Makamının ve üçüncü şahısların tüm zararlarını karşılamak zorundadır.</w:t>
      </w:r>
    </w:p>
    <w:p w:rsidR="00600DE8" w:rsidRPr="00322975" w:rsidRDefault="00600DE8" w:rsidP="00322975">
      <w:pPr>
        <w:numPr>
          <w:ilvl w:val="0"/>
          <w:numId w:val="19"/>
        </w:numPr>
        <w:overflowPunct w:val="0"/>
        <w:autoSpaceDE w:val="0"/>
        <w:autoSpaceDN w:val="0"/>
        <w:adjustRightInd w:val="0"/>
        <w:spacing w:before="120"/>
        <w:jc w:val="both"/>
        <w:textAlignment w:val="baseline"/>
        <w:rPr>
          <w:b/>
        </w:rPr>
      </w:pPr>
      <w:r w:rsidRPr="00322975">
        <w:rPr>
          <w:b/>
        </w:rPr>
        <w:t>Sözleşme yapılmasında Sözleşme Makamının görev ve sorumluluğu</w:t>
      </w:r>
      <w:r w:rsidRPr="00322975">
        <w:rPr>
          <w:b/>
        </w:rPr>
        <w:tab/>
      </w:r>
    </w:p>
    <w:p w:rsidR="00600DE8" w:rsidRPr="00322975" w:rsidRDefault="00600DE8" w:rsidP="00322975">
      <w:pPr>
        <w:pStyle w:val="GvdeMetni2"/>
        <w:tabs>
          <w:tab w:val="left" w:pos="0"/>
        </w:tabs>
        <w:spacing w:line="240" w:lineRule="auto"/>
        <w:rPr>
          <w:rFonts w:ascii="Times New Roman" w:hAnsi="Times New Roman"/>
          <w:szCs w:val="24"/>
          <w:lang w:val="tr-TR"/>
        </w:rPr>
      </w:pPr>
      <w:r w:rsidRPr="00322975">
        <w:rPr>
          <w:rFonts w:ascii="Times New Roman" w:hAnsi="Times New Roman"/>
          <w:szCs w:val="24"/>
          <w:lang w:val="tr-TR"/>
        </w:rPr>
        <w:t xml:space="preserve">(1) Sözleşme Makamının sözleşme yapılması konusunda yükümlülüğünü yerine getirmemesi halinde istekli, 3. Maddede yer alan sürenin bitmesini izleyen günden itibaren en </w:t>
      </w:r>
      <w:proofErr w:type="gramStart"/>
      <w:r w:rsidRPr="00322975">
        <w:rPr>
          <w:rFonts w:ascii="Times New Roman" w:hAnsi="Times New Roman"/>
          <w:szCs w:val="24"/>
          <w:lang w:val="tr-TR"/>
        </w:rPr>
        <w:t>geç  beş</w:t>
      </w:r>
      <w:proofErr w:type="gramEnd"/>
      <w:r w:rsidRPr="00322975">
        <w:rPr>
          <w:rFonts w:ascii="Times New Roman" w:hAnsi="Times New Roman"/>
          <w:szCs w:val="24"/>
          <w:lang w:val="tr-TR"/>
        </w:rPr>
        <w:t xml:space="preserve"> (5) gün içinde, on (10) gün süreli bir noter ihbarnamesi ile durumu Sözleşme Makamına ve ilgili Kalkınma Ajansına bildirmek şartıyla, taahhüdünden vazgeçebilir.</w:t>
      </w:r>
    </w:p>
    <w:p w:rsidR="00600DE8" w:rsidRPr="00322975" w:rsidRDefault="00600DE8" w:rsidP="00322975">
      <w:pPr>
        <w:tabs>
          <w:tab w:val="left" w:pos="0"/>
        </w:tabs>
        <w:jc w:val="both"/>
      </w:pPr>
      <w:r w:rsidRPr="00322975">
        <w:t>(2) Bu takdirde geçici teminatı geri verilir.</w:t>
      </w:r>
    </w:p>
    <w:p w:rsidR="00600DE8" w:rsidRPr="00322975" w:rsidRDefault="00600DE8" w:rsidP="00322975">
      <w:pPr>
        <w:numPr>
          <w:ilvl w:val="0"/>
          <w:numId w:val="19"/>
        </w:numPr>
        <w:overflowPunct w:val="0"/>
        <w:autoSpaceDE w:val="0"/>
        <w:autoSpaceDN w:val="0"/>
        <w:adjustRightInd w:val="0"/>
        <w:spacing w:before="120"/>
        <w:jc w:val="both"/>
        <w:textAlignment w:val="baseline"/>
        <w:rPr>
          <w:b/>
        </w:rPr>
      </w:pPr>
      <w:r w:rsidRPr="00322975">
        <w:rPr>
          <w:b/>
        </w:rPr>
        <w:t>Sözleşmenin Devri, Alt Sözleşme</w:t>
      </w:r>
    </w:p>
    <w:p w:rsidR="00600DE8" w:rsidRPr="00322975" w:rsidRDefault="00600DE8" w:rsidP="00322975">
      <w:pPr>
        <w:jc w:val="both"/>
      </w:pPr>
      <w:r w:rsidRPr="00322975">
        <w:t xml:space="preserve">Yüklenici, hizmetlerin yerine getirilmesini üçüncü bir şahsa/tarafa vermek üzere sözleşmeyi devredemez, alt sözleşme (taşeron sözleşmesi) yapamaz. Sözleşmenin devri, taşerona verilmesi sözleşmenin ihlali olarak addedilecektir. </w:t>
      </w:r>
    </w:p>
    <w:p w:rsidR="00600DE8" w:rsidRPr="00322975" w:rsidRDefault="00600DE8" w:rsidP="00322975">
      <w:pPr>
        <w:spacing w:before="120"/>
        <w:jc w:val="both"/>
        <w:rPr>
          <w:b/>
        </w:rPr>
      </w:pPr>
      <w:r w:rsidRPr="00322975">
        <w:rPr>
          <w:b/>
        </w:rPr>
        <w:t>SÖZLEŞME MAKAMININ YÜKÜMLÜLÜKLERİ</w:t>
      </w:r>
    </w:p>
    <w:p w:rsidR="00600DE8" w:rsidRPr="00322975" w:rsidRDefault="00600DE8" w:rsidP="00322975">
      <w:pPr>
        <w:numPr>
          <w:ilvl w:val="0"/>
          <w:numId w:val="19"/>
        </w:numPr>
        <w:overflowPunct w:val="0"/>
        <w:autoSpaceDE w:val="0"/>
        <w:autoSpaceDN w:val="0"/>
        <w:adjustRightInd w:val="0"/>
        <w:spacing w:before="120"/>
        <w:jc w:val="both"/>
        <w:textAlignment w:val="baseline"/>
        <w:rPr>
          <w:b/>
        </w:rPr>
      </w:pPr>
      <w:r w:rsidRPr="00322975">
        <w:rPr>
          <w:b/>
        </w:rPr>
        <w:t>Bilgi/doküman temini</w:t>
      </w:r>
    </w:p>
    <w:p w:rsidR="00600DE8" w:rsidRPr="00322975" w:rsidRDefault="00600DE8" w:rsidP="00322975">
      <w:pPr>
        <w:tabs>
          <w:tab w:val="left" w:pos="0"/>
        </w:tabs>
        <w:spacing w:before="120"/>
        <w:jc w:val="both"/>
      </w:pPr>
      <w:r w:rsidRPr="00322975">
        <w:t>(1) Sözleşme Makamı sözleşmenin yürütülmesiyle ilgili olabilecek her türlü bilgi ve/veya dokümanı derhal Yükleniciye temin edecektir. Bu dokümanlar sözleşmenin sonunda Sözleşme Makamı’na iade edilecektir.</w:t>
      </w:r>
    </w:p>
    <w:p w:rsidR="00600DE8" w:rsidRPr="00322975" w:rsidRDefault="00600DE8" w:rsidP="00322975">
      <w:pPr>
        <w:tabs>
          <w:tab w:val="left" w:pos="0"/>
        </w:tabs>
        <w:spacing w:before="120"/>
        <w:jc w:val="both"/>
      </w:pPr>
      <w:r w:rsidRPr="00322975">
        <w:t xml:space="preserve">(2) Sözleşme Makamı, sözleşmenin başarıyla yürütülmesi bakımından Yüklenicinin makul olarak talep edebileceği bilgileri ona temin etmek için Yüklenici ile mümkün olduğu ölçüde işbirliği yapacaktır. </w:t>
      </w:r>
    </w:p>
    <w:p w:rsidR="00600DE8" w:rsidRPr="00322975" w:rsidRDefault="00600DE8" w:rsidP="00322975">
      <w:pPr>
        <w:tabs>
          <w:tab w:val="left" w:pos="0"/>
        </w:tabs>
        <w:spacing w:before="120"/>
        <w:jc w:val="both"/>
      </w:pPr>
      <w:r w:rsidRPr="00322975">
        <w:t>(3) Sözleşme Makamı, sözleşmenin şaibeden uzak, etkin ve saydam işleyebilme</w:t>
      </w:r>
      <w:r w:rsidR="009302F0" w:rsidRPr="00322975">
        <w:t>si için gerekli her türlü belge</w:t>
      </w:r>
      <w:r w:rsidRPr="00322975">
        <w:t>nin temin edilmesini istemeye yetkilidir ve aynı zamanda gerekli girişimlerde bulunmakla yükümlüdür.</w:t>
      </w:r>
    </w:p>
    <w:p w:rsidR="00600DE8" w:rsidRPr="00322975" w:rsidRDefault="00600DE8" w:rsidP="00322975">
      <w:pPr>
        <w:jc w:val="both"/>
      </w:pPr>
    </w:p>
    <w:p w:rsidR="00600DE8" w:rsidRPr="00322975" w:rsidRDefault="00600DE8" w:rsidP="00322975">
      <w:pPr>
        <w:ind w:left="702" w:hanging="645"/>
        <w:jc w:val="both"/>
        <w:rPr>
          <w:b/>
        </w:rPr>
      </w:pPr>
      <w:r w:rsidRPr="00322975">
        <w:rPr>
          <w:b/>
        </w:rPr>
        <w:t>YÜKLENİCİNİN YÜKÜMLÜLÜKLERİ</w:t>
      </w:r>
    </w:p>
    <w:p w:rsidR="00600DE8" w:rsidRPr="00322975" w:rsidRDefault="00600DE8" w:rsidP="00322975">
      <w:pPr>
        <w:numPr>
          <w:ilvl w:val="0"/>
          <w:numId w:val="19"/>
        </w:numPr>
        <w:overflowPunct w:val="0"/>
        <w:autoSpaceDE w:val="0"/>
        <w:autoSpaceDN w:val="0"/>
        <w:adjustRightInd w:val="0"/>
        <w:spacing w:before="120"/>
        <w:jc w:val="both"/>
        <w:textAlignment w:val="baseline"/>
        <w:rPr>
          <w:b/>
        </w:rPr>
      </w:pPr>
      <w:r w:rsidRPr="00322975">
        <w:rPr>
          <w:b/>
        </w:rPr>
        <w:t>Genel yükümlülükler</w:t>
      </w:r>
    </w:p>
    <w:p w:rsidR="00600DE8" w:rsidRPr="00322975" w:rsidRDefault="00600DE8" w:rsidP="00322975">
      <w:pPr>
        <w:tabs>
          <w:tab w:val="left" w:pos="0"/>
        </w:tabs>
        <w:spacing w:before="120"/>
        <w:jc w:val="both"/>
      </w:pPr>
      <w:r w:rsidRPr="00322975">
        <w:lastRenderedPageBreak/>
        <w:t xml:space="preserve">(1) Yüklenici, yürürlükteki mevzuata ve karşılıklı akdedilen sözleşmeye uygun olarak işi yürütecektir. Yüklenici,  faaliyetleri veya mevcut düzenlemelere aykırı davranışları ve faaliyetleri nedeniyle doğabilecek taleplerin ve müeyyidelerin tek sorumlusu olmayı peşinen kabul eder. </w:t>
      </w:r>
    </w:p>
    <w:p w:rsidR="00600DE8" w:rsidRPr="00322975" w:rsidRDefault="00600DE8" w:rsidP="00322975">
      <w:pPr>
        <w:tabs>
          <w:tab w:val="left" w:pos="0"/>
        </w:tabs>
        <w:spacing w:before="120"/>
        <w:jc w:val="both"/>
      </w:pPr>
      <w:r w:rsidRPr="00322975">
        <w:t>(2) Yüklenici sözleşmenin yürütülmesiyle ilgili olabilecek her türlü bilgi ve/veya dokümanı derhal Sözleşme Makamına temin edecektir. Bu dokümanlar sözleşmenin sonunda Yükleniciye iade edilecektir. Sözleşme Makamı’nın talep etmesi halinde söz konusu belgenin bir örneği ücretsiz olarak temin edilecektir. Sözleşme konusu işin yürütülmesi süresince kat edilen aşamalar ve detaylar Sözleşme Makamına en kısa zamanda bildirilecektir.</w:t>
      </w:r>
    </w:p>
    <w:p w:rsidR="00600DE8" w:rsidRPr="00322975" w:rsidRDefault="00600DE8" w:rsidP="00322975">
      <w:pPr>
        <w:tabs>
          <w:tab w:val="left" w:pos="0"/>
        </w:tabs>
        <w:spacing w:before="120"/>
        <w:jc w:val="both"/>
      </w:pPr>
      <w:r w:rsidRPr="00322975">
        <w:t xml:space="preserve">(3) Yüklenici, yürürlükte bulunan bütün yasa ve yönetmeliklerin gereklerini yerine getirecek ve kendi personelinin, sorumlu olduğu kişilerin ve yerel çalışanlarının da bu yasa ve yönetmeliklere uymasını sağlayacaktır. Yüklenici, kendisinin, çalışanlarının ve sorumlu olduğu kişilerin söz konusu yasa ve yönetmelikleri ihlal etmesi nedeniyle ortaya çıkacak her türlü talep, soruşturma, kovuşturma ve dava karşısında Sözleşme Makamı’nın zarar görmeyeceğine peşinen kefil olacaktır. </w:t>
      </w:r>
    </w:p>
    <w:p w:rsidR="00600DE8" w:rsidRPr="00322975" w:rsidRDefault="00600DE8" w:rsidP="00322975">
      <w:pPr>
        <w:jc w:val="both"/>
      </w:pPr>
      <w:r w:rsidRPr="00322975">
        <w:t>(4) Yüklenici sözleşmeye konu işi azami özen, dikkat ve ihtimamı göstererek ve en iyi mesleki uygulamalara ve teamüllere riayet ederek gerçekleştirecektir.</w:t>
      </w:r>
    </w:p>
    <w:p w:rsidR="00600DE8" w:rsidRPr="00322975" w:rsidRDefault="00600DE8" w:rsidP="00322975">
      <w:pPr>
        <w:tabs>
          <w:tab w:val="left" w:pos="0"/>
        </w:tabs>
        <w:spacing w:before="120"/>
        <w:jc w:val="both"/>
      </w:pPr>
      <w:proofErr w:type="gramStart"/>
      <w:r w:rsidRPr="00322975">
        <w:t xml:space="preserve">(5) Yapım işlerinde geçerli olmak üzere, sözleşmeye konu işin yürütülmesi süresince, Yüklenici, deneyimli bir Yüklenici tarafından önceden öngörülemeyecek fiziksel durumlar veya yapay engellerle karşılaşırsa ve ek maliyetlerin gerekeceği ve/veya sözleşmenin uygulanma döneminin uzayacağı sonucu ortaya çıkarsa, Yüklenici süre uzatımı ve ek ödeme için taleplerle ilgili iş bu Genel Koşullardaki maddelere uygun olarak Sözleşme Makamını bilgilendirilecektir. </w:t>
      </w:r>
      <w:proofErr w:type="gramEnd"/>
      <w:r w:rsidRPr="00322975">
        <w:t xml:space="preserve">Engelin şiddetine göre taraflar gerekli tedbirleri gecikmeksizin almak, değişikliği yapmak veya sözleşmenin feshine gitmek hususunda karara varırlar. </w:t>
      </w:r>
    </w:p>
    <w:p w:rsidR="00600DE8" w:rsidRPr="00322975" w:rsidRDefault="00600DE8" w:rsidP="00322975">
      <w:pPr>
        <w:tabs>
          <w:tab w:val="left" w:pos="0"/>
        </w:tabs>
        <w:spacing w:before="120"/>
        <w:jc w:val="both"/>
      </w:pPr>
      <w:r w:rsidRPr="00322975">
        <w:t>(6) Verilen teklifin Sözleşmeye konu iş için gereken tüm standart araştırmaların yapılarak verildiği kabul edilir.</w:t>
      </w:r>
    </w:p>
    <w:p w:rsidR="00600DE8" w:rsidRPr="00322975" w:rsidRDefault="00600DE8" w:rsidP="00322975">
      <w:pPr>
        <w:tabs>
          <w:tab w:val="left" w:pos="0"/>
        </w:tabs>
        <w:spacing w:before="120"/>
        <w:jc w:val="both"/>
      </w:pPr>
      <w:r w:rsidRPr="00322975">
        <w:t>(7) Yüklenici, Proje Yöneticisi’nin sözleşmeye konu işin mevzuata ve sözleşme kurallarına uygun olarak yürütüldüğünü tespit edebilmesi ve gereken idari emirleri verebilmesi için Sözleşme Makamı’nın veya temsilcisinin iş mahalline girişini sağlamakla ve iş mahallinin güvenliğini sağlamakla mükelleftir.</w:t>
      </w:r>
    </w:p>
    <w:p w:rsidR="00600DE8" w:rsidRPr="00322975" w:rsidRDefault="00600DE8" w:rsidP="00322975">
      <w:pPr>
        <w:tabs>
          <w:tab w:val="left" w:pos="0"/>
        </w:tabs>
        <w:spacing w:before="120"/>
        <w:jc w:val="both"/>
      </w:pPr>
      <w:r w:rsidRPr="00322975">
        <w:t xml:space="preserve">(8) Eğer Yüklenici verilen idari talimatın içerdiği şartların Proje Yöneticisi’nin yetkilerinin veya sözleşmenin kapsamının dışında olduğu kanaatindeyse, bildirim süresiyle ilgili kısıtlamaları da göz önünde bulundurarak, emri aldığı tarihten itibaren 10 gün içinde bu kanaatini Proje Yöneticisi’ne bildirecektir. İdari talimatın yerine getirilmesi bu bildirim münasebetiyle askıya alınmayacaktır. </w:t>
      </w:r>
    </w:p>
    <w:p w:rsidR="00600DE8" w:rsidRPr="00322975" w:rsidRDefault="00600DE8" w:rsidP="00322975">
      <w:pPr>
        <w:tabs>
          <w:tab w:val="left" w:pos="0"/>
        </w:tabs>
        <w:spacing w:before="120"/>
        <w:jc w:val="both"/>
      </w:pPr>
      <w:r w:rsidRPr="00322975">
        <w:t xml:space="preserve">(9) Şayet Yüklenici iki veya daha fazla kişinin oluşturduğu bir </w:t>
      </w:r>
      <w:proofErr w:type="gramStart"/>
      <w:r w:rsidRPr="00322975">
        <w:t>konsorsiyum</w:t>
      </w:r>
      <w:proofErr w:type="gramEnd"/>
      <w:r w:rsidRPr="00322975">
        <w:t xml:space="preserve"> ya da ortak girişimden oluşuyorsa, bu kişilerin tümü sözleşme hükümlerini yerine getirmekten müştereken ve </w:t>
      </w:r>
      <w:proofErr w:type="spellStart"/>
      <w:r w:rsidRPr="00322975">
        <w:t>müteselsilen</w:t>
      </w:r>
      <w:proofErr w:type="spellEnd"/>
      <w:r w:rsidRPr="00322975">
        <w:t xml:space="preserve"> sorumlu olacaklardır. Bu sözleşmede öngörülen amaçlar çerçevesinde </w:t>
      </w:r>
      <w:proofErr w:type="gramStart"/>
      <w:r w:rsidRPr="00322975">
        <w:t>konsorsiyum</w:t>
      </w:r>
      <w:proofErr w:type="gramEnd"/>
      <w:r w:rsidRPr="00322975">
        <w:t xml:space="preserve"> ya da ortak girişim adına hareket etmek üzere tayin edilmiş bulunan kişi konsorsiyumu bağlama ve ilzam etme yetkisine sahip olacaktır.</w:t>
      </w:r>
    </w:p>
    <w:p w:rsidR="00600DE8" w:rsidRPr="00322975" w:rsidRDefault="00600DE8" w:rsidP="00322975">
      <w:pPr>
        <w:tabs>
          <w:tab w:val="left" w:pos="0"/>
        </w:tabs>
        <w:spacing w:before="120"/>
        <w:jc w:val="both"/>
      </w:pPr>
      <w:r w:rsidRPr="00322975">
        <w:t xml:space="preserve">(10) Sözleşme Makamı’nın önceden yazılı rızası olmaksızın </w:t>
      </w:r>
      <w:proofErr w:type="gramStart"/>
      <w:r w:rsidRPr="00322975">
        <w:t>konsorsiyum</w:t>
      </w:r>
      <w:proofErr w:type="gramEnd"/>
      <w:r w:rsidRPr="00322975">
        <w:t xml:space="preserve"> ya da ortak girişimin yapı ve bileşiminde yapılacak her türlü değişiklik sözleşmenin ihlali olarak addedilecektir.</w:t>
      </w:r>
    </w:p>
    <w:p w:rsidR="00600DE8" w:rsidRPr="00322975" w:rsidRDefault="00600DE8" w:rsidP="00322975">
      <w:pPr>
        <w:tabs>
          <w:tab w:val="left" w:pos="0"/>
        </w:tabs>
        <w:spacing w:before="120"/>
        <w:jc w:val="both"/>
      </w:pPr>
      <w:r w:rsidRPr="00322975">
        <w:t>(11) Kalkınma Ajansı ile Sözleşme Makamı arasındaki sözleşme hükümleri uyarınca Yüklenici, Kalkınma</w:t>
      </w:r>
      <w:r w:rsidRPr="00322975">
        <w:rPr>
          <w:color w:val="000000"/>
        </w:rPr>
        <w:t xml:space="preserve"> Ajansı’nın</w:t>
      </w:r>
      <w:r w:rsidRPr="00322975">
        <w:t xml:space="preserve"> mali katkısının yeterli ölçüde tanıtım ve reklâmının yapılması için gerekli bütün adımları atacaktır. Bu adımların </w:t>
      </w:r>
      <w:r w:rsidRPr="00322975">
        <w:rPr>
          <w:color w:val="000000"/>
        </w:rPr>
        <w:t xml:space="preserve">Kalkınma Ajansı </w:t>
      </w:r>
      <w:r w:rsidRPr="00322975">
        <w:t>tarafından tanımlanan ve yayımlanan tanınırlık ve görünürlük kurallarına uyması gereklidir.</w:t>
      </w:r>
    </w:p>
    <w:p w:rsidR="00600DE8" w:rsidRPr="00322975" w:rsidRDefault="00600DE8" w:rsidP="00322975">
      <w:pPr>
        <w:tabs>
          <w:tab w:val="left" w:pos="0"/>
        </w:tabs>
        <w:spacing w:before="120"/>
        <w:jc w:val="both"/>
        <w:rPr>
          <w:iCs/>
        </w:rPr>
      </w:pPr>
      <w:r w:rsidRPr="00322975">
        <w:lastRenderedPageBreak/>
        <w:t xml:space="preserve">(12) </w:t>
      </w:r>
      <w:r w:rsidRPr="00322975">
        <w:rPr>
          <w:iCs/>
        </w:rPr>
        <w:t xml:space="preserve">Tasarım bileşeni olan sözleşmelerde; Yüklenici, yapım işlerinin tasarımını deneyimli tasarımcılardan yararlanarak,  Sözleşme Makamı tarafından belirlenen </w:t>
      </w:r>
      <w:proofErr w:type="gramStart"/>
      <w:r w:rsidRPr="00322975">
        <w:rPr>
          <w:iCs/>
        </w:rPr>
        <w:t>kriterlere</w:t>
      </w:r>
      <w:proofErr w:type="gramEnd"/>
      <w:r w:rsidRPr="00322975">
        <w:rPr>
          <w:iCs/>
        </w:rPr>
        <w:t xml:space="preserve"> uygun olarak yürütecek ve bu işlemlerin sorumluluğunu üstlenecektir. Özel Koşullar ve Teknik Şartname hükümleriyle uyumlu olarak gerekli teknik dokümanları hazırlamak zorundadır. Bu dokümanlar Özel Koşullara uygun olarak onay için Proje Yöneticisine sunulur ve Sözleşme Makamının istemi doğrultusunda kusurların, ihmallerin, eksikliklerin,  belirsizliklerin ve diğer tasarım hatalarının düzeltilmesi Yüklenici tarafından maliyeti kendisine ait olmak üzere yapılır. Yüklenici, Sözleşme Makamının personelini eğitir Özel Koşullara uygun olarak ayrıntılı kullanım ve bakım elkitaplarını teslim eder ve bunları güncel halde tutar.</w:t>
      </w:r>
    </w:p>
    <w:p w:rsidR="00600DE8" w:rsidRPr="00322975" w:rsidRDefault="00600DE8" w:rsidP="00322975">
      <w:pPr>
        <w:tabs>
          <w:tab w:val="left" w:pos="0"/>
        </w:tabs>
        <w:spacing w:before="120"/>
        <w:jc w:val="both"/>
      </w:pPr>
      <w:r w:rsidRPr="00322975">
        <w:rPr>
          <w:iCs/>
        </w:rPr>
        <w:t xml:space="preserve">(13) </w:t>
      </w:r>
      <w:r w:rsidRPr="00322975">
        <w:t xml:space="preserve">Yüklenici işleri kendisi yönetecektir veya bu işi gerçekleştirmek üzere bir vekil temsilci atayacaktır. Bu şekildeki atamalar onay için Sözleşme Makamına sunulacaktır. Onay makul sebeple herhangi bir zamanda geri çekilebilir. </w:t>
      </w:r>
    </w:p>
    <w:p w:rsidR="00600DE8" w:rsidRPr="00322975" w:rsidRDefault="00600DE8" w:rsidP="00322975">
      <w:pPr>
        <w:tabs>
          <w:tab w:val="left" w:pos="0"/>
        </w:tabs>
        <w:spacing w:before="120"/>
        <w:jc w:val="both"/>
      </w:pPr>
      <w:r w:rsidRPr="00322975">
        <w:t>(14) Yapım işlerinde geçerli olmak üzere Özel Koşullar gerektiriyorsa Yüklenici, sözleşmenin uygulama programını hazırlayarak Sözleşme Makamının onayına sunacaktır. Program en azından aşağıdakileri ihtiva edecektir:</w:t>
      </w:r>
    </w:p>
    <w:p w:rsidR="00600DE8" w:rsidRPr="00322975" w:rsidRDefault="00600DE8" w:rsidP="00322975">
      <w:pPr>
        <w:ind w:left="720"/>
        <w:jc w:val="both"/>
      </w:pPr>
      <w:r w:rsidRPr="00322975">
        <w:t>a) Yüklenicinin işlerin yürütülmesini önerdiği sıra;</w:t>
      </w:r>
    </w:p>
    <w:p w:rsidR="00600DE8" w:rsidRPr="00322975" w:rsidRDefault="00600DE8" w:rsidP="00322975">
      <w:pPr>
        <w:ind w:left="720"/>
        <w:jc w:val="both"/>
      </w:pPr>
      <w:r w:rsidRPr="00322975">
        <w:t>b) Çizimlerin teslim alınması ve kabul edilmesi için son teslim tarihi;</w:t>
      </w:r>
    </w:p>
    <w:p w:rsidR="00600DE8" w:rsidRPr="00322975" w:rsidRDefault="00600DE8" w:rsidP="00322975">
      <w:pPr>
        <w:ind w:left="720"/>
        <w:jc w:val="both"/>
      </w:pPr>
      <w:r w:rsidRPr="00322975">
        <w:t>c) Yüklenicinin işlerin yürütülmesi için önerdiği yöntemlerin genel bir tanımı;</w:t>
      </w:r>
    </w:p>
    <w:p w:rsidR="00600DE8" w:rsidRPr="00322975" w:rsidRDefault="00600DE8" w:rsidP="00322975">
      <w:pPr>
        <w:ind w:left="720"/>
        <w:jc w:val="both"/>
      </w:pPr>
      <w:r w:rsidRPr="00322975">
        <w:t>d) Sözleşme Makamının ihtiyaç duyabileceği daha geniş bilgi ve ayrıntılar</w:t>
      </w:r>
    </w:p>
    <w:p w:rsidR="00600DE8" w:rsidRPr="00322975" w:rsidRDefault="00600DE8" w:rsidP="00322975">
      <w:pPr>
        <w:tabs>
          <w:tab w:val="left" w:pos="0"/>
        </w:tabs>
        <w:spacing w:before="120"/>
        <w:jc w:val="both"/>
      </w:pPr>
      <w:r w:rsidRPr="00322975">
        <w:t>(15) Onay için Sözleşme Makamına sunulmak zorunda olan programın tamamlanma zaman sınırı Özel Koşullarda belirtilir. Özel Koşullarda, Yüklenicinin teslim etmek zorunda olduğu ayrıntılı çizimler, dokümanlar ve malzemelerin bir kısmına veya tamamına uygulanabilecek zaman sınırları yer alır. Sözleşme Makamının uygulama programı, ayrıntılı çizimler, dokümanlar ve malzemeleri onay ve kabul etme süreleri de Özel Koşullarda yer alır. Sözleşme Makamının programı onaylaması, Yüklenicinin bu sözleşme altındaki hiçbir yükümlülüğünü ortadan kaldırmaz.</w:t>
      </w:r>
    </w:p>
    <w:p w:rsidR="00600DE8" w:rsidRPr="00322975" w:rsidRDefault="00600DE8" w:rsidP="00322975">
      <w:pPr>
        <w:tabs>
          <w:tab w:val="left" w:pos="0"/>
        </w:tabs>
        <w:spacing w:before="120"/>
        <w:jc w:val="both"/>
      </w:pPr>
      <w:r w:rsidRPr="00322975">
        <w:t>(16) Sözleşme Makamı onayı olmadan programda hiçbir maddi değişiklik yapılmayacaktır</w:t>
      </w:r>
      <w:r w:rsidRPr="00322975">
        <w:rPr>
          <w:b/>
        </w:rPr>
        <w:t xml:space="preserve">. </w:t>
      </w:r>
      <w:r w:rsidRPr="00322975">
        <w:t xml:space="preserve">Bununla birlikte işlerin </w:t>
      </w:r>
      <w:proofErr w:type="spellStart"/>
      <w:r w:rsidRPr="00322975">
        <w:t>ilerlemesiprograma</w:t>
      </w:r>
      <w:proofErr w:type="spellEnd"/>
      <w:r w:rsidRPr="00322975">
        <w:t xml:space="preserve"> uymazsa, Sözleşme Makamı Yükleniciye programı gözden geçirme talimatı verebilir ve gözden geçirilmiş programı onay için kendisine sunmasını isteyebilir.</w:t>
      </w:r>
    </w:p>
    <w:p w:rsidR="00600DE8" w:rsidRPr="00322975" w:rsidRDefault="00600DE8" w:rsidP="00322975">
      <w:pPr>
        <w:tabs>
          <w:tab w:val="left" w:pos="0"/>
        </w:tabs>
        <w:spacing w:before="120"/>
        <w:jc w:val="both"/>
      </w:pPr>
      <w:r w:rsidRPr="00322975">
        <w:t xml:space="preserve">(17) Yapım işlerinde geçerli olmak üzere yüklenici Özel Koşullarda belirtilen usullere ve zamanlamaya göre geçici işler de </w:t>
      </w:r>
      <w:proofErr w:type="gramStart"/>
      <w:r w:rsidRPr="00322975">
        <w:t>dahil</w:t>
      </w:r>
      <w:proofErr w:type="gramEnd"/>
      <w:r w:rsidRPr="00322975">
        <w:t xml:space="preserve"> olmak üzere çizimler, belgeler, örnekler ve/veya modeller ile sözleşmenin uygulanması için Sözleşme Makamının makul olarak ihtiyaç duyabileceği çizimleri onay için Sözleşme Makamına sunacaktır. Onay kararının 30 gün içinde bildirilmemesi halinde onaylanmış kabul edilecektir. </w:t>
      </w:r>
    </w:p>
    <w:p w:rsidR="00600DE8" w:rsidRPr="00322975" w:rsidRDefault="00600DE8" w:rsidP="00322975">
      <w:pPr>
        <w:tabs>
          <w:tab w:val="left" w:pos="0"/>
        </w:tabs>
        <w:spacing w:before="120"/>
        <w:jc w:val="both"/>
      </w:pPr>
      <w:r w:rsidRPr="00322975">
        <w:t>(18) Yüklenici, Sözleşme Makamının tesislerin tüm bölümleri için bakım yapabilmesi, çalıştırması, ayarlaması ve onarması için ihtiyaç duyacağı bakım ve kullanma kılavuzlarını, çizimlerle birlikte sağlayacaktır.</w:t>
      </w:r>
    </w:p>
    <w:p w:rsidR="00600DE8" w:rsidRPr="00322975" w:rsidRDefault="00600DE8" w:rsidP="00322975">
      <w:pPr>
        <w:tabs>
          <w:tab w:val="left" w:pos="0"/>
        </w:tabs>
        <w:spacing w:before="120"/>
        <w:jc w:val="both"/>
      </w:pPr>
      <w:r w:rsidRPr="00322975">
        <w:t>(19) Yapım işlerinde geçerli olmak üzere kazı veya yıkım sırasında bulunan eski eserler, antikalar gibi tarihi ve kültürel değere sahip nesneler, akademik öneme sahip diğer nesneler ya da değerli madenlerden yapılmış nesneler, meri mevzuat hükümlerine uygun olarak ilgili mercilere teslim edilmek üzere Sözleşme Makamına teslim edilecektir.</w:t>
      </w:r>
    </w:p>
    <w:p w:rsidR="00600DE8" w:rsidRPr="00322975" w:rsidRDefault="00600DE8" w:rsidP="00322975">
      <w:pPr>
        <w:tabs>
          <w:tab w:val="left" w:pos="0"/>
        </w:tabs>
        <w:spacing w:before="120"/>
        <w:jc w:val="both"/>
      </w:pPr>
      <w:r w:rsidRPr="00322975">
        <w:t>(20) Yüklenici, sözleşmenin yürütülmekte olduğu şartlarla ilgili tevsik edici kanıtları talep edilmesi halinde Sözleşme Makamı’na temin edecektir. Sözleşme Makamı/Proje Yöneticisi, olağandışı ticari giderlerden kuşkulandığı her durumda kanıt bulmak için gerekli addettiği belge incelemelerini veya sözleşme konusu iş mahallindeki kontrolleri yapmaya yetkilidir. Yüklenici, Proje Yöneticisinin kontrol ve değerlendirme görevini yerine getirebilmesi için gerekli uygun imkânı sağlar.</w:t>
      </w:r>
    </w:p>
    <w:p w:rsidR="00600DE8" w:rsidRPr="00322975" w:rsidRDefault="00600DE8" w:rsidP="00322975">
      <w:pPr>
        <w:tabs>
          <w:tab w:val="left" w:pos="0"/>
        </w:tabs>
        <w:spacing w:before="120"/>
        <w:jc w:val="both"/>
      </w:pPr>
      <w:r w:rsidRPr="00322975">
        <w:lastRenderedPageBreak/>
        <w:t>(21) Yüklenicinin sağladığı, tüm donanım, geçici yapılar, tesis ve malzeme, iş sahasına getirildiğinde, sadece işlerin yürütülmesi amaçlı addedilir ve Yüklenici, Proje Yöneticisinin rızası olmadan, bunları ya da herhangi bir kısmını, iş sahası dışına çıkaramaz.</w:t>
      </w:r>
    </w:p>
    <w:p w:rsidR="00600DE8" w:rsidRPr="00322975" w:rsidRDefault="00600DE8" w:rsidP="00322975">
      <w:pPr>
        <w:numPr>
          <w:ilvl w:val="0"/>
          <w:numId w:val="19"/>
        </w:numPr>
        <w:overflowPunct w:val="0"/>
        <w:autoSpaceDE w:val="0"/>
        <w:autoSpaceDN w:val="0"/>
        <w:adjustRightInd w:val="0"/>
        <w:spacing w:before="120"/>
        <w:jc w:val="both"/>
        <w:textAlignment w:val="baseline"/>
        <w:rPr>
          <w:b/>
        </w:rPr>
      </w:pPr>
      <w:r w:rsidRPr="00322975">
        <w:rPr>
          <w:b/>
        </w:rPr>
        <w:t>İş ahlakı / davranış kuralları</w:t>
      </w:r>
    </w:p>
    <w:p w:rsidR="00600DE8" w:rsidRPr="00322975" w:rsidRDefault="00600DE8" w:rsidP="00322975">
      <w:pPr>
        <w:tabs>
          <w:tab w:val="left" w:pos="0"/>
        </w:tabs>
        <w:spacing w:before="120"/>
        <w:jc w:val="both"/>
      </w:pPr>
      <w:r w:rsidRPr="00322975">
        <w:t>(1) Yüklenici,  gerek mesleğine ilişkin iş ahlakı ve/veya davranış kurallarına gerekse doğru muhakeme ve takdir yetkisine uygun olarak, Sözleşme Makamı’na karşı her zaman bağlılıkla, tarafsızlıkla ve sadık bir uzman olarak hareket edecek, Sözleşme Makamını zor duruma düşürecek tutum ve davranışlardan kaçınacaktır. Aksi durumda Sözleşme Makamı, Yüklenicinin sözleşme altında tahakkuk etmiş hakları saklı kalmak kaydıyla, sözleşmeyi feshedebilir.</w:t>
      </w:r>
    </w:p>
    <w:p w:rsidR="00600DE8" w:rsidRPr="00322975" w:rsidRDefault="00600DE8" w:rsidP="00322975">
      <w:pPr>
        <w:tabs>
          <w:tab w:val="left" w:pos="0"/>
        </w:tabs>
        <w:spacing w:before="120"/>
        <w:jc w:val="both"/>
      </w:pPr>
      <w:r w:rsidRPr="00322975">
        <w:t xml:space="preserve">(2) Yükleniciye sözleşme altında yapılacak ödemeler, Yüklenicinin sözleşme kapsamındaki işleri yerine getirmesi karşılığı düzenlenecek hak edişler sonucu veya mal teslimi sonucu yapılacak ödemelerden ibaret olup başka herhangi bir ödeme yapılamaz. </w:t>
      </w:r>
    </w:p>
    <w:p w:rsidR="00600DE8" w:rsidRPr="00322975" w:rsidRDefault="00600DE8" w:rsidP="00322975">
      <w:pPr>
        <w:tabs>
          <w:tab w:val="left" w:pos="0"/>
        </w:tabs>
        <w:spacing w:before="120"/>
        <w:jc w:val="both"/>
      </w:pPr>
      <w:r w:rsidRPr="00322975">
        <w:t xml:space="preserve">(3) Yüklenici, Sözleşme Makamı’nın önceden yazılı onayı olmadığı takdirde, sözleşmede veya projede kullanılan ya da sözleşme veya proje amaçlarıyla yararlanılan patentli veya koruma altına alınmış hiçbir malzeme veya </w:t>
      </w:r>
      <w:proofErr w:type="gramStart"/>
      <w:r w:rsidRPr="00322975">
        <w:t>prosesle</w:t>
      </w:r>
      <w:proofErr w:type="gramEnd"/>
      <w:r w:rsidRPr="00322975">
        <w:t xml:space="preserve"> ilgili olarak doğrudan veya dolaylı hiçbir imtiyaz bedeli, ödül veya komisyon alma hakkına sahip değildir. </w:t>
      </w:r>
    </w:p>
    <w:p w:rsidR="00600DE8" w:rsidRPr="00322975" w:rsidRDefault="00600DE8" w:rsidP="00322975">
      <w:pPr>
        <w:tabs>
          <w:tab w:val="left" w:pos="0"/>
        </w:tabs>
        <w:spacing w:before="120"/>
        <w:jc w:val="both"/>
      </w:pPr>
      <w:r w:rsidRPr="00322975">
        <w:t>(4) Yüklenici ve personeli gerek sözleşme süresince gerekse sözleşmenin bitmesinden sonra mesleki gizlilik koşullarına riayet edecek, sözleşmenin yürütülmesi sırasında veya sözleşmenin yerine getirilmesi amacıyla yapılan etüt, test ve araştırmaların sonuçlarını ve bunlar hakkında kendilerine temin edilen bilgileri hiçbir şekilde Sözleşme Makamı’na zarar verecek veya onu zaafa düşürecek şekilde kullanmayacaklardır.</w:t>
      </w:r>
    </w:p>
    <w:p w:rsidR="00600DE8" w:rsidRPr="00322975" w:rsidRDefault="00600DE8" w:rsidP="00322975">
      <w:pPr>
        <w:tabs>
          <w:tab w:val="left" w:pos="0"/>
        </w:tabs>
        <w:spacing w:before="120"/>
        <w:jc w:val="both"/>
      </w:pPr>
      <w:r w:rsidRPr="00322975">
        <w:t xml:space="preserve">(5) Sözleşmenin yürütülmesi olağandışı ticari giderlere yol açmayacaktır.  Şayet olağandışı ticari giderler meydana gelirse sözleşme feshedilecektir. </w:t>
      </w:r>
      <w:proofErr w:type="gramStart"/>
      <w:r w:rsidRPr="00322975">
        <w:t>Olağandışı ticari giderler deyimiyle, sözleşmede belirtilmeyen veya sözleşmeye atfen uygun şekilde akdedilmiş bir kontrattan kaynaklanmayan komisyonlar, herhangi bir fiili veya meşru hizmet karşılığında ödenmeyen komisyonlar, vergi kolaylıkları sağlayan bir ülkeye transfer edilen komisyonlar, açık kimliği bilinmeyen bir kişiye ödenmiş komisyonlar veya her yönüyle paravan bir şirket izlenimi uyandıran firmalara ödenmiş komisyonlar kastedilmektedir.</w:t>
      </w:r>
      <w:proofErr w:type="gramEnd"/>
    </w:p>
    <w:p w:rsidR="00C24BE6" w:rsidRPr="00322975" w:rsidRDefault="00600DE8" w:rsidP="00322975">
      <w:pPr>
        <w:tabs>
          <w:tab w:val="left" w:pos="0"/>
        </w:tabs>
        <w:spacing w:before="120"/>
        <w:jc w:val="both"/>
      </w:pPr>
      <w:r w:rsidRPr="00322975">
        <w:t xml:space="preserve">(6) Yüklenici, sözleşme ile ilgili olarak alınan belge ve bilgilerin tamamına hususi ve gizli muamelesi yapacaktır. Yazılı izin olmaksızın sözleşmenin ayrıntıları yayımlanamaz, açıklanamaz. </w:t>
      </w:r>
    </w:p>
    <w:p w:rsidR="00600DE8" w:rsidRPr="00322975" w:rsidRDefault="00600DE8" w:rsidP="00322975">
      <w:pPr>
        <w:keepNext/>
        <w:numPr>
          <w:ilvl w:val="0"/>
          <w:numId w:val="19"/>
        </w:numPr>
        <w:overflowPunct w:val="0"/>
        <w:autoSpaceDE w:val="0"/>
        <w:autoSpaceDN w:val="0"/>
        <w:adjustRightInd w:val="0"/>
        <w:spacing w:before="120"/>
        <w:ind w:left="357" w:hanging="357"/>
        <w:jc w:val="both"/>
        <w:textAlignment w:val="baseline"/>
        <w:rPr>
          <w:b/>
        </w:rPr>
      </w:pPr>
      <w:r w:rsidRPr="00322975">
        <w:rPr>
          <w:b/>
        </w:rPr>
        <w:t>Çıkar çatışması</w:t>
      </w:r>
    </w:p>
    <w:p w:rsidR="00600DE8" w:rsidRPr="00322975" w:rsidRDefault="00600DE8" w:rsidP="00322975">
      <w:pPr>
        <w:tabs>
          <w:tab w:val="left" w:pos="0"/>
        </w:tabs>
        <w:spacing w:before="120"/>
        <w:jc w:val="both"/>
      </w:pPr>
      <w:r w:rsidRPr="00322975">
        <w:t>(1) Yüklenici sözleşmeyi tarafsız ve objektif bir şekilde ifa etmesini tehlikeye düşürecek durumları önlemek veya sona erdirmek için gerekli bütün tedbirleri alacaktır. Bu nedenle Sözleşme Makamına herhangi bir külfet getirilemez. Sözleşmenin yürütülmesi sırasında meydana gelebilecek çıkar çatışmaları gecikmeksizin Sözleşme Makamı’na yazılı olarak bildirilmelidir.</w:t>
      </w:r>
    </w:p>
    <w:p w:rsidR="00600DE8" w:rsidRPr="00322975" w:rsidRDefault="00600DE8" w:rsidP="00322975">
      <w:pPr>
        <w:tabs>
          <w:tab w:val="left" w:pos="0"/>
        </w:tabs>
        <w:spacing w:before="120"/>
        <w:jc w:val="both"/>
      </w:pPr>
      <w:r w:rsidRPr="00322975">
        <w:t xml:space="preserve">(2) Sözleşme Makamı bu hususta alınan tedbirlerin yeterli olup olmadığını tahkik etme ve gerektiğinde personel değişimini talep etmek de </w:t>
      </w:r>
      <w:proofErr w:type="gramStart"/>
      <w:r w:rsidRPr="00322975">
        <w:t>dahil</w:t>
      </w:r>
      <w:proofErr w:type="gramEnd"/>
      <w:r w:rsidRPr="00322975">
        <w:t xml:space="preserve"> olmak üzere ek önlemler almaya yetkilidir. Sözleşme Makamı, bu sebeple uğrayacağı zararlar için tazminat hakkı saklı kalmak koşuluyla, herhangi bir resmi bildirimde bulunmadan sözleşmeyi derhal feshedebilir. </w:t>
      </w:r>
    </w:p>
    <w:p w:rsidR="00600DE8" w:rsidRPr="00322975" w:rsidRDefault="00600DE8" w:rsidP="00322975">
      <w:pPr>
        <w:tabs>
          <w:tab w:val="left" w:pos="0"/>
        </w:tabs>
        <w:spacing w:before="120"/>
        <w:jc w:val="both"/>
      </w:pPr>
      <w:r w:rsidRPr="00322975">
        <w:t xml:space="preserve">(3) Yüklenici, sözleşmenin bu şekilde sona ermesinden veya feshedilmesinden sonra projeyle ilgili rolünü Sözleşme konusu işin teminiyle sınırlandıracaktır. Sözleşme Makamı’nın yazılı izin verdiği durumlar haricinde, Yüklenici ve Yüklenicinin ortak veya bağlı bulunduğu diğer Yükleniciler veya tedarik firmaları projenin herhangi bir kısmı için teklif vermek de </w:t>
      </w:r>
      <w:proofErr w:type="gramStart"/>
      <w:r w:rsidRPr="00322975">
        <w:t>dahil</w:t>
      </w:r>
      <w:proofErr w:type="gramEnd"/>
      <w:r w:rsidRPr="00322975">
        <w:t xml:space="preserve"> olmak üzere projeye ait işleri, tedarik faaliyetlerini ve diğer hizmetleri yürütmekten men edileceklerdir.</w:t>
      </w:r>
    </w:p>
    <w:p w:rsidR="00600DE8" w:rsidRPr="00322975" w:rsidRDefault="00600DE8" w:rsidP="00322975">
      <w:pPr>
        <w:tabs>
          <w:tab w:val="left" w:pos="0"/>
        </w:tabs>
        <w:spacing w:before="120"/>
        <w:jc w:val="both"/>
      </w:pPr>
      <w:r w:rsidRPr="00322975">
        <w:t xml:space="preserve">(4) Devlet memurları ve kamu sektöründe çalışan diğer kişiler, idari statüleri ve durumları her ne olursa olsun, Sözleşme Makamı tarafından önceden yazılı onay verilmedikçe </w:t>
      </w:r>
      <w:r w:rsidRPr="00322975">
        <w:rPr>
          <w:color w:val="000000"/>
        </w:rPr>
        <w:t xml:space="preserve">Kalkınma Ajansı </w:t>
      </w:r>
      <w:r w:rsidRPr="00322975">
        <w:lastRenderedPageBreak/>
        <w:t>tarafından finanse edilen sözleşmelerde uzman olarak görevlendirilemeyeceklerdir. Söz konusu kişilerin bu kapsamda görevlendirilmeleri halinde proje bütçesinden herhangi bir ödeme yapılamaz.</w:t>
      </w:r>
    </w:p>
    <w:p w:rsidR="00600DE8" w:rsidRPr="00322975" w:rsidRDefault="00600DE8" w:rsidP="00322975">
      <w:pPr>
        <w:tabs>
          <w:tab w:val="left" w:pos="0"/>
        </w:tabs>
        <w:spacing w:before="120"/>
        <w:jc w:val="both"/>
      </w:pPr>
      <w:r w:rsidRPr="00322975">
        <w:t>(5) Yüklenici ve sözleşmenin yürütülmesinde veya diğer herhangi bir faaliyette Yüklenicinin yetkisi veya kontrolü altında çalışan başka kişiler, projenin finansmanının sağlandığı aynı mali destek programı kapsamında sağlanmış olan</w:t>
      </w:r>
      <w:r w:rsidRPr="00322975">
        <w:rPr>
          <w:color w:val="000000"/>
        </w:rPr>
        <w:t xml:space="preserve"> Kalkınma Ajansı </w:t>
      </w:r>
      <w:r w:rsidRPr="00322975">
        <w:t>mali desteklerinden yararlanamazlar.</w:t>
      </w:r>
    </w:p>
    <w:p w:rsidR="00600DE8" w:rsidRPr="00322975" w:rsidRDefault="00600DE8" w:rsidP="00322975">
      <w:pPr>
        <w:numPr>
          <w:ilvl w:val="0"/>
          <w:numId w:val="19"/>
        </w:numPr>
        <w:overflowPunct w:val="0"/>
        <w:autoSpaceDE w:val="0"/>
        <w:autoSpaceDN w:val="0"/>
        <w:adjustRightInd w:val="0"/>
        <w:spacing w:before="120"/>
        <w:jc w:val="both"/>
        <w:textAlignment w:val="baseline"/>
        <w:rPr>
          <w:b/>
        </w:rPr>
      </w:pPr>
      <w:r w:rsidRPr="00322975">
        <w:rPr>
          <w:b/>
        </w:rPr>
        <w:t>İdari ve mali cezalar</w:t>
      </w:r>
    </w:p>
    <w:p w:rsidR="00600DE8" w:rsidRPr="00322975" w:rsidRDefault="00600DE8" w:rsidP="00322975">
      <w:pPr>
        <w:tabs>
          <w:tab w:val="left" w:pos="0"/>
        </w:tabs>
        <w:spacing w:before="120"/>
        <w:jc w:val="both"/>
      </w:pPr>
      <w:r w:rsidRPr="00322975">
        <w:t xml:space="preserve">(1) Sözleşmede hükme bağlanan cezaların uygulanması saklı kalmak kaydıyla, eğer Yüklenici yanlış veya sahte beyanda bulunmaktan suçlu görülmüşse ya da daha önceki bir tedarik </w:t>
      </w:r>
      <w:proofErr w:type="gramStart"/>
      <w:r w:rsidRPr="00322975">
        <w:t>prosedüründe</w:t>
      </w:r>
      <w:proofErr w:type="gramEnd"/>
      <w:r w:rsidRPr="00322975">
        <w:t xml:space="preserve"> akdi yükümlülüklerini ciddi ölçüde yerine getirmediği tespit edilmişse, bu ihlalin belirlendiği tarihten itibaren azami üç yıl süreyle Kalkınma Ajansı tarafından finanse edilen sözleşmelere ve mali destek programlarına katılmasına izin verilmeyecektir. Bu husus Yükleniciyle yapılacak hasımlı hukuki takibat </w:t>
      </w:r>
      <w:proofErr w:type="gramStart"/>
      <w:r w:rsidRPr="00322975">
        <w:t>prosedüründen</w:t>
      </w:r>
      <w:proofErr w:type="gramEnd"/>
      <w:r w:rsidRPr="00322975">
        <w:t xml:space="preserve"> sonra teyit edilecektir. </w:t>
      </w:r>
    </w:p>
    <w:p w:rsidR="00600DE8" w:rsidRPr="00322975" w:rsidRDefault="00600DE8" w:rsidP="00322975">
      <w:pPr>
        <w:jc w:val="both"/>
      </w:pPr>
      <w:r w:rsidRPr="00322975">
        <w:t>Yüklenici bu cezaya karşı savunmasını taahhütlü postayla veya muadil bir iletişim yöntemiyle yapılan tebligattan itibaren 7 gün içinde gerekçeleriyle birlikte bildirebilir. Yüklenicinin cezaya karşı herhangi bir yanıt vermemesi veya savunmanın Kalkınma Ajansı tarafından tebellüğ edilmesinden itibaren 30 gün içinde Kalkınma Ajansı’nın cezayı yazılı olarak geri çekmemesi durumunda, ceza uygulama kararı bağlayıcı hale gelecektir. İlk ihlalden itibaren beş yıl içinde suçun tekrarlanması halinde men kararı altı yıla çıkarılabilecektir.</w:t>
      </w:r>
    </w:p>
    <w:p w:rsidR="00600DE8" w:rsidRPr="00322975" w:rsidRDefault="00600DE8" w:rsidP="00322975">
      <w:pPr>
        <w:tabs>
          <w:tab w:val="left" w:pos="0"/>
        </w:tabs>
        <w:spacing w:before="120"/>
        <w:jc w:val="both"/>
      </w:pPr>
      <w:r w:rsidRPr="00322975">
        <w:t>(2) Mücbir sebepler dışında sözleşme yükümlülüklerini ciddi ölçüde yerine getirmedikleri tespit edilen Yükleniciler toplam Sözleşme bedelinin %10’u oranında mali cezaya çarptırılacaklardır. İlk ihlalden itibaren beş yıl içinde, bu tür ihlallerin diğer Kalkınma Ajansları mali destek programları kapsamında, tekrarlanması halinde bu oran %20’ye yükseltilebilecektir.</w:t>
      </w:r>
    </w:p>
    <w:p w:rsidR="00600DE8" w:rsidRPr="00322975" w:rsidRDefault="00600DE8" w:rsidP="00322975">
      <w:pPr>
        <w:tabs>
          <w:tab w:val="left" w:pos="0"/>
        </w:tabs>
        <w:spacing w:before="120"/>
        <w:jc w:val="both"/>
      </w:pPr>
      <w:proofErr w:type="gramStart"/>
      <w:r w:rsidRPr="00322975">
        <w:t>(3) Yüklenici sözleşmeye uygun olarak malı süresinde teslim etmediği / işi bitirmediği takdirde Sözleşme Makamı tarafından 10 gün süreli gecikme ihtarı verilecek olup gecikilen her takvim günü için sözleşme bedelinin %1 (yüzde biri) oranında gecikme cezası uygulanır ve bu gecikme ihtarına rağmen aynı durumun devam etmesi halinde ayrıca protesto çekmeye gerek kalmaksızın kesin teminatı gelir kaydedilir ve sözleşme feshedilir.</w:t>
      </w:r>
      <w:proofErr w:type="gramEnd"/>
    </w:p>
    <w:p w:rsidR="00600DE8" w:rsidRPr="00322975" w:rsidRDefault="00600DE8" w:rsidP="00322975">
      <w:pPr>
        <w:numPr>
          <w:ilvl w:val="0"/>
          <w:numId w:val="19"/>
        </w:numPr>
        <w:overflowPunct w:val="0"/>
        <w:autoSpaceDE w:val="0"/>
        <w:autoSpaceDN w:val="0"/>
        <w:adjustRightInd w:val="0"/>
        <w:spacing w:before="120"/>
        <w:jc w:val="both"/>
        <w:textAlignment w:val="baseline"/>
        <w:rPr>
          <w:b/>
        </w:rPr>
      </w:pPr>
      <w:r w:rsidRPr="00322975">
        <w:rPr>
          <w:b/>
        </w:rPr>
        <w:t>Tazmin etme yükümlülüğü</w:t>
      </w:r>
    </w:p>
    <w:p w:rsidR="00600DE8" w:rsidRPr="00322975" w:rsidRDefault="00600DE8" w:rsidP="00322975">
      <w:pPr>
        <w:tabs>
          <w:tab w:val="left" w:pos="0"/>
        </w:tabs>
        <w:spacing w:before="120"/>
        <w:jc w:val="both"/>
      </w:pPr>
      <w:proofErr w:type="gramStart"/>
      <w:r w:rsidRPr="00322975">
        <w:t xml:space="preserve">(1) Yüklenici, tüm masraf ve giderleri kendisine ait olmak üzere, Sözleşme Makamı’nı ve onun vekilleri ile çalışanlarını, patentler, ticari markalar ve telif hakkı gibi diğer fikri mülkiyet unsurları bakımından yasal hükümlerin veya üçüncü şahısların/tarafların haklarının ihlal edilmesi de dâhil olmak üzere Yüklenicinin Sözleşme konusu işleri yürütürken bulunduğu herhangi bir fiil veya ihmalden kaynaklanan bütün iddia, talep, dava, kayıp ve zararlara karşı tazmin edecek, koruyacak, savunacak ve masun tutacaktır. </w:t>
      </w:r>
      <w:proofErr w:type="gramEnd"/>
      <w:r w:rsidRPr="00322975">
        <w:t>Şöyle ki:</w:t>
      </w:r>
    </w:p>
    <w:p w:rsidR="00600DE8" w:rsidRPr="00322975" w:rsidRDefault="00600DE8" w:rsidP="00322975">
      <w:pPr>
        <w:ind w:left="227"/>
        <w:jc w:val="both"/>
      </w:pPr>
      <w:r w:rsidRPr="00322975">
        <w:t>a)</w:t>
      </w:r>
      <w:r w:rsidRPr="00322975">
        <w:tab/>
        <w:t xml:space="preserve">Sözleşme Makamı söz konusu iddia, talep, dava, kayıp ve zararları öğrenmesinden itibaren en geç 30 gün içinde bunları Yükleniciye bildirecektir; </w:t>
      </w:r>
    </w:p>
    <w:p w:rsidR="00600DE8" w:rsidRPr="00322975" w:rsidRDefault="00600DE8" w:rsidP="00322975">
      <w:pPr>
        <w:ind w:left="227" w:firstLine="45"/>
        <w:jc w:val="both"/>
        <w:rPr>
          <w:b/>
        </w:rPr>
      </w:pPr>
      <w:r w:rsidRPr="00322975">
        <w:t>b)</w:t>
      </w:r>
      <w:r w:rsidRPr="00322975">
        <w:tab/>
        <w:t xml:space="preserve">Yüklenicinin Sözleşme Makamı’na karşı azami sorumluluğu sözleşme bedeline eşit bir tutarla sınırlı olacak ve bu tavan değer Yüklenici tarafından veya Yüklenicinin kasıtlı yanlış fiilleri dolayısıyla üçüncü şahıslara/taraflara verilen zarar, kayıp ve hasarlar için geçerli olmayacaktır;                                 </w:t>
      </w:r>
    </w:p>
    <w:p w:rsidR="00600DE8" w:rsidRPr="00322975" w:rsidRDefault="00600DE8" w:rsidP="00322975">
      <w:pPr>
        <w:ind w:left="227"/>
        <w:jc w:val="both"/>
      </w:pPr>
      <w:r w:rsidRPr="00322975">
        <w:t>c)</w:t>
      </w:r>
      <w:r w:rsidRPr="00322975">
        <w:tab/>
        <w:t xml:space="preserve">Yüklenicinin sorumluluğu sözleşme altındaki yükümlülüklerini yerine getirmemesinden doğrudan kaynaklanan iddia, talep, dava, kayıp ve zararlarla sınırlı olacak ve bunun arızi veya dolaylı sonucu olarak ortaya çıkan önceden bilinemeyecek durumlardan kaynaklanan sorumlulukları kapsamayacaktır. </w:t>
      </w:r>
    </w:p>
    <w:p w:rsidR="00600DE8" w:rsidRPr="00322975" w:rsidRDefault="00600DE8" w:rsidP="00322975">
      <w:pPr>
        <w:tabs>
          <w:tab w:val="left" w:pos="0"/>
        </w:tabs>
        <w:spacing w:before="120"/>
        <w:jc w:val="both"/>
      </w:pPr>
      <w:r w:rsidRPr="00322975">
        <w:lastRenderedPageBreak/>
        <w:t xml:space="preserve">(2) Yüklenici, tüm masraf ve giderleri kendisine ait olmak üzere, Sözleşme Makamı’nın talebi halinde, Yüklenicinin sözleşme altındaki yükümlülüklerini yerine getirmemesi durumunda sözleşme konusu işlerin yürütülmesinde meydana gelen her türlü kusur ve hatayı giderecektir. </w:t>
      </w:r>
    </w:p>
    <w:p w:rsidR="00600DE8" w:rsidRPr="00322975" w:rsidRDefault="00600DE8" w:rsidP="00322975">
      <w:pPr>
        <w:tabs>
          <w:tab w:val="left" w:pos="0"/>
        </w:tabs>
        <w:spacing w:before="120"/>
        <w:jc w:val="both"/>
      </w:pPr>
      <w:r w:rsidRPr="00322975">
        <w:t>(3) Yüklenici aşağıdaki sebeplerden ötürü bulunulan iddia, talep, dava, kayıp ve zararlar için hiçbir şekilde sorumluluk taşımayacaktır:</w:t>
      </w:r>
    </w:p>
    <w:p w:rsidR="00600DE8" w:rsidRPr="00322975" w:rsidRDefault="00600DE8" w:rsidP="00322975">
      <w:pPr>
        <w:ind w:left="227"/>
        <w:jc w:val="both"/>
      </w:pPr>
      <w:r w:rsidRPr="00322975">
        <w:t>a)</w:t>
      </w:r>
      <w:r w:rsidRPr="00322975">
        <w:tab/>
        <w:t xml:space="preserve">Sözleşme Makamı’nın Yüklenicinin herhangi bir tavsiyesi üzerine harekete geçmeyi ihmal etmesi veya Yüklenicinin herhangi bir fiilini, kararını veya tavsiyesini çiğnemesi ya da Yüklenicinin mutabık olmadığı veya ciddi ölçüde çekincesini belirttiği bir kararı veya tavsiyeyi Yükleniciyi uygulamaya </w:t>
      </w:r>
      <w:proofErr w:type="gramStart"/>
      <w:r w:rsidRPr="00322975">
        <w:t>zorlaması;</w:t>
      </w:r>
      <w:proofErr w:type="gramEnd"/>
      <w:r w:rsidRPr="00322975">
        <w:t xml:space="preserve"> veya   </w:t>
      </w:r>
    </w:p>
    <w:p w:rsidR="00600DE8" w:rsidRPr="00322975" w:rsidRDefault="00600DE8" w:rsidP="00322975">
      <w:pPr>
        <w:ind w:left="227"/>
        <w:jc w:val="both"/>
      </w:pPr>
      <w:r w:rsidRPr="00322975">
        <w:t>b)</w:t>
      </w:r>
      <w:r w:rsidRPr="00322975">
        <w:tab/>
        <w:t>Yüklenicinin talimatlarının Sözleşme Makamı’nın vekilleri, çalışanları veya bağımsız Yüklenicileri tarafından yanlış ve uygunsuz şekilde uygulanması.</w:t>
      </w:r>
    </w:p>
    <w:p w:rsidR="00600DE8" w:rsidRPr="00322975" w:rsidRDefault="00600DE8" w:rsidP="00322975">
      <w:pPr>
        <w:tabs>
          <w:tab w:val="left" w:pos="0"/>
        </w:tabs>
        <w:spacing w:before="120"/>
        <w:jc w:val="both"/>
      </w:pPr>
      <w:r w:rsidRPr="00322975">
        <w:t xml:space="preserve">(4) Yüklenicinin sözleşme altındaki yükümlülüklerini ihlal etmesinden dolayı sorumlu kalması,  sözleşme konusu işlerin yerine getirilmesinden sonra da sözleşmenin tabi olduğu yasada belirtilen süre boyunca devam edecektir. </w:t>
      </w:r>
    </w:p>
    <w:p w:rsidR="00600DE8" w:rsidRPr="00322975" w:rsidRDefault="00600DE8" w:rsidP="00322975">
      <w:pPr>
        <w:numPr>
          <w:ilvl w:val="0"/>
          <w:numId w:val="19"/>
        </w:numPr>
        <w:overflowPunct w:val="0"/>
        <w:autoSpaceDE w:val="0"/>
        <w:autoSpaceDN w:val="0"/>
        <w:adjustRightInd w:val="0"/>
        <w:spacing w:before="120"/>
        <w:jc w:val="both"/>
        <w:textAlignment w:val="baseline"/>
        <w:rPr>
          <w:b/>
        </w:rPr>
      </w:pPr>
      <w:r w:rsidRPr="00322975">
        <w:rPr>
          <w:b/>
        </w:rPr>
        <w:t>Sağlık, sigorta ve iş güvenliği düzenlemeleri</w:t>
      </w:r>
    </w:p>
    <w:p w:rsidR="00600DE8" w:rsidRPr="00322975" w:rsidRDefault="00600DE8" w:rsidP="00322975">
      <w:pPr>
        <w:tabs>
          <w:tab w:val="left" w:pos="0"/>
        </w:tabs>
        <w:spacing w:before="120"/>
        <w:jc w:val="both"/>
      </w:pPr>
      <w:r w:rsidRPr="00322975">
        <w:t>(1) Sözleşme Makamı, Yüklenicinin ve/veya onun hizmetleri yürüten personelinin normal ikamet yerlerinden ayrılmadan önce, uygun bir sağlık kuruluşunda, sağlık muayenesinden geçirilmelerini ve mümkün olan en kısa süre içinde bu muayeneye ait sağlık raporunu Sözleşme Makamı’na vermelerini talep edebilir.</w:t>
      </w:r>
    </w:p>
    <w:p w:rsidR="00600DE8" w:rsidRPr="00322975" w:rsidRDefault="00600DE8" w:rsidP="00322975">
      <w:pPr>
        <w:tabs>
          <w:tab w:val="left" w:pos="0"/>
        </w:tabs>
        <w:spacing w:before="120"/>
        <w:jc w:val="both"/>
      </w:pPr>
      <w:r w:rsidRPr="00322975">
        <w:t>(2) Yüklenici, sözleşme süresince geçerli olmak üzere kendisi ve sözleşme altında çalıştırdığı veya iş yaptırdığı diğer kişiler için iş hukukunun ve sosyal güvenlik mevzuatının gerektirdiği yükümlülükleri yerine getirecektir.</w:t>
      </w:r>
    </w:p>
    <w:p w:rsidR="00600DE8" w:rsidRPr="00322975" w:rsidRDefault="00600DE8" w:rsidP="00322975">
      <w:pPr>
        <w:tabs>
          <w:tab w:val="left" w:pos="0"/>
        </w:tabs>
        <w:spacing w:before="120"/>
        <w:jc w:val="both"/>
      </w:pPr>
      <w:r w:rsidRPr="00322975">
        <w:t xml:space="preserve">(3) Yüklenici, Sözleşme Makamının talep etmesi halinde, sözleşmenin imzalanmasından itibaren 20 gün içinde, mevzuatın öngördüğü azami tutara kadar olmak üzere tam bir tazminat sigortası poliçesi yaptıracak ve bu poliçeyi sözleşme süresince geçerli tutacaktır. </w:t>
      </w:r>
    </w:p>
    <w:p w:rsidR="00600DE8" w:rsidRPr="00322975" w:rsidRDefault="00600DE8" w:rsidP="00322975">
      <w:pPr>
        <w:tabs>
          <w:tab w:val="left" w:pos="0"/>
        </w:tabs>
        <w:spacing w:before="120"/>
        <w:jc w:val="both"/>
      </w:pPr>
      <w:r w:rsidRPr="00322975">
        <w:t xml:space="preserve">Söz konusu sigorta poliçesi sözleşme süresince aşağıdaki hususları sigorta teminatı kapsamında bulunduracaktır:     </w:t>
      </w:r>
    </w:p>
    <w:p w:rsidR="00600DE8" w:rsidRPr="00322975" w:rsidRDefault="00600DE8" w:rsidP="00322975">
      <w:pPr>
        <w:ind w:left="227"/>
        <w:jc w:val="both"/>
      </w:pPr>
      <w:r w:rsidRPr="00322975">
        <w:t>a)</w:t>
      </w:r>
      <w:r w:rsidRPr="00322975">
        <w:tab/>
        <w:t xml:space="preserve">Yüklenicinin, çalıştırdığı personeli etkileyen hastalık ve iş kazaları bakımından sorumluluğu;  </w:t>
      </w:r>
    </w:p>
    <w:p w:rsidR="00600DE8" w:rsidRPr="00322975" w:rsidRDefault="00600DE8" w:rsidP="00322975">
      <w:pPr>
        <w:ind w:left="227"/>
        <w:jc w:val="both"/>
      </w:pPr>
      <w:r w:rsidRPr="00322975">
        <w:t>b)</w:t>
      </w:r>
      <w:r w:rsidRPr="00322975">
        <w:tab/>
        <w:t xml:space="preserve">Sözleşmenin ifasında kullanılan Sözleşme Makamı </w:t>
      </w:r>
      <w:proofErr w:type="gramStart"/>
      <w:r w:rsidRPr="00322975">
        <w:t>ekipmanlarının</w:t>
      </w:r>
      <w:proofErr w:type="gramEnd"/>
      <w:r w:rsidRPr="00322975">
        <w:t xml:space="preserve"> kaybolması veya hasar görmesi;</w:t>
      </w:r>
    </w:p>
    <w:p w:rsidR="00600DE8" w:rsidRPr="00322975" w:rsidRDefault="00600DE8" w:rsidP="00322975">
      <w:pPr>
        <w:ind w:left="227"/>
        <w:jc w:val="both"/>
      </w:pPr>
      <w:r w:rsidRPr="00322975">
        <w:t>c)</w:t>
      </w:r>
      <w:r w:rsidRPr="00322975">
        <w:tab/>
        <w:t xml:space="preserve">Sözleşmenin ifasından kaynaklanan sebeplerle üçüncü şahısların/tarafların veya Sözleşme Makamı’nın ve çalışanlarının kazaya maruz kalması halinde üstlenilecek hukuki sorumluluk ve  </w:t>
      </w:r>
    </w:p>
    <w:p w:rsidR="00600DE8" w:rsidRPr="00322975" w:rsidRDefault="00600DE8" w:rsidP="00322975">
      <w:pPr>
        <w:ind w:left="227"/>
        <w:jc w:val="both"/>
      </w:pPr>
      <w:r w:rsidRPr="00322975">
        <w:t>d)</w:t>
      </w:r>
      <w:r w:rsidRPr="00322975">
        <w:tab/>
        <w:t>Sözleşmenin ifasıyla ilgili olarak kaza sonucu meydana gelecek ölümler veya kaza neticesinde oluşabilecek bedensel yaralanmalar dolayısıyla ortaya çıkacak kalıcı sakatlık veya iş göremezlik.</w:t>
      </w:r>
    </w:p>
    <w:p w:rsidR="00600DE8" w:rsidRPr="00322975" w:rsidRDefault="00600DE8" w:rsidP="00322975">
      <w:pPr>
        <w:tabs>
          <w:tab w:val="left" w:pos="0"/>
        </w:tabs>
        <w:spacing w:before="120"/>
        <w:jc w:val="both"/>
      </w:pPr>
      <w:r w:rsidRPr="00322975">
        <w:t>(4) Yüklenici, Sözleşme Makamı veya Proje Yöneticisi tarafından gerekli görülen zamanlarda sosyal güvenlik poliçelerine ve primlerin düzenli olarak ödendiğine dair kanıtları gecikmeksizin ibraz edecektir.</w:t>
      </w:r>
    </w:p>
    <w:p w:rsidR="00600DE8" w:rsidRPr="00322975" w:rsidRDefault="00600DE8" w:rsidP="00322975">
      <w:pPr>
        <w:tabs>
          <w:tab w:val="left" w:pos="0"/>
        </w:tabs>
        <w:spacing w:before="120"/>
        <w:jc w:val="both"/>
      </w:pPr>
      <w:r w:rsidRPr="00322975">
        <w:t>(5) Yüklenici, çalışanları ve uzmanları için bu kişilerin maruz kalabilecekleri tehlikelere karşı gerekli emniyet ve iş güvenliği tedbirlerini alacaktır.</w:t>
      </w:r>
    </w:p>
    <w:p w:rsidR="00600DE8" w:rsidRPr="00322975" w:rsidRDefault="00600DE8" w:rsidP="00322975">
      <w:pPr>
        <w:tabs>
          <w:tab w:val="left" w:pos="0"/>
        </w:tabs>
        <w:spacing w:before="120"/>
        <w:jc w:val="both"/>
      </w:pPr>
      <w:r w:rsidRPr="00322975">
        <w:t xml:space="preserve">(6) Yüklenici, çalışanlarının ve uzmanlarının maruz bulunduğu fiziksel risk düzeyini izlemekten ve Sözleşme Makamı’nı durumdan haberdar etmekten sorumludur. Yüklenicinin herhangi bir çalışanının veya uzmanının hayatına veya sağlığına kasteden yakın bir tehlikenin varlığından Yüklenici veya Sözleşme Makamı tarafından haberdar olunması halinde, Yüklenici bu kişileri güvenliğe kavuşturmak için gerekli işlem ve eylemleri derhal yapacaktır. Şayet Yüklenici söz </w:t>
      </w:r>
      <w:r w:rsidRPr="00322975">
        <w:lastRenderedPageBreak/>
        <w:t xml:space="preserve">konusu işlem ve eylemleri yaparsa bu durum Proje Yöneticisine derhal bildirilmelidir. Bu takdirde, Madde </w:t>
      </w:r>
      <w:r w:rsidR="00E674CB" w:rsidRPr="00322975">
        <w:t>35</w:t>
      </w:r>
      <w:r w:rsidRPr="00322975">
        <w:t xml:space="preserve"> uyarınca sözleşmenin askıya alınması söz konusu olabilecektir.</w:t>
      </w:r>
    </w:p>
    <w:p w:rsidR="00600DE8" w:rsidRPr="00322975" w:rsidRDefault="00600DE8" w:rsidP="00322975">
      <w:pPr>
        <w:numPr>
          <w:ilvl w:val="0"/>
          <w:numId w:val="19"/>
        </w:numPr>
        <w:overflowPunct w:val="0"/>
        <w:autoSpaceDE w:val="0"/>
        <w:autoSpaceDN w:val="0"/>
        <w:adjustRightInd w:val="0"/>
        <w:spacing w:before="120"/>
        <w:jc w:val="both"/>
        <w:textAlignment w:val="baseline"/>
        <w:rPr>
          <w:b/>
        </w:rPr>
      </w:pPr>
      <w:r w:rsidRPr="00322975">
        <w:rPr>
          <w:b/>
        </w:rPr>
        <w:t>Fikri ve sınaî mülkiyet hakları</w:t>
      </w:r>
    </w:p>
    <w:p w:rsidR="00600DE8" w:rsidRPr="00322975" w:rsidRDefault="00600DE8" w:rsidP="00322975">
      <w:pPr>
        <w:tabs>
          <w:tab w:val="left" w:pos="0"/>
        </w:tabs>
        <w:spacing w:before="120"/>
        <w:jc w:val="both"/>
      </w:pPr>
      <w:r w:rsidRPr="00322975">
        <w:t xml:space="preserve">(1) Sözleşmenin yürütülmesi sırasında Yüklenici tarafından edinilen, derlenen veya hazırlanan haritalar, şemalar, çizimler, şartnameler, </w:t>
      </w:r>
      <w:proofErr w:type="spellStart"/>
      <w:r w:rsidRPr="00322975">
        <w:t>spesifikasyonlar</w:t>
      </w:r>
      <w:proofErr w:type="spellEnd"/>
      <w:r w:rsidRPr="00322975">
        <w:t>, planlar, istatistikler, hesaplar, veri tabanları, yazılımlar, destekleyici/doğrulayıcı kayıtlar veya materyaller gibi her türlü veri ve rapor aksi belirtilmedikçe Sözleşme Makamı’nın mutlak mülkiyetinde kalacaktır. Yüklenici, sözleşmenin bitimi üzerine, bütün bu dokümanları ve verileri Sözleşme Makamı’na teslim edecektir. Yüklenici, Sözleşme Makamı’nın önceden yazılı onayı olmadan, bu doküman ve verilerin kopyalarını saklayamaz ve bunları sözleşme dışı amaçlar için kullanamaz.</w:t>
      </w:r>
    </w:p>
    <w:p w:rsidR="00C24BE6" w:rsidRPr="00322975" w:rsidRDefault="00600DE8" w:rsidP="00322975">
      <w:pPr>
        <w:tabs>
          <w:tab w:val="left" w:pos="0"/>
        </w:tabs>
        <w:spacing w:before="120"/>
        <w:jc w:val="both"/>
      </w:pPr>
      <w:r w:rsidRPr="00322975">
        <w:t xml:space="preserve">(2) Telif hakları ve diğer fikri veya sınai mülkiyet hakları da </w:t>
      </w:r>
      <w:proofErr w:type="gramStart"/>
      <w:r w:rsidRPr="00322975">
        <w:t>dahil</w:t>
      </w:r>
      <w:proofErr w:type="gramEnd"/>
      <w:r w:rsidRPr="00322975">
        <w:t xml:space="preserve"> olmak üzere, Sözleşmenin yürütülmesi sırasında yazılı materyallerle ilgili olarak elde edilen her türlü sonuç ve hak Sözleşme Makamı’nın mutlak mülkiyetinde olacaktır. Sözleşme Makamı, fikri ve sınaî mülkiyet haklarının önceden beri mevcut bulunduğu durumlar hariç olmak kaydıyla bu yazılı materyalleri herhangi bir sınırlamaya tabi olmaksızın uygun gördüğü şekilde kullanabilecek, yayımlayabilecek, devir veya temlik edebilecektir.</w:t>
      </w:r>
    </w:p>
    <w:p w:rsidR="00600DE8" w:rsidRPr="00322975" w:rsidRDefault="00600DE8" w:rsidP="00322975">
      <w:pPr>
        <w:keepNext/>
        <w:numPr>
          <w:ilvl w:val="0"/>
          <w:numId w:val="19"/>
        </w:numPr>
        <w:overflowPunct w:val="0"/>
        <w:autoSpaceDE w:val="0"/>
        <w:autoSpaceDN w:val="0"/>
        <w:adjustRightInd w:val="0"/>
        <w:spacing w:before="120"/>
        <w:ind w:left="357" w:hanging="357"/>
        <w:jc w:val="both"/>
        <w:textAlignment w:val="baseline"/>
        <w:rPr>
          <w:b/>
        </w:rPr>
      </w:pPr>
      <w:r w:rsidRPr="00322975">
        <w:rPr>
          <w:b/>
        </w:rPr>
        <w:t xml:space="preserve">Personel ve </w:t>
      </w:r>
      <w:proofErr w:type="gramStart"/>
      <w:r w:rsidRPr="00322975">
        <w:rPr>
          <w:b/>
        </w:rPr>
        <w:t>ekipman</w:t>
      </w:r>
      <w:proofErr w:type="gramEnd"/>
    </w:p>
    <w:p w:rsidR="00600DE8" w:rsidRPr="00322975" w:rsidRDefault="00600DE8" w:rsidP="00322975">
      <w:pPr>
        <w:tabs>
          <w:tab w:val="left" w:pos="0"/>
        </w:tabs>
        <w:spacing w:before="120"/>
        <w:jc w:val="both"/>
      </w:pPr>
      <w:r w:rsidRPr="00322975">
        <w:t>(1) Yüklenici, şartname gereği özgeçmişleri sunulan kilit uzmanlar dışında, sözleşmenin uygulanması kapsamında çalıştırmayı düşündüğü bütün personeli Sözleşme Makamı’na bildirmek zorundadır. Personelin sahip olması gereken asgari eğitim düzeyi, nitelik ve deneyimler -ve uygun olan durumlarda- gerekli uzmanlık düzeyi belirtilecektir. Sözleşme Makamı, Yüklenicinin personel seçimine itiraz etme hakkına sahiptir.</w:t>
      </w:r>
    </w:p>
    <w:p w:rsidR="00600DE8" w:rsidRPr="00322975" w:rsidRDefault="00600DE8" w:rsidP="00322975">
      <w:pPr>
        <w:tabs>
          <w:tab w:val="left" w:pos="0"/>
        </w:tabs>
        <w:spacing w:before="120"/>
        <w:jc w:val="both"/>
      </w:pPr>
      <w:r w:rsidRPr="00322975">
        <w:t>(2) Sözleşme Makamı’nın onayı üzerine projede çalışacak bütün personel görevlerine belirlenen süre içinde başlayacak, bunun mümkün olamaması halinde ise Sözleşme Makamı veya Proje Yöneticisi tarafından Yükleniciye bildirilen tarihte veya bunların bildirdiği süre içinde işbaşı yapacaklardır.</w:t>
      </w:r>
    </w:p>
    <w:p w:rsidR="00600DE8" w:rsidRPr="00322975" w:rsidRDefault="00600DE8" w:rsidP="00322975">
      <w:pPr>
        <w:tabs>
          <w:tab w:val="left" w:pos="0"/>
        </w:tabs>
        <w:spacing w:before="120"/>
        <w:jc w:val="both"/>
      </w:pPr>
      <w:r w:rsidRPr="00322975">
        <w:t xml:space="preserve">(3) Özel Koşullarda aksi belirtilen durumlar hariç olmak üzere, sözleşmede çalışan personel işyerlerine yakın bir yerde ikamet edecektir. Hizmetlerin bir kısmının ülke dışında yürütülecek olması halinde, Yüklenici hizmetlerin o kısmında görevlendirilen personelin isim ve niteliklerini Proje Yöneticisi’ne bildirecektir. </w:t>
      </w:r>
    </w:p>
    <w:p w:rsidR="00600DE8" w:rsidRPr="00322975" w:rsidRDefault="00600DE8" w:rsidP="00322975">
      <w:pPr>
        <w:tabs>
          <w:tab w:val="left" w:pos="0"/>
        </w:tabs>
        <w:spacing w:before="120"/>
        <w:jc w:val="both"/>
      </w:pPr>
      <w:r w:rsidRPr="00322975">
        <w:t>(4) Yüklenici:</w:t>
      </w:r>
    </w:p>
    <w:p w:rsidR="00600DE8" w:rsidRPr="00322975" w:rsidRDefault="00600DE8" w:rsidP="00322975">
      <w:pPr>
        <w:ind w:left="227"/>
        <w:jc w:val="both"/>
      </w:pPr>
      <w:r w:rsidRPr="00322975">
        <w:t>a)</w:t>
      </w:r>
      <w:r w:rsidRPr="00322975">
        <w:tab/>
        <w:t>Personele işbaşı yaptırılması için önerilen zaman çizelgesini sözleşmenin her iki tarafça imzalanmasını takip eden 7 gün içinde Proje Yöneticisi’ne iletecektir;</w:t>
      </w:r>
    </w:p>
    <w:p w:rsidR="00600DE8" w:rsidRPr="00322975" w:rsidRDefault="00600DE8" w:rsidP="00322975">
      <w:pPr>
        <w:ind w:firstLine="227"/>
        <w:jc w:val="both"/>
      </w:pPr>
      <w:r w:rsidRPr="00322975">
        <w:t>b)</w:t>
      </w:r>
      <w:r w:rsidRPr="00322975">
        <w:tab/>
        <w:t xml:space="preserve">Her bir personelin geliş ve gidiş tarihlerini Proje Yöneticisi’ne bildirecektir; </w:t>
      </w:r>
    </w:p>
    <w:p w:rsidR="00600DE8" w:rsidRPr="00322975" w:rsidRDefault="00600DE8" w:rsidP="00322975">
      <w:pPr>
        <w:ind w:left="227"/>
        <w:jc w:val="both"/>
      </w:pPr>
      <w:r w:rsidRPr="00322975">
        <w:t>c)</w:t>
      </w:r>
      <w:r w:rsidRPr="00322975">
        <w:tab/>
        <w:t xml:space="preserve">Kilit uzman statüsünde olmayan personelin atanması için gerekli yazılı onayın verilmesine ilişkin talebini Proje Yöneticisi’ne sunacaktır. </w:t>
      </w:r>
    </w:p>
    <w:p w:rsidR="00600DE8" w:rsidRPr="00322975" w:rsidRDefault="00600DE8" w:rsidP="00322975">
      <w:pPr>
        <w:tabs>
          <w:tab w:val="left" w:pos="0"/>
        </w:tabs>
        <w:spacing w:before="120"/>
        <w:jc w:val="both"/>
      </w:pPr>
      <w:r w:rsidRPr="00322975">
        <w:t xml:space="preserve">(5) Yüklenici, personelinin belirlenmiş görevlerini etkin ve verimli bir şekilde yapabilmeleri için gerekli </w:t>
      </w:r>
      <w:proofErr w:type="gramStart"/>
      <w:r w:rsidRPr="00322975">
        <w:t>ekipman</w:t>
      </w:r>
      <w:proofErr w:type="gramEnd"/>
      <w:r w:rsidRPr="00322975">
        <w:t xml:space="preserve"> ve destek malzemelerinin temini ve idamesi amacıyla lüzumlu her türlü tedbiri alacaktır.</w:t>
      </w:r>
    </w:p>
    <w:p w:rsidR="00600DE8" w:rsidRPr="00322975" w:rsidRDefault="00600DE8" w:rsidP="00322975">
      <w:pPr>
        <w:numPr>
          <w:ilvl w:val="0"/>
          <w:numId w:val="19"/>
        </w:numPr>
        <w:overflowPunct w:val="0"/>
        <w:autoSpaceDE w:val="0"/>
        <w:autoSpaceDN w:val="0"/>
        <w:adjustRightInd w:val="0"/>
        <w:spacing w:before="120"/>
        <w:jc w:val="both"/>
        <w:textAlignment w:val="baseline"/>
        <w:rPr>
          <w:b/>
        </w:rPr>
      </w:pPr>
      <w:r w:rsidRPr="00322975">
        <w:rPr>
          <w:b/>
        </w:rPr>
        <w:t>Personelin değiştirilmesi</w:t>
      </w:r>
    </w:p>
    <w:p w:rsidR="00600DE8" w:rsidRPr="00322975" w:rsidRDefault="00600DE8" w:rsidP="00322975">
      <w:pPr>
        <w:tabs>
          <w:tab w:val="left" w:pos="0"/>
        </w:tabs>
        <w:spacing w:before="120"/>
        <w:jc w:val="both"/>
      </w:pPr>
      <w:r w:rsidRPr="00322975">
        <w:t xml:space="preserve">(1) Yüklenici, Sözleşme Makamı’nın önceden yazılı onayı olmaksızın, mutabık kalınmış personelde değişiklik yapmayacaktır. Yüklenici aşağıdaki durumlarda kendi </w:t>
      </w:r>
      <w:proofErr w:type="gramStart"/>
      <w:r w:rsidRPr="00322975">
        <w:t>inisiyatifiyle</w:t>
      </w:r>
      <w:proofErr w:type="gramEnd"/>
      <w:r w:rsidRPr="00322975">
        <w:t xml:space="preserve"> personel değişikliği teklif etmelidir:</w:t>
      </w:r>
    </w:p>
    <w:p w:rsidR="00600DE8" w:rsidRPr="00322975" w:rsidRDefault="00600DE8" w:rsidP="00322975">
      <w:pPr>
        <w:ind w:firstLine="227"/>
        <w:jc w:val="both"/>
      </w:pPr>
      <w:r w:rsidRPr="00322975">
        <w:t>a)</w:t>
      </w:r>
      <w:r w:rsidRPr="00322975">
        <w:tab/>
        <w:t>Personelin ölümü, hastalanması veya kaza geçirmesi.</w:t>
      </w:r>
    </w:p>
    <w:p w:rsidR="00600DE8" w:rsidRPr="00322975" w:rsidRDefault="00600DE8" w:rsidP="00322975">
      <w:pPr>
        <w:ind w:left="227"/>
        <w:jc w:val="both"/>
      </w:pPr>
      <w:r w:rsidRPr="00322975">
        <w:t>b)</w:t>
      </w:r>
      <w:r w:rsidRPr="00322975">
        <w:tab/>
        <w:t>Yüklenicinin kontrolü dışındaki nedenlerle (örneğin istifa, v.b.) personel değişikliğinin gerekli olması.</w:t>
      </w:r>
    </w:p>
    <w:p w:rsidR="00600DE8" w:rsidRPr="00322975" w:rsidRDefault="00600DE8" w:rsidP="00322975">
      <w:pPr>
        <w:tabs>
          <w:tab w:val="left" w:pos="0"/>
        </w:tabs>
        <w:spacing w:before="120"/>
        <w:jc w:val="both"/>
      </w:pPr>
      <w:r w:rsidRPr="00322975">
        <w:lastRenderedPageBreak/>
        <w:t>(2) Bu sebeplere ek olarak, eğer Sözleşme Makamı herhangi bir personelin veya uzmanın verimsiz olduğu veya sözleşme altındaki görevlerini yerine getiremediği kanaatindeyse, gerekçelerini de belirttiği yazılı bir talepte bulunarak sözleşmenin yürütülmesi sırasında personel değişikliği isteyebilir.</w:t>
      </w:r>
    </w:p>
    <w:p w:rsidR="00600DE8" w:rsidRPr="00322975" w:rsidRDefault="00600DE8" w:rsidP="00322975">
      <w:pPr>
        <w:tabs>
          <w:tab w:val="left" w:pos="0"/>
        </w:tabs>
        <w:spacing w:before="120"/>
        <w:jc w:val="both"/>
      </w:pPr>
      <w:r w:rsidRPr="00322975">
        <w:t>(3) Personel değişikliğinin icap ettiği durumlarda yeni personel en azından yerini aldığı personelle aynı nitelik ve deneyime sahip olmalıdır. Yeni personele ödenecek ücret önceki personelin aldığı ücretten daha fazla olamaz. Yüklenicinin eskisiyle eşdeğer niteliklere ve/veya tecrübeye sahip bir eleman bulamadığı durumlarda, Sözleşme Makamı, eğer sözleşmenin düzgün şekilde ifası tehlikeye düşüyorsa sözleşmeyi feshetmeye karar verebilir. Eğer böyle bir tehlikenin olmadığı düşüncesindeyse önerilen yeni personeli kabul edebilir. Ancak bu takdirde, önerilen yeni elemanın ücreti, sahip olduğu niteliklere uygun düzeyi yansıtacak şekilde tekrar müzakere edilecektir.</w:t>
      </w:r>
    </w:p>
    <w:p w:rsidR="00600DE8" w:rsidRPr="00322975" w:rsidRDefault="00600DE8" w:rsidP="00322975">
      <w:pPr>
        <w:tabs>
          <w:tab w:val="left" w:pos="0"/>
        </w:tabs>
        <w:spacing w:before="120"/>
        <w:jc w:val="both"/>
      </w:pPr>
      <w:r w:rsidRPr="00322975">
        <w:t>(4) Personelin değiştirilmesinden kaynaklanan ek maliyetler Yüklenici tarafından üstlenilecektir. Uzmanın hemen değiştirilemediği veya yeni uzmanın göreve başlamasına kadar belirli bir zamanın geçtiği durumlarda, Sözleşme Makamı, Yükleniciden yeni uzmanın gelişine kadar projeye geçici bir uzman atamasını veya uzmanın geçici yokluğunu telafi edecek başka tedbirler almasını talep edebilir. Her iki halde de, Sözleşme Makamı, uzmanın veya yerini alacak kişinin mevcut bulunmadığı dönem için hiçbir ödeme yapmayacaktır.</w:t>
      </w:r>
    </w:p>
    <w:p w:rsidR="00600DE8" w:rsidRPr="00322975" w:rsidRDefault="00600DE8" w:rsidP="00322975">
      <w:pPr>
        <w:tabs>
          <w:tab w:val="left" w:pos="0"/>
        </w:tabs>
        <w:spacing w:before="120"/>
        <w:jc w:val="both"/>
        <w:rPr>
          <w:b/>
        </w:rPr>
      </w:pPr>
      <w:r w:rsidRPr="00322975">
        <w:rPr>
          <w:b/>
        </w:rPr>
        <w:t>SÖZLEŞMENİN İFA EDİLMESİ</w:t>
      </w:r>
    </w:p>
    <w:p w:rsidR="00600DE8" w:rsidRPr="00322975" w:rsidRDefault="00600DE8" w:rsidP="00322975">
      <w:pPr>
        <w:numPr>
          <w:ilvl w:val="0"/>
          <w:numId w:val="19"/>
        </w:numPr>
        <w:overflowPunct w:val="0"/>
        <w:autoSpaceDE w:val="0"/>
        <w:autoSpaceDN w:val="0"/>
        <w:adjustRightInd w:val="0"/>
        <w:spacing w:before="120"/>
        <w:jc w:val="both"/>
        <w:textAlignment w:val="baseline"/>
        <w:rPr>
          <w:b/>
        </w:rPr>
      </w:pPr>
      <w:r w:rsidRPr="00322975">
        <w:rPr>
          <w:b/>
        </w:rPr>
        <w:t>Sözleşmenin ifasında gecikmeler</w:t>
      </w:r>
    </w:p>
    <w:p w:rsidR="00600DE8" w:rsidRPr="00322975" w:rsidRDefault="00600DE8" w:rsidP="00322975">
      <w:pPr>
        <w:tabs>
          <w:tab w:val="left" w:pos="0"/>
        </w:tabs>
        <w:spacing w:before="120"/>
        <w:jc w:val="both"/>
      </w:pPr>
      <w:r w:rsidRPr="00322975">
        <w:t xml:space="preserve">(1) Sözleşmenin süresi içerisinde tamamlanması esastır. </w:t>
      </w:r>
      <w:proofErr w:type="gramStart"/>
      <w:r w:rsidRPr="00322975">
        <w:t>Eğer Yüklenici Sözleşme konusu işi sözleşmede belirtilen süre içinde yerine getirmezse, Sözleşme Makamı, resmi bir bildirimde bulunmaksızın ve sözleşme altında sahip olduğu diğer haklara halel gelmeksizin, sözleşmede belirtilen ifa süresi sonu ile fiili ifa süresi sonu arasında geçecek her gün veya gün bölümü için maktu zarar-ziyan bedeli almaya hak kazanacaktır.</w:t>
      </w:r>
      <w:proofErr w:type="gramEnd"/>
    </w:p>
    <w:p w:rsidR="00600DE8" w:rsidRPr="00322975" w:rsidRDefault="00600DE8" w:rsidP="00322975">
      <w:pPr>
        <w:tabs>
          <w:tab w:val="left" w:pos="0"/>
        </w:tabs>
        <w:spacing w:before="120"/>
        <w:jc w:val="both"/>
      </w:pPr>
      <w:r w:rsidRPr="00322975">
        <w:t xml:space="preserve">(2) Maktu zarar-ziyan bedeline ilişkin günlük oran sözleşme bedelinin ifa süresine ait gün sayısına bölünmesi suretiyle hesaplanır. </w:t>
      </w:r>
    </w:p>
    <w:p w:rsidR="00600DE8" w:rsidRPr="00322975" w:rsidRDefault="00600DE8" w:rsidP="00322975">
      <w:pPr>
        <w:tabs>
          <w:tab w:val="left" w:pos="0"/>
        </w:tabs>
        <w:spacing w:before="120"/>
        <w:jc w:val="both"/>
      </w:pPr>
      <w:r w:rsidRPr="00322975">
        <w:t xml:space="preserve">(3) Eğer bu maktu zarar-ziyan bedeli tutarı sözleşme bedelinin %15’ini aşarsa, Sözleşme Makamı, Yükleniciye bildirimde bulunduktan sonra sözleşmeyi feshedebilir ve işleri Yüklenicinin namı hesabına tamamlayabilir. </w:t>
      </w:r>
    </w:p>
    <w:p w:rsidR="00600DE8" w:rsidRPr="00322975" w:rsidRDefault="00600DE8" w:rsidP="00322975">
      <w:pPr>
        <w:numPr>
          <w:ilvl w:val="0"/>
          <w:numId w:val="19"/>
        </w:numPr>
        <w:overflowPunct w:val="0"/>
        <w:autoSpaceDE w:val="0"/>
        <w:autoSpaceDN w:val="0"/>
        <w:adjustRightInd w:val="0"/>
        <w:spacing w:before="120"/>
        <w:jc w:val="both"/>
        <w:textAlignment w:val="baseline"/>
        <w:rPr>
          <w:b/>
        </w:rPr>
      </w:pPr>
      <w:r w:rsidRPr="00322975">
        <w:rPr>
          <w:b/>
        </w:rPr>
        <w:t>Sözleşmede değişiklikler</w:t>
      </w:r>
    </w:p>
    <w:p w:rsidR="00600DE8" w:rsidRPr="00322975" w:rsidRDefault="00600DE8" w:rsidP="00322975">
      <w:pPr>
        <w:tabs>
          <w:tab w:val="left" w:pos="0"/>
        </w:tabs>
        <w:spacing w:before="120"/>
        <w:jc w:val="both"/>
      </w:pPr>
      <w:r w:rsidRPr="00322975">
        <w:t>(1) Toplam sözleşme tutarında yapılacak değişiklikler de dâhil olmak üzere, sözleşmedeki önemli maddi değişiklikler mutlaka bir zeyilname ile yapılmalıdır. Eğer Yükleniciden sözleşmede bir değişiklik talebi gelirse, Yüklenici bu talebini değişikliğin yürürlüğe girmesinin tasarlandığı tarihten en az 30 gün önce Sözleşme Makamı’na sunmalıdır. Yüklenicinin somut kanıtlarla desteklediği ve Sözleşme Makamı’nın da kabul ettiği değişiklik talepleri bu hükme tabi değildir.</w:t>
      </w:r>
    </w:p>
    <w:p w:rsidR="00600DE8" w:rsidRPr="00322975" w:rsidRDefault="00600DE8" w:rsidP="00322975">
      <w:pPr>
        <w:tabs>
          <w:tab w:val="left" w:pos="0"/>
        </w:tabs>
        <w:spacing w:before="120"/>
        <w:jc w:val="both"/>
      </w:pPr>
      <w:r w:rsidRPr="00322975">
        <w:t xml:space="preserve">(2) Değişiklik için bir idari talimat verilmeden önce, Proje Yöneticisi söz konusu değişikliğin mahiyetini ve biçimini Yükleniciye bildirecektir. Yüklenici bu bildirimi almasından sonra mümkün olan en kısa süre içinde Proje Yöneticisi’ne aşağıdaki hususları içeren yazılı bir teklif sunacaktır: </w:t>
      </w:r>
    </w:p>
    <w:p w:rsidR="00600DE8" w:rsidRPr="00322975" w:rsidRDefault="00600DE8" w:rsidP="00322975">
      <w:pPr>
        <w:numPr>
          <w:ilvl w:val="0"/>
          <w:numId w:val="20"/>
        </w:numPr>
        <w:overflowPunct w:val="0"/>
        <w:autoSpaceDE w:val="0"/>
        <w:autoSpaceDN w:val="0"/>
        <w:adjustRightInd w:val="0"/>
        <w:spacing w:before="120"/>
        <w:jc w:val="both"/>
        <w:textAlignment w:val="baseline"/>
      </w:pPr>
      <w:r w:rsidRPr="00322975">
        <w:t xml:space="preserve">İfa edilecek hizmete veya alınacak tedbirlere ilişkin bir açıklama ve bir uygulama programı ve </w:t>
      </w:r>
    </w:p>
    <w:p w:rsidR="00600DE8" w:rsidRPr="00322975" w:rsidRDefault="00600DE8" w:rsidP="00322975">
      <w:pPr>
        <w:numPr>
          <w:ilvl w:val="0"/>
          <w:numId w:val="20"/>
        </w:numPr>
        <w:overflowPunct w:val="0"/>
        <w:autoSpaceDE w:val="0"/>
        <w:autoSpaceDN w:val="0"/>
        <w:adjustRightInd w:val="0"/>
        <w:spacing w:before="120"/>
        <w:jc w:val="both"/>
        <w:textAlignment w:val="baseline"/>
      </w:pPr>
      <w:r w:rsidRPr="00322975">
        <w:t xml:space="preserve">Sözleşme ifa programında veya Yüklenicinin sözleşme altındaki yükümlülüklerinde gerekli değişiklikler </w:t>
      </w:r>
    </w:p>
    <w:p w:rsidR="00600DE8" w:rsidRPr="00322975" w:rsidRDefault="00600DE8" w:rsidP="00322975">
      <w:pPr>
        <w:tabs>
          <w:tab w:val="left" w:pos="0"/>
        </w:tabs>
        <w:spacing w:before="120"/>
        <w:jc w:val="both"/>
      </w:pPr>
      <w:r w:rsidRPr="00322975">
        <w:t xml:space="preserve">(3) Proje Yöneticisi, Yüklenicinin teklifini aldıktan sonra mümkün olan en kısa süre içinde değişikliğin uygulanıp uygulanmayacağına karar verecektir. Eğer Proje Yöneticisi değişikliğin </w:t>
      </w:r>
      <w:r w:rsidRPr="00322975">
        <w:lastRenderedPageBreak/>
        <w:t>uygulanmasına karar verirse, bir idari talimat düzenleyerek değişikliğin Yüklenicinin teklifinde belirtilen şartlarla Proje Yöneticisi tarafından tadil edildiği şekilde yürütüleceğini belirtecektir.</w:t>
      </w:r>
    </w:p>
    <w:p w:rsidR="00600DE8" w:rsidRPr="00322975" w:rsidRDefault="00600DE8" w:rsidP="00322975">
      <w:pPr>
        <w:tabs>
          <w:tab w:val="left" w:pos="0"/>
        </w:tabs>
        <w:spacing w:before="120"/>
        <w:jc w:val="both"/>
      </w:pPr>
      <w:r w:rsidRPr="00322975">
        <w:t>(4) Değişikliğin talep edildiği idari talimatı alması üzerine, Yüklenici, söz konusu değişikliği hemen uygulamaya başlayacak ve bunu yaparken sanki değişiklik sözleşmede belirtilmiş gibi buradaki Genel Koşullar kendisi için bağlayıcı olacaktır.</w:t>
      </w:r>
    </w:p>
    <w:p w:rsidR="00600DE8" w:rsidRPr="00322975" w:rsidRDefault="00600DE8" w:rsidP="00322975">
      <w:pPr>
        <w:tabs>
          <w:tab w:val="left" w:pos="0"/>
        </w:tabs>
        <w:spacing w:before="120"/>
        <w:jc w:val="both"/>
      </w:pPr>
      <w:r w:rsidRPr="00322975">
        <w:t>(5) Sözleşme Makamı, Proje Yöneticisi’nin adını ve adresini Yükleniciye yazılı olarak bildirecektir. Yüklenici de, Sözleşme ile ilgili olarak tayin ettiği irtibat personelinin adını ve adresini, denetçisini (denetçilerini) ve banka hesabını Sözleşme Makamı’na yazılı olarak bildirecektir. Sözleşme Makamı, Yüklenicinin seçtiği banka hesabına veya denetçiye itiraz etme hakkına sahiptir.</w:t>
      </w:r>
    </w:p>
    <w:p w:rsidR="00600DE8" w:rsidRPr="00322975" w:rsidRDefault="00600DE8" w:rsidP="00322975">
      <w:pPr>
        <w:tabs>
          <w:tab w:val="left" w:pos="0"/>
        </w:tabs>
        <w:spacing w:before="120"/>
        <w:jc w:val="both"/>
      </w:pPr>
      <w:r w:rsidRPr="00322975">
        <w:t>(6) Sözleşme Makamı’nın sözleşmede belirtilen banka hesabına yaptığı ödemeler onun bu konudaki sorumluluğunu ortadan kaldırmış olarak addedilecektir.</w:t>
      </w:r>
    </w:p>
    <w:p w:rsidR="00600DE8" w:rsidRPr="00322975" w:rsidRDefault="00600DE8" w:rsidP="00322975">
      <w:pPr>
        <w:tabs>
          <w:tab w:val="left" w:pos="0"/>
        </w:tabs>
        <w:spacing w:before="120"/>
        <w:jc w:val="both"/>
      </w:pPr>
      <w:r w:rsidRPr="00322975">
        <w:t>(7) Hiçbir değişiklik geçmişe dönük olarak yapılamaz. İdari emir veya zeyilname şeklinde olmayan veya iş bu Madde kapsamında düzenlenen hükümlere uygun olarak yapılmayan sözleşme değişiklikleri geçersiz ve hükümsüz sayılacaktır.</w:t>
      </w:r>
    </w:p>
    <w:p w:rsidR="00600DE8" w:rsidRPr="00322975" w:rsidRDefault="00600DE8" w:rsidP="00322975">
      <w:pPr>
        <w:numPr>
          <w:ilvl w:val="0"/>
          <w:numId w:val="19"/>
        </w:numPr>
        <w:overflowPunct w:val="0"/>
        <w:autoSpaceDE w:val="0"/>
        <w:autoSpaceDN w:val="0"/>
        <w:adjustRightInd w:val="0"/>
        <w:spacing w:before="120"/>
        <w:jc w:val="both"/>
        <w:textAlignment w:val="baseline"/>
        <w:rPr>
          <w:b/>
        </w:rPr>
      </w:pPr>
      <w:r w:rsidRPr="00322975">
        <w:rPr>
          <w:b/>
        </w:rPr>
        <w:t>Çalışma saatleri</w:t>
      </w:r>
    </w:p>
    <w:p w:rsidR="00600DE8" w:rsidRPr="00322975" w:rsidRDefault="00600DE8" w:rsidP="00322975">
      <w:pPr>
        <w:tabs>
          <w:tab w:val="left" w:pos="0"/>
        </w:tabs>
        <w:spacing w:before="120"/>
        <w:jc w:val="both"/>
      </w:pPr>
      <w:r w:rsidRPr="00322975">
        <w:t>(1) Yüklenicinin veya Yüklenici personelinin çalışma günleri ve saatleri işin gerektirdiği şartlara ve yasa, yönetmelik ve teamüllerine göre belirlenecektir.</w:t>
      </w:r>
    </w:p>
    <w:p w:rsidR="00600DE8" w:rsidRPr="00322975" w:rsidRDefault="00600DE8" w:rsidP="00322975">
      <w:pPr>
        <w:tabs>
          <w:tab w:val="left" w:pos="0"/>
        </w:tabs>
        <w:spacing w:before="120"/>
        <w:jc w:val="both"/>
      </w:pPr>
      <w:r w:rsidRPr="00322975">
        <w:t xml:space="preserve">(2) Yüklenici çalışma saatlerini kendi </w:t>
      </w:r>
      <w:proofErr w:type="gramStart"/>
      <w:r w:rsidRPr="00322975">
        <w:t>inisiyatifiyle</w:t>
      </w:r>
      <w:proofErr w:type="gramEnd"/>
      <w:r w:rsidRPr="00322975">
        <w:t xml:space="preserve"> değiştiremez. Çalışma saatlerinin, Sözleşme Makamının çalışma saatleriyle uyumlu olması ve olası değişikliklerde Sözleşme Makamının onayının alınması zorunludur.</w:t>
      </w:r>
    </w:p>
    <w:p w:rsidR="00600DE8" w:rsidRPr="00322975" w:rsidRDefault="00600DE8" w:rsidP="00322975">
      <w:pPr>
        <w:numPr>
          <w:ilvl w:val="0"/>
          <w:numId w:val="19"/>
        </w:numPr>
        <w:overflowPunct w:val="0"/>
        <w:autoSpaceDE w:val="0"/>
        <w:autoSpaceDN w:val="0"/>
        <w:adjustRightInd w:val="0"/>
        <w:spacing w:before="120"/>
        <w:jc w:val="both"/>
        <w:textAlignment w:val="baseline"/>
        <w:rPr>
          <w:b/>
        </w:rPr>
      </w:pPr>
      <w:r w:rsidRPr="00322975">
        <w:rPr>
          <w:b/>
        </w:rPr>
        <w:t>İzinler</w:t>
      </w:r>
    </w:p>
    <w:p w:rsidR="00600DE8" w:rsidRPr="00322975" w:rsidRDefault="00600DE8" w:rsidP="00322975">
      <w:pPr>
        <w:tabs>
          <w:tab w:val="left" w:pos="0"/>
        </w:tabs>
        <w:spacing w:before="120"/>
        <w:jc w:val="both"/>
      </w:pPr>
      <w:r w:rsidRPr="00322975">
        <w:t>(1) Sözleşmenin uygulama süresi sırasında Yüklenici tarafından uzmanları ya da kilit personeli için alınacak yıllık izinler Proje Yöneticisi’nin onaylayacağı bir zamanda kullanılmak zorundadır.</w:t>
      </w:r>
    </w:p>
    <w:p w:rsidR="00600DE8" w:rsidRPr="00322975" w:rsidRDefault="00600DE8" w:rsidP="00322975">
      <w:pPr>
        <w:numPr>
          <w:ilvl w:val="0"/>
          <w:numId w:val="19"/>
        </w:numPr>
        <w:overflowPunct w:val="0"/>
        <w:autoSpaceDE w:val="0"/>
        <w:autoSpaceDN w:val="0"/>
        <w:adjustRightInd w:val="0"/>
        <w:spacing w:before="120"/>
        <w:jc w:val="both"/>
        <w:textAlignment w:val="baseline"/>
        <w:rPr>
          <w:b/>
        </w:rPr>
      </w:pPr>
      <w:r w:rsidRPr="00322975">
        <w:rPr>
          <w:b/>
        </w:rPr>
        <w:t>Kayıtlar</w:t>
      </w:r>
    </w:p>
    <w:p w:rsidR="00600DE8" w:rsidRPr="00322975" w:rsidRDefault="00600DE8" w:rsidP="00322975">
      <w:pPr>
        <w:tabs>
          <w:tab w:val="left" w:pos="0"/>
        </w:tabs>
        <w:spacing w:before="120"/>
        <w:jc w:val="both"/>
      </w:pPr>
      <w:r w:rsidRPr="00322975">
        <w:t xml:space="preserve">(1) Yüklenici, işle ilgili olarak tam, doğru ve sistematik kayıtlar ve hesaplar tutacak olup bu kayıt ve hesaplar Yüklenicinin faturasında (faturalarında) belirtilen çalışma günü sayısını ve fiilen sarf edilen arızi giderlerin tamamen işin yerine getirilmesi için kullanılmış olduğunu yeterince kanıtlayacak şekil ve ayrıntıda olmalıdır. </w:t>
      </w:r>
    </w:p>
    <w:p w:rsidR="00600DE8" w:rsidRPr="00322975" w:rsidRDefault="00600DE8" w:rsidP="00322975">
      <w:pPr>
        <w:tabs>
          <w:tab w:val="left" w:pos="0"/>
        </w:tabs>
        <w:spacing w:before="120"/>
        <w:jc w:val="both"/>
      </w:pPr>
      <w:r w:rsidRPr="00322975">
        <w:t xml:space="preserve">(2) Yüklenici personelinin çalıştığı günlerin kaydedildiği çalışma zamanı çizelgeleri Yüklenici tarafından muhafaza edilmelidir. Çalışma zamanı çizelgeleri ayda bir kez Proje Yöneticisi veya Sözleşme Makamı’nın yetkilendirdiği bir kişi veya bizzat Sözleşme Makamı tarafından onaylanmalıdır. Yüklenici tarafından fatura edilen tutarlar bu çalışma zamanı çizelgeleri ile uyumlu olmalıdır. Uzun süreli iş yapan uzmanlarda, çalışma zamanı çizelgeleri çalışılan gün sayısını göstermelidir. Kısa süreli iş yapan uzmanlarda ise, çalışma zamanı çizelgeleri çalışılan saat sayısını göstermelidir. Münhasıran ve işin icabı olarak Sözleşme amaçları çerçevesinde yapılan seyahatler sırasında geçen süre bu çalışma zamanı çizelgelerine kaydedilen -duruma göre- gün veya saate </w:t>
      </w:r>
      <w:proofErr w:type="gramStart"/>
      <w:r w:rsidRPr="00322975">
        <w:t>dahil</w:t>
      </w:r>
      <w:proofErr w:type="gramEnd"/>
      <w:r w:rsidRPr="00322975">
        <w:t xml:space="preserve"> edilebilir.</w:t>
      </w:r>
    </w:p>
    <w:p w:rsidR="00600DE8" w:rsidRPr="00322975" w:rsidRDefault="00600DE8" w:rsidP="00322975">
      <w:pPr>
        <w:tabs>
          <w:tab w:val="left" w:pos="0"/>
        </w:tabs>
        <w:spacing w:before="120"/>
        <w:jc w:val="both"/>
      </w:pPr>
      <w:r w:rsidRPr="00322975">
        <w:t xml:space="preserve">(3) Bu kayıtlar sözleşme altında yapılan son ödemeden sonra 5 yıl süreyle saklanmalıdır. Bu dokümanlar, çalışma zamanı çizelgeleri, uçak ve diğer ulaşım aracı biletleri, uzmanlara ödenen ücretlere ait ödeme fişleri ve arızi giderlere ilişkin fatura veya makbuzlar da </w:t>
      </w:r>
      <w:proofErr w:type="gramStart"/>
      <w:r w:rsidRPr="00322975">
        <w:t>dahil</w:t>
      </w:r>
      <w:proofErr w:type="gramEnd"/>
      <w:r w:rsidRPr="00322975">
        <w:t xml:space="preserve"> olmak üzere, gelir ve harcamalarla ilgili bütün belgeleri ve kanıtlayıcı dokümanların kontrolü için gerekli her türlü kaydı içerecektir. Bu kayıtların saklanmaması sözleşmenin ihlali anlamına gelecek ve sözleşmenin feshedilmesi sonucunu doğuracaktır.</w:t>
      </w:r>
    </w:p>
    <w:p w:rsidR="00600DE8" w:rsidRPr="00322975" w:rsidRDefault="00600DE8" w:rsidP="00322975">
      <w:pPr>
        <w:tabs>
          <w:tab w:val="left" w:pos="0"/>
        </w:tabs>
        <w:spacing w:before="120"/>
        <w:jc w:val="both"/>
      </w:pPr>
      <w:r w:rsidRPr="00322975">
        <w:lastRenderedPageBreak/>
        <w:t xml:space="preserve">(4) Yüklenici, Proje Yöneticisi’ne veya Sözleşme Makamı’nın yetkilendirdiği herhangi bir kişiye veya Sözleşme Makamı’nın kendisine ve Kalkınma Ajansı’na gerek işin temini sırasında ve gerekse sonrasında işle ilgili kayıt ve hesapları inceleme veya denetleme ve bunların kopyalarını alma imkânını tanıyacaktır. </w:t>
      </w:r>
    </w:p>
    <w:p w:rsidR="00600DE8" w:rsidRPr="00322975" w:rsidRDefault="00600DE8" w:rsidP="00322975">
      <w:pPr>
        <w:numPr>
          <w:ilvl w:val="0"/>
          <w:numId w:val="19"/>
        </w:numPr>
        <w:overflowPunct w:val="0"/>
        <w:autoSpaceDE w:val="0"/>
        <w:autoSpaceDN w:val="0"/>
        <w:adjustRightInd w:val="0"/>
        <w:spacing w:before="120"/>
        <w:jc w:val="both"/>
        <w:textAlignment w:val="baseline"/>
        <w:rPr>
          <w:b/>
        </w:rPr>
      </w:pPr>
      <w:r w:rsidRPr="00322975">
        <w:rPr>
          <w:b/>
        </w:rPr>
        <w:t>Adli ve idari mercilerce yapılacak incelemeler</w:t>
      </w:r>
    </w:p>
    <w:p w:rsidR="00600DE8" w:rsidRPr="00322975" w:rsidRDefault="00600DE8" w:rsidP="00322975">
      <w:pPr>
        <w:tabs>
          <w:tab w:val="left" w:pos="0"/>
        </w:tabs>
        <w:spacing w:before="120"/>
        <w:jc w:val="both"/>
      </w:pPr>
      <w:r w:rsidRPr="00322975">
        <w:t xml:space="preserve">(1) Yüklenici, adli ve idari mercilerin kolaylıkla inceleme yapabilmeleri için dokümanları çabuk erişilebilir ve dosyalanmış şekilde tutacaktır. </w:t>
      </w:r>
    </w:p>
    <w:p w:rsidR="00600DE8" w:rsidRPr="00322975" w:rsidRDefault="00600DE8" w:rsidP="00322975">
      <w:pPr>
        <w:tabs>
          <w:tab w:val="left" w:pos="0"/>
        </w:tabs>
        <w:spacing w:before="120"/>
        <w:jc w:val="both"/>
      </w:pPr>
      <w:r w:rsidRPr="00322975">
        <w:t>(2) Yüklenici, adli ve idari merciler tarafından gerçekleştirilecek incelemelerde, görevlilere gerekli kolaylığı sağlayacak, talep edilen bilgi ve belgeleri zamanında temin edecektir.</w:t>
      </w:r>
    </w:p>
    <w:p w:rsidR="00600DE8" w:rsidRPr="00322975" w:rsidRDefault="00600DE8" w:rsidP="00322975">
      <w:pPr>
        <w:numPr>
          <w:ilvl w:val="0"/>
          <w:numId w:val="19"/>
        </w:numPr>
        <w:overflowPunct w:val="0"/>
        <w:autoSpaceDE w:val="0"/>
        <w:autoSpaceDN w:val="0"/>
        <w:adjustRightInd w:val="0"/>
        <w:spacing w:before="120"/>
        <w:jc w:val="both"/>
        <w:textAlignment w:val="baseline"/>
        <w:rPr>
          <w:b/>
        </w:rPr>
      </w:pPr>
      <w:r w:rsidRPr="00322975">
        <w:rPr>
          <w:b/>
        </w:rPr>
        <w:t>Ara ve nihai raporlar</w:t>
      </w:r>
    </w:p>
    <w:p w:rsidR="00600DE8" w:rsidRPr="00322975" w:rsidRDefault="00600DE8" w:rsidP="00322975">
      <w:pPr>
        <w:tabs>
          <w:tab w:val="left" w:pos="0"/>
        </w:tabs>
        <w:spacing w:before="120"/>
        <w:jc w:val="both"/>
      </w:pPr>
      <w:r w:rsidRPr="00322975">
        <w:t xml:space="preserve">(1) Yüklenici sözleşme süresince, sözleşme kapsamında talep edilecek, ara raporları ve nihai raporu hazırlamak mecburiyetindedir.  Bu raporlar bir teknik bölümden ve harcamaların gösterildiği bir mali bölümden oluşacaktır. Bu raporların formatı sözleşmenin yürütülmesi sırasında Proje Yöneticisi tarafından Yükleniciye bildirilen şekilde olacaktır. </w:t>
      </w:r>
    </w:p>
    <w:p w:rsidR="00600DE8" w:rsidRPr="00322975" w:rsidRDefault="00600DE8" w:rsidP="00322975">
      <w:pPr>
        <w:tabs>
          <w:tab w:val="left" w:pos="0"/>
        </w:tabs>
        <w:spacing w:before="120"/>
        <w:jc w:val="both"/>
      </w:pPr>
      <w:r w:rsidRPr="00322975">
        <w:t>(2) Sözleşme süresinin sona ermesinden hemen önce, Yüklenici bir nihai rapor taslağı hazırlayacak ve bu raporda -eğer varsa- sözleşmenin yürütülmesi sırasında ortaya çıkmış olan başlıca problemlerin kritiği de yer alacaktır.</w:t>
      </w:r>
    </w:p>
    <w:p w:rsidR="00600DE8" w:rsidRPr="00322975" w:rsidRDefault="00600DE8" w:rsidP="00322975">
      <w:pPr>
        <w:tabs>
          <w:tab w:val="left" w:pos="0"/>
        </w:tabs>
        <w:spacing w:before="120"/>
        <w:jc w:val="both"/>
      </w:pPr>
      <w:r w:rsidRPr="00322975">
        <w:t>(3) Bu nihai rapor, sözleşme ifa süresinin sona ermesinden itibaren en geç 30 gün içinde Proje Yöneticisi’ne iletilecektir. Sözleşme Makamını bağlamayacaktır.</w:t>
      </w:r>
    </w:p>
    <w:p w:rsidR="00600DE8" w:rsidRPr="00322975" w:rsidRDefault="00600DE8" w:rsidP="00322975">
      <w:pPr>
        <w:tabs>
          <w:tab w:val="left" w:pos="0"/>
        </w:tabs>
        <w:spacing w:before="120"/>
        <w:jc w:val="both"/>
      </w:pPr>
      <w:r w:rsidRPr="00322975">
        <w:t xml:space="preserve">(4) Sözleşmenin safhalar halinde ifa edildiği durumlarda, her bir safhanın ifa edilmesi üzerine Yüklenici bir kesin </w:t>
      </w:r>
      <w:proofErr w:type="spellStart"/>
      <w:r w:rsidRPr="00322975">
        <w:t>hakediş</w:t>
      </w:r>
      <w:proofErr w:type="spellEnd"/>
      <w:r w:rsidRPr="00322975">
        <w:t xml:space="preserve"> raporu düzenleyecektir.</w:t>
      </w:r>
    </w:p>
    <w:p w:rsidR="00600DE8" w:rsidRPr="00322975" w:rsidRDefault="00600DE8" w:rsidP="00322975">
      <w:pPr>
        <w:numPr>
          <w:ilvl w:val="0"/>
          <w:numId w:val="19"/>
        </w:numPr>
        <w:overflowPunct w:val="0"/>
        <w:autoSpaceDE w:val="0"/>
        <w:autoSpaceDN w:val="0"/>
        <w:adjustRightInd w:val="0"/>
        <w:spacing w:before="120"/>
        <w:jc w:val="both"/>
        <w:textAlignment w:val="baseline"/>
        <w:rPr>
          <w:b/>
        </w:rPr>
      </w:pPr>
      <w:r w:rsidRPr="00322975">
        <w:rPr>
          <w:b/>
        </w:rPr>
        <w:t>Raporların ve dokümanların onaylanması</w:t>
      </w:r>
    </w:p>
    <w:p w:rsidR="00600DE8" w:rsidRPr="00322975" w:rsidRDefault="00600DE8" w:rsidP="00322975">
      <w:pPr>
        <w:tabs>
          <w:tab w:val="left" w:pos="0"/>
        </w:tabs>
        <w:spacing w:before="120"/>
        <w:jc w:val="both"/>
      </w:pPr>
      <w:r w:rsidRPr="00322975">
        <w:t>(1) Yüklenici tarafından hazırlanıp iletilen raporların ve dokümanların Sözleşme Makamı tarafından onaylanması bunların sözleşme şartlarına uygun olduğunun tasdik edildiği anlamına gelecektir.</w:t>
      </w:r>
    </w:p>
    <w:p w:rsidR="00600DE8" w:rsidRPr="00322975" w:rsidRDefault="00600DE8" w:rsidP="00322975">
      <w:pPr>
        <w:tabs>
          <w:tab w:val="left" w:pos="0"/>
        </w:tabs>
        <w:spacing w:before="120"/>
        <w:jc w:val="both"/>
      </w:pPr>
      <w:r w:rsidRPr="00322975">
        <w:t>(2) Sözleşme Makamı, dokümanları ve raporları almasından itibaren 30 gün içinde, bunlarla ilgili kararını Yükleniciye bildirecek ve şayet bu rapor veya dokümanları reddetmişse ya da bunlarda değişiklik talep etmişse gerekçelerini belirtecektir. Eğer Sözleşme Makamı öngörülen süre içinde dokümanlar ve raporlar hakkında herhangi bir görüş belirtmezse, Yüklenici yazılı olarak bunların kabulünü talep edebilir. Eğer bu yazılı talebin alınmasından itibaren 30 gün içinde Sözleşme Makamı görüşlerini Yükleniciye açıkça bildirmezse dokümanlar veya raporlar onaylanmış addedilecektir.</w:t>
      </w:r>
    </w:p>
    <w:p w:rsidR="00600DE8" w:rsidRPr="00322975" w:rsidRDefault="00600DE8" w:rsidP="00322975">
      <w:pPr>
        <w:tabs>
          <w:tab w:val="left" w:pos="0"/>
        </w:tabs>
        <w:spacing w:before="120"/>
        <w:jc w:val="both"/>
      </w:pPr>
      <w:r w:rsidRPr="00322975">
        <w:t>(3) Bir rapor veya dokümanın Yüklenici tarafından değişiklikler yapılmak kaydıyla Sözleşme Makamı tarafından onaylandığı durumlarda, Sözleşme Makamı talep ettiği değişiklikler için, 15 günden fazla olmamak koşuluyla, bir süre belirtecektir.</w:t>
      </w:r>
    </w:p>
    <w:p w:rsidR="00600DE8" w:rsidRPr="00322975" w:rsidRDefault="00600DE8" w:rsidP="00322975">
      <w:pPr>
        <w:tabs>
          <w:tab w:val="left" w:pos="0"/>
        </w:tabs>
        <w:spacing w:before="120"/>
        <w:jc w:val="both"/>
      </w:pPr>
      <w:r w:rsidRPr="00322975">
        <w:t xml:space="preserve">(4) Sözleşmenin safhalar halinde ifa edildiği durumlarda, bu safhaların eş zamanlı olarak yürütüldüğü haller hariç olmak üzere, </w:t>
      </w:r>
      <w:proofErr w:type="spellStart"/>
      <w:r w:rsidRPr="00322975">
        <w:t>herbir</w:t>
      </w:r>
      <w:proofErr w:type="spellEnd"/>
      <w:r w:rsidRPr="00322975">
        <w:t xml:space="preserve"> safhanın ifa edilmesi Sözleşme Makamı’nın bir önceki safhayı onaylamasına tabi bulunacaktır.</w:t>
      </w:r>
    </w:p>
    <w:p w:rsidR="00600DE8" w:rsidRPr="00322975" w:rsidRDefault="00600DE8" w:rsidP="00322975">
      <w:pPr>
        <w:tabs>
          <w:tab w:val="left" w:pos="0"/>
        </w:tabs>
        <w:spacing w:before="120"/>
        <w:jc w:val="both"/>
        <w:rPr>
          <w:b/>
        </w:rPr>
      </w:pPr>
      <w:r w:rsidRPr="00322975">
        <w:rPr>
          <w:b/>
        </w:rPr>
        <w:t>ÖDEMELER VE BORÇ TUTARLARININ TAHSİLİ</w:t>
      </w:r>
    </w:p>
    <w:p w:rsidR="00600DE8" w:rsidRPr="00322975" w:rsidRDefault="00600DE8" w:rsidP="00322975">
      <w:pPr>
        <w:numPr>
          <w:ilvl w:val="0"/>
          <w:numId w:val="19"/>
        </w:numPr>
        <w:overflowPunct w:val="0"/>
        <w:autoSpaceDE w:val="0"/>
        <w:autoSpaceDN w:val="0"/>
        <w:adjustRightInd w:val="0"/>
        <w:spacing w:before="120"/>
        <w:jc w:val="both"/>
        <w:textAlignment w:val="baseline"/>
        <w:rPr>
          <w:b/>
        </w:rPr>
      </w:pPr>
      <w:r w:rsidRPr="00322975">
        <w:rPr>
          <w:b/>
        </w:rPr>
        <w:t>Ön Ödeme ve Ödemeler</w:t>
      </w:r>
    </w:p>
    <w:p w:rsidR="00600DE8" w:rsidRPr="00322975" w:rsidRDefault="00600DE8" w:rsidP="00322975">
      <w:pPr>
        <w:tabs>
          <w:tab w:val="left" w:pos="0"/>
        </w:tabs>
        <w:spacing w:before="120"/>
        <w:jc w:val="both"/>
      </w:pPr>
      <w:r w:rsidRPr="00322975">
        <w:t xml:space="preserve">(1) Sözleşmenin Özel Koşullarında açıkça belirtilmek kaydıyla sözleşme bedelinin %20’sini geçmeyecek oranda </w:t>
      </w:r>
      <w:r w:rsidR="00D825A5" w:rsidRPr="00322975">
        <w:t>ö</w:t>
      </w:r>
      <w:r w:rsidRPr="00322975">
        <w:t xml:space="preserve">n ödeme yapılabilir. Bu durumda Yüklenici ön ödeme tutarı kadar avans teminat mektubu sunacaktır. </w:t>
      </w:r>
    </w:p>
    <w:p w:rsidR="00600DE8" w:rsidRPr="00322975" w:rsidRDefault="00600DE8" w:rsidP="00322975">
      <w:pPr>
        <w:tabs>
          <w:tab w:val="left" w:pos="0"/>
        </w:tabs>
        <w:spacing w:before="120"/>
        <w:jc w:val="both"/>
        <w:rPr>
          <w:bCs/>
        </w:rPr>
      </w:pPr>
      <w:r w:rsidRPr="00322975">
        <w:lastRenderedPageBreak/>
        <w:t xml:space="preserve">(2) Yapım işi ve hizmet alımı sözleşmelerinde ödemeler </w:t>
      </w:r>
      <w:proofErr w:type="spellStart"/>
      <w:r w:rsidRPr="00322975">
        <w:t>hakediş</w:t>
      </w:r>
      <w:proofErr w:type="spellEnd"/>
      <w:r w:rsidRPr="00322975">
        <w:t xml:space="preserve"> esasına göre yapılacaktır. Sözleşme Makamı,</w:t>
      </w:r>
      <w:r w:rsidRPr="00322975">
        <w:rPr>
          <w:bCs/>
        </w:rPr>
        <w:t xml:space="preserve"> Yüklenicinin ödeme için gerekli evrakları ve ödeme talebini intikal ettirmesinden itibaren inceleme yapacak ve ödemenin yapılması için uygunluğun tespit edilmesi üzerine transfer gerçekleştirilecektir. </w:t>
      </w:r>
    </w:p>
    <w:p w:rsidR="00600DE8" w:rsidRPr="00322975" w:rsidRDefault="00600DE8" w:rsidP="00322975">
      <w:pPr>
        <w:tabs>
          <w:tab w:val="left" w:pos="0"/>
        </w:tabs>
        <w:spacing w:before="120"/>
        <w:jc w:val="both"/>
        <w:rPr>
          <w:bCs/>
        </w:rPr>
      </w:pPr>
      <w:r w:rsidRPr="00322975">
        <w:rPr>
          <w:bCs/>
        </w:rPr>
        <w:t>(3) Mal alımı sözleşmelerinde ödemeler, sözleşme konusu malın teslimini takiben yapılacaktır. Ön ödeme öngörülmesi durumunda, sipariş mektubunu takiben ön ödeme yapılır ve bakiye mal tesliminde faturaya istinaden ödenir.</w:t>
      </w:r>
    </w:p>
    <w:p w:rsidR="00600DE8" w:rsidRPr="00322975" w:rsidRDefault="00600DE8" w:rsidP="00322975">
      <w:pPr>
        <w:numPr>
          <w:ilvl w:val="0"/>
          <w:numId w:val="19"/>
        </w:numPr>
        <w:overflowPunct w:val="0"/>
        <w:autoSpaceDE w:val="0"/>
        <w:autoSpaceDN w:val="0"/>
        <w:adjustRightInd w:val="0"/>
        <w:spacing w:before="120"/>
        <w:jc w:val="both"/>
        <w:textAlignment w:val="baseline"/>
        <w:rPr>
          <w:b/>
        </w:rPr>
      </w:pPr>
      <w:r w:rsidRPr="00322975">
        <w:rPr>
          <w:b/>
        </w:rPr>
        <w:t>Giderlerin incelenmesi ve doğrulanması</w:t>
      </w:r>
    </w:p>
    <w:p w:rsidR="00600DE8" w:rsidRPr="00322975" w:rsidRDefault="00600DE8" w:rsidP="00322975">
      <w:pPr>
        <w:tabs>
          <w:tab w:val="left" w:pos="0"/>
        </w:tabs>
        <w:spacing w:before="120"/>
        <w:jc w:val="both"/>
      </w:pPr>
      <w:r w:rsidRPr="00322975">
        <w:t>(1) İhtiyaç görmesi halinde Kalkınma Ajansı sağladığı mali destekler kapsamında yararlanıcı tarafından gerçekleştirilen harcamalar çerçevesinde, masrafı ilgili harcamayı yapandan karşılanmak üzere, uluslararası kabul görmüş bir yasal denetim organının üyesi olan bir dış denetçi tarafından faturaların ve mali raporların incelenmesini ve doğrulanmasını isteyebilir.</w:t>
      </w:r>
    </w:p>
    <w:p w:rsidR="00600DE8" w:rsidRPr="00322975" w:rsidRDefault="00600DE8" w:rsidP="00322975">
      <w:pPr>
        <w:tabs>
          <w:tab w:val="left" w:pos="0"/>
        </w:tabs>
        <w:spacing w:before="120"/>
        <w:jc w:val="both"/>
      </w:pPr>
      <w:r w:rsidRPr="00322975">
        <w:t>(2) Yüklenici, denetçiye inceleme yapabilmesi için bütün giriş ve erişim haklarını tanıyacaktır.</w:t>
      </w:r>
    </w:p>
    <w:p w:rsidR="00600DE8" w:rsidRPr="00322975" w:rsidRDefault="00600DE8" w:rsidP="00322975">
      <w:pPr>
        <w:jc w:val="both"/>
      </w:pPr>
      <w:r w:rsidRPr="00322975">
        <w:t xml:space="preserve">(3) Yapılan incelemede, usule aykırılığın tespiti halinde Kalkınma Ajansı gereken hukuki yollara başvurur. </w:t>
      </w:r>
    </w:p>
    <w:p w:rsidR="00600DE8" w:rsidRPr="00322975" w:rsidRDefault="00600DE8" w:rsidP="00322975">
      <w:pPr>
        <w:numPr>
          <w:ilvl w:val="0"/>
          <w:numId w:val="19"/>
        </w:numPr>
        <w:overflowPunct w:val="0"/>
        <w:autoSpaceDE w:val="0"/>
        <w:autoSpaceDN w:val="0"/>
        <w:adjustRightInd w:val="0"/>
        <w:spacing w:before="120"/>
        <w:jc w:val="both"/>
        <w:textAlignment w:val="baseline"/>
        <w:rPr>
          <w:b/>
        </w:rPr>
      </w:pPr>
      <w:r w:rsidRPr="00322975">
        <w:rPr>
          <w:b/>
        </w:rPr>
        <w:t>Ödemeler ve geç ödemeye tahakkuk ettirilecek faiz</w:t>
      </w:r>
    </w:p>
    <w:p w:rsidR="00600DE8" w:rsidRPr="00322975" w:rsidRDefault="00600DE8" w:rsidP="00322975">
      <w:pPr>
        <w:tabs>
          <w:tab w:val="left" w:pos="0"/>
        </w:tabs>
        <w:spacing w:before="120"/>
        <w:jc w:val="both"/>
      </w:pPr>
      <w:r w:rsidRPr="00322975">
        <w:t xml:space="preserve">(1) </w:t>
      </w:r>
      <w:r w:rsidR="005C1F37" w:rsidRPr="00322975">
        <w:t>Sözleşme Makamının geç ödeme yapması halinde Yüklenici, geç ödeme için son tarihin sona erd</w:t>
      </w:r>
      <w:r w:rsidR="0024728F" w:rsidRPr="00322975">
        <w:t xml:space="preserve">iği ayın ilk gününde uygulanan </w:t>
      </w:r>
      <w:r w:rsidR="005C1F37" w:rsidRPr="00322975">
        <w:t xml:space="preserve">Türkiye Cumhuriyet Merkez Bankasının uyguladığı </w:t>
      </w:r>
      <w:proofErr w:type="gramStart"/>
      <w:r w:rsidR="005C1F37" w:rsidRPr="00322975">
        <w:t>reeskont</w:t>
      </w:r>
      <w:proofErr w:type="gramEnd"/>
      <w:r w:rsidR="005C1F37" w:rsidRPr="00322975">
        <w:t xml:space="preserve"> faizine 3 puan ilave ederek hesaplanacak nispette ödeme faizi talep edebilir.</w:t>
      </w:r>
    </w:p>
    <w:p w:rsidR="00600DE8" w:rsidRPr="00322975" w:rsidRDefault="00600DE8" w:rsidP="00322975">
      <w:pPr>
        <w:tabs>
          <w:tab w:val="left" w:pos="0"/>
        </w:tabs>
        <w:spacing w:before="120"/>
        <w:jc w:val="both"/>
      </w:pPr>
      <w:r w:rsidRPr="00322975">
        <w:t>Geç ödeme faizi, ödeme son tarihi (</w:t>
      </w:r>
      <w:proofErr w:type="gramStart"/>
      <w:r w:rsidRPr="00322975">
        <w:t>dahil</w:t>
      </w:r>
      <w:proofErr w:type="gramEnd"/>
      <w:r w:rsidRPr="00322975">
        <w:t>) ile Sözleşme Makamının hesabının borçlandırıldığı tarih (hariç) arasında geçen süre için geçerli olacaktır.</w:t>
      </w:r>
    </w:p>
    <w:p w:rsidR="00600DE8" w:rsidRPr="00322975" w:rsidRDefault="00600DE8" w:rsidP="00322975">
      <w:pPr>
        <w:tabs>
          <w:tab w:val="left" w:pos="0"/>
        </w:tabs>
        <w:spacing w:before="120"/>
        <w:jc w:val="both"/>
      </w:pPr>
      <w:r w:rsidRPr="00322975">
        <w:t>(</w:t>
      </w:r>
      <w:r w:rsidR="008F5BB3" w:rsidRPr="00322975">
        <w:t>2</w:t>
      </w:r>
      <w:r w:rsidRPr="00322975">
        <w:t>) Sözleşme Makamı’nın yapacağı ödemeler Yüklenicinin bildireceği banka hesabına yatırılacaktır.</w:t>
      </w:r>
    </w:p>
    <w:p w:rsidR="00600DE8" w:rsidRPr="00322975" w:rsidRDefault="00600DE8" w:rsidP="00322975">
      <w:pPr>
        <w:tabs>
          <w:tab w:val="left" w:pos="0"/>
        </w:tabs>
        <w:spacing w:before="120"/>
        <w:jc w:val="both"/>
      </w:pPr>
      <w:r w:rsidRPr="00322975">
        <w:t>(</w:t>
      </w:r>
      <w:r w:rsidR="008F5BB3" w:rsidRPr="00322975">
        <w:t>3</w:t>
      </w:r>
      <w:r w:rsidRPr="00322975">
        <w:t xml:space="preserve">) Hizmet alımı sözleşmelerinde, ödeme taleplerinde faturalarla birlikte ilgili çalışma zamanı çizelgelerinin kopyası veya </w:t>
      </w:r>
      <w:proofErr w:type="gramStart"/>
      <w:r w:rsidRPr="00322975">
        <w:t>ekstresi</w:t>
      </w:r>
      <w:proofErr w:type="gramEnd"/>
      <w:r w:rsidRPr="00322975">
        <w:t xml:space="preserve"> de sunulmalı ve böylelikle uzmanların harcadıkları zaman için faturalandırılan tutar açıklanmış olmalıdır. </w:t>
      </w:r>
    </w:p>
    <w:p w:rsidR="00600DE8" w:rsidRPr="00322975" w:rsidRDefault="008F5BB3" w:rsidP="00322975">
      <w:pPr>
        <w:tabs>
          <w:tab w:val="left" w:pos="0"/>
        </w:tabs>
        <w:spacing w:before="120"/>
        <w:jc w:val="both"/>
      </w:pPr>
      <w:r w:rsidRPr="00322975">
        <w:t>(4</w:t>
      </w:r>
      <w:r w:rsidR="00600DE8" w:rsidRPr="00322975">
        <w:t xml:space="preserve">) Son bakiyenin ödenmesi, Yüklenicinin işin bütün safhalarının veya kısımlarının yürütülmesine ilişkin tüm yükümlülüklerini yerine getirmiş olmasına ve Sözleşme Makamı’nın işin son safhasını veya kısmını onaylamış olmasına bağlıdır. Son ödeme ancak kesin/son </w:t>
      </w:r>
      <w:proofErr w:type="spellStart"/>
      <w:r w:rsidR="00600DE8" w:rsidRPr="00322975">
        <w:t>hakediş</w:t>
      </w:r>
      <w:proofErr w:type="spellEnd"/>
      <w:r w:rsidR="00600DE8" w:rsidRPr="00322975">
        <w:t xml:space="preserve"> raporunun ve kesin hesabın Yüklenici tarafından sunulması ve bunların Sözleşme Makamı tarafından yeterli addedilerek onaylanması üzerine yapılacaktır.</w:t>
      </w:r>
    </w:p>
    <w:p w:rsidR="00600DE8" w:rsidRPr="00322975" w:rsidRDefault="008F5BB3" w:rsidP="00322975">
      <w:pPr>
        <w:tabs>
          <w:tab w:val="left" w:pos="0"/>
        </w:tabs>
        <w:spacing w:before="120"/>
        <w:jc w:val="both"/>
      </w:pPr>
      <w:r w:rsidRPr="00322975">
        <w:t>(5</w:t>
      </w:r>
      <w:r w:rsidR="00600DE8" w:rsidRPr="00322975">
        <w:t xml:space="preserve">) Sözleşme, kesin kabul onay belgesi imzalanana kadar tamamlanmış sayılmaz. </w:t>
      </w:r>
    </w:p>
    <w:p w:rsidR="00600DE8" w:rsidRPr="00322975" w:rsidRDefault="008F5BB3" w:rsidP="00322975">
      <w:pPr>
        <w:tabs>
          <w:tab w:val="left" w:pos="0"/>
        </w:tabs>
        <w:spacing w:before="120"/>
        <w:jc w:val="both"/>
      </w:pPr>
      <w:r w:rsidRPr="00322975">
        <w:t>(6</w:t>
      </w:r>
      <w:r w:rsidR="00600DE8" w:rsidRPr="00322975">
        <w:t>) Aşağıdaki olaylardan herhangi birinin meydana gelmesi ve varlığını sürdürmesi halinde, Sözleşme Makamı, Yükleniciye yazılı bildirimde bulunarak, Sözleşme altında Yükleniciye yapılacak ödemeleri tamamen veya kısmen askıya alabilir:</w:t>
      </w:r>
    </w:p>
    <w:p w:rsidR="00600DE8" w:rsidRPr="00322975" w:rsidRDefault="00600DE8" w:rsidP="00322975">
      <w:pPr>
        <w:ind w:firstLine="227"/>
        <w:jc w:val="both"/>
      </w:pPr>
      <w:r w:rsidRPr="00322975">
        <w:t>a)</w:t>
      </w:r>
      <w:r w:rsidRPr="00322975">
        <w:tab/>
        <w:t xml:space="preserve">Yüklenicinin sözleşmeyi ifa etmekte temerrüde düşmesi;       </w:t>
      </w:r>
    </w:p>
    <w:p w:rsidR="00600DE8" w:rsidRPr="00322975" w:rsidRDefault="00600DE8" w:rsidP="00322975">
      <w:pPr>
        <w:ind w:left="227"/>
        <w:jc w:val="both"/>
      </w:pPr>
      <w:r w:rsidRPr="00322975">
        <w:t>b)</w:t>
      </w:r>
      <w:r w:rsidRPr="00322975">
        <w:tab/>
        <w:t>Sözleşme uyarınca Yüklenicinin sorumlu olduğu ve Sözleşme Makamı’nın kanaatine göre projenin veya sözleşmenin başarıyla tamamlanmasını engelleyen veya engelleme tehlikesine yol açan diğer durumlar.</w:t>
      </w:r>
    </w:p>
    <w:p w:rsidR="00600DE8" w:rsidRPr="00322975" w:rsidRDefault="008F5BB3" w:rsidP="00322975">
      <w:pPr>
        <w:tabs>
          <w:tab w:val="left" w:pos="0"/>
        </w:tabs>
        <w:spacing w:before="120"/>
        <w:jc w:val="both"/>
      </w:pPr>
      <w:r w:rsidRPr="00322975">
        <w:t>(7</w:t>
      </w:r>
      <w:r w:rsidR="00600DE8" w:rsidRPr="00322975">
        <w:t xml:space="preserve">) Ödemelerdeki sorumluluk, tamamen Sözleşme Makamı ile yüklenici arasındadır. Ödemelerde meydana gelebilecek aksaklıklar hiçbir şekilde Kalkınma Ajansı’na izafe edilemez. </w:t>
      </w:r>
    </w:p>
    <w:p w:rsidR="00600DE8" w:rsidRPr="00322975" w:rsidRDefault="00600DE8" w:rsidP="00322975">
      <w:pPr>
        <w:numPr>
          <w:ilvl w:val="0"/>
          <w:numId w:val="19"/>
        </w:numPr>
        <w:overflowPunct w:val="0"/>
        <w:autoSpaceDE w:val="0"/>
        <w:autoSpaceDN w:val="0"/>
        <w:adjustRightInd w:val="0"/>
        <w:spacing w:before="120"/>
        <w:jc w:val="both"/>
        <w:textAlignment w:val="baseline"/>
        <w:rPr>
          <w:b/>
        </w:rPr>
      </w:pPr>
      <w:r w:rsidRPr="00322975">
        <w:rPr>
          <w:b/>
        </w:rPr>
        <w:t>Kesin teminat ve sigorta,</w:t>
      </w:r>
    </w:p>
    <w:p w:rsidR="00600DE8" w:rsidRPr="00322975" w:rsidRDefault="00600DE8" w:rsidP="00322975">
      <w:pPr>
        <w:tabs>
          <w:tab w:val="left" w:pos="0"/>
        </w:tabs>
        <w:spacing w:before="120"/>
        <w:jc w:val="both"/>
      </w:pPr>
      <w:r w:rsidRPr="00322975">
        <w:lastRenderedPageBreak/>
        <w:t xml:space="preserve">(1) Sözleşme Makamı yapacağı sözleşmelerde kesin teminat sunulmasını talep edebilir. Bu durumda Yüklenici, sözleşme bedelinin % 6’sından az olmamak üzere kesin teminat mektubu sunacaktır. </w:t>
      </w:r>
    </w:p>
    <w:p w:rsidR="00600DE8" w:rsidRPr="00322975" w:rsidRDefault="00600DE8" w:rsidP="00322975">
      <w:pPr>
        <w:tabs>
          <w:tab w:val="left" w:pos="0"/>
        </w:tabs>
        <w:spacing w:before="120"/>
        <w:jc w:val="both"/>
      </w:pPr>
      <w:r w:rsidRPr="00322975">
        <w:t xml:space="preserve">(2) Kesin teminat mektubu, mali kuruluşun </w:t>
      </w:r>
      <w:proofErr w:type="gramStart"/>
      <w:r w:rsidRPr="00322975">
        <w:t>antetli</w:t>
      </w:r>
      <w:proofErr w:type="gramEnd"/>
      <w:r w:rsidRPr="00322975">
        <w:t xml:space="preserve"> kağıdına yazılmış ve yetkili imzaları haiz şekilde düzenlenir.</w:t>
      </w:r>
    </w:p>
    <w:p w:rsidR="00600DE8" w:rsidRPr="00322975" w:rsidRDefault="00600DE8" w:rsidP="00322975">
      <w:pPr>
        <w:tabs>
          <w:tab w:val="left" w:pos="0"/>
        </w:tabs>
        <w:spacing w:before="120"/>
        <w:jc w:val="both"/>
      </w:pPr>
      <w:r w:rsidRPr="00322975">
        <w:t>(3) Özel Koşullar başka türlü şart koşmadığı sürece, nihai raporun onaylanmasını takiben 45 gün içerisinde teminat serbest bırakılacaktır.</w:t>
      </w:r>
    </w:p>
    <w:p w:rsidR="00600DE8" w:rsidRPr="00322975" w:rsidRDefault="00600DE8" w:rsidP="00322975">
      <w:pPr>
        <w:tabs>
          <w:tab w:val="left" w:pos="0"/>
        </w:tabs>
        <w:spacing w:before="120"/>
        <w:jc w:val="both"/>
      </w:pPr>
      <w:r w:rsidRPr="00322975">
        <w:t>(4) Kesin teminatın geçerliliğinin sona ermesi ve Yüklenicinin bunu yeniden geçerli kılamaması halinde, Sözleşme Makamı, ya şimdiye kadar yapılmış ödemelerin toplamına kadarına olan bir tutarı Sözleşme altında Yükleniciye ileride yapılacak ödemelerden keser ya da bu kesintiyi yapmanın mümkün olmadığı kanaatindeyse Sözleşmeyi feshedebilir.</w:t>
      </w:r>
    </w:p>
    <w:p w:rsidR="00600DE8" w:rsidRPr="00322975" w:rsidRDefault="00600DE8" w:rsidP="00322975">
      <w:pPr>
        <w:tabs>
          <w:tab w:val="left" w:pos="0"/>
        </w:tabs>
        <w:spacing w:before="120"/>
        <w:jc w:val="both"/>
      </w:pPr>
      <w:r w:rsidRPr="00322975">
        <w:t>(5) Eğer sözleşme herhangi bir sebeple feshedilirse, Yüklenicinin Sözleşme Makamı’na olan borçları kesin teminattan tahsil edilir. Bu durumda, teminatı düzenleyen kuruluş her ne sebeple olursa olsun ödemeyi geciktirmeyecek veya ödemeyi yapmaya itiraz etmeyecektir.</w:t>
      </w:r>
    </w:p>
    <w:p w:rsidR="00600DE8" w:rsidRPr="00322975" w:rsidRDefault="00600DE8" w:rsidP="00322975">
      <w:pPr>
        <w:tabs>
          <w:tab w:val="left" w:pos="0"/>
        </w:tabs>
        <w:spacing w:before="120"/>
        <w:jc w:val="both"/>
      </w:pPr>
      <w:r w:rsidRPr="00322975">
        <w:t xml:space="preserve">(6) Özel koşullarda aksi belirtilmedikçe, Yapım işlerinde zorunlu olmak üzere, Yüklenici, olası kayıp ve zararların önlenmesini </w:t>
      </w:r>
      <w:proofErr w:type="spellStart"/>
      <w:r w:rsidRPr="00322975">
        <w:t>teminen</w:t>
      </w:r>
      <w:proofErr w:type="spellEnd"/>
      <w:r w:rsidRPr="00322975">
        <w:t>, işin yenilenmesine yetecek meblağda, iş ve iş yerini sigorta ettirecektir. Sigorta hem Yüklenici hem de Sözleşme Makamı adına yaptırılacak ve bu sigorta sözleşme ile yükümlü olunan herhangi bir kayıp veya zarar için geçerli olacaktır.</w:t>
      </w:r>
    </w:p>
    <w:p w:rsidR="00600DE8" w:rsidRPr="00322975" w:rsidRDefault="00600DE8" w:rsidP="00322975">
      <w:pPr>
        <w:tabs>
          <w:tab w:val="left" w:pos="0"/>
        </w:tabs>
        <w:spacing w:before="120"/>
        <w:jc w:val="both"/>
      </w:pPr>
      <w:r w:rsidRPr="00322975">
        <w:t xml:space="preserve">(7) Yüklenicinin sigorta yükümlülüklerine bakılmaksızın Yüklenici, çalışanları tarafından işlerin yürütülmesinden kaynaklanan kişisel yaralanmalar veya mala gelen zararlar için üçüncü şahıslar tarafından yapılan taleplere karşı sorumludur ve Sözleşme Makamının bu tür taleplere karşı sorumlu tutulamayacağını peşinen kabul eder.  </w:t>
      </w:r>
    </w:p>
    <w:p w:rsidR="00600DE8" w:rsidRPr="00322975" w:rsidRDefault="00600DE8" w:rsidP="00322975">
      <w:pPr>
        <w:numPr>
          <w:ilvl w:val="0"/>
          <w:numId w:val="19"/>
        </w:numPr>
        <w:overflowPunct w:val="0"/>
        <w:autoSpaceDE w:val="0"/>
        <w:autoSpaceDN w:val="0"/>
        <w:adjustRightInd w:val="0"/>
        <w:spacing w:before="120"/>
        <w:jc w:val="both"/>
        <w:textAlignment w:val="baseline"/>
        <w:rPr>
          <w:b/>
        </w:rPr>
      </w:pPr>
      <w:r w:rsidRPr="00322975">
        <w:rPr>
          <w:b/>
        </w:rPr>
        <w:t>Borç tutarlarının Yükleniciden tahsil edilmesi</w:t>
      </w:r>
    </w:p>
    <w:p w:rsidR="00600DE8" w:rsidRPr="00322975" w:rsidRDefault="00600DE8" w:rsidP="00322975">
      <w:pPr>
        <w:tabs>
          <w:tab w:val="left" w:pos="0"/>
        </w:tabs>
        <w:spacing w:before="120"/>
        <w:jc w:val="both"/>
      </w:pPr>
      <w:r w:rsidRPr="00322975">
        <w:t xml:space="preserve">(1) Yüklenici nihai olarak onaylanmış bedelden daha fazla ödenmiş olan ve dolayısıyla Sözleşme Makamına borçlu bulunduğu bütün tutarları Sözleşme Makamı’nın talebi üzerine 15 gün içinde geri ödeyecektir. Yüklenicinin belirtilen süre içinde geri ödemeyi yapmaması halinde, Sözleşme Makamı, Türkiye Cumhuriyet Merkez Bankasının uyguladığı </w:t>
      </w:r>
      <w:proofErr w:type="gramStart"/>
      <w:r w:rsidRPr="00322975">
        <w:t>reeskont</w:t>
      </w:r>
      <w:proofErr w:type="gramEnd"/>
      <w:r w:rsidRPr="00322975">
        <w:t xml:space="preserve"> faizi oranına 3 puan eklenerek tespit edilecek faiz ilavesiyle tahsil yoluna gidecektir.</w:t>
      </w:r>
    </w:p>
    <w:p w:rsidR="00600DE8" w:rsidRPr="00322975" w:rsidRDefault="00600DE8" w:rsidP="00322975">
      <w:pPr>
        <w:tabs>
          <w:tab w:val="left" w:pos="0"/>
        </w:tabs>
        <w:spacing w:before="120"/>
        <w:jc w:val="both"/>
      </w:pPr>
      <w:r w:rsidRPr="00322975">
        <w:t xml:space="preserve">(2) Sözleşme Makamına geri ödenecek tutarlar Yükleniciye herhangi bir şekilde borçlu olunan tutarlardan mahsup edilebilir. Bu durum Yüklenicinin ve Sözleşme Makamı’nın geri ödemelerin taksitler halinde yapılması konusunda anlaşmaya varma haklarını etkilemeyecektir. Gerekli olan hallerde, Kalkınma Ajansı mali destek sağlayan kuruluş sıfatıyla </w:t>
      </w:r>
      <w:proofErr w:type="spellStart"/>
      <w:r w:rsidRPr="00322975">
        <w:t>halefiyet</w:t>
      </w:r>
      <w:proofErr w:type="spellEnd"/>
      <w:r w:rsidRPr="00322975">
        <w:t xml:space="preserve"> prensibine dayalı olarak Sözleşme Makamının yerini alabilir.</w:t>
      </w:r>
    </w:p>
    <w:p w:rsidR="00600DE8" w:rsidRPr="00322975" w:rsidRDefault="00600DE8" w:rsidP="00322975">
      <w:pPr>
        <w:tabs>
          <w:tab w:val="left" w:pos="0"/>
        </w:tabs>
        <w:spacing w:before="120"/>
        <w:jc w:val="both"/>
      </w:pPr>
      <w:r w:rsidRPr="00322975">
        <w:t>(3) Sözleşme Makamına borçlu olunan tutarların geri ödenmesinden kaynaklanan banka masrafları tamamen Yüklenici tarafından üstlenilecektir.</w:t>
      </w:r>
    </w:p>
    <w:p w:rsidR="00600DE8" w:rsidRPr="00322975" w:rsidRDefault="00600DE8" w:rsidP="00322975">
      <w:pPr>
        <w:numPr>
          <w:ilvl w:val="0"/>
          <w:numId w:val="19"/>
        </w:numPr>
        <w:overflowPunct w:val="0"/>
        <w:autoSpaceDE w:val="0"/>
        <w:autoSpaceDN w:val="0"/>
        <w:adjustRightInd w:val="0"/>
        <w:spacing w:before="120"/>
        <w:jc w:val="both"/>
        <w:textAlignment w:val="baseline"/>
        <w:rPr>
          <w:b/>
        </w:rPr>
      </w:pPr>
      <w:r w:rsidRPr="00322975">
        <w:rPr>
          <w:b/>
        </w:rPr>
        <w:t>Yapım İşlerinde Kabul ve Bakım</w:t>
      </w:r>
    </w:p>
    <w:p w:rsidR="00600DE8" w:rsidRPr="00322975" w:rsidRDefault="00600DE8" w:rsidP="00322975">
      <w:pPr>
        <w:tabs>
          <w:tab w:val="left" w:pos="0"/>
        </w:tabs>
        <w:spacing w:before="120"/>
        <w:jc w:val="both"/>
      </w:pPr>
      <w:r w:rsidRPr="00322975">
        <w:t xml:space="preserve">(1) Proje Yöneticisi tarafından geçici veya kesin kabul doğrultusunda,  gerçekleştirilen sözleşme konusu işlerin doğrulanması çalışmaları, Yüklenicinin hazır bulunduğu bir ortamda yapılacaktır. </w:t>
      </w:r>
    </w:p>
    <w:p w:rsidR="00600DE8" w:rsidRPr="00322975" w:rsidRDefault="00600DE8" w:rsidP="00322975">
      <w:pPr>
        <w:tabs>
          <w:tab w:val="left" w:pos="0"/>
        </w:tabs>
        <w:spacing w:before="120"/>
        <w:jc w:val="both"/>
      </w:pPr>
      <w:r w:rsidRPr="00322975">
        <w:t xml:space="preserve">(2) Sözleşme Makamı, bazı yapıları, yapı kısımlarını veya inşaat bölümlerini tamamlandıkça kullanmaya başlayabilir.  Yapılar, yapı kısımları veya inşaat bölümlerinin Sözleşme Makamı tarafından devralınmasından önce mutlaka bunların kısmi kabul işlemleri gerçekleştirilmelidir. Ancak, acil durumlarda, </w:t>
      </w:r>
      <w:r w:rsidR="008F5BB3" w:rsidRPr="00322975">
        <w:t>Proje Yöneticisi</w:t>
      </w:r>
      <w:r w:rsidRPr="00322975">
        <w:t xml:space="preserve"> tarafından yapılacak işlere ilişkin </w:t>
      </w:r>
      <w:proofErr w:type="gramStart"/>
      <w:r w:rsidRPr="00322975">
        <w:t>envanterin</w:t>
      </w:r>
      <w:proofErr w:type="gramEnd"/>
      <w:r w:rsidRPr="00322975">
        <w:t xml:space="preserve"> hazırlanmış olması ve bu hususta, Yüklenici ve </w:t>
      </w:r>
      <w:r w:rsidR="008F5BB3" w:rsidRPr="00322975">
        <w:t>Proje Yöneticisi</w:t>
      </w:r>
      <w:r w:rsidRPr="00322975">
        <w:t xml:space="preserve"> arasında önceden mutabakata varılmış olması koşuluyla kabulden önce devir gerçekleşebilir. Sözleşme Makamı bir yapı, bunların bir kısmı veya inşaatın bir bölümünü devraldıktan sonra, Yüklenici hatalı yapım veya işçilikten dolayı ortaya </w:t>
      </w:r>
      <w:r w:rsidRPr="00322975">
        <w:lastRenderedPageBreak/>
        <w:t xml:space="preserve">çıkan herhangi bir hasar dışında ortaya çıkacak herhangi bir hasarı düzeltmek zorunda olmayacaktır. </w:t>
      </w:r>
    </w:p>
    <w:p w:rsidR="00600DE8" w:rsidRPr="00322975" w:rsidRDefault="00600DE8" w:rsidP="00322975">
      <w:pPr>
        <w:tabs>
          <w:tab w:val="left" w:pos="0"/>
        </w:tabs>
        <w:spacing w:before="120"/>
        <w:jc w:val="both"/>
      </w:pPr>
      <w:r w:rsidRPr="00322975">
        <w:t xml:space="preserve"> (2)Tamamlanmaları üzerine başarılı bir şekilde denetim/incelemeleri geçmesi ve kullanıma uygun halde bulundurulması halinde, yapım işleri, Sözleşme Makamı tarafından teslim alınacak ve bir geçici kabul belgesi tanzim edilecek veya tanzim edilmiş sayılacaktır.  Geçici kabul belgesi tanzim ederek verecek ve diğer hususların yanı sıra, işlerin sözleşmede belirtilenlere uygun bir şekilde hangi tarihte tamamlandığı ve geçici kabul için hazır hale geldiğine ilişkin görüşler yer alır.</w:t>
      </w:r>
    </w:p>
    <w:p w:rsidR="00600DE8" w:rsidRPr="00322975" w:rsidRDefault="00600DE8" w:rsidP="00322975">
      <w:pPr>
        <w:tabs>
          <w:tab w:val="left" w:pos="0"/>
        </w:tabs>
        <w:spacing w:before="120"/>
        <w:jc w:val="both"/>
      </w:pPr>
      <w:r w:rsidRPr="00322975">
        <w:t xml:space="preserve">(3) Bakım süresi özel koşullarda veya şartnamede belirtilmemiş ise, 365 gündür. Yüklenici, bakım döneminde ortaya çıkabilecek veya görülebilecek ve tasarım, işçilik ve malzemeden kaynaklanan kusur veya hasarı en kısa sürede düzeltmekle sorumludur. </w:t>
      </w:r>
    </w:p>
    <w:p w:rsidR="00600DE8" w:rsidRPr="00322975" w:rsidRDefault="00600DE8" w:rsidP="00322975">
      <w:pPr>
        <w:tabs>
          <w:tab w:val="left" w:pos="0"/>
        </w:tabs>
        <w:spacing w:before="120"/>
        <w:jc w:val="both"/>
      </w:pPr>
      <w:r w:rsidRPr="00322975">
        <w:t>(4) Bakım süresinin sona ermesi üzerine veya bu şekilde birden fazla süre söz konusu olan durumlarda, son sürenin sona ermesi ve bütün kusur veya hasarların giderilmiş olması üzerine, Proje Yöneticisi, 30 gün içinde bir kopyasını Sözleşme Makamına vereceği bir Kesin kabul tutanağı hazırlayacaktır.</w:t>
      </w:r>
    </w:p>
    <w:p w:rsidR="00600DE8" w:rsidRPr="00322975" w:rsidRDefault="00600DE8" w:rsidP="00322975">
      <w:pPr>
        <w:tabs>
          <w:tab w:val="left" w:pos="0"/>
        </w:tabs>
        <w:spacing w:before="120"/>
        <w:jc w:val="both"/>
      </w:pPr>
      <w:r w:rsidRPr="00322975">
        <w:t xml:space="preserve">(5) Kesin kabul belgesi </w:t>
      </w:r>
      <w:r w:rsidR="008F5BB3" w:rsidRPr="00322975">
        <w:t>Proje Yöneticisi</w:t>
      </w:r>
      <w:r w:rsidRPr="00322975">
        <w:t xml:space="preserve"> tarafından imzalanıncaya veya imzalanmış olduğu kabul edilinceye kadar, Yüklenicinin işleri tamamen gerçekleştirmiş olduğu kabul edilmeyecektir. </w:t>
      </w:r>
    </w:p>
    <w:p w:rsidR="00600DE8" w:rsidRPr="00322975" w:rsidRDefault="00600DE8" w:rsidP="00322975">
      <w:pPr>
        <w:tabs>
          <w:tab w:val="left" w:pos="0"/>
        </w:tabs>
        <w:spacing w:before="120"/>
        <w:jc w:val="both"/>
      </w:pPr>
      <w:r w:rsidRPr="00322975">
        <w:t xml:space="preserve">(6) Kesin kabul belgesinin tanzimine bağlı kalmaksızın, Yüklenici ve Sözleşme Makamı, kesin kabul belgesinin tanziminden önce ortaya çıkan yapılmamış, yerine getirilmemiş herhangi bir borçluluğu yerine getirme bakımından, yükümlü kalmaya devam edeceklerdir.  Bu tür herhangi bir yükümlülüğün mahiyet ve kapsamı, sözleşme şartlarına atıf yapmak suretiyle belirlenecektir.   </w:t>
      </w:r>
    </w:p>
    <w:p w:rsidR="00600DE8" w:rsidRPr="00322975" w:rsidRDefault="00600DE8" w:rsidP="00322975">
      <w:pPr>
        <w:numPr>
          <w:ilvl w:val="0"/>
          <w:numId w:val="19"/>
        </w:numPr>
        <w:overflowPunct w:val="0"/>
        <w:autoSpaceDE w:val="0"/>
        <w:autoSpaceDN w:val="0"/>
        <w:adjustRightInd w:val="0"/>
        <w:spacing w:before="120"/>
        <w:jc w:val="both"/>
        <w:textAlignment w:val="baseline"/>
        <w:rPr>
          <w:b/>
        </w:rPr>
      </w:pPr>
      <w:r w:rsidRPr="00322975">
        <w:rPr>
          <w:b/>
        </w:rPr>
        <w:t>Mal alımı sözleşmelerinde teslim, kabul ve garanti işlemleri</w:t>
      </w:r>
    </w:p>
    <w:p w:rsidR="00600DE8" w:rsidRPr="00322975" w:rsidRDefault="00600DE8" w:rsidP="00322975">
      <w:pPr>
        <w:tabs>
          <w:tab w:val="left" w:pos="0"/>
        </w:tabs>
        <w:spacing w:before="120"/>
        <w:jc w:val="both"/>
      </w:pPr>
      <w:r w:rsidRPr="00322975">
        <w:t xml:space="preserve">(1) Yüklenici sözleşme koşullarına göre malları teslim eder. Mallara ilişkin riskler, geçici kabullerine kadar yükleniciye aittir. </w:t>
      </w:r>
    </w:p>
    <w:p w:rsidR="00600DE8" w:rsidRPr="00322975" w:rsidRDefault="00600DE8" w:rsidP="00322975">
      <w:pPr>
        <w:tabs>
          <w:tab w:val="left" w:pos="0"/>
        </w:tabs>
        <w:spacing w:before="120"/>
        <w:jc w:val="both"/>
      </w:pPr>
      <w:r w:rsidRPr="00322975">
        <w:t>(2) Yüklenici, sözleşmede belirtildiği şekilde malların ulaşacakları yere nakli sırasında hasar görmelerini engellemek için uygun şekilde paketlenmesini sağlar. Paketleme, herhangi bir sınırlama olmadan, nakil ve açıkta depolama sırasında karşılaşabilecekleri fiziki ve iklim şartlarından etkilenmeyi minimum seviyeye indirecek şekilde olmalıdır. Paketleme, paketlerin içinin ve dışının işaretlenmesi ve belgelendirilmesi, Özel Koşullarda belirlenen koşullarla ve Proje Yöneticisi tarafından istenebilecek değişikliklerle uyum içinde olmalıdır.</w:t>
      </w:r>
    </w:p>
    <w:p w:rsidR="00600DE8" w:rsidRPr="00322975" w:rsidRDefault="00600DE8" w:rsidP="00322975">
      <w:pPr>
        <w:tabs>
          <w:tab w:val="left" w:pos="0"/>
        </w:tabs>
        <w:spacing w:before="120"/>
        <w:jc w:val="both"/>
      </w:pPr>
      <w:r w:rsidRPr="00322975">
        <w:t>(3) Yüklenici, Proje Yöneticisinden teslim emri almadan kabul yerine hiçbir mal nakledilmez ve teslim edilmez. Yüklenici, sözleşmede geçen tüm malların kabul yerine tesliminden sorumludur. Eğer Proje Yöneticisi, 30 gün içerisinde geçici kabul onayı vermezse ya da Yüklenicinin başvurusunu reddetmezse, bu sürenin son gününde geçici kabulü onayladığı varsayılır.</w:t>
      </w:r>
    </w:p>
    <w:p w:rsidR="00600DE8" w:rsidRPr="00322975" w:rsidRDefault="00600DE8" w:rsidP="00322975">
      <w:pPr>
        <w:tabs>
          <w:tab w:val="left" w:pos="0"/>
        </w:tabs>
        <w:spacing w:before="120"/>
        <w:jc w:val="both"/>
      </w:pPr>
      <w:r w:rsidRPr="00322975">
        <w:t xml:space="preserve">(4) Mallar, masraflarını Yüklenicinin karşılayacağı, öngörülen doğrulama ve test işlemleri tamamlanana kadar kabul edilmiş sayılmaz. Muayene ve testler, sevkiyattan önce yerinde ve /veya malların son teslim noktasında yürütülebilir. </w:t>
      </w:r>
    </w:p>
    <w:p w:rsidR="00600DE8" w:rsidRPr="00322975" w:rsidRDefault="00600DE8" w:rsidP="00322975">
      <w:pPr>
        <w:tabs>
          <w:tab w:val="left" w:pos="0"/>
        </w:tabs>
        <w:spacing w:before="120"/>
        <w:jc w:val="both"/>
      </w:pPr>
      <w:r w:rsidRPr="00322975">
        <w:t>(5) Proje Yöneticisi, malların sevkiyat süreci boyunca ve mallar devralınmadan önce aşağıdakileri emretme ve karar verme hakkına sahiptir:</w:t>
      </w:r>
    </w:p>
    <w:p w:rsidR="00600DE8" w:rsidRPr="00322975" w:rsidRDefault="00600DE8" w:rsidP="00322975">
      <w:pPr>
        <w:widowControl w:val="0"/>
        <w:numPr>
          <w:ilvl w:val="1"/>
          <w:numId w:val="31"/>
        </w:numPr>
        <w:ind w:left="993"/>
        <w:jc w:val="both"/>
      </w:pPr>
      <w:r w:rsidRPr="00322975">
        <w:t>Sözleşmeye uygun olmadığını düşündüğü malların verilecek süre içinde kabul yerinden alınması;</w:t>
      </w:r>
    </w:p>
    <w:p w:rsidR="00600DE8" w:rsidRPr="00322975" w:rsidRDefault="00600DE8" w:rsidP="00322975">
      <w:pPr>
        <w:widowControl w:val="0"/>
        <w:numPr>
          <w:ilvl w:val="1"/>
          <w:numId w:val="31"/>
        </w:numPr>
        <w:ind w:left="993"/>
        <w:jc w:val="both"/>
      </w:pPr>
      <w:r w:rsidRPr="00322975">
        <w:t>Bu malların düzgün ve uygun mallarla değiştirilmeleri,</w:t>
      </w:r>
    </w:p>
    <w:p w:rsidR="00600DE8" w:rsidRPr="00322975" w:rsidRDefault="00600DE8" w:rsidP="00322975">
      <w:pPr>
        <w:widowControl w:val="0"/>
        <w:numPr>
          <w:ilvl w:val="1"/>
          <w:numId w:val="31"/>
        </w:numPr>
        <w:ind w:left="993"/>
        <w:jc w:val="both"/>
      </w:pPr>
      <w:r w:rsidRPr="00322975">
        <w:t>Önceki testlere ve ara ödemelere bakılmaksızın Yüklenicinin sorumlu olduğu malzeme işçilik ya da tasarım açısından montajın Proje Yöneticisi tarafından uygun bulunmadığı durumlarda bu montajın sökülmesi ve yeniden monte edilmesi,</w:t>
      </w:r>
    </w:p>
    <w:p w:rsidR="00600DE8" w:rsidRPr="00322975" w:rsidRDefault="00600DE8" w:rsidP="00322975">
      <w:pPr>
        <w:widowControl w:val="0"/>
        <w:numPr>
          <w:ilvl w:val="1"/>
          <w:numId w:val="31"/>
        </w:numPr>
        <w:ind w:left="993"/>
        <w:jc w:val="both"/>
      </w:pPr>
      <w:r w:rsidRPr="00322975">
        <w:t xml:space="preserve">Yapılan iş, sağlanan mallar ya da Yüklenici tarafından kullanılan malzemelerin sözleşmeye uygun olup olmadıkları, ya da malların tamamının ya da bir bölümünün </w:t>
      </w:r>
      <w:r w:rsidRPr="00322975">
        <w:lastRenderedPageBreak/>
        <w:t>sözleşme şartını yerine getirip getirmedikleri.</w:t>
      </w:r>
    </w:p>
    <w:p w:rsidR="00600DE8" w:rsidRPr="00322975" w:rsidRDefault="00600DE8" w:rsidP="00322975">
      <w:pPr>
        <w:tabs>
          <w:tab w:val="left" w:pos="0"/>
        </w:tabs>
        <w:spacing w:before="120"/>
        <w:jc w:val="both"/>
      </w:pPr>
      <w:r w:rsidRPr="00322975">
        <w:t xml:space="preserve">(6) Yüklenici, belirtilen hataları en kısa sürede ve maliyetini kendi karşılayarak giderecektir. Eğer Yüklenici bu talimata uymazsa, Sözleşme Makamının talimat gereklerini başkalarına yaptırma hakkı vardır ve bununla ilgili ve bundan kaynaklanan tüm masraflar Sözleşme Makamı tarafından Yükleniciye yapılacak ödemelerden düşülür. </w:t>
      </w:r>
    </w:p>
    <w:p w:rsidR="00600DE8" w:rsidRPr="00322975" w:rsidRDefault="00600DE8" w:rsidP="00322975">
      <w:pPr>
        <w:tabs>
          <w:tab w:val="left" w:pos="0"/>
        </w:tabs>
        <w:spacing w:before="120"/>
        <w:jc w:val="both"/>
      </w:pPr>
      <w:r w:rsidRPr="00322975">
        <w:t xml:space="preserve">(7) Şartnamesinde belirtilen nitelik ve kalitede olmayan mallar reddedilir. </w:t>
      </w:r>
      <w:proofErr w:type="gramStart"/>
      <w:r w:rsidRPr="00322975">
        <w:t xml:space="preserve">Reddedilen mallara özel bir işaret konur. </w:t>
      </w:r>
      <w:proofErr w:type="gramEnd"/>
      <w:r w:rsidRPr="00322975">
        <w:t xml:space="preserve">Bu işaret söz konusu malları tahrif edecek ya da ticari değerlerini etkileyecek şekilde olmamalıdır. Reddedilen mallar varsa Proje Yöneticisinin belirlediği süre içerisinde kabul yerinden yüklenici tarafından masrafı ve riskleri onun üzerinde olmak şartıyla alınır. Reddedilen malların kullanıldığı hiçbir iş kabul edilmez.  </w:t>
      </w:r>
    </w:p>
    <w:p w:rsidR="00600DE8" w:rsidRPr="00322975" w:rsidRDefault="00600DE8" w:rsidP="00322975">
      <w:pPr>
        <w:tabs>
          <w:tab w:val="left" w:pos="0"/>
        </w:tabs>
        <w:spacing w:before="120"/>
        <w:jc w:val="both"/>
      </w:pPr>
      <w:r w:rsidRPr="00322975">
        <w:t xml:space="preserve">(8) Mallar, sözleşmeye uygun sevk edildiklerinde, gerekli testleri geçtiklerinde ya da geçmiş olarak kabul edildiklerinde ve Geçici Kabul onay belgesi aldıklarında ya da almış sayıldıklarında Sözleşme Makamına devredilir.  </w:t>
      </w:r>
    </w:p>
    <w:p w:rsidR="00600DE8" w:rsidRPr="00322975" w:rsidRDefault="00600DE8" w:rsidP="00322975">
      <w:pPr>
        <w:tabs>
          <w:tab w:val="left" w:pos="0"/>
        </w:tabs>
        <w:spacing w:before="120"/>
        <w:jc w:val="both"/>
      </w:pPr>
      <w:r w:rsidRPr="00322975">
        <w:t xml:space="preserve">(9) Yüklenici, mallar Geçici Kabul için hazır olduklarında Proje Yöneticisine Geçici Kabul onay belgesi için başvurur. Proje Yöneticisi de başvurudan itibaren 30 gün içerisinde aşağıdaki işlemlerden birini uygular:  </w:t>
      </w:r>
    </w:p>
    <w:p w:rsidR="00600DE8" w:rsidRPr="00322975" w:rsidRDefault="00600DE8" w:rsidP="00322975">
      <w:pPr>
        <w:widowControl w:val="0"/>
        <w:tabs>
          <w:tab w:val="left" w:pos="709"/>
        </w:tabs>
        <w:ind w:left="993" w:hanging="993"/>
        <w:jc w:val="both"/>
      </w:pPr>
      <w:r w:rsidRPr="00322975">
        <w:tab/>
        <w:t>a) Yükleniciye üzerinde eğer varsa çekincelerin belirtildiği, teslimatın sözleşmeye göre tamamlandığı tarihin yer aldığı ve malların geçici olarak kabul edildiğinin belirtildiği, bir kopyası Sözleşme Makamında kalan bir Geçici Kabul Onay Belgesi hazırlar; ya da</w:t>
      </w:r>
    </w:p>
    <w:p w:rsidR="00600DE8" w:rsidRPr="00322975" w:rsidRDefault="00600DE8" w:rsidP="00322975">
      <w:pPr>
        <w:widowControl w:val="0"/>
        <w:tabs>
          <w:tab w:val="left" w:pos="709"/>
        </w:tabs>
        <w:ind w:left="993" w:hanging="993"/>
        <w:jc w:val="both"/>
      </w:pPr>
      <w:r w:rsidRPr="00322975">
        <w:tab/>
        <w:t xml:space="preserve">b) Gerekçelerini ve geçici kabul için Yüklenicinin yapmak zorunda olduğu işlemleri </w:t>
      </w:r>
      <w:r w:rsidR="00D825A5" w:rsidRPr="00322975">
        <w:t>belirterek başvuruyu</w:t>
      </w:r>
      <w:r w:rsidRPr="00322975">
        <w:t xml:space="preserve"> reddeder.</w:t>
      </w:r>
    </w:p>
    <w:p w:rsidR="00600DE8" w:rsidRPr="00322975" w:rsidRDefault="00600DE8" w:rsidP="00322975">
      <w:pPr>
        <w:tabs>
          <w:tab w:val="left" w:pos="0"/>
        </w:tabs>
        <w:spacing w:before="120"/>
        <w:jc w:val="both"/>
      </w:pPr>
      <w:r w:rsidRPr="00322975">
        <w:t>(10) Eğer Proje Yöneticisi 30 gün içerisinde geçici kabul onay belgesi vermez ya da malları reddetmezse, geçici kabul onay belgesini vermiş sayılır.</w:t>
      </w:r>
    </w:p>
    <w:p w:rsidR="00600DE8" w:rsidRPr="00322975" w:rsidRDefault="00600DE8" w:rsidP="00322975">
      <w:pPr>
        <w:tabs>
          <w:tab w:val="left" w:pos="0"/>
        </w:tabs>
        <w:spacing w:before="120"/>
        <w:jc w:val="both"/>
      </w:pPr>
      <w:r w:rsidRPr="00322975">
        <w:t>(11) Kısmi sevkiyat durumunda Sözleşme Makamının kısmi kabul verme hakkı vardır.</w:t>
      </w:r>
    </w:p>
    <w:p w:rsidR="00600DE8" w:rsidRPr="00322975" w:rsidRDefault="00600DE8" w:rsidP="00322975">
      <w:pPr>
        <w:tabs>
          <w:tab w:val="left" w:pos="0"/>
        </w:tabs>
        <w:spacing w:before="120"/>
        <w:jc w:val="both"/>
      </w:pPr>
      <w:r w:rsidRPr="00322975">
        <w:t>(12) Malların geçici kabulünden sonra Yüklenici, sözleşmenin uygulanmasıyla ilintili bir iş için gerek duyulmayan geçici yapı ve malzemeleri söküp alacaktır. Ayrıca, her türlü çöp ve engelleyici unsuru kaldıracak ve Kabul yerini sözleşmenin gerektirdiği gibi eski haline getirecektir.</w:t>
      </w:r>
    </w:p>
    <w:p w:rsidR="00600DE8" w:rsidRPr="00322975" w:rsidRDefault="00600DE8" w:rsidP="00322975">
      <w:pPr>
        <w:tabs>
          <w:tab w:val="left" w:pos="0"/>
        </w:tabs>
        <w:spacing w:before="120"/>
        <w:jc w:val="both"/>
      </w:pPr>
      <w:r w:rsidRPr="00322975">
        <w:t>(13) Yüklenici, malların yeni, kullanılmamış, son model ve tasarımla malzemede son yenilikleri birleştirir durumda olduğunu eğer aksi sözleşmede yazmıyorsa garanti eder. Yüklenici, tasarım ya da malzemelerin şartnamede belirtildiği şekilde, kullanım hataları ya da ihmallerden kaynaklananlar hariç olmak üzere, malzeme ya da işçilikten kaynaklanan hata ve kusurların olmadığını garanti eder. Bu garanti hükmü Özel Koşullarda belirtildiği şekilde geçerli kalır.</w:t>
      </w:r>
    </w:p>
    <w:p w:rsidR="00600DE8" w:rsidRPr="00322975" w:rsidRDefault="00600DE8" w:rsidP="00322975">
      <w:pPr>
        <w:tabs>
          <w:tab w:val="left" w:pos="0"/>
        </w:tabs>
        <w:spacing w:before="120"/>
        <w:jc w:val="both"/>
      </w:pPr>
      <w:r w:rsidRPr="00322975">
        <w:t>(14) Yüklenici, garanti süresinde ortaya çıkan bozukluk ya da hasarları ve aşağıda belirtilen durumları düzeltmekle sorumludur:</w:t>
      </w:r>
    </w:p>
    <w:p w:rsidR="00600DE8" w:rsidRPr="00322975" w:rsidRDefault="00600DE8" w:rsidP="00322975">
      <w:pPr>
        <w:widowControl w:val="0"/>
        <w:numPr>
          <w:ilvl w:val="1"/>
          <w:numId w:val="32"/>
        </w:numPr>
        <w:ind w:left="993"/>
        <w:jc w:val="both"/>
      </w:pPr>
      <w:r w:rsidRPr="00322975">
        <w:t>Kusurlu malzeme, hatalı işçilik ya da Yüklenicinin tasarımından kaynaklanan sonuçlar,</w:t>
      </w:r>
    </w:p>
    <w:p w:rsidR="00600DE8" w:rsidRPr="00322975" w:rsidRDefault="00600DE8" w:rsidP="00322975">
      <w:pPr>
        <w:widowControl w:val="0"/>
        <w:numPr>
          <w:ilvl w:val="1"/>
          <w:numId w:val="32"/>
        </w:numPr>
        <w:ind w:left="993"/>
        <w:jc w:val="both"/>
      </w:pPr>
      <w:r w:rsidRPr="00322975">
        <w:t>Garanti süresinde Yüklenicinin herhangi bir ihmal ya da eylemiyle ortaya çıkan durumlar,</w:t>
      </w:r>
    </w:p>
    <w:p w:rsidR="00600DE8" w:rsidRPr="00322975" w:rsidRDefault="00600DE8" w:rsidP="00322975">
      <w:pPr>
        <w:widowControl w:val="0"/>
        <w:numPr>
          <w:ilvl w:val="1"/>
          <w:numId w:val="32"/>
        </w:numPr>
        <w:ind w:left="993"/>
        <w:jc w:val="both"/>
      </w:pPr>
      <w:r w:rsidRPr="00322975">
        <w:t xml:space="preserve">Sözleşme Makamı tarafından ya da onun adına yapılan bir muayene sırasında ortaya çıkan durumlar. </w:t>
      </w:r>
    </w:p>
    <w:p w:rsidR="00600DE8" w:rsidRPr="00322975" w:rsidRDefault="00600DE8" w:rsidP="00322975">
      <w:pPr>
        <w:tabs>
          <w:tab w:val="left" w:pos="0"/>
        </w:tabs>
        <w:spacing w:before="120"/>
        <w:jc w:val="both"/>
      </w:pPr>
      <w:r w:rsidRPr="00322975">
        <w:t xml:space="preserve">(15) Yüklenici pratik olan en kısa sürede kusurlu ya da hasarlı malı maliyetini karşılayarak düzeltir. Değiştirilen ya da tamir edilen tüm mallar için garanti süresi Proje Yöneticisinin sonuçtan tatmin olduğu tarihten itibaren başlar. Eğer sözleşme kısmi kabule izin veriyorsa, garanti süresi sadece yenileme ya da tamirden etkilenen parçalar için uzatılır.  </w:t>
      </w:r>
    </w:p>
    <w:p w:rsidR="00600DE8" w:rsidRPr="00322975" w:rsidRDefault="00600DE8" w:rsidP="00322975">
      <w:pPr>
        <w:tabs>
          <w:tab w:val="left" w:pos="0"/>
        </w:tabs>
        <w:spacing w:before="120"/>
        <w:jc w:val="both"/>
      </w:pPr>
      <w:r w:rsidRPr="00322975">
        <w:t>(16) Eğer garanti süresinde bu tür bir kusur ya da hasar oluşursa Sözleşme Makamı ya da Proje Yöneticisi durumu Yükleniciye tebliğ eder. Eğer yüklenici tebliğde verilen zamanda içinde hata ve hasarda bir düzeltme yoluna gitmezse, Sözleşme Makamı;</w:t>
      </w:r>
    </w:p>
    <w:p w:rsidR="00600DE8" w:rsidRPr="00322975" w:rsidRDefault="00600DE8" w:rsidP="00322975">
      <w:pPr>
        <w:widowControl w:val="0"/>
        <w:numPr>
          <w:ilvl w:val="0"/>
          <w:numId w:val="33"/>
        </w:numPr>
        <w:ind w:left="993"/>
        <w:jc w:val="both"/>
      </w:pPr>
      <w:r w:rsidRPr="00322975">
        <w:lastRenderedPageBreak/>
        <w:t xml:space="preserve">Kusur ya da hasarı kendi düzeltebilir ya da düzeltme işini maliyeti ve riskleri Yüklenici tarafından karşılanacak şekilde başkasına yaptırır. Bu durumda tüm masraflar Sözleşme Makamı tarafından Yükleniciye yapılacak ödemelerden, teminatından ya da her ikisinden birden düşülür. </w:t>
      </w:r>
    </w:p>
    <w:p w:rsidR="00600DE8" w:rsidRPr="00322975" w:rsidRDefault="00600DE8" w:rsidP="00322975">
      <w:pPr>
        <w:widowControl w:val="0"/>
        <w:numPr>
          <w:ilvl w:val="0"/>
          <w:numId w:val="33"/>
        </w:numPr>
        <w:ind w:left="993"/>
        <w:jc w:val="both"/>
      </w:pPr>
      <w:r w:rsidRPr="00322975">
        <w:t>Sözleşmeyi feshedebilir.</w:t>
      </w:r>
    </w:p>
    <w:p w:rsidR="00600DE8" w:rsidRPr="00322975" w:rsidRDefault="00600DE8" w:rsidP="00322975">
      <w:pPr>
        <w:tabs>
          <w:tab w:val="left" w:pos="0"/>
        </w:tabs>
        <w:spacing w:before="120"/>
        <w:jc w:val="both"/>
      </w:pPr>
      <w:r w:rsidRPr="00322975">
        <w:t>(17) Yükleniciye hemen ulaşılamayan acil durumlarda ya da ulaşıldığında Yüklenicinin gerekli işlemleri yapmadığında, Sözleşme Makamı veya Proje Yöneticisi masrafları Yüklenici tarafından karşılanmak üzere işi yürütürler ve yapılan işlem hakkında en kısa zamanda Yükleniciyi bu konuda bilgilendirirler</w:t>
      </w:r>
    </w:p>
    <w:p w:rsidR="00600DE8" w:rsidRPr="00322975" w:rsidRDefault="00600DE8" w:rsidP="00322975">
      <w:pPr>
        <w:tabs>
          <w:tab w:val="left" w:pos="0"/>
        </w:tabs>
        <w:spacing w:before="120"/>
        <w:jc w:val="both"/>
      </w:pPr>
      <w:r w:rsidRPr="00322975">
        <w:t>(18) Garanti süresi geçici kabul tarihinde başlar ve garanti yükümlülükleri Özel Koşullar ve Teknik Şartnamede belirtilir. Eğer garanti süresi belirtilmemişse 365 gün olarak kabul edilecektir.</w:t>
      </w:r>
    </w:p>
    <w:p w:rsidR="00600DE8" w:rsidRPr="00322975" w:rsidRDefault="00600DE8" w:rsidP="00322975">
      <w:pPr>
        <w:tabs>
          <w:tab w:val="left" w:pos="0"/>
        </w:tabs>
        <w:spacing w:before="120"/>
        <w:jc w:val="both"/>
      </w:pPr>
      <w:r w:rsidRPr="00322975">
        <w:t>(19) Garanti süresinin sona ermesiyle Proje Yöneticisi Yüklenicinin sözleşmedeki yükümlülüklerini Proje Yöneticisinin memnuniyetiyle tamamladığı tarihi belirten ve bir kopyası Yüklenicide kalacak olan bir kesin kabul onay belgesini Yükleniciye verir. Kesin Kabul onay belgesi garanti süresinin bitiminden itibaren 30 gün içinde hazırlanır.</w:t>
      </w:r>
    </w:p>
    <w:p w:rsidR="00600DE8" w:rsidRPr="00322975" w:rsidRDefault="00600DE8" w:rsidP="00322975">
      <w:pPr>
        <w:tabs>
          <w:tab w:val="left" w:pos="0"/>
        </w:tabs>
        <w:spacing w:before="120"/>
        <w:jc w:val="both"/>
      </w:pPr>
      <w:r w:rsidRPr="00322975">
        <w:t xml:space="preserve">(20) Sözleşme, kesin kabul onay belgesi imzalanana ya da Proje Yöneticisi tarafından imzalanmış varsayılana kadar tamamlanmış sayılmaz. </w:t>
      </w:r>
    </w:p>
    <w:p w:rsidR="00600DE8" w:rsidRPr="00322975" w:rsidRDefault="00600DE8" w:rsidP="00322975">
      <w:pPr>
        <w:numPr>
          <w:ilvl w:val="0"/>
          <w:numId w:val="19"/>
        </w:numPr>
        <w:overflowPunct w:val="0"/>
        <w:autoSpaceDE w:val="0"/>
        <w:autoSpaceDN w:val="0"/>
        <w:adjustRightInd w:val="0"/>
        <w:spacing w:before="120"/>
        <w:jc w:val="both"/>
        <w:textAlignment w:val="baseline"/>
      </w:pPr>
      <w:r w:rsidRPr="00322975">
        <w:rPr>
          <w:b/>
        </w:rPr>
        <w:t>Fiyatlarda değişiklik</w:t>
      </w:r>
    </w:p>
    <w:p w:rsidR="00600DE8" w:rsidRPr="00322975" w:rsidRDefault="00600DE8" w:rsidP="00322975">
      <w:pPr>
        <w:tabs>
          <w:tab w:val="left" w:pos="0"/>
        </w:tabs>
        <w:spacing w:before="120"/>
        <w:jc w:val="both"/>
      </w:pPr>
      <w:r w:rsidRPr="00322975">
        <w:t>(1) Özel Koşullarda aksi öngörülmedikçe fiyat/ücret oranları veya tutarları değiştirilemeyecektir.</w:t>
      </w:r>
    </w:p>
    <w:p w:rsidR="00600DE8" w:rsidRPr="00322975" w:rsidRDefault="00600DE8" w:rsidP="00322975">
      <w:pPr>
        <w:tabs>
          <w:tab w:val="left" w:pos="0"/>
        </w:tabs>
        <w:spacing w:before="120"/>
        <w:jc w:val="both"/>
        <w:rPr>
          <w:b/>
        </w:rPr>
      </w:pPr>
      <w:r w:rsidRPr="00322975">
        <w:rPr>
          <w:b/>
        </w:rPr>
        <w:t>SÖZLEŞMENİN İHLALİ VE FESİH</w:t>
      </w:r>
    </w:p>
    <w:p w:rsidR="00600DE8" w:rsidRPr="00322975" w:rsidRDefault="00600DE8" w:rsidP="00322975">
      <w:pPr>
        <w:numPr>
          <w:ilvl w:val="0"/>
          <w:numId w:val="19"/>
        </w:numPr>
        <w:overflowPunct w:val="0"/>
        <w:autoSpaceDE w:val="0"/>
        <w:autoSpaceDN w:val="0"/>
        <w:adjustRightInd w:val="0"/>
        <w:spacing w:before="120"/>
        <w:jc w:val="both"/>
        <w:textAlignment w:val="baseline"/>
        <w:rPr>
          <w:b/>
        </w:rPr>
      </w:pPr>
      <w:r w:rsidRPr="00322975">
        <w:rPr>
          <w:b/>
        </w:rPr>
        <w:t>Sözleşmenin ihlali</w:t>
      </w:r>
    </w:p>
    <w:p w:rsidR="00600DE8" w:rsidRPr="00322975" w:rsidRDefault="00600DE8" w:rsidP="00322975">
      <w:pPr>
        <w:tabs>
          <w:tab w:val="left" w:pos="0"/>
        </w:tabs>
        <w:spacing w:before="120"/>
        <w:jc w:val="both"/>
      </w:pPr>
      <w:r w:rsidRPr="00322975">
        <w:t>(1) Tarafların herhangi biri sözleşme altındaki yükümlülüklerinden herhangi birini yerine getirmediğinde sözleşmeyi ihlal etmiş addedilir.</w:t>
      </w:r>
    </w:p>
    <w:p w:rsidR="00600DE8" w:rsidRPr="00322975" w:rsidRDefault="00600DE8" w:rsidP="00322975">
      <w:pPr>
        <w:tabs>
          <w:tab w:val="left" w:pos="0"/>
        </w:tabs>
        <w:spacing w:before="120"/>
        <w:jc w:val="both"/>
      </w:pPr>
      <w:r w:rsidRPr="00322975">
        <w:t>(2) Sözleşmenin ihlal edilmesi durumunda, ihlalden zarar gören taraf aşağıdaki hukuki çarelere başvurma hakkına sahip olacaktır:</w:t>
      </w:r>
    </w:p>
    <w:p w:rsidR="00600DE8" w:rsidRPr="00322975" w:rsidRDefault="00600DE8" w:rsidP="00322975">
      <w:pPr>
        <w:numPr>
          <w:ilvl w:val="0"/>
          <w:numId w:val="22"/>
        </w:numPr>
        <w:overflowPunct w:val="0"/>
        <w:autoSpaceDE w:val="0"/>
        <w:autoSpaceDN w:val="0"/>
        <w:adjustRightInd w:val="0"/>
        <w:spacing w:before="120"/>
        <w:jc w:val="both"/>
        <w:textAlignment w:val="baseline"/>
      </w:pPr>
      <w:r w:rsidRPr="00322975">
        <w:t>Zarar-ziyan bedelinin karşılıklı mutabakatla tahsili ve/veya</w:t>
      </w:r>
    </w:p>
    <w:p w:rsidR="00600DE8" w:rsidRPr="00322975" w:rsidRDefault="00600DE8" w:rsidP="00322975">
      <w:pPr>
        <w:numPr>
          <w:ilvl w:val="0"/>
          <w:numId w:val="22"/>
        </w:numPr>
        <w:overflowPunct w:val="0"/>
        <w:autoSpaceDE w:val="0"/>
        <w:autoSpaceDN w:val="0"/>
        <w:adjustRightInd w:val="0"/>
        <w:spacing w:before="120"/>
        <w:jc w:val="both"/>
        <w:textAlignment w:val="baseline"/>
      </w:pPr>
      <w:proofErr w:type="gramStart"/>
      <w:r w:rsidRPr="00322975">
        <w:t>Sözleşmenin feshedilerek yasal yollardan tahsili.</w:t>
      </w:r>
      <w:proofErr w:type="gramEnd"/>
    </w:p>
    <w:p w:rsidR="00600DE8" w:rsidRPr="00322975" w:rsidRDefault="00600DE8" w:rsidP="00322975">
      <w:pPr>
        <w:tabs>
          <w:tab w:val="left" w:pos="0"/>
        </w:tabs>
        <w:spacing w:before="120"/>
        <w:jc w:val="both"/>
      </w:pPr>
      <w:r w:rsidRPr="00322975">
        <w:t>(3) Zarar-ziyan bedeli iki şekilde olabilir:</w:t>
      </w:r>
    </w:p>
    <w:p w:rsidR="00600DE8" w:rsidRPr="00322975" w:rsidRDefault="00600DE8" w:rsidP="00322975">
      <w:pPr>
        <w:numPr>
          <w:ilvl w:val="0"/>
          <w:numId w:val="21"/>
        </w:numPr>
        <w:overflowPunct w:val="0"/>
        <w:autoSpaceDE w:val="0"/>
        <w:autoSpaceDN w:val="0"/>
        <w:adjustRightInd w:val="0"/>
        <w:spacing w:before="120"/>
        <w:jc w:val="both"/>
        <w:textAlignment w:val="baseline"/>
      </w:pPr>
      <w:r w:rsidRPr="00322975">
        <w:t xml:space="preserve">Genel zarar-ziyan </w:t>
      </w:r>
      <w:proofErr w:type="gramStart"/>
      <w:r w:rsidRPr="00322975">
        <w:t>bedeli  veya</w:t>
      </w:r>
      <w:proofErr w:type="gramEnd"/>
    </w:p>
    <w:p w:rsidR="00600DE8" w:rsidRPr="00322975" w:rsidRDefault="00600DE8" w:rsidP="00322975">
      <w:pPr>
        <w:numPr>
          <w:ilvl w:val="0"/>
          <w:numId w:val="21"/>
        </w:numPr>
        <w:overflowPunct w:val="0"/>
        <w:autoSpaceDE w:val="0"/>
        <w:autoSpaceDN w:val="0"/>
        <w:adjustRightInd w:val="0"/>
        <w:spacing w:before="120"/>
        <w:jc w:val="both"/>
        <w:textAlignment w:val="baseline"/>
      </w:pPr>
      <w:proofErr w:type="gramStart"/>
      <w:r w:rsidRPr="00322975">
        <w:t>Maktu zarar-ziyan bedeli.</w:t>
      </w:r>
      <w:proofErr w:type="gramEnd"/>
    </w:p>
    <w:p w:rsidR="00600DE8" w:rsidRPr="00322975" w:rsidRDefault="00600DE8" w:rsidP="00322975">
      <w:pPr>
        <w:tabs>
          <w:tab w:val="left" w:pos="0"/>
        </w:tabs>
        <w:spacing w:before="120"/>
        <w:jc w:val="both"/>
      </w:pPr>
      <w:r w:rsidRPr="00322975">
        <w:t>(4) Sözleşme Makamı zarar-ziyan bedeline hak kazandığı her durumda bu zarar-ziyan bedellerini Yükleniciye ödeyeceği tutarlardan veya ilgili teminattan kesebilir.</w:t>
      </w:r>
    </w:p>
    <w:p w:rsidR="00600DE8" w:rsidRPr="00322975" w:rsidRDefault="00600DE8" w:rsidP="00322975">
      <w:pPr>
        <w:tabs>
          <w:tab w:val="left" w:pos="0"/>
        </w:tabs>
        <w:spacing w:before="120"/>
        <w:jc w:val="both"/>
      </w:pPr>
      <w:r w:rsidRPr="00322975">
        <w:t>(5) Sözleşme Makamının, sözleşme tamamlandıktan sonra tespit edilen zarar veya hasarlar için tazminat alma hakkı saklıdır.</w:t>
      </w:r>
    </w:p>
    <w:p w:rsidR="00600DE8" w:rsidRPr="00322975" w:rsidRDefault="00600DE8" w:rsidP="00322975">
      <w:pPr>
        <w:numPr>
          <w:ilvl w:val="0"/>
          <w:numId w:val="19"/>
        </w:numPr>
        <w:overflowPunct w:val="0"/>
        <w:autoSpaceDE w:val="0"/>
        <w:autoSpaceDN w:val="0"/>
        <w:adjustRightInd w:val="0"/>
        <w:spacing w:before="120"/>
        <w:jc w:val="both"/>
        <w:textAlignment w:val="baseline"/>
        <w:rPr>
          <w:b/>
        </w:rPr>
      </w:pPr>
      <w:r w:rsidRPr="00322975">
        <w:rPr>
          <w:b/>
        </w:rPr>
        <w:t>Sözleşmenin askıya alınması</w:t>
      </w:r>
    </w:p>
    <w:p w:rsidR="00600DE8" w:rsidRPr="00322975" w:rsidRDefault="00600DE8" w:rsidP="00322975">
      <w:pPr>
        <w:tabs>
          <w:tab w:val="left" w:pos="0"/>
        </w:tabs>
        <w:spacing w:before="120"/>
        <w:jc w:val="both"/>
      </w:pPr>
      <w:r w:rsidRPr="00322975">
        <w:t xml:space="preserve">(1) Sözleşme konusu işin ihale edilmesine ilişkin prosedürlere veya sözleşmenin ifa edilmesine maddi hatalar veya usulsüzlükler veya </w:t>
      </w:r>
      <w:proofErr w:type="gramStart"/>
      <w:r w:rsidRPr="00322975">
        <w:t>sahtekarlıklar</w:t>
      </w:r>
      <w:proofErr w:type="gramEnd"/>
      <w:r w:rsidRPr="00322975">
        <w:t xml:space="preserve"> dolayısıyla halel gelmesi durumunda Sözleşme Makamı sözleşmenin yürütülmesini askıya alacaktır.</w:t>
      </w:r>
    </w:p>
    <w:p w:rsidR="00600DE8" w:rsidRPr="00322975" w:rsidRDefault="00600DE8" w:rsidP="00322975">
      <w:pPr>
        <w:tabs>
          <w:tab w:val="left" w:pos="0"/>
        </w:tabs>
        <w:spacing w:before="120"/>
        <w:jc w:val="both"/>
      </w:pPr>
      <w:r w:rsidRPr="00322975">
        <w:t xml:space="preserve">(2) </w:t>
      </w:r>
      <w:proofErr w:type="spellStart"/>
      <w:r w:rsidRPr="00322975">
        <w:t>Sözkonusu</w:t>
      </w:r>
      <w:proofErr w:type="spellEnd"/>
      <w:r w:rsidRPr="00322975">
        <w:t xml:space="preserve"> hataların veya usulsüzlüklerin veya </w:t>
      </w:r>
      <w:proofErr w:type="gramStart"/>
      <w:r w:rsidRPr="00322975">
        <w:t>sahtekarlıkların</w:t>
      </w:r>
      <w:proofErr w:type="gramEnd"/>
      <w:r w:rsidRPr="00322975">
        <w:t xml:space="preserve"> Yükleniciye atfedilecek sebeplerden kaynaklanması halinde Sözleşme Makamı ek bir önlem olarak bu hataların, usulsüzlüklerin veya sahtekarlıkların ciddiyetiyle orantılı şekilde Yükleniciye ödeme yapmayı reddetme veya evvelce ödemiş olduğu tutarları geri alma hakkına sahip olacaktır.</w:t>
      </w:r>
    </w:p>
    <w:p w:rsidR="00600DE8" w:rsidRPr="00322975" w:rsidRDefault="00600DE8" w:rsidP="00322975">
      <w:pPr>
        <w:numPr>
          <w:ilvl w:val="0"/>
          <w:numId w:val="19"/>
        </w:numPr>
        <w:overflowPunct w:val="0"/>
        <w:autoSpaceDE w:val="0"/>
        <w:autoSpaceDN w:val="0"/>
        <w:adjustRightInd w:val="0"/>
        <w:spacing w:before="120"/>
        <w:jc w:val="both"/>
        <w:textAlignment w:val="baseline"/>
        <w:rPr>
          <w:b/>
        </w:rPr>
      </w:pPr>
      <w:r w:rsidRPr="00322975">
        <w:rPr>
          <w:b/>
        </w:rPr>
        <w:lastRenderedPageBreak/>
        <w:t>Sözleşmenin sözleşme makamı tarafından feshi</w:t>
      </w:r>
    </w:p>
    <w:p w:rsidR="00600DE8" w:rsidRPr="00322975" w:rsidRDefault="00600DE8" w:rsidP="00322975">
      <w:pPr>
        <w:tabs>
          <w:tab w:val="left" w:pos="0"/>
        </w:tabs>
        <w:spacing w:before="120"/>
        <w:jc w:val="both"/>
      </w:pPr>
      <w:r w:rsidRPr="00322975">
        <w:t xml:space="preserve">(1) Sözleşme, sözleşmenin her iki tarafça imzalanmasından itibaren bir yıl içinde herhangi bir faaliyet ve karşılığında ödeme yapılmamışsa, kendiliğinden </w:t>
      </w:r>
      <w:proofErr w:type="spellStart"/>
      <w:r w:rsidRPr="00322975">
        <w:t>fesholunmuş</w:t>
      </w:r>
      <w:proofErr w:type="spellEnd"/>
      <w:r w:rsidRPr="00322975">
        <w:t xml:space="preserve"> addedilecektir.</w:t>
      </w:r>
    </w:p>
    <w:p w:rsidR="00600DE8" w:rsidRPr="00322975" w:rsidRDefault="00600DE8" w:rsidP="00322975">
      <w:pPr>
        <w:tabs>
          <w:tab w:val="left" w:pos="0"/>
        </w:tabs>
        <w:spacing w:before="120"/>
        <w:jc w:val="both"/>
      </w:pPr>
      <w:r w:rsidRPr="00322975">
        <w:t>(2) Fesih, Sözleşme Makamının veya Yüklenicinin sözleşme altında sahip oldukları diğer hak ve yetkilere halel getirmeyecektir.</w:t>
      </w:r>
    </w:p>
    <w:p w:rsidR="00600DE8" w:rsidRPr="00322975" w:rsidRDefault="00600DE8" w:rsidP="00322975">
      <w:pPr>
        <w:tabs>
          <w:tab w:val="left" w:pos="0"/>
        </w:tabs>
        <w:spacing w:before="120"/>
        <w:jc w:val="both"/>
      </w:pPr>
      <w:r w:rsidRPr="00322975">
        <w:t xml:space="preserve">(3) Bu Genel </w:t>
      </w:r>
      <w:proofErr w:type="spellStart"/>
      <w:r w:rsidRPr="00322975">
        <w:t>Koşullar’da</w:t>
      </w:r>
      <w:proofErr w:type="spellEnd"/>
      <w:r w:rsidRPr="00322975">
        <w:t xml:space="preserve"> tarif edilen fesih gerekçelerine ek olarak, Sözleşme Makamı aşağıdaki durumlardan herhangi birinin ortaya çıkması halinde Yükleniciye 7 (yedi) gün önceden bildirimde bulunarak sözleşmeyi feshedebilir:</w:t>
      </w:r>
    </w:p>
    <w:p w:rsidR="00600DE8" w:rsidRPr="00322975" w:rsidRDefault="00600DE8" w:rsidP="00322975">
      <w:pPr>
        <w:numPr>
          <w:ilvl w:val="0"/>
          <w:numId w:val="23"/>
        </w:numPr>
        <w:overflowPunct w:val="0"/>
        <w:autoSpaceDE w:val="0"/>
        <w:autoSpaceDN w:val="0"/>
        <w:adjustRightInd w:val="0"/>
        <w:spacing w:before="120"/>
        <w:jc w:val="both"/>
        <w:textAlignment w:val="baseline"/>
      </w:pPr>
      <w:r w:rsidRPr="00322975">
        <w:t xml:space="preserve">Yüklenicinin Sözleşme konusu işi önemli ölçüde sözleşmeye uygun şekilde yerine getirmemesi;    </w:t>
      </w:r>
    </w:p>
    <w:p w:rsidR="00600DE8" w:rsidRPr="00322975" w:rsidRDefault="00600DE8" w:rsidP="00322975">
      <w:pPr>
        <w:numPr>
          <w:ilvl w:val="0"/>
          <w:numId w:val="23"/>
        </w:numPr>
        <w:overflowPunct w:val="0"/>
        <w:autoSpaceDE w:val="0"/>
        <w:autoSpaceDN w:val="0"/>
        <w:adjustRightInd w:val="0"/>
        <w:spacing w:before="120"/>
        <w:jc w:val="both"/>
        <w:textAlignment w:val="baseline"/>
      </w:pPr>
      <w:r w:rsidRPr="00322975">
        <w:t xml:space="preserve">Yüklenicinin işin düzgün ve zamanında yürütülmesini ciddi ölçüde etkileyecek şekilde yükümlülüklerini yerine getirmemesi veya ihmal etmesi durumunda bu halin giderilmesi için Proje Yöneticisi tarafından yapılan bildirimin gereklerine Yüklenicinin makul bir süre içinde uymaması;  </w:t>
      </w:r>
    </w:p>
    <w:p w:rsidR="00600DE8" w:rsidRPr="00322975" w:rsidRDefault="00600DE8" w:rsidP="00322975">
      <w:pPr>
        <w:numPr>
          <w:ilvl w:val="0"/>
          <w:numId w:val="23"/>
        </w:numPr>
        <w:overflowPunct w:val="0"/>
        <w:autoSpaceDE w:val="0"/>
        <w:autoSpaceDN w:val="0"/>
        <w:adjustRightInd w:val="0"/>
        <w:spacing w:before="120"/>
        <w:jc w:val="both"/>
        <w:textAlignment w:val="baseline"/>
      </w:pPr>
      <w:r w:rsidRPr="00322975">
        <w:t>Yüklenicinin Proje Yöneticisi tarafından verilen idari emirleri yerine getirmeyi reddetmesi veya ihmal etmesi;</w:t>
      </w:r>
    </w:p>
    <w:p w:rsidR="00600DE8" w:rsidRPr="00322975" w:rsidRDefault="00600DE8" w:rsidP="00322975">
      <w:pPr>
        <w:numPr>
          <w:ilvl w:val="0"/>
          <w:numId w:val="23"/>
        </w:numPr>
        <w:overflowPunct w:val="0"/>
        <w:autoSpaceDE w:val="0"/>
        <w:autoSpaceDN w:val="0"/>
        <w:adjustRightInd w:val="0"/>
        <w:spacing w:before="120"/>
        <w:jc w:val="both"/>
        <w:textAlignment w:val="baseline"/>
      </w:pPr>
      <w:r w:rsidRPr="00322975">
        <w:t>Yüklenicinin sözleşmeyi devretmesi veya sözleşme altındaki işleri taşerona vermesi;</w:t>
      </w:r>
    </w:p>
    <w:p w:rsidR="00600DE8" w:rsidRPr="00322975" w:rsidRDefault="00600DE8" w:rsidP="00322975">
      <w:pPr>
        <w:numPr>
          <w:ilvl w:val="0"/>
          <w:numId w:val="23"/>
        </w:numPr>
        <w:overflowPunct w:val="0"/>
        <w:autoSpaceDE w:val="0"/>
        <w:autoSpaceDN w:val="0"/>
        <w:adjustRightInd w:val="0"/>
        <w:spacing w:before="120"/>
        <w:jc w:val="both"/>
        <w:textAlignment w:val="baseline"/>
      </w:pPr>
      <w:r w:rsidRPr="00322975">
        <w:t xml:space="preserve">Yüklenicinin iflas etmesi veya tasfiyeye gitmesi, faaliyetlerinin mahkemeler tarafından kayyum idaresine verilmesi, alacaklılarıyla </w:t>
      </w:r>
      <w:proofErr w:type="gramStart"/>
      <w:r w:rsidRPr="00322975">
        <w:t>konkordato</w:t>
      </w:r>
      <w:proofErr w:type="gramEnd"/>
      <w:r w:rsidRPr="00322975">
        <w:t xml:space="preserve"> ve benzeri anlaşmalar yapması, ticari faaliyetlerini askıya alması, bu hususlarla ilgili olarak dava veya takibatlara maruz kalması, veya ulusal mevzuat gereğince benzer bir prosedür neticesinde bu türden durumlara düşmesi;   </w:t>
      </w:r>
    </w:p>
    <w:p w:rsidR="00600DE8" w:rsidRPr="00322975" w:rsidRDefault="00600DE8" w:rsidP="00322975">
      <w:pPr>
        <w:numPr>
          <w:ilvl w:val="0"/>
          <w:numId w:val="23"/>
        </w:numPr>
        <w:overflowPunct w:val="0"/>
        <w:autoSpaceDE w:val="0"/>
        <w:autoSpaceDN w:val="0"/>
        <w:adjustRightInd w:val="0"/>
        <w:spacing w:before="120"/>
        <w:jc w:val="both"/>
        <w:textAlignment w:val="baseline"/>
      </w:pPr>
      <w:r w:rsidRPr="00322975">
        <w:t xml:space="preserve">Yüklenicinin mesleki fiil ve davranışlarıyla ilgili olarak kesinleşmiş hüküm ifade eden bir mahkeme kararıyla suçlu bulunarak hüküm giymiş olması; </w:t>
      </w:r>
    </w:p>
    <w:p w:rsidR="00600DE8" w:rsidRPr="00322975" w:rsidRDefault="00600DE8" w:rsidP="00322975">
      <w:pPr>
        <w:numPr>
          <w:ilvl w:val="0"/>
          <w:numId w:val="23"/>
        </w:numPr>
        <w:overflowPunct w:val="0"/>
        <w:autoSpaceDE w:val="0"/>
        <w:autoSpaceDN w:val="0"/>
        <w:adjustRightInd w:val="0"/>
        <w:spacing w:before="120"/>
        <w:jc w:val="both"/>
        <w:textAlignment w:val="baseline"/>
      </w:pPr>
      <w:r w:rsidRPr="00322975">
        <w:t xml:space="preserve">Yüklenicinin Sözleşme Makamı tarafından gerekçeli olarak kanıtlanan ağır bir mesleki kusur veya </w:t>
      </w:r>
      <w:proofErr w:type="spellStart"/>
      <w:r w:rsidRPr="00322975">
        <w:t>suistimalden</w:t>
      </w:r>
      <w:proofErr w:type="spellEnd"/>
      <w:r w:rsidRPr="00322975">
        <w:t xml:space="preserve"> suçlu bulunmuş olması;</w:t>
      </w:r>
    </w:p>
    <w:p w:rsidR="00600DE8" w:rsidRPr="00322975" w:rsidRDefault="00600DE8" w:rsidP="00322975">
      <w:pPr>
        <w:numPr>
          <w:ilvl w:val="0"/>
          <w:numId w:val="23"/>
        </w:numPr>
        <w:overflowPunct w:val="0"/>
        <w:autoSpaceDE w:val="0"/>
        <w:autoSpaceDN w:val="0"/>
        <w:adjustRightInd w:val="0"/>
        <w:spacing w:before="120"/>
        <w:jc w:val="both"/>
        <w:textAlignment w:val="baseline"/>
      </w:pPr>
      <w:r w:rsidRPr="00322975">
        <w:t xml:space="preserve">Yüklenicinin </w:t>
      </w:r>
      <w:proofErr w:type="gramStart"/>
      <w:r w:rsidRPr="00322975">
        <w:t>sahtekarlık</w:t>
      </w:r>
      <w:proofErr w:type="gramEnd"/>
      <w:r w:rsidRPr="00322975">
        <w:t xml:space="preserve">, yolsuzluk, suç örgütüne iştirak veya başka bir yasadışı faaliyet münasebetiyle kesinleşmiş hüküm ifade eden bir mahkeme kararıyla suçlu bulunarak hüküm giymiş olması;  </w:t>
      </w:r>
    </w:p>
    <w:p w:rsidR="00600DE8" w:rsidRPr="00322975" w:rsidRDefault="00600DE8" w:rsidP="00322975">
      <w:pPr>
        <w:numPr>
          <w:ilvl w:val="0"/>
          <w:numId w:val="23"/>
        </w:numPr>
        <w:overflowPunct w:val="0"/>
        <w:autoSpaceDE w:val="0"/>
        <w:autoSpaceDN w:val="0"/>
        <w:adjustRightInd w:val="0"/>
        <w:spacing w:before="120"/>
        <w:jc w:val="both"/>
        <w:textAlignment w:val="baseline"/>
      </w:pPr>
      <w:r w:rsidRPr="00322975">
        <w:rPr>
          <w:color w:val="000000"/>
        </w:rPr>
        <w:t xml:space="preserve">Kalkınma Ajansı </w:t>
      </w:r>
      <w:r w:rsidRPr="00322975">
        <w:t xml:space="preserve">mali destekleri kapsamında finanse edilen başka bir tedarik sözleşmesi </w:t>
      </w:r>
      <w:proofErr w:type="gramStart"/>
      <w:r w:rsidRPr="00322975">
        <w:t>prosedürünü</w:t>
      </w:r>
      <w:proofErr w:type="gramEnd"/>
      <w:r w:rsidRPr="00322975">
        <w:t xml:space="preserve"> veya </w:t>
      </w:r>
      <w:r w:rsidR="000C5035" w:rsidRPr="00322975">
        <w:t>destek</w:t>
      </w:r>
      <w:r w:rsidRPr="00322975">
        <w:t xml:space="preserve"> programı prosedürünü takiben Yüklenicinin akdi yükümlülüklerini yerine getirmediği için sözleşmeyi ciddi ölçüde ihlal ettiğinin ilan edilmiş olması;   </w:t>
      </w:r>
    </w:p>
    <w:p w:rsidR="00600DE8" w:rsidRPr="00322975" w:rsidRDefault="00600DE8" w:rsidP="00322975">
      <w:pPr>
        <w:numPr>
          <w:ilvl w:val="0"/>
          <w:numId w:val="23"/>
        </w:numPr>
        <w:overflowPunct w:val="0"/>
        <w:autoSpaceDE w:val="0"/>
        <w:autoSpaceDN w:val="0"/>
        <w:adjustRightInd w:val="0"/>
        <w:spacing w:before="120"/>
        <w:jc w:val="both"/>
        <w:textAlignment w:val="baseline"/>
      </w:pPr>
      <w:r w:rsidRPr="00322975">
        <w:t xml:space="preserve">Sözleşmeye eklenen bir zeyilnameyle kaydedilmediği </w:t>
      </w:r>
      <w:r w:rsidR="00731538" w:rsidRPr="00322975">
        <w:t>hal</w:t>
      </w:r>
      <w:r w:rsidRPr="00322975">
        <w:t xml:space="preserve">de Yüklenicinin tüzel kişiliğinde, niteliğinde, statüsünde veya şirket üzerindeki kontrolünde değişikliğe yol açan bir kurumsal yapı değişikliğinin meydana gelmiş olması;     </w:t>
      </w:r>
    </w:p>
    <w:p w:rsidR="00600DE8" w:rsidRPr="00322975" w:rsidRDefault="00600DE8" w:rsidP="00322975">
      <w:pPr>
        <w:numPr>
          <w:ilvl w:val="0"/>
          <w:numId w:val="23"/>
        </w:numPr>
        <w:overflowPunct w:val="0"/>
        <w:autoSpaceDE w:val="0"/>
        <w:autoSpaceDN w:val="0"/>
        <w:adjustRightInd w:val="0"/>
        <w:spacing w:before="120"/>
        <w:jc w:val="both"/>
        <w:textAlignment w:val="baseline"/>
      </w:pPr>
      <w:r w:rsidRPr="00322975">
        <w:t xml:space="preserve">Sözleşmenin ifa edilmesini önleyen başka bir yasal engelin zuhur etmiş olması;   </w:t>
      </w:r>
    </w:p>
    <w:p w:rsidR="00600DE8" w:rsidRPr="00322975" w:rsidRDefault="00600DE8" w:rsidP="00322975">
      <w:pPr>
        <w:numPr>
          <w:ilvl w:val="0"/>
          <w:numId w:val="23"/>
        </w:numPr>
        <w:overflowPunct w:val="0"/>
        <w:autoSpaceDE w:val="0"/>
        <w:autoSpaceDN w:val="0"/>
        <w:adjustRightInd w:val="0"/>
        <w:spacing w:before="120"/>
        <w:jc w:val="both"/>
        <w:textAlignment w:val="baseline"/>
      </w:pPr>
      <w:r w:rsidRPr="00322975">
        <w:t xml:space="preserve">Yüklenicinin gerekli teminatları veya sigortayı sağlayamaması ya da </w:t>
      </w:r>
      <w:proofErr w:type="spellStart"/>
      <w:r w:rsidRPr="00322975">
        <w:t>sözkonusu</w:t>
      </w:r>
      <w:proofErr w:type="spellEnd"/>
      <w:r w:rsidRPr="00322975">
        <w:t xml:space="preserve"> teminat veya sigortayı sağlayan kişinin bunlarda yer alan taahhüt hükümlerine riayet etmemesi. </w:t>
      </w:r>
    </w:p>
    <w:p w:rsidR="00600DE8" w:rsidRPr="00322975" w:rsidRDefault="00600DE8" w:rsidP="00322975">
      <w:pPr>
        <w:tabs>
          <w:tab w:val="left" w:pos="0"/>
        </w:tabs>
        <w:spacing w:before="120"/>
        <w:jc w:val="both"/>
      </w:pPr>
      <w:r w:rsidRPr="00322975">
        <w:t>(4) Yukarıda belirtilen durumlardan herhangi birinin ortaya çıkmasını takiben Sözleşme Makamı Yüklenicinin namı hesabına olmak üzere ya işi kendisi tamamlayacak ya da üçüncü bir şahısla/tarafla başka bir sözleşme akdedecektir. Sözleşme Makamı’nın, Sözleşmeyi feshetmesi halinde, Yüklenici</w:t>
      </w:r>
      <w:r w:rsidR="00731538" w:rsidRPr="00322975">
        <w:t>ni</w:t>
      </w:r>
      <w:r w:rsidRPr="00322975">
        <w:t>n işin tamamlanmasındaki gecikmeden ötürü sorumluluğu, sözleşme altında daha önceden maruz kalınmış yükümlülükler saklı kalmak kaydıyla,  derhal sona erecektir.</w:t>
      </w:r>
    </w:p>
    <w:p w:rsidR="00600DE8" w:rsidRPr="00322975" w:rsidRDefault="00600DE8" w:rsidP="00322975">
      <w:pPr>
        <w:tabs>
          <w:tab w:val="left" w:pos="0"/>
        </w:tabs>
        <w:spacing w:before="120"/>
        <w:jc w:val="both"/>
      </w:pPr>
      <w:r w:rsidRPr="00322975">
        <w:lastRenderedPageBreak/>
        <w:t xml:space="preserve">(5) Yüklenici, sözleşmenin feshi üzerine veya sözleşmenin feshedildiğine dair bildirimi aldığında, işin süratli ve düzgün bir biçimde ve ilgili maliyetler asgari düzeyde tutulacak şekilde tamamlanmasını </w:t>
      </w:r>
      <w:proofErr w:type="spellStart"/>
      <w:r w:rsidRPr="00322975">
        <w:t>teminen</w:t>
      </w:r>
      <w:proofErr w:type="spellEnd"/>
      <w:r w:rsidRPr="00322975">
        <w:t xml:space="preserve"> gerekli adımları derhal atacaktır.</w:t>
      </w:r>
    </w:p>
    <w:p w:rsidR="00600DE8" w:rsidRPr="00322975" w:rsidRDefault="00600DE8" w:rsidP="00322975">
      <w:pPr>
        <w:tabs>
          <w:tab w:val="left" w:pos="0"/>
        </w:tabs>
        <w:spacing w:before="120"/>
        <w:jc w:val="both"/>
      </w:pPr>
      <w:r w:rsidRPr="00322975">
        <w:t>(6) Proje Yöneticisi sözleşmenin feshinden sonra mümkün olan en kısa süre içinde fesih tarihi itibariyle Yükleniciye borçlu olunan bütün tutarları ve hizmet bedellerini onaylayacaktır.</w:t>
      </w:r>
    </w:p>
    <w:p w:rsidR="00600DE8" w:rsidRPr="00322975" w:rsidRDefault="00600DE8" w:rsidP="00322975">
      <w:pPr>
        <w:tabs>
          <w:tab w:val="left" w:pos="0"/>
        </w:tabs>
        <w:spacing w:before="120"/>
        <w:jc w:val="both"/>
      </w:pPr>
      <w:r w:rsidRPr="00322975">
        <w:t>(7) Sözleşme Makamı Sözleşme konusu iş tamamlanıncaya kadar Yükleniciye herhangi bir ilave ödeme yapma yükümlülüğünde olmayacak ve eğer varsa işin tamamlanması için yaptığı ek harcamaların maliyetini Yükleniciden geri alma hakkına sahip olacak veya bunlardan sonra Yükleniciye borçlu kalınan herhangi bir bakiye mevcutsa bu bakiyeyi Yükleniciye ödeyecektir.</w:t>
      </w:r>
    </w:p>
    <w:p w:rsidR="00600DE8" w:rsidRPr="00322975" w:rsidRDefault="00600DE8" w:rsidP="00322975">
      <w:pPr>
        <w:tabs>
          <w:tab w:val="left" w:pos="0"/>
        </w:tabs>
        <w:spacing w:before="120"/>
        <w:jc w:val="both"/>
      </w:pPr>
      <w:r w:rsidRPr="00322975">
        <w:t>(8) Şayet Sözleşme Makamı tarafından sözleşme feshedilirse, Sözleşme Makamı maruz kaldığı zarar ve kayıpların bedelini sözleşmede belirtilen azami tutara kadar olmak üzere Yükleniciden geri alma hakkına sahip bulunacaktır. Eğer sözleşmede herhangi bir azami tutar belirtilmemişse, Sözleşme Makamı, sözleşme altında tanınan diğer hukuki çarelere başvurma hakkı saklı kalmak kaydıyla, sözleşme bedelinin Yüklenicinin kusuru nedeniyle işin yeterli şekilde tamamlanamayan bölümüne ait bulunan kısmını Yükleniciden geri alma hakkına sahiptir.</w:t>
      </w:r>
    </w:p>
    <w:p w:rsidR="00600DE8" w:rsidRPr="00322975" w:rsidRDefault="00600DE8" w:rsidP="00322975">
      <w:pPr>
        <w:tabs>
          <w:tab w:val="left" w:pos="0"/>
        </w:tabs>
        <w:spacing w:before="120"/>
        <w:jc w:val="both"/>
      </w:pPr>
      <w:r w:rsidRPr="00322975">
        <w:t>(9) Yüklenici, fesih anına kadar yapmış olduğu işler için kendisine borçlu olunan tutarlara ek olarak herhangi bir zarar veya hasar tazminatı talep etme hakkına sahip değildir.</w:t>
      </w:r>
    </w:p>
    <w:p w:rsidR="00600DE8" w:rsidRPr="00322975" w:rsidRDefault="00600DE8" w:rsidP="00322975">
      <w:pPr>
        <w:numPr>
          <w:ilvl w:val="0"/>
          <w:numId w:val="19"/>
        </w:numPr>
        <w:overflowPunct w:val="0"/>
        <w:autoSpaceDE w:val="0"/>
        <w:autoSpaceDN w:val="0"/>
        <w:adjustRightInd w:val="0"/>
        <w:spacing w:before="120"/>
        <w:jc w:val="both"/>
        <w:textAlignment w:val="baseline"/>
        <w:rPr>
          <w:b/>
        </w:rPr>
      </w:pPr>
      <w:r w:rsidRPr="00322975">
        <w:rPr>
          <w:b/>
        </w:rPr>
        <w:t>Sözleşmenin Yüklenici tarafından feshi</w:t>
      </w:r>
    </w:p>
    <w:p w:rsidR="00600DE8" w:rsidRPr="00322975" w:rsidRDefault="00600DE8" w:rsidP="00322975">
      <w:pPr>
        <w:tabs>
          <w:tab w:val="left" w:pos="0"/>
        </w:tabs>
        <w:spacing w:before="120"/>
        <w:jc w:val="both"/>
      </w:pPr>
      <w:r w:rsidRPr="00322975">
        <w:t>(1) Yüklenici, Sözleşme Makamının aşağıdaki durumlara sebebiyet vermesi halinde, Sözleşme Makamına 15 gün önceden bildirimde bulunarak sözleşmeyi feshedebilir:</w:t>
      </w:r>
    </w:p>
    <w:p w:rsidR="00600DE8" w:rsidRPr="00322975" w:rsidRDefault="00600DE8" w:rsidP="00322975">
      <w:pPr>
        <w:numPr>
          <w:ilvl w:val="0"/>
          <w:numId w:val="24"/>
        </w:numPr>
        <w:overflowPunct w:val="0"/>
        <w:autoSpaceDE w:val="0"/>
        <w:autoSpaceDN w:val="0"/>
        <w:adjustRightInd w:val="0"/>
        <w:spacing w:before="120"/>
        <w:jc w:val="both"/>
        <w:textAlignment w:val="baseline"/>
      </w:pPr>
      <w:r w:rsidRPr="00322975">
        <w:t xml:space="preserve">Sözleşme Makamının Yükleniciye borcunu haklı bir neden olmaksızın ödememesi; </w:t>
      </w:r>
    </w:p>
    <w:p w:rsidR="00600DE8" w:rsidRPr="00322975" w:rsidRDefault="00600DE8" w:rsidP="00322975">
      <w:pPr>
        <w:numPr>
          <w:ilvl w:val="0"/>
          <w:numId w:val="24"/>
        </w:numPr>
        <w:overflowPunct w:val="0"/>
        <w:autoSpaceDE w:val="0"/>
        <w:autoSpaceDN w:val="0"/>
        <w:adjustRightInd w:val="0"/>
        <w:spacing w:before="120"/>
        <w:jc w:val="both"/>
        <w:textAlignment w:val="baseline"/>
      </w:pPr>
      <w:r w:rsidRPr="00322975">
        <w:t xml:space="preserve">Hatırlatmalara rağmen Sözleşme Makamının yükümlülüklerini ısrarla yerine </w:t>
      </w:r>
      <w:proofErr w:type="gramStart"/>
      <w:r w:rsidRPr="00322975">
        <w:t>getirmemesi;</w:t>
      </w:r>
      <w:proofErr w:type="gramEnd"/>
      <w:r w:rsidRPr="00322975">
        <w:t xml:space="preserve"> veya</w:t>
      </w:r>
    </w:p>
    <w:p w:rsidR="00600DE8" w:rsidRPr="00322975" w:rsidRDefault="00600DE8" w:rsidP="00322975">
      <w:pPr>
        <w:numPr>
          <w:ilvl w:val="0"/>
          <w:numId w:val="24"/>
        </w:numPr>
        <w:overflowPunct w:val="0"/>
        <w:autoSpaceDE w:val="0"/>
        <w:autoSpaceDN w:val="0"/>
        <w:adjustRightInd w:val="0"/>
        <w:spacing w:before="120"/>
        <w:jc w:val="both"/>
        <w:textAlignment w:val="baseline"/>
      </w:pPr>
      <w:r w:rsidRPr="00322975">
        <w:t xml:space="preserve">Sözleşmede belirtilmeyen nedenlerle veya Yüklenicinin kusurundan kaynaklanmayan sebeplerle Sözleşme Makamının işin tamamının veya bir kısmının yürütülmesini </w:t>
      </w:r>
      <w:r w:rsidR="00386B65" w:rsidRPr="00322975">
        <w:t>60</w:t>
      </w:r>
      <w:r w:rsidRPr="00322975">
        <w:t xml:space="preserve"> günden daha uzun bir süreyle askıya alması.  </w:t>
      </w:r>
    </w:p>
    <w:p w:rsidR="00600DE8" w:rsidRPr="00322975" w:rsidRDefault="00600DE8" w:rsidP="00322975">
      <w:pPr>
        <w:tabs>
          <w:tab w:val="left" w:pos="0"/>
        </w:tabs>
        <w:spacing w:before="120"/>
        <w:jc w:val="both"/>
      </w:pPr>
      <w:r w:rsidRPr="00322975">
        <w:t>(2) Sözleşmenin Yüklenici tarafından feshi Sözleşme Makamı’nın veya Yüklenicinin sözleşme altında sahip oldukları diğer haklara halel getirmeyecektir.</w:t>
      </w:r>
    </w:p>
    <w:p w:rsidR="00600DE8" w:rsidRPr="00322975" w:rsidRDefault="00600DE8" w:rsidP="00322975">
      <w:pPr>
        <w:tabs>
          <w:tab w:val="left" w:pos="0"/>
        </w:tabs>
        <w:spacing w:before="120"/>
        <w:jc w:val="both"/>
      </w:pPr>
      <w:r w:rsidRPr="00322975">
        <w:t>(3) Sözleşmenin Yüklenici tarafından feshedilmesi durumunda Sözleşme Makamı bu fesih dolayısıyla Yüklenicinin uğrayacağı zarar ve hasarların bedelini ödeyecektir. Bu ilave ödemenin toplam tutarı Özel Koşulların sözleşme bedeli belirtilen maddesinde yer alan miktarı aşamayacaktır.</w:t>
      </w:r>
    </w:p>
    <w:p w:rsidR="00600DE8" w:rsidRPr="00322975" w:rsidRDefault="00600DE8" w:rsidP="00322975">
      <w:pPr>
        <w:numPr>
          <w:ilvl w:val="0"/>
          <w:numId w:val="19"/>
        </w:numPr>
        <w:overflowPunct w:val="0"/>
        <w:autoSpaceDE w:val="0"/>
        <w:autoSpaceDN w:val="0"/>
        <w:adjustRightInd w:val="0"/>
        <w:spacing w:before="120"/>
        <w:jc w:val="both"/>
        <w:textAlignment w:val="baseline"/>
        <w:rPr>
          <w:b/>
        </w:rPr>
      </w:pPr>
      <w:r w:rsidRPr="00322975">
        <w:rPr>
          <w:b/>
        </w:rPr>
        <w:t>Vefat</w:t>
      </w:r>
    </w:p>
    <w:p w:rsidR="00600DE8" w:rsidRPr="00322975" w:rsidRDefault="00600DE8" w:rsidP="00322975">
      <w:pPr>
        <w:tabs>
          <w:tab w:val="left" w:pos="0"/>
        </w:tabs>
        <w:spacing w:before="120"/>
        <w:jc w:val="both"/>
      </w:pPr>
      <w:r w:rsidRPr="00322975">
        <w:t xml:space="preserve">(1) Eğer Yüklenici tek bir gerçek kişiyse bu kişinin vefatı halinde sözleşme kendiliğinden </w:t>
      </w:r>
      <w:proofErr w:type="spellStart"/>
      <w:r w:rsidRPr="00322975">
        <w:t>fesholunmuş</w:t>
      </w:r>
      <w:proofErr w:type="spellEnd"/>
      <w:r w:rsidRPr="00322975">
        <w:t xml:space="preserve"> addedilecektir. Ancak bu kişinin varisleri veya hak sahipleri Yüklenicinin vefatından itibaren 15 gün içinde sözleşmeyi sürdürme isteklerini bir bildirimle beyan etmişlerse, Sözleşme Makamı bunların yaptıkları teklifi inceleyecektir. Sözleşme Makamı’nın kararı bu teklifin alınmasından itibaren 15 gün içinde ilgili varislere veya hak sahiplerine bildirilecektir.</w:t>
      </w:r>
    </w:p>
    <w:p w:rsidR="00600DE8" w:rsidRPr="00322975" w:rsidRDefault="00600DE8" w:rsidP="00322975">
      <w:pPr>
        <w:tabs>
          <w:tab w:val="left" w:pos="0"/>
        </w:tabs>
        <w:spacing w:before="120"/>
        <w:jc w:val="both"/>
      </w:pPr>
      <w:proofErr w:type="gramStart"/>
      <w:r w:rsidRPr="00322975">
        <w:t xml:space="preserve">(2) Yüklenici bir grup gerçek kişiden oluşuyorsa ve bunlardan biri veya daha fazlası vefat etmişse, Sözleşme konusu işin sürdürülmesi hakkında taraflar arasında karşılıklı mutabakatla bir rapor düzenlenecek ve Sözleşme Makamı ölen kişilerin vefat tarihinden itibaren 15 gün içinde duruma göre grubun sağ üyeleri veya ölenlerin varisleri ya da hak sahipleri tarafından bulunulmuş taahhütlere uygun olarak sözleşmenin sürdürülmesi veya sözleşmenin feshi yönünde karar verecektir. </w:t>
      </w:r>
      <w:proofErr w:type="gramEnd"/>
      <w:r w:rsidRPr="00322975">
        <w:t>Sözleşme Makamı’nın kararı bu husustaki teklifin alınmasından itibaren 30 gün içinde grubun sağ üyelerine veya ilgili varislere ya da hak sahiplerine bildirilecektir.</w:t>
      </w:r>
    </w:p>
    <w:p w:rsidR="00600DE8" w:rsidRPr="00322975" w:rsidRDefault="00600DE8" w:rsidP="00322975">
      <w:pPr>
        <w:tabs>
          <w:tab w:val="left" w:pos="0"/>
        </w:tabs>
        <w:spacing w:before="120"/>
        <w:jc w:val="both"/>
      </w:pPr>
      <w:r w:rsidRPr="00322975">
        <w:lastRenderedPageBreak/>
        <w:t>(3) Bu kişiler Yükleniciyle aynı ölçüde sözleşmenin düzgün ifa edilmesinden müştereken ve münferiden sorumlu olacaklardır. Sözleşmenin devam ettirilmesi sözleşmede hükme bağlanmış teminatın düzenlenmesi ve sağlanmasıyla ilgili kurallara tabi olacaktır.</w:t>
      </w:r>
    </w:p>
    <w:p w:rsidR="00600DE8" w:rsidRPr="00322975" w:rsidRDefault="00600DE8" w:rsidP="00322975">
      <w:pPr>
        <w:numPr>
          <w:ilvl w:val="0"/>
          <w:numId w:val="19"/>
        </w:numPr>
        <w:overflowPunct w:val="0"/>
        <w:autoSpaceDE w:val="0"/>
        <w:autoSpaceDN w:val="0"/>
        <w:adjustRightInd w:val="0"/>
        <w:spacing w:before="120"/>
        <w:jc w:val="both"/>
        <w:textAlignment w:val="baseline"/>
        <w:rPr>
          <w:b/>
        </w:rPr>
      </w:pPr>
      <w:r w:rsidRPr="00322975">
        <w:rPr>
          <w:b/>
        </w:rPr>
        <w:t xml:space="preserve">Süre uzatımı verilebilecek haller ve şartları </w:t>
      </w:r>
    </w:p>
    <w:p w:rsidR="00600DE8" w:rsidRPr="00322975" w:rsidRDefault="00600DE8" w:rsidP="00322975">
      <w:pPr>
        <w:spacing w:before="120"/>
        <w:jc w:val="both"/>
      </w:pPr>
      <w:bookmarkStart w:id="22" w:name="_(1)_Süre_uzatımı_verilebilecek_hall"/>
      <w:bookmarkEnd w:id="22"/>
      <w:r w:rsidRPr="00322975">
        <w:t>(1) Süre uzatımı verilebilecek haller aşağıda sayılmıştır.</w:t>
      </w:r>
    </w:p>
    <w:p w:rsidR="00600DE8" w:rsidRPr="00322975" w:rsidRDefault="00600DE8" w:rsidP="00322975">
      <w:pPr>
        <w:numPr>
          <w:ilvl w:val="0"/>
          <w:numId w:val="25"/>
        </w:numPr>
        <w:overflowPunct w:val="0"/>
        <w:autoSpaceDE w:val="0"/>
        <w:autoSpaceDN w:val="0"/>
        <w:adjustRightInd w:val="0"/>
        <w:ind w:left="709" w:hanging="283"/>
        <w:jc w:val="both"/>
        <w:textAlignment w:val="baseline"/>
      </w:pPr>
      <w:r w:rsidRPr="00322975">
        <w:t>Mücbir sebepler;</w:t>
      </w:r>
    </w:p>
    <w:p w:rsidR="00600DE8" w:rsidRPr="00322975" w:rsidRDefault="00600DE8" w:rsidP="00322975">
      <w:pPr>
        <w:pStyle w:val="GvdeMetniGirintisi3"/>
        <w:spacing w:after="0"/>
        <w:ind w:left="284"/>
        <w:jc w:val="both"/>
        <w:rPr>
          <w:sz w:val="24"/>
          <w:szCs w:val="24"/>
        </w:rPr>
      </w:pPr>
      <w:r w:rsidRPr="00322975">
        <w:rPr>
          <w:sz w:val="24"/>
          <w:szCs w:val="24"/>
        </w:rPr>
        <w:t>a) Doğal afetler.</w:t>
      </w:r>
    </w:p>
    <w:p w:rsidR="00600DE8" w:rsidRPr="00322975" w:rsidRDefault="00600DE8" w:rsidP="00322975">
      <w:pPr>
        <w:ind w:left="360" w:firstLine="348"/>
        <w:jc w:val="both"/>
      </w:pPr>
      <w:r w:rsidRPr="00322975">
        <w:t>b) Kanuni grev.</w:t>
      </w:r>
    </w:p>
    <w:p w:rsidR="00600DE8" w:rsidRPr="00322975" w:rsidRDefault="00600DE8" w:rsidP="00322975">
      <w:pPr>
        <w:ind w:left="708"/>
        <w:jc w:val="both"/>
      </w:pPr>
      <w:r w:rsidRPr="00322975">
        <w:t>c) Genel salgın hastalık.</w:t>
      </w:r>
    </w:p>
    <w:p w:rsidR="00600DE8" w:rsidRPr="00322975" w:rsidRDefault="00600DE8" w:rsidP="00322975">
      <w:pPr>
        <w:ind w:left="708"/>
        <w:jc w:val="both"/>
      </w:pPr>
      <w:r w:rsidRPr="00322975">
        <w:t>d) Kısmi veya genel seferberlik ilanı.</w:t>
      </w:r>
    </w:p>
    <w:p w:rsidR="00600DE8" w:rsidRPr="00322975" w:rsidRDefault="00600DE8" w:rsidP="00322975">
      <w:pPr>
        <w:ind w:left="708"/>
        <w:jc w:val="both"/>
      </w:pPr>
      <w:r w:rsidRPr="00322975">
        <w:t xml:space="preserve">e) Gerektiğinde Kalkınma Ajansı veya ilgili </w:t>
      </w:r>
      <w:proofErr w:type="spellStart"/>
      <w:r w:rsidRPr="00322975">
        <w:t>kurunm</w:t>
      </w:r>
      <w:proofErr w:type="spellEnd"/>
      <w:r w:rsidRPr="00322975">
        <w:t>/kuruluşlar tarafından belirlenecek benzeri diğer haller.</w:t>
      </w:r>
    </w:p>
    <w:p w:rsidR="00600DE8" w:rsidRPr="00322975" w:rsidRDefault="00600DE8" w:rsidP="00322975">
      <w:pPr>
        <w:jc w:val="both"/>
      </w:pPr>
      <w:r w:rsidRPr="00322975">
        <w:t xml:space="preserve">Yukarıda belirtilen hallerin mücbir sebep olarak kabul edilebilmesi ve süre uzatımı verilebilmesi için mücbir sebep oluşturacak durumun; </w:t>
      </w:r>
    </w:p>
    <w:p w:rsidR="00600DE8" w:rsidRPr="00322975" w:rsidRDefault="00600DE8" w:rsidP="00322975">
      <w:pPr>
        <w:ind w:firstLine="708"/>
        <w:jc w:val="both"/>
      </w:pPr>
      <w:r w:rsidRPr="00322975">
        <w:t xml:space="preserve">a) Yükleniciden kaynaklanan bir kusurdan ileri gelmemiş bulunması, </w:t>
      </w:r>
    </w:p>
    <w:p w:rsidR="00600DE8" w:rsidRPr="00322975" w:rsidRDefault="00600DE8" w:rsidP="00322975">
      <w:pPr>
        <w:ind w:firstLine="708"/>
        <w:jc w:val="both"/>
      </w:pPr>
      <w:r w:rsidRPr="00322975">
        <w:t xml:space="preserve">b) Taahhüdün yerine getirilmesine engel nitelikte olması, </w:t>
      </w:r>
    </w:p>
    <w:p w:rsidR="00600DE8" w:rsidRPr="00322975" w:rsidRDefault="00600DE8" w:rsidP="00322975">
      <w:pPr>
        <w:ind w:firstLine="708"/>
        <w:jc w:val="both"/>
      </w:pPr>
      <w:r w:rsidRPr="00322975">
        <w:t xml:space="preserve">c) Yüklenicinin bu engeli ortadan kaldırmaya gücünün yetmemiş olması, </w:t>
      </w:r>
    </w:p>
    <w:p w:rsidR="00600DE8" w:rsidRPr="00322975" w:rsidRDefault="00600DE8" w:rsidP="00322975">
      <w:pPr>
        <w:ind w:left="708"/>
        <w:jc w:val="both"/>
      </w:pPr>
      <w:r w:rsidRPr="00322975">
        <w:t xml:space="preserve">d) Mücbir sebebin meydana geldiği tarihi izleyen yirmi (20) gün içinde yüklenicinin Sözleşme Makamına ve ilgili Ajansa yazılı olarak bildirimde bulunması </w:t>
      </w:r>
    </w:p>
    <w:p w:rsidR="00600DE8" w:rsidRPr="00322975" w:rsidRDefault="00600DE8" w:rsidP="00322975">
      <w:pPr>
        <w:ind w:firstLine="708"/>
        <w:jc w:val="both"/>
      </w:pPr>
      <w:r w:rsidRPr="00322975">
        <w:t>e) Yetkili merciler tarafından belgelendirilmesi,</w:t>
      </w:r>
    </w:p>
    <w:p w:rsidR="00600DE8" w:rsidRPr="00322975" w:rsidRDefault="00600DE8" w:rsidP="00322975">
      <w:pPr>
        <w:jc w:val="both"/>
      </w:pPr>
      <w:proofErr w:type="gramStart"/>
      <w:r w:rsidRPr="00322975">
        <w:t>zorunludur</w:t>
      </w:r>
      <w:proofErr w:type="gramEnd"/>
      <w:r w:rsidRPr="00322975">
        <w:t>.</w:t>
      </w:r>
    </w:p>
    <w:p w:rsidR="00600DE8" w:rsidRPr="00322975" w:rsidRDefault="00600DE8" w:rsidP="00322975">
      <w:pPr>
        <w:numPr>
          <w:ilvl w:val="0"/>
          <w:numId w:val="25"/>
        </w:numPr>
        <w:tabs>
          <w:tab w:val="left" w:pos="0"/>
        </w:tabs>
        <w:spacing w:before="120"/>
        <w:jc w:val="both"/>
      </w:pPr>
      <w:r w:rsidRPr="00322975">
        <w:t>Sözleşme Makamından kaynaklanan sebepler</w:t>
      </w:r>
    </w:p>
    <w:p w:rsidR="00600DE8" w:rsidRPr="00322975" w:rsidRDefault="00600DE8" w:rsidP="00322975">
      <w:pPr>
        <w:spacing w:before="120"/>
        <w:jc w:val="both"/>
      </w:pPr>
      <w:proofErr w:type="gramStart"/>
      <w:r w:rsidRPr="00322975">
        <w:t xml:space="preserve">Ayrıca Sözleşme Makamının sözleşmenin ifasına ilişkin yükümlülüklerini yüklenicinin kusuru olmaksızın, öngörülen süreler </w:t>
      </w:r>
      <w:r w:rsidR="00E674CB" w:rsidRPr="00322975">
        <w:t>içinde yerine</w:t>
      </w:r>
      <w:r w:rsidRPr="00322975">
        <w:t xml:space="preserve"> getirmemesi (yer tesliminin, projelerin onaylanmasının gecikmesi gibi) ve bu sebeple sorumluluğu yükleniciye ait olmayan gecikmeler meydana </w:t>
      </w:r>
      <w:r w:rsidR="00E674CB" w:rsidRPr="00322975">
        <w:t>gelmesi ve</w:t>
      </w:r>
      <w:r w:rsidRPr="00322975">
        <w:t xml:space="preserve"> işin süresinde bitirilememesi halinde, bu durumun taahhüdün yerine getirilmesine engel olması ve yüklenicinin bu engeli ortadan kaldırmaya gücünün yetmemiş bulunması kaydıyla yüklenicinin başvurusu üzerine durum Sözleşme </w:t>
      </w:r>
      <w:r w:rsidR="00E674CB" w:rsidRPr="00322975">
        <w:t>Makamı ve</w:t>
      </w:r>
      <w:r w:rsidRPr="00322975">
        <w:t xml:space="preserve"> İlgili Ajans tarafından incelenerek yapılacak işin niteliğine göre işin bir kısmına veya tamamına ilişkin süre uzatımı verilebilir.</w:t>
      </w:r>
      <w:proofErr w:type="gramEnd"/>
    </w:p>
    <w:p w:rsidR="00600DE8" w:rsidRPr="00322975" w:rsidRDefault="00600DE8" w:rsidP="00322975">
      <w:pPr>
        <w:spacing w:before="120"/>
        <w:jc w:val="both"/>
      </w:pPr>
      <w:r w:rsidRPr="00322975">
        <w:t xml:space="preserve"> (2) Eğer sözleşme altındaki yükümlülüklerin yerine getirilmesi sözleşmenin her iki tarafça imzalandığı tarihten sonra meydana gelen bir mücbir sebep durumundan ötürü engellenirse, tarafların hiçbiri sözleşme altındaki yükümlülüklerini ihlal etmiş sayılmayacaktır.</w:t>
      </w:r>
    </w:p>
    <w:p w:rsidR="00600DE8" w:rsidRPr="00322975" w:rsidRDefault="00600DE8" w:rsidP="00322975">
      <w:pPr>
        <w:spacing w:before="120"/>
        <w:jc w:val="both"/>
      </w:pPr>
      <w:r w:rsidRPr="00322975">
        <w:t>(3) Mücbir sebep durumundan etkilenen taraf sözleşme altındaki yükümlülüklerini asgari gecikmeyle yerine getirebilecek şekilde bu durumu ortadan kaldırmak için tüm makul tedbirleri alacaktır.</w:t>
      </w:r>
    </w:p>
    <w:p w:rsidR="00600DE8" w:rsidRPr="00322975" w:rsidRDefault="00600DE8" w:rsidP="00322975">
      <w:pPr>
        <w:spacing w:before="120"/>
        <w:jc w:val="both"/>
      </w:pPr>
      <w:r w:rsidRPr="00322975">
        <w:t xml:space="preserve">(4) Sözleşmedeki özel hükümler saklı kalmak kaydıyla, Yüklenici, sözleşme altındaki yükümlülüklerini yerine getirememesinin veya yerine getirmede gecikmesinin bir mücbir sebep durumundan kaynaklanması halinde ve kaynaklandığı ölçüde maktu zarar-ziyan bedeli ödemekten veya kusur-temerrüt nedeniyle fesihten sorumlu olmayacaktır. </w:t>
      </w:r>
      <w:proofErr w:type="gramStart"/>
      <w:r w:rsidRPr="00322975">
        <w:t>Sözleşme Makamı da, sözleşmedeki özel hükümler saklı kalmak kaydıyla, benzer şekilde sözleşme altındaki yükümlülüklerini yerine getirememesinin veya yerine getirmede gecikmesinin bir mücbir sebep durumundan kaynaklanması halinde ve kaynaklandığı ölçüde sözleşmenin kusur-temerrüt nedeniyle Yüklenici tarafından feshinden veya sözleşme tahtındaki mükellefiyetlerini ifa edememesinden ötürü gecikmiş ödemeler için faiz ödemekten sorumlu olmayacaktır.</w:t>
      </w:r>
      <w:proofErr w:type="gramEnd"/>
    </w:p>
    <w:p w:rsidR="00600DE8" w:rsidRPr="00322975" w:rsidRDefault="00600DE8" w:rsidP="00322975">
      <w:pPr>
        <w:spacing w:before="120"/>
        <w:jc w:val="both"/>
      </w:pPr>
      <w:r w:rsidRPr="00322975">
        <w:t xml:space="preserve">(5) Eğer taraflardan herhangi biri mücbir sebep durumunun meydana gelmesi nedeniyle yükümlülüklerini yerine getirmesinin etkilenebileceği kanaatindeyse, diğer tarafı bu durumdan </w:t>
      </w:r>
      <w:r w:rsidRPr="00322975">
        <w:lastRenderedPageBreak/>
        <w:t xml:space="preserve">derhal haberdar ederek mücbir sebebin mahiyetini, muhtemel süresini ve yaratacağı muhtemel etkileri bildirecektir. Proje Yöneticisi yazılı olarak aksi yönde talimat vermedikçe, Yüklenici makul ölçülerde mümkün olduğu ölçüde sözleşme altındaki yükümlülüklerini yerine getirmeyi sürdürecek ve bu arada mücbir sebebin engellemediği yükümlülüklerini ifa etmek için makul bütün alternatif yolları arayacaktır. Yüklenici, Proje Yöneticisi tarafından kendisine bu yönde talimat verilmedikçe </w:t>
      </w:r>
      <w:proofErr w:type="spellStart"/>
      <w:r w:rsidRPr="00322975">
        <w:t>sözkonusu</w:t>
      </w:r>
      <w:proofErr w:type="spellEnd"/>
      <w:r w:rsidRPr="00322975">
        <w:t xml:space="preserve"> alternatif yol ve yöntemleri uygulamaya koymayacaktır.</w:t>
      </w:r>
    </w:p>
    <w:p w:rsidR="00600DE8" w:rsidRPr="00322975" w:rsidRDefault="00600DE8" w:rsidP="00322975">
      <w:pPr>
        <w:spacing w:before="120"/>
        <w:jc w:val="both"/>
      </w:pPr>
      <w:r w:rsidRPr="00322975">
        <w:t>(6) Eğer mücbir sebep koşulları meydana gelir ve varlığını 180 gün boyunca sürdürürse, bu takdirde, Yükleniciye mücbir sebepten ötürü tanınacak ifa süresi uzatımları saklı kalmak kaydıyla, tarafların herhangi biri 30 gün önceden diğer tarafa fesih bildiriminde bulunma hakkına sahip olacaktır. Şayet 30 günlük sürenin sonunda mücbir sebep durumu hala devam ediyorsa, sözleşme feshedilecek ve bunun neticesinde taraflar sözleşme altındaki yükümlülüklerini yerine getirmeyi sürdürmekten kurtulmuş olacaklardır.</w:t>
      </w:r>
    </w:p>
    <w:p w:rsidR="00D40B4E" w:rsidRPr="00322975" w:rsidRDefault="00D40B4E" w:rsidP="00322975">
      <w:pPr>
        <w:spacing w:before="120"/>
        <w:jc w:val="both"/>
      </w:pPr>
    </w:p>
    <w:p w:rsidR="00D40B4E" w:rsidRPr="00322975" w:rsidRDefault="00D40B4E" w:rsidP="00322975">
      <w:pPr>
        <w:spacing w:before="120"/>
        <w:jc w:val="both"/>
      </w:pPr>
    </w:p>
    <w:p w:rsidR="00D40B4E" w:rsidRPr="00322975" w:rsidRDefault="00D40B4E" w:rsidP="00322975">
      <w:pPr>
        <w:spacing w:before="120"/>
        <w:jc w:val="both"/>
      </w:pPr>
    </w:p>
    <w:p w:rsidR="00600DE8" w:rsidRPr="00322975" w:rsidRDefault="00600DE8" w:rsidP="00322975">
      <w:pPr>
        <w:spacing w:before="120"/>
        <w:jc w:val="both"/>
        <w:rPr>
          <w:b/>
        </w:rPr>
      </w:pPr>
      <w:r w:rsidRPr="00322975">
        <w:rPr>
          <w:b/>
        </w:rPr>
        <w:t>İHTİLAFLARIN HALLİ</w:t>
      </w:r>
    </w:p>
    <w:p w:rsidR="00600DE8" w:rsidRPr="00322975" w:rsidRDefault="00600DE8" w:rsidP="00322975">
      <w:pPr>
        <w:numPr>
          <w:ilvl w:val="0"/>
          <w:numId w:val="19"/>
        </w:numPr>
        <w:overflowPunct w:val="0"/>
        <w:autoSpaceDE w:val="0"/>
        <w:autoSpaceDN w:val="0"/>
        <w:adjustRightInd w:val="0"/>
        <w:spacing w:before="120"/>
        <w:jc w:val="both"/>
        <w:textAlignment w:val="baseline"/>
        <w:rPr>
          <w:b/>
        </w:rPr>
      </w:pPr>
      <w:r w:rsidRPr="00322975">
        <w:rPr>
          <w:b/>
        </w:rPr>
        <w:t>İhtilafların halli</w:t>
      </w:r>
    </w:p>
    <w:p w:rsidR="00600DE8" w:rsidRPr="00322975" w:rsidRDefault="00600DE8" w:rsidP="00322975">
      <w:pPr>
        <w:spacing w:before="120"/>
        <w:jc w:val="both"/>
      </w:pPr>
      <w:r w:rsidRPr="00322975">
        <w:t>(1) Sözleşme Makamı ve Yüklenici, sözleşmeyle ilgili olarak kendi aralarında çıkabilecek her türlü ihtilafı dostane yollarla çözmek için ellerinden gelen tüm çabayı harcayacaklardır.</w:t>
      </w:r>
    </w:p>
    <w:p w:rsidR="00600DE8" w:rsidRPr="00322975" w:rsidRDefault="00600DE8" w:rsidP="00322975">
      <w:pPr>
        <w:spacing w:before="120"/>
        <w:jc w:val="both"/>
      </w:pPr>
      <w:r w:rsidRPr="00322975">
        <w:t xml:space="preserve">(2) Herhangi bir ihtilafın ortaya çıkması durumunda, sözleşme tarafları gerek ihtilafla ilgili tutum ve konumlarını gerekse mümkün gördükleri çözümler hakkındaki düşüncelerini birbirlerine yazılı olarak bildireceklerdir. Eğer sözleşme taraflarından herhangi biri yararlı olacağı kanaatindeyse, taraflar bir toplantı yaparak ihtilafı halletmeye çalışacaklardır. Tarafların </w:t>
      </w:r>
      <w:proofErr w:type="spellStart"/>
      <w:r w:rsidRPr="00322975">
        <w:t>herbiri</w:t>
      </w:r>
      <w:proofErr w:type="spellEnd"/>
      <w:r w:rsidRPr="00322975">
        <w:t xml:space="preserve">, dostane çözüm isteğine bu yöndeki talebi almasından itibaren 10 gün içinde cevap verecektir. Dostane çözüme ulaşma süresi, bu husustaki isteğin yapıldığı tarihten itibaren 60 gün olacaktır. </w:t>
      </w:r>
    </w:p>
    <w:p w:rsidR="00600DE8" w:rsidRPr="00322975" w:rsidRDefault="00600DE8" w:rsidP="00322975">
      <w:pPr>
        <w:spacing w:before="120"/>
        <w:jc w:val="both"/>
      </w:pPr>
      <w:r w:rsidRPr="00322975">
        <w:t xml:space="preserve">(3) Dostane çözüme ulaşma çabasının başarısız olması veya taraflardan herhangi birinin bu yöndeki isteğe zamanında cevap vermemesi halinde, tarafların </w:t>
      </w:r>
      <w:proofErr w:type="spellStart"/>
      <w:r w:rsidRPr="00322975">
        <w:t>herbiri</w:t>
      </w:r>
      <w:proofErr w:type="spellEnd"/>
      <w:r w:rsidRPr="00322975">
        <w:t xml:space="preserve"> diğer tarafa bildirimde bulunarak, ihtilafın Kalkınma Ajansının uzlaştırmasıyla çözümlenmesini kararlaştırabilirler. Uzlaştırma sürecinin başlamasından itibaren 60 gün içinde ihtilaf halledilemezse, sözleşme taraflarının </w:t>
      </w:r>
      <w:proofErr w:type="spellStart"/>
      <w:r w:rsidRPr="00322975">
        <w:t>herbiri</w:t>
      </w:r>
      <w:proofErr w:type="spellEnd"/>
      <w:r w:rsidRPr="00322975">
        <w:t xml:space="preserve"> ihtilaf çözümleme </w:t>
      </w:r>
      <w:proofErr w:type="gramStart"/>
      <w:r w:rsidRPr="00322975">
        <w:t>prosedürüyle</w:t>
      </w:r>
      <w:proofErr w:type="gramEnd"/>
      <w:r w:rsidRPr="00322975">
        <w:t xml:space="preserve"> ilgili bir sonraki aşamaya geçme hakkına sahip olacaktır. </w:t>
      </w:r>
    </w:p>
    <w:p w:rsidR="00600DE8" w:rsidRPr="00322975" w:rsidRDefault="00600DE8" w:rsidP="00322975">
      <w:pPr>
        <w:spacing w:before="120"/>
        <w:jc w:val="both"/>
      </w:pPr>
      <w:r w:rsidRPr="00322975">
        <w:t xml:space="preserve">(4) Dostane çözüme veya uzlaştırma yoluyla ihtilafın halline bu prosedürlerden birinin başlamasından itibaren 120 gün içinde ulaşılamazsa, tarafların </w:t>
      </w:r>
      <w:proofErr w:type="spellStart"/>
      <w:r w:rsidRPr="00322975">
        <w:t>herbiri</w:t>
      </w:r>
      <w:proofErr w:type="spellEnd"/>
      <w:r w:rsidRPr="00322975">
        <w:t xml:space="preserve"> Özel </w:t>
      </w:r>
      <w:proofErr w:type="gramStart"/>
      <w:r w:rsidRPr="00322975">
        <w:t>Koşulların  ilgili</w:t>
      </w:r>
      <w:proofErr w:type="gramEnd"/>
      <w:r w:rsidRPr="00322975">
        <w:t xml:space="preserve"> Maddesinde belirtildiği şekilde ihtilafın çözümlenmesini ulusal bir kaza merciinin kararına veya tahkim kararına havale edebilir.</w:t>
      </w:r>
    </w:p>
    <w:p w:rsidR="00600DE8" w:rsidRPr="00322975" w:rsidRDefault="00600DE8" w:rsidP="00322975">
      <w:pPr>
        <w:spacing w:before="120"/>
        <w:jc w:val="both"/>
        <w:rPr>
          <w:b/>
        </w:rPr>
      </w:pPr>
      <w:r w:rsidRPr="00322975">
        <w:rPr>
          <w:b/>
        </w:rPr>
        <w:t>HÜKÜM BULUNMAYAN HALLER</w:t>
      </w:r>
    </w:p>
    <w:p w:rsidR="00600DE8" w:rsidRPr="00322975" w:rsidRDefault="00600DE8" w:rsidP="00322975">
      <w:pPr>
        <w:numPr>
          <w:ilvl w:val="0"/>
          <w:numId w:val="19"/>
        </w:numPr>
        <w:overflowPunct w:val="0"/>
        <w:autoSpaceDE w:val="0"/>
        <w:autoSpaceDN w:val="0"/>
        <w:adjustRightInd w:val="0"/>
        <w:spacing w:before="120"/>
        <w:jc w:val="both"/>
        <w:textAlignment w:val="baseline"/>
        <w:rPr>
          <w:b/>
        </w:rPr>
      </w:pPr>
      <w:r w:rsidRPr="00322975">
        <w:rPr>
          <w:b/>
        </w:rPr>
        <w:t>Hüküm bulunmayan haller</w:t>
      </w:r>
    </w:p>
    <w:p w:rsidR="00600DE8" w:rsidRPr="00322975" w:rsidRDefault="00600DE8" w:rsidP="00322975">
      <w:pPr>
        <w:spacing w:before="120"/>
        <w:jc w:val="both"/>
      </w:pPr>
      <w:r w:rsidRPr="00322975">
        <w:t>(1) İş bu Genel Koşullarda ve sözleşmenin diğer bağlayıcı belgelerinde, sözleşmenin imzalanması ve ifası aşamalarında ortaya çıkabilecek ve karşılığında ilgili belgelerde hüküm bulunmayan hallerde, ilgisine göre Kamu İhale Mevzuatının mal, hizmet ve yapım işlerine ilişkin Tip Sözleşmelerindeki hükümler ve hukuki referansları kıyasen uygulanır.</w:t>
      </w:r>
    </w:p>
    <w:p w:rsidR="00600DE8" w:rsidRPr="00322975" w:rsidRDefault="00600DE8" w:rsidP="00322975">
      <w:pPr>
        <w:jc w:val="both"/>
      </w:pPr>
    </w:p>
    <w:p w:rsidR="00607B24" w:rsidRPr="00322975" w:rsidRDefault="00607B24" w:rsidP="00322975">
      <w:pPr>
        <w:pStyle w:val="GvdeMetni2"/>
        <w:keepNext/>
        <w:keepLines/>
        <w:tabs>
          <w:tab w:val="left" w:pos="0"/>
          <w:tab w:val="left" w:pos="630"/>
        </w:tabs>
        <w:spacing w:line="240" w:lineRule="auto"/>
        <w:rPr>
          <w:rFonts w:ascii="Times New Roman" w:hAnsi="Times New Roman"/>
          <w:i/>
          <w:color w:val="000000"/>
          <w:szCs w:val="24"/>
          <w:highlight w:val="lightGray"/>
          <w:lang w:val="tr-TR"/>
        </w:rPr>
      </w:pPr>
      <w:r w:rsidRPr="00322975">
        <w:rPr>
          <w:rFonts w:ascii="Times New Roman" w:hAnsi="Times New Roman"/>
          <w:i/>
          <w:color w:val="000000"/>
          <w:szCs w:val="24"/>
          <w:highlight w:val="lightGray"/>
          <w:lang w:val="tr-TR"/>
        </w:rPr>
        <w:lastRenderedPageBreak/>
        <w:t>Okudum, kabul ediyorum. .../.../20</w:t>
      </w:r>
      <w:r w:rsidR="00D40B4E" w:rsidRPr="00322975">
        <w:rPr>
          <w:rFonts w:ascii="Times New Roman" w:hAnsi="Times New Roman"/>
          <w:i/>
          <w:color w:val="000000"/>
          <w:szCs w:val="24"/>
          <w:highlight w:val="lightGray"/>
          <w:lang w:val="tr-TR"/>
        </w:rPr>
        <w:t>1</w:t>
      </w:r>
      <w:r w:rsidRPr="00322975">
        <w:rPr>
          <w:rFonts w:ascii="Times New Roman" w:hAnsi="Times New Roman"/>
          <w:i/>
          <w:color w:val="000000"/>
          <w:szCs w:val="24"/>
          <w:highlight w:val="lightGray"/>
          <w:lang w:val="tr-TR"/>
        </w:rPr>
        <w:t>...</w:t>
      </w:r>
    </w:p>
    <w:p w:rsidR="00607B24" w:rsidRPr="00322975" w:rsidRDefault="00607B24" w:rsidP="00322975">
      <w:pPr>
        <w:pStyle w:val="GvdeMetni2"/>
        <w:keepNext/>
        <w:keepLines/>
        <w:tabs>
          <w:tab w:val="left" w:pos="0"/>
          <w:tab w:val="left" w:pos="630"/>
        </w:tabs>
        <w:spacing w:line="240" w:lineRule="auto"/>
        <w:rPr>
          <w:rFonts w:ascii="Times New Roman" w:hAnsi="Times New Roman"/>
          <w:i/>
          <w:color w:val="000000"/>
          <w:szCs w:val="24"/>
          <w:highlight w:val="lightGray"/>
          <w:lang w:val="tr-TR"/>
        </w:rPr>
      </w:pPr>
      <w:r w:rsidRPr="00322975">
        <w:rPr>
          <w:rFonts w:ascii="Times New Roman" w:hAnsi="Times New Roman"/>
          <w:i/>
          <w:color w:val="000000"/>
          <w:szCs w:val="24"/>
          <w:highlight w:val="lightGray"/>
          <w:lang w:val="tr-TR"/>
        </w:rPr>
        <w:t>İmza</w:t>
      </w:r>
    </w:p>
    <w:p w:rsidR="00607B24" w:rsidRPr="00322975" w:rsidRDefault="00607B24" w:rsidP="00322975">
      <w:pPr>
        <w:pStyle w:val="GvdeMetni2"/>
        <w:keepNext/>
        <w:keepLines/>
        <w:tabs>
          <w:tab w:val="left" w:pos="0"/>
          <w:tab w:val="left" w:pos="630"/>
        </w:tabs>
        <w:spacing w:line="240" w:lineRule="auto"/>
        <w:rPr>
          <w:rFonts w:ascii="Times New Roman" w:hAnsi="Times New Roman"/>
          <w:color w:val="000000"/>
          <w:szCs w:val="24"/>
          <w:lang w:val="tr-TR"/>
        </w:rPr>
      </w:pPr>
      <w:r w:rsidRPr="00322975">
        <w:rPr>
          <w:rFonts w:ascii="Times New Roman" w:hAnsi="Times New Roman"/>
          <w:i/>
          <w:color w:val="000000"/>
          <w:szCs w:val="24"/>
          <w:highlight w:val="lightGray"/>
          <w:lang w:val="tr-TR"/>
        </w:rPr>
        <w:t>Teklif Veren</w:t>
      </w:r>
    </w:p>
    <w:p w:rsidR="001F0A99" w:rsidRPr="00322975" w:rsidRDefault="002D6E7D" w:rsidP="00322975">
      <w:pPr>
        <w:overflowPunct w:val="0"/>
        <w:autoSpaceDE w:val="0"/>
        <w:autoSpaceDN w:val="0"/>
        <w:adjustRightInd w:val="0"/>
        <w:spacing w:after="120"/>
        <w:jc w:val="both"/>
        <w:textAlignment w:val="baseline"/>
        <w:rPr>
          <w:b/>
          <w:color w:val="000000"/>
        </w:rPr>
      </w:pPr>
      <w:r w:rsidRPr="00322975">
        <w:rPr>
          <w:b/>
          <w:color w:val="000000"/>
        </w:rPr>
        <w:br w:type="page"/>
      </w:r>
    </w:p>
    <w:p w:rsidR="001F0A99" w:rsidRPr="00322975" w:rsidRDefault="001F0A99" w:rsidP="00322975">
      <w:pPr>
        <w:pStyle w:val="Balk6"/>
        <w:spacing w:line="240" w:lineRule="auto"/>
        <w:ind w:firstLine="0"/>
      </w:pPr>
      <w:bookmarkStart w:id="23" w:name="_Söz.Ek-2:_Teknik_Şartname_(İş_Tanım"/>
      <w:bookmarkStart w:id="24" w:name="_Toc233021555"/>
      <w:bookmarkEnd w:id="23"/>
      <w:proofErr w:type="gramStart"/>
      <w:r w:rsidRPr="00322975">
        <w:lastRenderedPageBreak/>
        <w:t>Söz.Ek</w:t>
      </w:r>
      <w:proofErr w:type="gramEnd"/>
      <w:r w:rsidRPr="00322975">
        <w:t>-</w:t>
      </w:r>
      <w:r w:rsidR="00CE1072" w:rsidRPr="00322975">
        <w:t>2</w:t>
      </w:r>
      <w:r w:rsidRPr="00322975">
        <w:t>: Teknik Şartname (İş Tanımı)</w:t>
      </w:r>
      <w:bookmarkEnd w:id="24"/>
    </w:p>
    <w:p w:rsidR="00C97280" w:rsidRPr="00322975" w:rsidRDefault="00C97280" w:rsidP="00322975">
      <w:pPr>
        <w:spacing w:after="120"/>
        <w:jc w:val="both"/>
        <w:rPr>
          <w:highlight w:val="lightGray"/>
        </w:rPr>
      </w:pPr>
      <w:proofErr w:type="gramStart"/>
      <w:r w:rsidRPr="00322975">
        <w:rPr>
          <w:color w:val="000000"/>
          <w:highlight w:val="lightGray"/>
        </w:rPr>
        <w:t>[</w:t>
      </w:r>
      <w:proofErr w:type="gramEnd"/>
      <w:r w:rsidRPr="00322975">
        <w:rPr>
          <w:highlight w:val="lightGray"/>
        </w:rPr>
        <w:t xml:space="preserve">Teknik şartnamenin (iş tanımının) amacı, yürütülecek proje kapsamında gerçekleştirilecek faaliyetleri ve yapılacak işleri net bir şekilde tanımlamak, teklif verme aşamasında yüklenicilere verecekleri teklifin mahiyeti hakkında bilgi vermek, teklifçileri yönlendirmek ve proje uygulaması esnasında yüklenicinin başvuracağı referansı olarak hizmet etmektir. Teknik Şartname, ihale dosyasına </w:t>
      </w:r>
      <w:proofErr w:type="gramStart"/>
      <w:r w:rsidRPr="00322975">
        <w:rPr>
          <w:highlight w:val="lightGray"/>
        </w:rPr>
        <w:t>dahil</w:t>
      </w:r>
      <w:proofErr w:type="gramEnd"/>
      <w:r w:rsidRPr="00322975">
        <w:rPr>
          <w:highlight w:val="lightGray"/>
        </w:rPr>
        <w:t xml:space="preserve"> edilir ve ihale sonucunda imzalanan sözleşmenin ayrılmaz bir parçası olur.</w:t>
      </w:r>
    </w:p>
    <w:p w:rsidR="001F0A99" w:rsidRPr="00322975" w:rsidRDefault="00C97280" w:rsidP="00322975">
      <w:pPr>
        <w:overflowPunct w:val="0"/>
        <w:autoSpaceDE w:val="0"/>
        <w:autoSpaceDN w:val="0"/>
        <w:adjustRightInd w:val="0"/>
        <w:spacing w:after="120"/>
        <w:jc w:val="both"/>
        <w:textAlignment w:val="baseline"/>
        <w:rPr>
          <w:b/>
          <w:color w:val="000000"/>
        </w:rPr>
      </w:pPr>
      <w:r w:rsidRPr="00322975">
        <w:rPr>
          <w:highlight w:val="lightGray"/>
        </w:rPr>
        <w:t xml:space="preserve">Teknik Şartnamenin tam olarak hazırlanması, projenin nihai başarısı için çok önemlidir. Düzgün bir şekilde hazırlanmış Teknik Şartname projenin doğru bir biçimde tasarlanmasını, çalışmanın öngörülen takvim </w:t>
      </w:r>
      <w:proofErr w:type="gramStart"/>
      <w:r w:rsidRPr="00322975">
        <w:rPr>
          <w:highlight w:val="lightGray"/>
        </w:rPr>
        <w:t>dahilinde</w:t>
      </w:r>
      <w:proofErr w:type="gramEnd"/>
      <w:r w:rsidRPr="00322975">
        <w:rPr>
          <w:highlight w:val="lightGray"/>
        </w:rPr>
        <w:t xml:space="preserve"> yapılmasını ve kaynakların israf edilmemesini sağlar.]</w:t>
      </w:r>
    </w:p>
    <w:p w:rsidR="001F0A99" w:rsidRPr="00322975" w:rsidRDefault="001F0A99" w:rsidP="00322975">
      <w:pPr>
        <w:overflowPunct w:val="0"/>
        <w:autoSpaceDE w:val="0"/>
        <w:autoSpaceDN w:val="0"/>
        <w:adjustRightInd w:val="0"/>
        <w:spacing w:after="120"/>
        <w:jc w:val="both"/>
        <w:textAlignment w:val="baseline"/>
        <w:rPr>
          <w:b/>
          <w:color w:val="000000"/>
        </w:rPr>
      </w:pPr>
    </w:p>
    <w:p w:rsidR="001F0A99" w:rsidRPr="00322975" w:rsidRDefault="001F0A99" w:rsidP="00322975">
      <w:pPr>
        <w:overflowPunct w:val="0"/>
        <w:autoSpaceDE w:val="0"/>
        <w:autoSpaceDN w:val="0"/>
        <w:adjustRightInd w:val="0"/>
        <w:spacing w:after="120"/>
        <w:jc w:val="both"/>
        <w:textAlignment w:val="baseline"/>
        <w:rPr>
          <w:b/>
          <w:color w:val="000000"/>
        </w:rPr>
      </w:pPr>
    </w:p>
    <w:p w:rsidR="001F0A99" w:rsidRPr="00322975" w:rsidRDefault="001F0A99" w:rsidP="00322975">
      <w:pPr>
        <w:overflowPunct w:val="0"/>
        <w:autoSpaceDE w:val="0"/>
        <w:autoSpaceDN w:val="0"/>
        <w:adjustRightInd w:val="0"/>
        <w:spacing w:after="120"/>
        <w:jc w:val="both"/>
        <w:textAlignment w:val="baseline"/>
        <w:rPr>
          <w:b/>
          <w:color w:val="000000"/>
        </w:rPr>
      </w:pPr>
    </w:p>
    <w:p w:rsidR="001F0A99" w:rsidRPr="00322975" w:rsidRDefault="001F0A99" w:rsidP="00322975">
      <w:pPr>
        <w:overflowPunct w:val="0"/>
        <w:autoSpaceDE w:val="0"/>
        <w:autoSpaceDN w:val="0"/>
        <w:adjustRightInd w:val="0"/>
        <w:spacing w:after="120"/>
        <w:jc w:val="both"/>
        <w:textAlignment w:val="baseline"/>
        <w:rPr>
          <w:b/>
          <w:color w:val="000000"/>
        </w:rPr>
      </w:pPr>
    </w:p>
    <w:p w:rsidR="00C97280" w:rsidRPr="00322975" w:rsidRDefault="002D6E7D" w:rsidP="00322975">
      <w:pPr>
        <w:jc w:val="both"/>
        <w:rPr>
          <w:b/>
        </w:rPr>
      </w:pPr>
      <w:r w:rsidRPr="00322975">
        <w:rPr>
          <w:b/>
          <w:color w:val="000000"/>
        </w:rPr>
        <w:br w:type="page"/>
      </w:r>
      <w:r w:rsidR="00C97280" w:rsidRPr="00322975">
        <w:rPr>
          <w:b/>
        </w:rPr>
        <w:lastRenderedPageBreak/>
        <w:t>TEKNİK ŞARTNAME STANDART FORMU   (</w:t>
      </w:r>
      <w:proofErr w:type="gramStart"/>
      <w:r w:rsidR="00C97280" w:rsidRPr="00322975">
        <w:rPr>
          <w:b/>
        </w:rPr>
        <w:t>Söz</w:t>
      </w:r>
      <w:r w:rsidR="004043E4" w:rsidRPr="00322975">
        <w:rPr>
          <w:b/>
        </w:rPr>
        <w:t>.</w:t>
      </w:r>
      <w:r w:rsidR="00C97280" w:rsidRPr="00322975">
        <w:rPr>
          <w:b/>
        </w:rPr>
        <w:t>EK</w:t>
      </w:r>
      <w:proofErr w:type="gramEnd"/>
      <w:r w:rsidR="00C97280" w:rsidRPr="00322975">
        <w:rPr>
          <w:b/>
        </w:rPr>
        <w:t>:2b)</w:t>
      </w:r>
    </w:p>
    <w:p w:rsidR="00C97280" w:rsidRPr="00322975" w:rsidRDefault="00C97280" w:rsidP="00322975">
      <w:pPr>
        <w:spacing w:before="120" w:after="120"/>
        <w:jc w:val="both"/>
      </w:pPr>
      <w:r w:rsidRPr="00322975">
        <w:rPr>
          <w:highlight w:val="lightGray"/>
        </w:rPr>
        <w:t>(</w:t>
      </w:r>
      <w:r w:rsidR="009B242F" w:rsidRPr="00322975">
        <w:rPr>
          <w:highlight w:val="lightGray"/>
        </w:rPr>
        <w:t>MAL/HİZMET/ALIM İŞİ/YAPIM İŞİ</w:t>
      </w:r>
      <w:r w:rsidR="000D0984" w:rsidRPr="00322975">
        <w:rPr>
          <w:highlight w:val="lightGray"/>
        </w:rPr>
        <w:t>İÇİN TEKNİK ŞARTNAME</w:t>
      </w:r>
      <w:r w:rsidRPr="00322975">
        <w:rPr>
          <w:highlight w:val="lightGray"/>
        </w:rPr>
        <w:t>)</w:t>
      </w:r>
    </w:p>
    <w:p w:rsidR="00C97280" w:rsidRPr="00322975" w:rsidRDefault="00C97280" w:rsidP="00322975">
      <w:pPr>
        <w:spacing w:before="120" w:after="120"/>
        <w:ind w:firstLine="720"/>
        <w:jc w:val="both"/>
        <w:rPr>
          <w:b/>
        </w:rPr>
      </w:pPr>
    </w:p>
    <w:p w:rsidR="008663D4" w:rsidRPr="00322975" w:rsidRDefault="008663D4" w:rsidP="00322975">
      <w:pPr>
        <w:spacing w:before="120" w:after="120"/>
        <w:jc w:val="both"/>
      </w:pPr>
      <w:proofErr w:type="gramStart"/>
      <w:r w:rsidRPr="00322975">
        <w:rPr>
          <w:highlight w:val="lightGray"/>
        </w:rPr>
        <w:t>[</w:t>
      </w:r>
      <w:proofErr w:type="gramEnd"/>
      <w:r w:rsidRPr="00322975">
        <w:rPr>
          <w:highlight w:val="lightGray"/>
        </w:rPr>
        <w:t>Sözleşme Makamı mal alımı kapsamında tedarik etmek istediği mallarda arayacağı; özellikleri, standart ve kalite seviyelerini, montaj ve bakım onarım hizmetlerini vb hususları ihaleye çıkmadan önce hazırlayacağı Teknik Şartnamede detaylı olarak izah edecektir.</w:t>
      </w:r>
      <w:r w:rsidR="00AB2430" w:rsidRPr="00322975">
        <w:rPr>
          <w:highlight w:val="lightGray"/>
        </w:rPr>
        <w:t xml:space="preserve"> Aşağıdaki bölümlerden işin niteliğine uygun olanları doldurulacak, gerek duyulursa ilave maddeler eklenebilecektir.</w:t>
      </w:r>
      <w:proofErr w:type="gramStart"/>
      <w:r w:rsidRPr="00322975">
        <w:rPr>
          <w:highlight w:val="lightGray"/>
        </w:rPr>
        <w:t>]</w:t>
      </w:r>
      <w:proofErr w:type="gramEnd"/>
    </w:p>
    <w:p w:rsidR="008663D4" w:rsidRPr="00322975" w:rsidRDefault="008663D4" w:rsidP="00322975">
      <w:pPr>
        <w:autoSpaceDE w:val="0"/>
        <w:autoSpaceDN w:val="0"/>
        <w:adjustRightInd w:val="0"/>
        <w:jc w:val="both"/>
      </w:pPr>
      <w:r w:rsidRPr="00322975">
        <w:rPr>
          <w:b/>
        </w:rPr>
        <w:t>Sözleşme başlığı</w:t>
      </w:r>
      <w:r w:rsidRPr="00322975">
        <w:rPr>
          <w:b/>
        </w:rPr>
        <w:tab/>
        <w:t>:</w:t>
      </w:r>
      <w:r w:rsidR="002912F9" w:rsidRPr="00322975">
        <w:t>IĞ</w:t>
      </w:r>
      <w:r w:rsidR="00775ABD" w:rsidRPr="00322975">
        <w:t>DIR ORGA</w:t>
      </w:r>
      <w:r w:rsidR="006D735D" w:rsidRPr="00322975">
        <w:t xml:space="preserve">NIZE SANAYI BÖLGESI ALTYAPI EKSİKLİKLERİNİ </w:t>
      </w:r>
      <w:r w:rsidR="00775ABD" w:rsidRPr="00322975">
        <w:t>TAMAMLIYOR, YATIRIMCININ YÜZÜ GÜLÜYOR PROJESİ</w:t>
      </w:r>
      <w:r w:rsidR="00D40B4E" w:rsidRPr="00322975">
        <w:t xml:space="preserve">İÇİN </w:t>
      </w:r>
      <w:r w:rsidR="005056D8" w:rsidRPr="00322975">
        <w:t>Mal/Hizmet/Alım İşi/Yapım İşi</w:t>
      </w:r>
    </w:p>
    <w:p w:rsidR="00E82B31" w:rsidRPr="00322975" w:rsidRDefault="008663D4" w:rsidP="00322975">
      <w:pPr>
        <w:autoSpaceDE w:val="0"/>
        <w:autoSpaceDN w:val="0"/>
        <w:adjustRightInd w:val="0"/>
        <w:jc w:val="both"/>
      </w:pPr>
      <w:r w:rsidRPr="00322975">
        <w:rPr>
          <w:b/>
        </w:rPr>
        <w:t>Yayın Referansı</w:t>
      </w:r>
      <w:r w:rsidRPr="00322975">
        <w:rPr>
          <w:b/>
        </w:rPr>
        <w:tab/>
        <w:t>:</w:t>
      </w:r>
      <w:r w:rsidR="00E82B31" w:rsidRPr="00322975">
        <w:t>TRA2/14/KÖA03/0044</w:t>
      </w:r>
    </w:p>
    <w:p w:rsidR="00B74144" w:rsidRPr="00322975" w:rsidRDefault="00B74144" w:rsidP="00322975">
      <w:pPr>
        <w:autoSpaceDE w:val="0"/>
        <w:autoSpaceDN w:val="0"/>
        <w:adjustRightInd w:val="0"/>
        <w:jc w:val="both"/>
      </w:pPr>
      <w:r w:rsidRPr="00322975">
        <w:t>Genel Tanım</w:t>
      </w:r>
    </w:p>
    <w:p w:rsidR="006C182F" w:rsidRPr="00322975" w:rsidRDefault="00607B24" w:rsidP="00322975">
      <w:pPr>
        <w:spacing w:before="120" w:after="120"/>
        <w:ind w:hanging="33"/>
        <w:jc w:val="both"/>
      </w:pPr>
      <w:r w:rsidRPr="00322975">
        <w:t xml:space="preserve">Proje Genel Amaçlar: </w:t>
      </w:r>
    </w:p>
    <w:p w:rsidR="00670677" w:rsidRPr="00322975" w:rsidRDefault="00670677" w:rsidP="00322975">
      <w:pPr>
        <w:spacing w:before="120" w:after="120"/>
        <w:ind w:hanging="33"/>
        <w:jc w:val="both"/>
      </w:pPr>
      <w:r w:rsidRPr="00322975">
        <w:t xml:space="preserve">Genel Amaçlar: </w:t>
      </w:r>
      <w:proofErr w:type="spellStart"/>
      <w:r w:rsidRPr="00322975">
        <w:t>Dogu</w:t>
      </w:r>
      <w:proofErr w:type="spellEnd"/>
      <w:r w:rsidRPr="00322975">
        <w:t xml:space="preserve"> Anadolu Bölgesinin insan ve ihracat odaklı OSB'sini kurarak </w:t>
      </w:r>
      <w:proofErr w:type="spellStart"/>
      <w:r w:rsidRPr="00322975">
        <w:t>Igdır'da</w:t>
      </w:r>
      <w:proofErr w:type="spellEnd"/>
      <w:r w:rsidRPr="00322975">
        <w:t xml:space="preserve"> sürdürülebilir </w:t>
      </w:r>
      <w:proofErr w:type="spellStart"/>
      <w:r w:rsidRPr="00322975">
        <w:t>sanayilesmeyigerçeklestirmek</w:t>
      </w:r>
      <w:proofErr w:type="spellEnd"/>
    </w:p>
    <w:p w:rsidR="00F32192" w:rsidRPr="00322975" w:rsidRDefault="00670677" w:rsidP="00322975">
      <w:pPr>
        <w:autoSpaceDE w:val="0"/>
        <w:autoSpaceDN w:val="0"/>
        <w:adjustRightInd w:val="0"/>
        <w:jc w:val="both"/>
      </w:pPr>
      <w:r w:rsidRPr="00322975">
        <w:t>Özel Amaçlar:</w:t>
      </w:r>
    </w:p>
    <w:p w:rsidR="00670677" w:rsidRPr="00322975" w:rsidRDefault="00670677" w:rsidP="00322975">
      <w:pPr>
        <w:autoSpaceDE w:val="0"/>
        <w:autoSpaceDN w:val="0"/>
        <w:adjustRightInd w:val="0"/>
        <w:jc w:val="both"/>
      </w:pPr>
      <w:r w:rsidRPr="00322975">
        <w:t xml:space="preserve"> 1- </w:t>
      </w:r>
      <w:proofErr w:type="spellStart"/>
      <w:r w:rsidRPr="00322975">
        <w:t>Igdır</w:t>
      </w:r>
      <w:proofErr w:type="spellEnd"/>
      <w:r w:rsidRPr="00322975">
        <w:t xml:space="preserve"> OSB'nin acil altyapı sorunlarını </w:t>
      </w:r>
      <w:proofErr w:type="spellStart"/>
      <w:r w:rsidRPr="00322975">
        <w:t>kesinçözüme</w:t>
      </w:r>
      <w:proofErr w:type="spellEnd"/>
      <w:r w:rsidRPr="00322975">
        <w:t xml:space="preserve"> </w:t>
      </w:r>
      <w:proofErr w:type="spellStart"/>
      <w:r w:rsidRPr="00322975">
        <w:t>kavusturmak</w:t>
      </w:r>
      <w:proofErr w:type="spellEnd"/>
      <w:r w:rsidRPr="00322975">
        <w:t>,</w:t>
      </w:r>
    </w:p>
    <w:p w:rsidR="00670677" w:rsidRPr="00322975" w:rsidRDefault="00670677" w:rsidP="00322975">
      <w:pPr>
        <w:autoSpaceDE w:val="0"/>
        <w:autoSpaceDN w:val="0"/>
        <w:adjustRightInd w:val="0"/>
        <w:jc w:val="both"/>
      </w:pPr>
      <w:r w:rsidRPr="00322975">
        <w:t xml:space="preserve">2- OSB'de yer alan/alacak olan </w:t>
      </w:r>
      <w:proofErr w:type="spellStart"/>
      <w:r w:rsidRPr="00322975">
        <w:t>isletmeleresaglıklı</w:t>
      </w:r>
      <w:proofErr w:type="spellEnd"/>
      <w:r w:rsidRPr="00322975">
        <w:t xml:space="preserve"> ve güvenli bir ortam tesis etmek,</w:t>
      </w:r>
    </w:p>
    <w:p w:rsidR="00670677" w:rsidRPr="00322975" w:rsidRDefault="00670677" w:rsidP="00322975">
      <w:pPr>
        <w:spacing w:before="120" w:after="120"/>
        <w:ind w:hanging="33"/>
        <w:jc w:val="both"/>
      </w:pPr>
      <w:r w:rsidRPr="00322975">
        <w:t xml:space="preserve">3- OSB'nin ulusal ve uluslararası ortamda </w:t>
      </w:r>
      <w:proofErr w:type="spellStart"/>
      <w:r w:rsidRPr="00322975">
        <w:t>bilinirligini</w:t>
      </w:r>
      <w:proofErr w:type="spellEnd"/>
      <w:r w:rsidRPr="00322975">
        <w:t xml:space="preserve"> artırmak </w:t>
      </w:r>
    </w:p>
    <w:p w:rsidR="008663D4" w:rsidRPr="00322975" w:rsidRDefault="00F40C89" w:rsidP="00322975">
      <w:pPr>
        <w:spacing w:before="120" w:after="120"/>
        <w:ind w:hanging="33"/>
        <w:jc w:val="both"/>
      </w:pPr>
      <w:r w:rsidRPr="00322975">
        <w:t xml:space="preserve">Mal/Hizmet/Alım İşi/Yapım işinin </w:t>
      </w:r>
      <w:r w:rsidR="006570B2" w:rsidRPr="00322975">
        <w:t>özellikleri</w:t>
      </w:r>
      <w:r w:rsidR="00DA262E" w:rsidRPr="00322975">
        <w:t>, Teknik Özellikleri ve Miktarı</w:t>
      </w:r>
    </w:p>
    <w:p w:rsidR="003D0D74" w:rsidRPr="00322975" w:rsidRDefault="003D0D74" w:rsidP="00322975">
      <w:pPr>
        <w:spacing w:before="120" w:after="120"/>
        <w:ind w:hanging="33"/>
        <w:jc w:val="both"/>
        <w:rPr>
          <w:b/>
        </w:rPr>
      </w:pPr>
      <w:r w:rsidRPr="00322975">
        <w:rPr>
          <w:b/>
        </w:rPr>
        <w:t>LOT-</w:t>
      </w:r>
      <w:r w:rsidR="00D40B4E" w:rsidRPr="00322975">
        <w:rPr>
          <w:b/>
        </w:rPr>
        <w:t>1</w:t>
      </w:r>
    </w:p>
    <w:tbl>
      <w:tblPr>
        <w:tblW w:w="488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41"/>
        <w:gridCol w:w="7113"/>
        <w:gridCol w:w="1335"/>
      </w:tblGrid>
      <w:tr w:rsidR="009A172E" w:rsidRPr="00322975" w:rsidTr="000126CB">
        <w:trPr>
          <w:cantSplit/>
          <w:trHeight w:val="274"/>
          <w:tblHeader/>
        </w:trPr>
        <w:tc>
          <w:tcPr>
            <w:tcW w:w="1041" w:type="dxa"/>
            <w:shd w:val="pct5" w:color="auto" w:fill="FFFFFF"/>
          </w:tcPr>
          <w:p w:rsidR="009A172E" w:rsidRPr="00322975" w:rsidRDefault="009A172E" w:rsidP="00322975">
            <w:pPr>
              <w:spacing w:before="120"/>
              <w:jc w:val="both"/>
              <w:rPr>
                <w:b/>
              </w:rPr>
            </w:pPr>
            <w:r w:rsidRPr="00322975">
              <w:rPr>
                <w:b/>
              </w:rPr>
              <w:t>A</w:t>
            </w:r>
          </w:p>
        </w:tc>
        <w:tc>
          <w:tcPr>
            <w:tcW w:w="7113" w:type="dxa"/>
            <w:shd w:val="pct5" w:color="auto" w:fill="FFFFFF"/>
          </w:tcPr>
          <w:p w:rsidR="009A172E" w:rsidRPr="00322975" w:rsidRDefault="009A172E" w:rsidP="00322975">
            <w:pPr>
              <w:spacing w:before="120"/>
              <w:jc w:val="both"/>
              <w:rPr>
                <w:b/>
              </w:rPr>
            </w:pPr>
            <w:r w:rsidRPr="00322975">
              <w:rPr>
                <w:b/>
              </w:rPr>
              <w:t>B</w:t>
            </w:r>
          </w:p>
        </w:tc>
        <w:tc>
          <w:tcPr>
            <w:tcW w:w="1335" w:type="dxa"/>
            <w:shd w:val="pct5" w:color="auto" w:fill="FFFFFF"/>
          </w:tcPr>
          <w:p w:rsidR="009A172E" w:rsidRPr="00322975" w:rsidRDefault="009A172E" w:rsidP="00322975">
            <w:pPr>
              <w:spacing w:before="120"/>
              <w:jc w:val="both"/>
              <w:rPr>
                <w:b/>
              </w:rPr>
            </w:pPr>
            <w:r w:rsidRPr="00322975">
              <w:rPr>
                <w:b/>
              </w:rPr>
              <w:t>C</w:t>
            </w:r>
          </w:p>
        </w:tc>
      </w:tr>
      <w:tr w:rsidR="009A172E" w:rsidRPr="00322975" w:rsidTr="000126CB">
        <w:trPr>
          <w:cantSplit/>
          <w:trHeight w:val="274"/>
          <w:tblHeader/>
        </w:trPr>
        <w:tc>
          <w:tcPr>
            <w:tcW w:w="1041" w:type="dxa"/>
            <w:shd w:val="pct5" w:color="auto" w:fill="FFFFFF"/>
          </w:tcPr>
          <w:p w:rsidR="009A172E" w:rsidRPr="00322975" w:rsidRDefault="009A172E" w:rsidP="00322975">
            <w:pPr>
              <w:spacing w:before="120"/>
              <w:jc w:val="both"/>
              <w:rPr>
                <w:b/>
              </w:rPr>
            </w:pPr>
            <w:r w:rsidRPr="00322975">
              <w:rPr>
                <w:b/>
              </w:rPr>
              <w:t>Sıra No</w:t>
            </w:r>
          </w:p>
        </w:tc>
        <w:tc>
          <w:tcPr>
            <w:tcW w:w="7113" w:type="dxa"/>
            <w:shd w:val="pct5" w:color="auto" w:fill="FFFFFF"/>
          </w:tcPr>
          <w:p w:rsidR="009A172E" w:rsidRPr="00322975" w:rsidRDefault="009A172E" w:rsidP="00322975">
            <w:pPr>
              <w:spacing w:before="120"/>
              <w:jc w:val="both"/>
              <w:rPr>
                <w:b/>
              </w:rPr>
            </w:pPr>
            <w:r w:rsidRPr="00322975">
              <w:rPr>
                <w:b/>
              </w:rPr>
              <w:t>Teknik Özellikler</w:t>
            </w:r>
          </w:p>
        </w:tc>
        <w:tc>
          <w:tcPr>
            <w:tcW w:w="1335" w:type="dxa"/>
            <w:shd w:val="pct5" w:color="auto" w:fill="FFFFFF"/>
          </w:tcPr>
          <w:p w:rsidR="009A172E" w:rsidRPr="00322975" w:rsidRDefault="009A172E" w:rsidP="00322975">
            <w:pPr>
              <w:spacing w:before="120"/>
              <w:jc w:val="both"/>
              <w:rPr>
                <w:b/>
              </w:rPr>
            </w:pPr>
            <w:r w:rsidRPr="00322975">
              <w:rPr>
                <w:b/>
              </w:rPr>
              <w:t>Miktar</w:t>
            </w:r>
          </w:p>
        </w:tc>
      </w:tr>
      <w:tr w:rsidR="009A172E" w:rsidRPr="00322975" w:rsidTr="000126CB">
        <w:trPr>
          <w:cantSplit/>
        </w:trPr>
        <w:tc>
          <w:tcPr>
            <w:tcW w:w="1041" w:type="dxa"/>
          </w:tcPr>
          <w:p w:rsidR="009A172E" w:rsidRPr="00322975" w:rsidRDefault="009A172E" w:rsidP="00322975">
            <w:pPr>
              <w:spacing w:before="120"/>
              <w:jc w:val="both"/>
              <w:rPr>
                <w:b/>
              </w:rPr>
            </w:pPr>
          </w:p>
          <w:p w:rsidR="009A172E" w:rsidRPr="00322975" w:rsidRDefault="009A172E" w:rsidP="00322975">
            <w:pPr>
              <w:spacing w:before="120"/>
              <w:jc w:val="both"/>
              <w:rPr>
                <w:b/>
              </w:rPr>
            </w:pPr>
          </w:p>
          <w:p w:rsidR="009A172E" w:rsidRPr="00322975" w:rsidRDefault="009A172E" w:rsidP="00322975">
            <w:pPr>
              <w:spacing w:before="120"/>
              <w:jc w:val="both"/>
              <w:rPr>
                <w:b/>
              </w:rPr>
            </w:pPr>
          </w:p>
          <w:p w:rsidR="009A172E" w:rsidRPr="00322975" w:rsidRDefault="009A172E" w:rsidP="00322975">
            <w:pPr>
              <w:spacing w:before="120"/>
              <w:jc w:val="both"/>
              <w:rPr>
                <w:b/>
              </w:rPr>
            </w:pPr>
          </w:p>
          <w:p w:rsidR="009A172E" w:rsidRPr="00322975" w:rsidRDefault="009A172E" w:rsidP="00322975">
            <w:pPr>
              <w:spacing w:before="120"/>
              <w:jc w:val="both"/>
              <w:rPr>
                <w:b/>
              </w:rPr>
            </w:pPr>
            <w:r w:rsidRPr="00322975">
              <w:rPr>
                <w:b/>
              </w:rPr>
              <w:t>1</w:t>
            </w:r>
          </w:p>
        </w:tc>
        <w:tc>
          <w:tcPr>
            <w:tcW w:w="7113" w:type="dxa"/>
          </w:tcPr>
          <w:p w:rsidR="009A172E" w:rsidRPr="00322975" w:rsidRDefault="009A172E" w:rsidP="00322975">
            <w:pPr>
              <w:jc w:val="both"/>
            </w:pPr>
          </w:p>
          <w:p w:rsidR="00F0428B" w:rsidRPr="00322975" w:rsidRDefault="00670677" w:rsidP="00322975">
            <w:pPr>
              <w:pStyle w:val="ListeParagraf"/>
              <w:shd w:val="clear" w:color="auto" w:fill="FFFFFF"/>
              <w:spacing w:after="0" w:line="240" w:lineRule="auto"/>
              <w:ind w:left="1317"/>
              <w:jc w:val="both"/>
              <w:rPr>
                <w:rFonts w:ascii="Times New Roman" w:hAnsi="Times New Roman"/>
                <w:b/>
                <w:sz w:val="24"/>
                <w:szCs w:val="24"/>
              </w:rPr>
            </w:pPr>
            <w:r w:rsidRPr="00322975">
              <w:rPr>
                <w:rFonts w:ascii="Times New Roman" w:hAnsi="Times New Roman"/>
                <w:b/>
                <w:sz w:val="24"/>
                <w:szCs w:val="24"/>
              </w:rPr>
              <w:t xml:space="preserve"> Çevre düzeninde kullanılacak aracın alınması</w:t>
            </w:r>
            <w:r w:rsidR="00A05948" w:rsidRPr="00322975">
              <w:rPr>
                <w:rFonts w:ascii="Times New Roman" w:hAnsi="Times New Roman"/>
                <w:b/>
                <w:sz w:val="24"/>
                <w:szCs w:val="24"/>
              </w:rPr>
              <w:t>(Traktör)</w:t>
            </w:r>
          </w:p>
          <w:p w:rsidR="00670677" w:rsidRPr="00322975" w:rsidRDefault="00823279" w:rsidP="00322975">
            <w:pPr>
              <w:pStyle w:val="ListeParagraf"/>
              <w:numPr>
                <w:ilvl w:val="0"/>
                <w:numId w:val="36"/>
              </w:numPr>
              <w:shd w:val="clear" w:color="auto" w:fill="FFFFFF"/>
              <w:spacing w:after="0" w:line="240" w:lineRule="auto"/>
              <w:jc w:val="both"/>
              <w:rPr>
                <w:rFonts w:ascii="Times New Roman" w:hAnsi="Times New Roman"/>
                <w:b/>
                <w:sz w:val="24"/>
                <w:szCs w:val="24"/>
              </w:rPr>
            </w:pPr>
            <w:r w:rsidRPr="00322975">
              <w:rPr>
                <w:rFonts w:ascii="Times New Roman" w:hAnsi="Times New Roman"/>
                <w:b/>
                <w:sz w:val="24"/>
                <w:szCs w:val="24"/>
              </w:rPr>
              <w:t xml:space="preserve"> En az </w:t>
            </w:r>
            <w:r w:rsidR="00670677" w:rsidRPr="00322975">
              <w:rPr>
                <w:rFonts w:ascii="Times New Roman" w:hAnsi="Times New Roman"/>
                <w:b/>
                <w:sz w:val="24"/>
                <w:szCs w:val="24"/>
              </w:rPr>
              <w:t xml:space="preserve">3 </w:t>
            </w:r>
            <w:proofErr w:type="gramStart"/>
            <w:r w:rsidR="00670677" w:rsidRPr="00322975">
              <w:rPr>
                <w:rFonts w:ascii="Times New Roman" w:hAnsi="Times New Roman"/>
                <w:b/>
                <w:sz w:val="24"/>
                <w:szCs w:val="24"/>
              </w:rPr>
              <w:t>ve</w:t>
            </w:r>
            <w:r w:rsidRPr="00322975">
              <w:rPr>
                <w:rFonts w:ascii="Times New Roman" w:hAnsi="Times New Roman"/>
                <w:b/>
                <w:sz w:val="24"/>
                <w:szCs w:val="24"/>
              </w:rPr>
              <w:t xml:space="preserve">ya </w:t>
            </w:r>
            <w:r w:rsidR="00073ED6" w:rsidRPr="00322975">
              <w:rPr>
                <w:rFonts w:ascii="Times New Roman" w:hAnsi="Times New Roman"/>
                <w:b/>
                <w:sz w:val="24"/>
                <w:szCs w:val="24"/>
              </w:rPr>
              <w:t xml:space="preserve"> 4silindirli</w:t>
            </w:r>
            <w:proofErr w:type="gramEnd"/>
            <w:r w:rsidR="00073ED6" w:rsidRPr="00322975">
              <w:rPr>
                <w:rFonts w:ascii="Times New Roman" w:hAnsi="Times New Roman"/>
                <w:b/>
                <w:sz w:val="24"/>
                <w:szCs w:val="24"/>
              </w:rPr>
              <w:t xml:space="preserve"> 3. Kademe emisyon değerinde motor</w:t>
            </w:r>
          </w:p>
          <w:p w:rsidR="00073ED6" w:rsidRPr="00322975" w:rsidRDefault="00A53FC4" w:rsidP="00322975">
            <w:pPr>
              <w:pStyle w:val="ListeParagraf"/>
              <w:numPr>
                <w:ilvl w:val="0"/>
                <w:numId w:val="36"/>
              </w:numPr>
              <w:shd w:val="clear" w:color="auto" w:fill="FFFFFF"/>
              <w:spacing w:after="0" w:line="240" w:lineRule="auto"/>
              <w:jc w:val="both"/>
              <w:rPr>
                <w:rFonts w:ascii="Times New Roman" w:hAnsi="Times New Roman"/>
                <w:b/>
                <w:sz w:val="24"/>
                <w:szCs w:val="24"/>
              </w:rPr>
            </w:pPr>
            <w:r w:rsidRPr="00322975">
              <w:rPr>
                <w:rFonts w:ascii="Times New Roman" w:hAnsi="Times New Roman"/>
                <w:b/>
                <w:sz w:val="24"/>
                <w:szCs w:val="24"/>
              </w:rPr>
              <w:t>Modellerinde</w:t>
            </w:r>
            <w:r w:rsidR="00073ED6" w:rsidRPr="00322975">
              <w:rPr>
                <w:rFonts w:ascii="Times New Roman" w:hAnsi="Times New Roman"/>
                <w:b/>
                <w:sz w:val="24"/>
                <w:szCs w:val="24"/>
              </w:rPr>
              <w:t xml:space="preserve"> turbo- </w:t>
            </w:r>
            <w:proofErr w:type="spellStart"/>
            <w:r w:rsidR="00073ED6" w:rsidRPr="00322975">
              <w:rPr>
                <w:rFonts w:ascii="Times New Roman" w:hAnsi="Times New Roman"/>
                <w:b/>
                <w:sz w:val="24"/>
                <w:szCs w:val="24"/>
              </w:rPr>
              <w:t>intercooler</w:t>
            </w:r>
            <w:proofErr w:type="spellEnd"/>
            <w:r w:rsidR="00073ED6" w:rsidRPr="00322975">
              <w:rPr>
                <w:rFonts w:ascii="Times New Roman" w:hAnsi="Times New Roman"/>
                <w:b/>
                <w:sz w:val="24"/>
                <w:szCs w:val="24"/>
              </w:rPr>
              <w:t xml:space="preserve"> seçeneği</w:t>
            </w:r>
            <w:r w:rsidRPr="00322975">
              <w:rPr>
                <w:rFonts w:ascii="Times New Roman" w:hAnsi="Times New Roman"/>
                <w:b/>
                <w:sz w:val="24"/>
                <w:szCs w:val="24"/>
              </w:rPr>
              <w:t xml:space="preserve"> olmalı</w:t>
            </w:r>
          </w:p>
          <w:p w:rsidR="00073ED6" w:rsidRPr="00322975" w:rsidRDefault="00073ED6" w:rsidP="00322975">
            <w:pPr>
              <w:pStyle w:val="ListeParagraf"/>
              <w:numPr>
                <w:ilvl w:val="0"/>
                <w:numId w:val="36"/>
              </w:numPr>
              <w:shd w:val="clear" w:color="auto" w:fill="FFFFFF"/>
              <w:spacing w:after="0" w:line="240" w:lineRule="auto"/>
              <w:jc w:val="both"/>
              <w:rPr>
                <w:rFonts w:ascii="Times New Roman" w:hAnsi="Times New Roman"/>
                <w:b/>
                <w:sz w:val="24"/>
                <w:szCs w:val="24"/>
              </w:rPr>
            </w:pPr>
            <w:r w:rsidRPr="00322975">
              <w:rPr>
                <w:rFonts w:ascii="Times New Roman" w:hAnsi="Times New Roman"/>
                <w:b/>
                <w:sz w:val="24"/>
                <w:szCs w:val="24"/>
              </w:rPr>
              <w:t xml:space="preserve">Yeni </w:t>
            </w:r>
            <w:proofErr w:type="spellStart"/>
            <w:r w:rsidRPr="00322975">
              <w:rPr>
                <w:rFonts w:ascii="Times New Roman" w:hAnsi="Times New Roman"/>
                <w:b/>
                <w:sz w:val="24"/>
                <w:szCs w:val="24"/>
              </w:rPr>
              <w:t>spintube</w:t>
            </w:r>
            <w:proofErr w:type="spellEnd"/>
            <w:r w:rsidRPr="00322975">
              <w:rPr>
                <w:rFonts w:ascii="Times New Roman" w:hAnsi="Times New Roman"/>
                <w:b/>
                <w:sz w:val="24"/>
                <w:szCs w:val="24"/>
              </w:rPr>
              <w:t xml:space="preserve"> hava filtresi</w:t>
            </w:r>
          </w:p>
          <w:p w:rsidR="00073ED6" w:rsidRPr="00322975" w:rsidRDefault="00073ED6" w:rsidP="00322975">
            <w:pPr>
              <w:pStyle w:val="ListeParagraf"/>
              <w:numPr>
                <w:ilvl w:val="0"/>
                <w:numId w:val="36"/>
              </w:numPr>
              <w:shd w:val="clear" w:color="auto" w:fill="FFFFFF"/>
              <w:spacing w:after="0" w:line="240" w:lineRule="auto"/>
              <w:jc w:val="both"/>
              <w:rPr>
                <w:rFonts w:ascii="Times New Roman" w:hAnsi="Times New Roman"/>
                <w:b/>
                <w:sz w:val="24"/>
                <w:szCs w:val="24"/>
              </w:rPr>
            </w:pPr>
            <w:r w:rsidRPr="00322975">
              <w:rPr>
                <w:rFonts w:ascii="Times New Roman" w:hAnsi="Times New Roman"/>
                <w:b/>
                <w:sz w:val="24"/>
                <w:szCs w:val="24"/>
              </w:rPr>
              <w:t>İsteğe bağlı geniş ve konforlu kabin</w:t>
            </w:r>
          </w:p>
          <w:p w:rsidR="00073ED6" w:rsidRPr="00322975" w:rsidRDefault="00073ED6" w:rsidP="00322975">
            <w:pPr>
              <w:pStyle w:val="ListeParagraf"/>
              <w:numPr>
                <w:ilvl w:val="0"/>
                <w:numId w:val="36"/>
              </w:numPr>
              <w:shd w:val="clear" w:color="auto" w:fill="FFFFFF"/>
              <w:spacing w:after="0" w:line="240" w:lineRule="auto"/>
              <w:jc w:val="both"/>
              <w:rPr>
                <w:rFonts w:ascii="Times New Roman" w:hAnsi="Times New Roman"/>
                <w:b/>
                <w:sz w:val="24"/>
                <w:szCs w:val="24"/>
              </w:rPr>
            </w:pPr>
            <w:r w:rsidRPr="00322975">
              <w:rPr>
                <w:rFonts w:ascii="Times New Roman" w:hAnsi="Times New Roman"/>
                <w:b/>
                <w:sz w:val="24"/>
                <w:szCs w:val="24"/>
              </w:rPr>
              <w:t>Yarı dijital gösterge paneli</w:t>
            </w:r>
          </w:p>
          <w:p w:rsidR="00073ED6" w:rsidRPr="00322975" w:rsidRDefault="00073ED6" w:rsidP="00322975">
            <w:pPr>
              <w:pStyle w:val="ListeParagraf"/>
              <w:numPr>
                <w:ilvl w:val="0"/>
                <w:numId w:val="36"/>
              </w:numPr>
              <w:shd w:val="clear" w:color="auto" w:fill="FFFFFF"/>
              <w:spacing w:after="0" w:line="240" w:lineRule="auto"/>
              <w:jc w:val="both"/>
              <w:rPr>
                <w:rFonts w:ascii="Times New Roman" w:hAnsi="Times New Roman"/>
                <w:b/>
                <w:sz w:val="24"/>
                <w:szCs w:val="24"/>
              </w:rPr>
            </w:pPr>
            <w:r w:rsidRPr="00322975">
              <w:rPr>
                <w:rFonts w:ascii="Times New Roman" w:hAnsi="Times New Roman"/>
                <w:b/>
                <w:sz w:val="24"/>
                <w:szCs w:val="24"/>
              </w:rPr>
              <w:t>Çift hızlı kuyruk milli (540-750 d\</w:t>
            </w:r>
            <w:proofErr w:type="spellStart"/>
            <w:r w:rsidRPr="00322975">
              <w:rPr>
                <w:rFonts w:ascii="Times New Roman" w:hAnsi="Times New Roman"/>
                <w:b/>
                <w:sz w:val="24"/>
                <w:szCs w:val="24"/>
              </w:rPr>
              <w:t>dak</w:t>
            </w:r>
            <w:proofErr w:type="spellEnd"/>
            <w:r w:rsidRPr="00322975">
              <w:rPr>
                <w:rFonts w:ascii="Times New Roman" w:hAnsi="Times New Roman"/>
                <w:b/>
                <w:sz w:val="24"/>
                <w:szCs w:val="24"/>
              </w:rPr>
              <w:t>)</w:t>
            </w:r>
          </w:p>
          <w:p w:rsidR="00073ED6" w:rsidRPr="00322975" w:rsidRDefault="003208E1" w:rsidP="00322975">
            <w:pPr>
              <w:pStyle w:val="ListeParagraf"/>
              <w:numPr>
                <w:ilvl w:val="0"/>
                <w:numId w:val="36"/>
              </w:numPr>
              <w:shd w:val="clear" w:color="auto" w:fill="FFFFFF"/>
              <w:spacing w:after="0" w:line="240" w:lineRule="auto"/>
              <w:jc w:val="both"/>
              <w:rPr>
                <w:rFonts w:ascii="Times New Roman" w:hAnsi="Times New Roman"/>
                <w:b/>
                <w:sz w:val="24"/>
                <w:szCs w:val="24"/>
              </w:rPr>
            </w:pPr>
            <w:r w:rsidRPr="00322975">
              <w:rPr>
                <w:rFonts w:ascii="Times New Roman" w:hAnsi="Times New Roman"/>
                <w:b/>
                <w:sz w:val="24"/>
                <w:szCs w:val="24"/>
              </w:rPr>
              <w:t xml:space="preserve">Çift çeker model olup ön çamurluk </w:t>
            </w:r>
            <w:proofErr w:type="spellStart"/>
            <w:r w:rsidRPr="00322975">
              <w:rPr>
                <w:rFonts w:ascii="Times New Roman" w:hAnsi="Times New Roman"/>
                <w:b/>
                <w:sz w:val="24"/>
                <w:szCs w:val="24"/>
              </w:rPr>
              <w:t>özelliğiolmalı</w:t>
            </w:r>
            <w:proofErr w:type="spellEnd"/>
          </w:p>
          <w:p w:rsidR="00073ED6" w:rsidRPr="00322975" w:rsidRDefault="00073ED6" w:rsidP="00322975">
            <w:pPr>
              <w:pStyle w:val="ListeParagraf"/>
              <w:numPr>
                <w:ilvl w:val="0"/>
                <w:numId w:val="36"/>
              </w:numPr>
              <w:shd w:val="clear" w:color="auto" w:fill="FFFFFF"/>
              <w:spacing w:after="0" w:line="240" w:lineRule="auto"/>
              <w:jc w:val="both"/>
              <w:rPr>
                <w:rFonts w:ascii="Times New Roman" w:hAnsi="Times New Roman"/>
                <w:b/>
                <w:sz w:val="24"/>
                <w:szCs w:val="24"/>
              </w:rPr>
            </w:pPr>
            <w:r w:rsidRPr="00322975">
              <w:rPr>
                <w:rFonts w:ascii="Times New Roman" w:hAnsi="Times New Roman"/>
                <w:b/>
                <w:sz w:val="24"/>
                <w:szCs w:val="24"/>
              </w:rPr>
              <w:t xml:space="preserve">Transmisyon 8 ileri-2 geri </w:t>
            </w:r>
          </w:p>
        </w:tc>
        <w:tc>
          <w:tcPr>
            <w:tcW w:w="1335" w:type="dxa"/>
            <w:vAlign w:val="center"/>
          </w:tcPr>
          <w:p w:rsidR="009A172E" w:rsidRPr="00322975" w:rsidRDefault="009A172E" w:rsidP="00322975">
            <w:pPr>
              <w:spacing w:before="120"/>
              <w:jc w:val="both"/>
            </w:pPr>
            <w:r w:rsidRPr="00322975">
              <w:t xml:space="preserve">1 Adet </w:t>
            </w:r>
          </w:p>
        </w:tc>
      </w:tr>
    </w:tbl>
    <w:p w:rsidR="00111B68" w:rsidRPr="00322975" w:rsidRDefault="009A172E" w:rsidP="00322975">
      <w:pPr>
        <w:spacing w:before="120"/>
        <w:jc w:val="both"/>
      </w:pPr>
      <w:r w:rsidRPr="00322975">
        <w:t>1-</w:t>
      </w:r>
      <w:r w:rsidR="00111B68" w:rsidRPr="00322975">
        <w:t xml:space="preserve">Verilen teklifler </w:t>
      </w:r>
      <w:proofErr w:type="spellStart"/>
      <w:r w:rsidR="00111B68" w:rsidRPr="00322975">
        <w:t>Kdv</w:t>
      </w:r>
      <w:proofErr w:type="spellEnd"/>
      <w:r w:rsidR="00111B68" w:rsidRPr="00322975">
        <w:t xml:space="preserve"> </w:t>
      </w:r>
      <w:proofErr w:type="gramStart"/>
      <w:r w:rsidR="00111B68" w:rsidRPr="00322975">
        <w:t>dahil</w:t>
      </w:r>
      <w:proofErr w:type="gramEnd"/>
      <w:r w:rsidR="00111B68" w:rsidRPr="00322975">
        <w:t xml:space="preserve"> olacaktır.</w:t>
      </w:r>
    </w:p>
    <w:p w:rsidR="00111B68" w:rsidRPr="00322975" w:rsidRDefault="00111B68" w:rsidP="00322975">
      <w:pPr>
        <w:spacing w:before="120"/>
        <w:jc w:val="both"/>
      </w:pPr>
      <w:r w:rsidRPr="00322975">
        <w:t>2-</w:t>
      </w:r>
      <w:r w:rsidR="009A172E" w:rsidRPr="00322975">
        <w:t>Alınacak</w:t>
      </w:r>
      <w:r w:rsidR="00073ED6" w:rsidRPr="00322975">
        <w:t xml:space="preserve"> Araç </w:t>
      </w:r>
      <w:r w:rsidR="00EA1D86" w:rsidRPr="00322975">
        <w:t>En</w:t>
      </w:r>
      <w:r w:rsidR="009A172E" w:rsidRPr="00322975">
        <w:t xml:space="preserve"> Az </w:t>
      </w:r>
      <w:r w:rsidR="00D63D20" w:rsidRPr="00322975">
        <w:t>2</w:t>
      </w:r>
      <w:r w:rsidR="009A172E" w:rsidRPr="00322975">
        <w:t xml:space="preserve"> Yıl Garantili Olacaktır. </w:t>
      </w:r>
    </w:p>
    <w:p w:rsidR="009A172E" w:rsidRPr="00322975" w:rsidRDefault="00111B68" w:rsidP="00322975">
      <w:pPr>
        <w:spacing w:before="120"/>
        <w:jc w:val="both"/>
      </w:pPr>
      <w:r w:rsidRPr="00322975">
        <w:t>3</w:t>
      </w:r>
      <w:r w:rsidR="00073ED6" w:rsidRPr="00322975">
        <w:t xml:space="preserve"> -Iğdır </w:t>
      </w:r>
      <w:r w:rsidR="009A172E" w:rsidRPr="00322975">
        <w:t xml:space="preserve"> sınırlarında Yetkili Tamir ve Bakım Servisi olan bir Marka/Model olacaktır</w:t>
      </w:r>
      <w:proofErr w:type="gramStart"/>
      <w:r w:rsidR="009A172E" w:rsidRPr="00322975">
        <w:t>..</w:t>
      </w:r>
      <w:proofErr w:type="gramEnd"/>
    </w:p>
    <w:p w:rsidR="009A172E" w:rsidRPr="00322975" w:rsidRDefault="009A172E" w:rsidP="00322975">
      <w:pPr>
        <w:spacing w:before="120"/>
        <w:jc w:val="both"/>
      </w:pPr>
      <w:r w:rsidRPr="00322975">
        <w:t>4. Gerekli Yedek Parçalar</w:t>
      </w:r>
      <w:r w:rsidR="00BF5B91" w:rsidRPr="00322975">
        <w:t xml:space="preserve"> </w:t>
      </w:r>
      <w:r w:rsidRPr="00322975">
        <w:t xml:space="preserve">Yetkili Servislerde tedarik edinilebilir olacaktır. </w:t>
      </w:r>
    </w:p>
    <w:p w:rsidR="00BF5B91" w:rsidRPr="00322975" w:rsidRDefault="009A172E" w:rsidP="00322975">
      <w:pPr>
        <w:spacing w:before="120"/>
        <w:jc w:val="both"/>
      </w:pPr>
      <w:r w:rsidRPr="00322975">
        <w:t>5. Kullanım Kılavuzu</w:t>
      </w:r>
    </w:p>
    <w:p w:rsidR="009A172E" w:rsidRPr="00322975" w:rsidRDefault="009A172E" w:rsidP="00322975">
      <w:pPr>
        <w:spacing w:before="120"/>
        <w:jc w:val="both"/>
      </w:pPr>
      <w:r w:rsidRPr="00322975">
        <w:lastRenderedPageBreak/>
        <w:t xml:space="preserve">Kullanım </w:t>
      </w:r>
      <w:proofErr w:type="spellStart"/>
      <w:r w:rsidRPr="00322975">
        <w:t>Klavuzu</w:t>
      </w:r>
      <w:proofErr w:type="spellEnd"/>
      <w:r w:rsidRPr="00322975">
        <w:t xml:space="preserve">, Garanti </w:t>
      </w:r>
      <w:proofErr w:type="gramStart"/>
      <w:r w:rsidRPr="00322975">
        <w:t xml:space="preserve">Belgesi </w:t>
      </w:r>
      <w:r w:rsidR="00BF5B91" w:rsidRPr="00322975">
        <w:t>,plaka</w:t>
      </w:r>
      <w:proofErr w:type="gramEnd"/>
      <w:r w:rsidR="00BF5B91" w:rsidRPr="00322975">
        <w:t xml:space="preserve"> </w:t>
      </w:r>
      <w:r w:rsidRPr="00322975">
        <w:t>vs. Kitapçılar ile birlikte</w:t>
      </w:r>
      <w:r w:rsidR="00BF5B91" w:rsidRPr="00322975">
        <w:t xml:space="preserve"> anahtar teslimi olarak</w:t>
      </w:r>
      <w:r w:rsidRPr="00322975">
        <w:t xml:space="preserve"> teslim edilecektir.</w:t>
      </w:r>
    </w:p>
    <w:p w:rsidR="001C5504" w:rsidRPr="00322975" w:rsidRDefault="009A172E" w:rsidP="00322975">
      <w:pPr>
        <w:spacing w:before="120"/>
        <w:jc w:val="both"/>
      </w:pPr>
      <w:r w:rsidRPr="00322975">
        <w:t>6.Diğer Hususlar</w:t>
      </w:r>
    </w:p>
    <w:p w:rsidR="009A172E" w:rsidRPr="00322975" w:rsidRDefault="00F0428B" w:rsidP="00322975">
      <w:pPr>
        <w:spacing w:before="120"/>
        <w:jc w:val="both"/>
      </w:pPr>
      <w:r w:rsidRPr="00322975">
        <w:t>Verilecek fiyatlara nakliye ve mont</w:t>
      </w:r>
      <w:r w:rsidR="0007199E" w:rsidRPr="00322975">
        <w:t>a</w:t>
      </w:r>
      <w:r w:rsidRPr="00322975">
        <w:t xml:space="preserve">j </w:t>
      </w:r>
      <w:r w:rsidR="0007199E" w:rsidRPr="00322975">
        <w:t xml:space="preserve">hariç </w:t>
      </w:r>
      <w:proofErr w:type="gramStart"/>
      <w:r w:rsidR="0007199E" w:rsidRPr="00322975">
        <w:t>olacaktır.</w:t>
      </w:r>
      <w:r w:rsidR="009A172E" w:rsidRPr="00322975">
        <w:t>Teslim</w:t>
      </w:r>
      <w:proofErr w:type="gramEnd"/>
      <w:r w:rsidR="009A172E" w:rsidRPr="00322975">
        <w:t xml:space="preserve"> Süresi; Sözleşmenin imzalanmasının ardından </w:t>
      </w:r>
      <w:r w:rsidR="00386B65" w:rsidRPr="00322975">
        <w:rPr>
          <w:b/>
        </w:rPr>
        <w:t>6</w:t>
      </w:r>
      <w:r w:rsidR="001C5504" w:rsidRPr="00322975">
        <w:rPr>
          <w:b/>
        </w:rPr>
        <w:t>0</w:t>
      </w:r>
      <w:r w:rsidR="00386B65" w:rsidRPr="00322975">
        <w:rPr>
          <w:b/>
        </w:rPr>
        <w:t xml:space="preserve"> </w:t>
      </w:r>
      <w:r w:rsidR="009A172E" w:rsidRPr="00322975">
        <w:t>Gündür.</w:t>
      </w:r>
    </w:p>
    <w:p w:rsidR="000126CB" w:rsidRPr="00322975" w:rsidRDefault="000126CB" w:rsidP="00322975">
      <w:pPr>
        <w:spacing w:before="120" w:after="120"/>
        <w:ind w:hanging="33"/>
        <w:jc w:val="both"/>
        <w:rPr>
          <w:b/>
        </w:rPr>
      </w:pPr>
      <w:r w:rsidRPr="00322975">
        <w:rPr>
          <w:b/>
        </w:rPr>
        <w:t>LOT-2</w:t>
      </w:r>
    </w:p>
    <w:tbl>
      <w:tblPr>
        <w:tblW w:w="488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9"/>
        <w:gridCol w:w="7195"/>
        <w:gridCol w:w="1335"/>
      </w:tblGrid>
      <w:tr w:rsidR="000126CB" w:rsidRPr="00322975" w:rsidTr="00997F01">
        <w:trPr>
          <w:cantSplit/>
          <w:trHeight w:val="274"/>
          <w:tblHeader/>
        </w:trPr>
        <w:tc>
          <w:tcPr>
            <w:tcW w:w="959" w:type="dxa"/>
            <w:shd w:val="pct5" w:color="auto" w:fill="FFFFFF"/>
          </w:tcPr>
          <w:p w:rsidR="000126CB" w:rsidRPr="00322975" w:rsidRDefault="000126CB" w:rsidP="00322975">
            <w:pPr>
              <w:spacing w:before="120"/>
              <w:jc w:val="both"/>
              <w:rPr>
                <w:b/>
              </w:rPr>
            </w:pPr>
            <w:r w:rsidRPr="00322975">
              <w:rPr>
                <w:b/>
              </w:rPr>
              <w:t>A</w:t>
            </w:r>
          </w:p>
        </w:tc>
        <w:tc>
          <w:tcPr>
            <w:tcW w:w="7195" w:type="dxa"/>
            <w:shd w:val="pct5" w:color="auto" w:fill="FFFFFF"/>
          </w:tcPr>
          <w:p w:rsidR="000126CB" w:rsidRPr="00322975" w:rsidRDefault="000126CB" w:rsidP="00322975">
            <w:pPr>
              <w:spacing w:before="120"/>
              <w:jc w:val="both"/>
              <w:rPr>
                <w:b/>
              </w:rPr>
            </w:pPr>
            <w:r w:rsidRPr="00322975">
              <w:rPr>
                <w:b/>
              </w:rPr>
              <w:t>B</w:t>
            </w:r>
          </w:p>
        </w:tc>
        <w:tc>
          <w:tcPr>
            <w:tcW w:w="1335" w:type="dxa"/>
            <w:shd w:val="pct5" w:color="auto" w:fill="FFFFFF"/>
          </w:tcPr>
          <w:p w:rsidR="000126CB" w:rsidRPr="00322975" w:rsidRDefault="000126CB" w:rsidP="00322975">
            <w:pPr>
              <w:spacing w:before="120"/>
              <w:jc w:val="both"/>
              <w:rPr>
                <w:b/>
              </w:rPr>
            </w:pPr>
            <w:r w:rsidRPr="00322975">
              <w:rPr>
                <w:b/>
              </w:rPr>
              <w:t>C</w:t>
            </w:r>
          </w:p>
        </w:tc>
      </w:tr>
      <w:tr w:rsidR="000126CB" w:rsidRPr="00322975" w:rsidTr="00997F01">
        <w:trPr>
          <w:cantSplit/>
          <w:trHeight w:val="274"/>
          <w:tblHeader/>
        </w:trPr>
        <w:tc>
          <w:tcPr>
            <w:tcW w:w="959" w:type="dxa"/>
            <w:shd w:val="pct5" w:color="auto" w:fill="FFFFFF"/>
          </w:tcPr>
          <w:p w:rsidR="000126CB" w:rsidRPr="00322975" w:rsidRDefault="000126CB" w:rsidP="00322975">
            <w:pPr>
              <w:spacing w:before="120"/>
              <w:jc w:val="both"/>
              <w:rPr>
                <w:b/>
              </w:rPr>
            </w:pPr>
            <w:r w:rsidRPr="00322975">
              <w:rPr>
                <w:b/>
              </w:rPr>
              <w:t>Sıra No</w:t>
            </w:r>
          </w:p>
        </w:tc>
        <w:tc>
          <w:tcPr>
            <w:tcW w:w="7195" w:type="dxa"/>
            <w:shd w:val="pct5" w:color="auto" w:fill="FFFFFF"/>
          </w:tcPr>
          <w:p w:rsidR="000126CB" w:rsidRPr="00322975" w:rsidRDefault="000126CB" w:rsidP="00322975">
            <w:pPr>
              <w:spacing w:before="120"/>
              <w:jc w:val="both"/>
              <w:rPr>
                <w:b/>
              </w:rPr>
            </w:pPr>
            <w:r w:rsidRPr="00322975">
              <w:rPr>
                <w:b/>
              </w:rPr>
              <w:t>Teknik Özellikler</w:t>
            </w:r>
          </w:p>
        </w:tc>
        <w:tc>
          <w:tcPr>
            <w:tcW w:w="1335" w:type="dxa"/>
            <w:shd w:val="pct5" w:color="auto" w:fill="FFFFFF"/>
          </w:tcPr>
          <w:p w:rsidR="000126CB" w:rsidRPr="00322975" w:rsidRDefault="000126CB" w:rsidP="00322975">
            <w:pPr>
              <w:spacing w:before="120"/>
              <w:jc w:val="both"/>
              <w:rPr>
                <w:b/>
              </w:rPr>
            </w:pPr>
            <w:r w:rsidRPr="00322975">
              <w:rPr>
                <w:b/>
              </w:rPr>
              <w:t>Miktar</w:t>
            </w:r>
          </w:p>
        </w:tc>
      </w:tr>
      <w:tr w:rsidR="000126CB" w:rsidRPr="00322975" w:rsidTr="00997F01">
        <w:trPr>
          <w:cantSplit/>
        </w:trPr>
        <w:tc>
          <w:tcPr>
            <w:tcW w:w="959" w:type="dxa"/>
          </w:tcPr>
          <w:p w:rsidR="005F35C5" w:rsidRPr="00322975" w:rsidRDefault="005F35C5" w:rsidP="00322975">
            <w:pPr>
              <w:spacing w:before="120"/>
              <w:jc w:val="both"/>
              <w:rPr>
                <w:b/>
              </w:rPr>
            </w:pPr>
          </w:p>
          <w:p w:rsidR="005F35C5" w:rsidRPr="00322975" w:rsidRDefault="005F35C5" w:rsidP="00322975">
            <w:pPr>
              <w:spacing w:before="120"/>
              <w:jc w:val="both"/>
              <w:rPr>
                <w:b/>
              </w:rPr>
            </w:pPr>
          </w:p>
          <w:p w:rsidR="005F35C5" w:rsidRPr="00322975" w:rsidRDefault="005F35C5" w:rsidP="00322975">
            <w:pPr>
              <w:spacing w:before="120"/>
              <w:jc w:val="both"/>
              <w:rPr>
                <w:b/>
              </w:rPr>
            </w:pPr>
          </w:p>
          <w:p w:rsidR="005F35C5" w:rsidRPr="00322975" w:rsidRDefault="005F35C5" w:rsidP="00322975">
            <w:pPr>
              <w:spacing w:before="120"/>
              <w:jc w:val="both"/>
              <w:rPr>
                <w:b/>
              </w:rPr>
            </w:pPr>
          </w:p>
          <w:p w:rsidR="005F35C5" w:rsidRPr="00322975" w:rsidRDefault="005F35C5" w:rsidP="00322975">
            <w:pPr>
              <w:spacing w:before="120"/>
              <w:jc w:val="both"/>
              <w:rPr>
                <w:b/>
              </w:rPr>
            </w:pPr>
          </w:p>
          <w:p w:rsidR="005F35C5" w:rsidRPr="00322975" w:rsidRDefault="005F35C5" w:rsidP="00322975">
            <w:pPr>
              <w:spacing w:before="120"/>
              <w:jc w:val="both"/>
              <w:rPr>
                <w:b/>
              </w:rPr>
            </w:pPr>
          </w:p>
          <w:p w:rsidR="005F35C5" w:rsidRPr="00322975" w:rsidRDefault="005F35C5" w:rsidP="00322975">
            <w:pPr>
              <w:spacing w:before="120"/>
              <w:jc w:val="both"/>
              <w:rPr>
                <w:b/>
              </w:rPr>
            </w:pPr>
            <w:r w:rsidRPr="00322975">
              <w:rPr>
                <w:b/>
              </w:rPr>
              <w:t>1</w:t>
            </w:r>
          </w:p>
          <w:p w:rsidR="005F35C5" w:rsidRPr="00322975" w:rsidRDefault="005F35C5" w:rsidP="00322975">
            <w:pPr>
              <w:spacing w:before="120"/>
              <w:jc w:val="both"/>
              <w:rPr>
                <w:b/>
              </w:rPr>
            </w:pPr>
          </w:p>
          <w:p w:rsidR="000126CB" w:rsidRPr="00322975" w:rsidRDefault="000126CB" w:rsidP="00322975">
            <w:pPr>
              <w:spacing w:before="120"/>
              <w:jc w:val="both"/>
              <w:rPr>
                <w:b/>
              </w:rPr>
            </w:pPr>
          </w:p>
          <w:p w:rsidR="000126CB" w:rsidRPr="00322975" w:rsidRDefault="000126CB" w:rsidP="00322975">
            <w:pPr>
              <w:spacing w:before="120"/>
              <w:jc w:val="both"/>
              <w:rPr>
                <w:b/>
              </w:rPr>
            </w:pPr>
          </w:p>
          <w:p w:rsidR="000126CB" w:rsidRPr="00322975" w:rsidRDefault="000126CB" w:rsidP="00322975">
            <w:pPr>
              <w:spacing w:before="120"/>
              <w:jc w:val="both"/>
              <w:rPr>
                <w:b/>
              </w:rPr>
            </w:pPr>
          </w:p>
        </w:tc>
        <w:tc>
          <w:tcPr>
            <w:tcW w:w="7195" w:type="dxa"/>
          </w:tcPr>
          <w:p w:rsidR="000126CB" w:rsidRPr="00322975" w:rsidRDefault="000126CB" w:rsidP="00322975">
            <w:pPr>
              <w:jc w:val="both"/>
            </w:pPr>
          </w:p>
          <w:p w:rsidR="004F626F" w:rsidRPr="00322975" w:rsidRDefault="005B3B8A" w:rsidP="00322975">
            <w:pPr>
              <w:pStyle w:val="ListeParagraf"/>
              <w:shd w:val="clear" w:color="auto" w:fill="FFFFFF"/>
              <w:spacing w:after="0" w:line="240" w:lineRule="auto"/>
              <w:ind w:left="2037"/>
              <w:jc w:val="both"/>
              <w:rPr>
                <w:rFonts w:ascii="Times New Roman" w:hAnsi="Times New Roman"/>
                <w:b/>
                <w:sz w:val="24"/>
                <w:szCs w:val="24"/>
              </w:rPr>
            </w:pPr>
            <w:r w:rsidRPr="00322975">
              <w:rPr>
                <w:rFonts w:ascii="Times New Roman" w:hAnsi="Times New Roman"/>
                <w:b/>
                <w:sz w:val="24"/>
                <w:szCs w:val="24"/>
              </w:rPr>
              <w:t>OSB güvenlik çemberinin inşası</w:t>
            </w:r>
            <w:r w:rsidR="004F626F" w:rsidRPr="00322975">
              <w:rPr>
                <w:rFonts w:ascii="Times New Roman" w:hAnsi="Times New Roman"/>
                <w:b/>
                <w:sz w:val="24"/>
                <w:szCs w:val="24"/>
              </w:rPr>
              <w:t>;</w:t>
            </w:r>
          </w:p>
          <w:p w:rsidR="000F1969" w:rsidRPr="00322975" w:rsidRDefault="000F1969" w:rsidP="00322975">
            <w:pPr>
              <w:pStyle w:val="ListeParagraf"/>
              <w:shd w:val="clear" w:color="auto" w:fill="FFFFFF"/>
              <w:spacing w:after="0" w:line="240" w:lineRule="auto"/>
              <w:ind w:left="2037"/>
              <w:jc w:val="both"/>
              <w:rPr>
                <w:rFonts w:ascii="Times New Roman" w:hAnsi="Times New Roman"/>
                <w:b/>
                <w:sz w:val="24"/>
                <w:szCs w:val="24"/>
              </w:rPr>
            </w:pPr>
          </w:p>
          <w:p w:rsidR="004F626F" w:rsidRPr="00322975" w:rsidRDefault="006711BD" w:rsidP="00322975">
            <w:pPr>
              <w:shd w:val="clear" w:color="auto" w:fill="FFFFFF"/>
              <w:jc w:val="both"/>
              <w:rPr>
                <w:rFonts w:eastAsia="Calibri"/>
                <w:b/>
                <w:u w:val="single"/>
                <w:lang w:eastAsia="en-US"/>
              </w:rPr>
            </w:pPr>
            <w:r w:rsidRPr="00322975">
              <w:rPr>
                <w:rFonts w:eastAsia="Calibri"/>
                <w:b/>
                <w:u w:val="single"/>
                <w:lang w:eastAsia="en-US"/>
              </w:rPr>
              <w:t>1500m duvar yapımı</w:t>
            </w:r>
            <w:r w:rsidR="00AC157C" w:rsidRPr="00322975">
              <w:rPr>
                <w:rFonts w:eastAsia="Calibri"/>
                <w:b/>
                <w:u w:val="single"/>
                <w:lang w:eastAsia="en-US"/>
              </w:rPr>
              <w:t>;</w:t>
            </w:r>
          </w:p>
          <w:p w:rsidR="006711BD" w:rsidRPr="00322975" w:rsidRDefault="006711BD" w:rsidP="00322975">
            <w:pPr>
              <w:shd w:val="clear" w:color="auto" w:fill="FFFFFF"/>
              <w:jc w:val="both"/>
              <w:rPr>
                <w:b/>
              </w:rPr>
            </w:pPr>
          </w:p>
          <w:p w:rsidR="000A0B43" w:rsidRPr="00322975" w:rsidRDefault="00B02007" w:rsidP="00322975">
            <w:pPr>
              <w:pStyle w:val="ListeParagraf"/>
              <w:numPr>
                <w:ilvl w:val="0"/>
                <w:numId w:val="39"/>
              </w:numPr>
              <w:shd w:val="clear" w:color="auto" w:fill="FFFFFF"/>
              <w:jc w:val="both"/>
              <w:rPr>
                <w:rFonts w:ascii="Times New Roman" w:hAnsi="Times New Roman"/>
                <w:b/>
                <w:sz w:val="24"/>
                <w:szCs w:val="24"/>
              </w:rPr>
            </w:pPr>
            <w:r w:rsidRPr="00322975">
              <w:rPr>
                <w:rFonts w:ascii="Times New Roman" w:hAnsi="Times New Roman"/>
                <w:b/>
                <w:sz w:val="24"/>
                <w:szCs w:val="24"/>
              </w:rPr>
              <w:t xml:space="preserve">En az </w:t>
            </w:r>
            <w:r w:rsidR="00D61C90" w:rsidRPr="00322975">
              <w:rPr>
                <w:rFonts w:ascii="Times New Roman" w:hAnsi="Times New Roman"/>
                <w:b/>
                <w:sz w:val="24"/>
                <w:szCs w:val="24"/>
              </w:rPr>
              <w:t xml:space="preserve">80 cm </w:t>
            </w:r>
            <w:proofErr w:type="gramStart"/>
            <w:r w:rsidR="00D61C90" w:rsidRPr="00322975">
              <w:rPr>
                <w:rFonts w:ascii="Times New Roman" w:hAnsi="Times New Roman"/>
                <w:b/>
                <w:sz w:val="24"/>
                <w:szCs w:val="24"/>
              </w:rPr>
              <w:t>genişliği  20</w:t>
            </w:r>
            <w:proofErr w:type="gramEnd"/>
            <w:r w:rsidR="00D61C90" w:rsidRPr="00322975">
              <w:rPr>
                <w:rFonts w:ascii="Times New Roman" w:hAnsi="Times New Roman"/>
                <w:b/>
                <w:sz w:val="24"/>
                <w:szCs w:val="24"/>
              </w:rPr>
              <w:t xml:space="preserve"> </w:t>
            </w:r>
            <w:r w:rsidRPr="00322975">
              <w:rPr>
                <w:rFonts w:ascii="Times New Roman" w:hAnsi="Times New Roman"/>
                <w:b/>
                <w:sz w:val="24"/>
                <w:szCs w:val="24"/>
              </w:rPr>
              <w:t>cm</w:t>
            </w:r>
            <w:r w:rsidR="004A2829" w:rsidRPr="00322975">
              <w:rPr>
                <w:rFonts w:ascii="Times New Roman" w:hAnsi="Times New Roman"/>
                <w:b/>
                <w:sz w:val="24"/>
                <w:szCs w:val="24"/>
              </w:rPr>
              <w:t xml:space="preserve"> yükseklik</w:t>
            </w:r>
            <w:r w:rsidR="00D61C90" w:rsidRPr="00322975">
              <w:rPr>
                <w:rFonts w:ascii="Times New Roman" w:hAnsi="Times New Roman"/>
                <w:b/>
                <w:sz w:val="24"/>
                <w:szCs w:val="24"/>
              </w:rPr>
              <w:t xml:space="preserve">teki  temel üstüne </w:t>
            </w:r>
            <w:r w:rsidRPr="00322975">
              <w:rPr>
                <w:rFonts w:ascii="Times New Roman" w:hAnsi="Times New Roman"/>
                <w:b/>
                <w:sz w:val="24"/>
                <w:szCs w:val="24"/>
              </w:rPr>
              <w:t>beton ve beton</w:t>
            </w:r>
            <w:r w:rsidR="000A0B43" w:rsidRPr="00322975">
              <w:rPr>
                <w:rFonts w:ascii="Times New Roman" w:hAnsi="Times New Roman"/>
                <w:b/>
                <w:sz w:val="24"/>
                <w:szCs w:val="24"/>
              </w:rPr>
              <w:t xml:space="preserve"> ü</w:t>
            </w:r>
            <w:r w:rsidR="005C2C24" w:rsidRPr="00322975">
              <w:rPr>
                <w:rFonts w:ascii="Times New Roman" w:hAnsi="Times New Roman"/>
                <w:b/>
                <w:sz w:val="24"/>
                <w:szCs w:val="24"/>
              </w:rPr>
              <w:t>stünde</w:t>
            </w:r>
            <w:r w:rsidR="001A26B3" w:rsidRPr="00322975">
              <w:rPr>
                <w:rFonts w:ascii="Times New Roman" w:hAnsi="Times New Roman"/>
                <w:b/>
                <w:sz w:val="24"/>
                <w:szCs w:val="24"/>
              </w:rPr>
              <w:t xml:space="preserve"> 170cm yükseklikte</w:t>
            </w:r>
            <w:r w:rsidR="005C2C24" w:rsidRPr="00322975">
              <w:rPr>
                <w:rFonts w:ascii="Times New Roman" w:hAnsi="Times New Roman"/>
                <w:b/>
                <w:sz w:val="24"/>
                <w:szCs w:val="24"/>
              </w:rPr>
              <w:t xml:space="preserve"> </w:t>
            </w:r>
            <w:r w:rsidR="00D1197B" w:rsidRPr="00322975">
              <w:rPr>
                <w:rFonts w:ascii="Times New Roman" w:hAnsi="Times New Roman"/>
                <w:b/>
                <w:sz w:val="24"/>
                <w:szCs w:val="24"/>
              </w:rPr>
              <w:t>1500 metre</w:t>
            </w:r>
            <w:r w:rsidR="00D61C90" w:rsidRPr="00322975">
              <w:rPr>
                <w:rFonts w:ascii="Times New Roman" w:hAnsi="Times New Roman"/>
                <w:b/>
                <w:sz w:val="24"/>
                <w:szCs w:val="24"/>
              </w:rPr>
              <w:t xml:space="preserve"> eninde</w:t>
            </w:r>
            <w:r w:rsidR="00D1197B" w:rsidRPr="00322975">
              <w:rPr>
                <w:rFonts w:ascii="Times New Roman" w:hAnsi="Times New Roman"/>
                <w:b/>
                <w:sz w:val="24"/>
                <w:szCs w:val="24"/>
              </w:rPr>
              <w:t xml:space="preserve"> duvar yapımı (</w:t>
            </w:r>
            <w:r w:rsidR="006711BD" w:rsidRPr="00322975">
              <w:rPr>
                <w:rFonts w:ascii="Times New Roman" w:hAnsi="Times New Roman"/>
                <w:b/>
                <w:sz w:val="24"/>
                <w:szCs w:val="24"/>
              </w:rPr>
              <w:t>Boy=170</w:t>
            </w:r>
            <w:r w:rsidR="000A0B43" w:rsidRPr="00322975">
              <w:rPr>
                <w:rFonts w:ascii="Times New Roman" w:hAnsi="Times New Roman"/>
                <w:b/>
                <w:sz w:val="24"/>
                <w:szCs w:val="24"/>
              </w:rPr>
              <w:t>cm</w:t>
            </w:r>
            <w:r w:rsidR="00C62550" w:rsidRPr="00322975">
              <w:rPr>
                <w:rFonts w:ascii="Times New Roman" w:hAnsi="Times New Roman"/>
                <w:b/>
                <w:sz w:val="24"/>
                <w:szCs w:val="24"/>
              </w:rPr>
              <w:t xml:space="preserve"> yükseklik zeminden</w:t>
            </w:r>
            <w:r w:rsidR="001A26B3" w:rsidRPr="00322975">
              <w:rPr>
                <w:rFonts w:ascii="Times New Roman" w:hAnsi="Times New Roman"/>
                <w:b/>
                <w:sz w:val="24"/>
                <w:szCs w:val="24"/>
              </w:rPr>
              <w:t xml:space="preserve"> ölçülecektir</w:t>
            </w:r>
            <w:r w:rsidR="00D61C90" w:rsidRPr="00322975">
              <w:rPr>
                <w:rFonts w:ascii="Times New Roman" w:hAnsi="Times New Roman"/>
                <w:b/>
                <w:sz w:val="24"/>
                <w:szCs w:val="24"/>
              </w:rPr>
              <w:t xml:space="preserve">, </w:t>
            </w:r>
            <w:proofErr w:type="spellStart"/>
            <w:r w:rsidR="00D61C90" w:rsidRPr="00322975">
              <w:rPr>
                <w:rFonts w:ascii="Times New Roman" w:hAnsi="Times New Roman"/>
                <w:b/>
                <w:sz w:val="24"/>
                <w:szCs w:val="24"/>
              </w:rPr>
              <w:t>heryerinde</w:t>
            </w:r>
            <w:proofErr w:type="spellEnd"/>
            <w:r w:rsidR="00D61C90" w:rsidRPr="00322975">
              <w:rPr>
                <w:rFonts w:ascii="Times New Roman" w:hAnsi="Times New Roman"/>
                <w:b/>
                <w:sz w:val="24"/>
                <w:szCs w:val="24"/>
              </w:rPr>
              <w:t xml:space="preserve"> aynı olmalıdır</w:t>
            </w:r>
            <w:r w:rsidR="00D1197B" w:rsidRPr="00322975">
              <w:rPr>
                <w:rFonts w:ascii="Times New Roman" w:hAnsi="Times New Roman"/>
                <w:b/>
                <w:sz w:val="24"/>
                <w:szCs w:val="24"/>
              </w:rPr>
              <w:t>)</w:t>
            </w:r>
          </w:p>
          <w:p w:rsidR="000A0B43" w:rsidRPr="00322975" w:rsidRDefault="00C62550" w:rsidP="00322975">
            <w:pPr>
              <w:pStyle w:val="ListeParagraf"/>
              <w:numPr>
                <w:ilvl w:val="0"/>
                <w:numId w:val="39"/>
              </w:numPr>
              <w:shd w:val="clear" w:color="auto" w:fill="FFFFFF"/>
              <w:spacing w:after="0" w:line="240" w:lineRule="auto"/>
              <w:jc w:val="both"/>
              <w:rPr>
                <w:rFonts w:ascii="Times New Roman" w:hAnsi="Times New Roman"/>
                <w:b/>
                <w:sz w:val="24"/>
                <w:szCs w:val="24"/>
              </w:rPr>
            </w:pPr>
            <w:r w:rsidRPr="00322975">
              <w:rPr>
                <w:rFonts w:ascii="Times New Roman" w:hAnsi="Times New Roman"/>
                <w:b/>
                <w:sz w:val="24"/>
                <w:szCs w:val="24"/>
              </w:rPr>
              <w:t xml:space="preserve">1500 metre duvar üstüne </w:t>
            </w:r>
            <w:r w:rsidR="00D61C90" w:rsidRPr="00322975">
              <w:rPr>
                <w:rFonts w:ascii="Times New Roman" w:hAnsi="Times New Roman"/>
                <w:b/>
                <w:sz w:val="24"/>
                <w:szCs w:val="24"/>
              </w:rPr>
              <w:t xml:space="preserve">2,5 m </w:t>
            </w:r>
            <w:proofErr w:type="spellStart"/>
            <w:r w:rsidR="00D61C90" w:rsidRPr="00322975">
              <w:rPr>
                <w:rFonts w:ascii="Times New Roman" w:hAnsi="Times New Roman"/>
                <w:b/>
                <w:sz w:val="24"/>
                <w:szCs w:val="24"/>
              </w:rPr>
              <w:t>aralıklarlaprofil</w:t>
            </w:r>
            <w:proofErr w:type="spellEnd"/>
            <w:r w:rsidR="00D61C90" w:rsidRPr="00322975">
              <w:rPr>
                <w:rFonts w:ascii="Times New Roman" w:hAnsi="Times New Roman"/>
                <w:b/>
                <w:sz w:val="24"/>
                <w:szCs w:val="24"/>
              </w:rPr>
              <w:t xml:space="preserve"> direk ve üzerine 4 sıra</w:t>
            </w:r>
            <w:r w:rsidR="001A26B3" w:rsidRPr="00322975">
              <w:rPr>
                <w:rFonts w:ascii="Times New Roman" w:hAnsi="Times New Roman"/>
                <w:b/>
                <w:sz w:val="24"/>
                <w:szCs w:val="24"/>
              </w:rPr>
              <w:t xml:space="preserve"> dikenli tel yapılacaktır.</w:t>
            </w:r>
          </w:p>
          <w:p w:rsidR="001A26B3" w:rsidRPr="00322975" w:rsidRDefault="001A26B3" w:rsidP="00322975">
            <w:pPr>
              <w:pStyle w:val="ListeParagraf"/>
              <w:shd w:val="clear" w:color="auto" w:fill="FFFFFF"/>
              <w:spacing w:after="0" w:line="240" w:lineRule="auto"/>
              <w:jc w:val="both"/>
              <w:rPr>
                <w:rFonts w:ascii="Times New Roman" w:hAnsi="Times New Roman"/>
                <w:b/>
                <w:sz w:val="24"/>
                <w:szCs w:val="24"/>
              </w:rPr>
            </w:pPr>
            <w:r w:rsidRPr="00322975">
              <w:rPr>
                <w:rFonts w:ascii="Times New Roman" w:hAnsi="Times New Roman"/>
                <w:b/>
                <w:sz w:val="24"/>
                <w:szCs w:val="24"/>
              </w:rPr>
              <w:t>50*50 5mm demir lama (</w:t>
            </w:r>
            <w:proofErr w:type="spellStart"/>
            <w:r w:rsidRPr="00322975">
              <w:rPr>
                <w:rFonts w:ascii="Times New Roman" w:hAnsi="Times New Roman"/>
                <w:b/>
                <w:sz w:val="24"/>
                <w:szCs w:val="24"/>
              </w:rPr>
              <w:t>köşebend</w:t>
            </w:r>
            <w:proofErr w:type="spellEnd"/>
            <w:r w:rsidRPr="00322975">
              <w:rPr>
                <w:rFonts w:ascii="Times New Roman" w:hAnsi="Times New Roman"/>
                <w:b/>
                <w:sz w:val="24"/>
                <w:szCs w:val="24"/>
              </w:rPr>
              <w:t>) olacak, 4 sıra dikenli tel montajı için delikler açılmış olacak</w:t>
            </w:r>
            <w:r w:rsidR="00D61C90" w:rsidRPr="00322975">
              <w:rPr>
                <w:rFonts w:ascii="Times New Roman" w:hAnsi="Times New Roman"/>
                <w:b/>
                <w:sz w:val="24"/>
                <w:szCs w:val="24"/>
              </w:rPr>
              <w:t>tır</w:t>
            </w:r>
            <w:r w:rsidRPr="00322975">
              <w:rPr>
                <w:rFonts w:ascii="Times New Roman" w:hAnsi="Times New Roman"/>
                <w:b/>
                <w:sz w:val="24"/>
                <w:szCs w:val="24"/>
              </w:rPr>
              <w:t xml:space="preserve">, demir </w:t>
            </w:r>
            <w:proofErr w:type="gramStart"/>
            <w:r w:rsidRPr="00322975">
              <w:rPr>
                <w:rFonts w:ascii="Times New Roman" w:hAnsi="Times New Roman"/>
                <w:b/>
                <w:sz w:val="24"/>
                <w:szCs w:val="24"/>
              </w:rPr>
              <w:t>profiller</w:t>
            </w:r>
            <w:proofErr w:type="gramEnd"/>
            <w:r w:rsidRPr="00322975">
              <w:rPr>
                <w:rFonts w:ascii="Times New Roman" w:hAnsi="Times New Roman"/>
                <w:b/>
                <w:sz w:val="24"/>
                <w:szCs w:val="24"/>
              </w:rPr>
              <w:t xml:space="preserve"> 20 cm betona gömülecek ve </w:t>
            </w:r>
            <w:proofErr w:type="spellStart"/>
            <w:r w:rsidRPr="00322975">
              <w:rPr>
                <w:rFonts w:ascii="Times New Roman" w:hAnsi="Times New Roman"/>
                <w:b/>
                <w:sz w:val="24"/>
                <w:szCs w:val="24"/>
              </w:rPr>
              <w:t>ank</w:t>
            </w:r>
            <w:r w:rsidR="00CF36B3" w:rsidRPr="00322975">
              <w:rPr>
                <w:rFonts w:ascii="Times New Roman" w:hAnsi="Times New Roman"/>
                <w:b/>
                <w:sz w:val="24"/>
                <w:szCs w:val="24"/>
              </w:rPr>
              <w:t>r</w:t>
            </w:r>
            <w:r w:rsidRPr="00322975">
              <w:rPr>
                <w:rFonts w:ascii="Times New Roman" w:hAnsi="Times New Roman"/>
                <w:b/>
                <w:sz w:val="24"/>
                <w:szCs w:val="24"/>
              </w:rPr>
              <w:t>aj</w:t>
            </w:r>
            <w:proofErr w:type="spellEnd"/>
            <w:r w:rsidRPr="00322975">
              <w:rPr>
                <w:rFonts w:ascii="Times New Roman" w:hAnsi="Times New Roman"/>
                <w:b/>
                <w:sz w:val="24"/>
                <w:szCs w:val="24"/>
              </w:rPr>
              <w:t xml:space="preserve"> ile sağlamlaştırılacaktır. Dikilecek demir profiller arası mesafe en çok </w:t>
            </w:r>
            <w:proofErr w:type="gramStart"/>
            <w:r w:rsidRPr="00322975">
              <w:rPr>
                <w:rFonts w:ascii="Times New Roman" w:hAnsi="Times New Roman"/>
                <w:b/>
                <w:sz w:val="24"/>
                <w:szCs w:val="24"/>
              </w:rPr>
              <w:t>2.5</w:t>
            </w:r>
            <w:proofErr w:type="gramEnd"/>
            <w:r w:rsidRPr="00322975">
              <w:rPr>
                <w:rFonts w:ascii="Times New Roman" w:hAnsi="Times New Roman"/>
                <w:b/>
                <w:sz w:val="24"/>
                <w:szCs w:val="24"/>
              </w:rPr>
              <w:t xml:space="preserve"> metrede bir olacaktır, galvanizli tel 2mm ve ters büküm ve dikenleri arasında e</w:t>
            </w:r>
            <w:r w:rsidR="003F2B3A" w:rsidRPr="00322975">
              <w:rPr>
                <w:rFonts w:ascii="Times New Roman" w:hAnsi="Times New Roman"/>
                <w:b/>
                <w:sz w:val="24"/>
                <w:szCs w:val="24"/>
              </w:rPr>
              <w:t>n çok 10 cm olacak şekilde yerleştirilecektir. Profil</w:t>
            </w:r>
            <w:r w:rsidR="00AC157C" w:rsidRPr="00322975">
              <w:rPr>
                <w:rFonts w:ascii="Times New Roman" w:hAnsi="Times New Roman"/>
                <w:b/>
                <w:sz w:val="24"/>
                <w:szCs w:val="24"/>
              </w:rPr>
              <w:t xml:space="preserve"> bükümlü dışa doğru 60 </w:t>
            </w:r>
            <w:proofErr w:type="spellStart"/>
            <w:r w:rsidR="00AC157C" w:rsidRPr="00322975">
              <w:rPr>
                <w:rFonts w:ascii="Times New Roman" w:hAnsi="Times New Roman"/>
                <w:b/>
                <w:sz w:val="24"/>
                <w:szCs w:val="24"/>
              </w:rPr>
              <w:t>derecey</w:t>
            </w:r>
            <w:proofErr w:type="spellEnd"/>
            <w:r w:rsidR="003F2B3A" w:rsidRPr="00322975">
              <w:rPr>
                <w:rFonts w:ascii="Times New Roman" w:hAnsi="Times New Roman"/>
                <w:b/>
                <w:sz w:val="24"/>
                <w:szCs w:val="24"/>
              </w:rPr>
              <w:t xml:space="preserve"> açıyla ayarlanacaktır.</w:t>
            </w:r>
          </w:p>
          <w:p w:rsidR="006711BD" w:rsidRPr="00322975" w:rsidRDefault="006711BD" w:rsidP="00322975">
            <w:pPr>
              <w:shd w:val="clear" w:color="auto" w:fill="FFFFFF"/>
              <w:jc w:val="both"/>
              <w:rPr>
                <w:b/>
              </w:rPr>
            </w:pPr>
          </w:p>
          <w:p w:rsidR="006711BD" w:rsidRPr="00322975" w:rsidRDefault="006711BD" w:rsidP="00322975">
            <w:pPr>
              <w:shd w:val="clear" w:color="auto" w:fill="FFFFFF"/>
              <w:jc w:val="both"/>
              <w:rPr>
                <w:b/>
                <w:u w:val="single"/>
              </w:rPr>
            </w:pPr>
            <w:r w:rsidRPr="00322975">
              <w:rPr>
                <w:b/>
                <w:u w:val="single"/>
              </w:rPr>
              <w:t>950m duvar yapımı</w:t>
            </w:r>
            <w:r w:rsidR="00AC157C" w:rsidRPr="00322975">
              <w:rPr>
                <w:b/>
                <w:u w:val="single"/>
              </w:rPr>
              <w:t>;</w:t>
            </w:r>
          </w:p>
          <w:p w:rsidR="006711BD" w:rsidRPr="00322975" w:rsidRDefault="006711BD" w:rsidP="00322975">
            <w:pPr>
              <w:shd w:val="clear" w:color="auto" w:fill="FFFFFF"/>
              <w:jc w:val="both"/>
              <w:rPr>
                <w:b/>
              </w:rPr>
            </w:pPr>
          </w:p>
          <w:p w:rsidR="000A0B43" w:rsidRPr="00322975" w:rsidRDefault="00AC157C" w:rsidP="00322975">
            <w:pPr>
              <w:pStyle w:val="ListeParagraf"/>
              <w:numPr>
                <w:ilvl w:val="0"/>
                <w:numId w:val="39"/>
              </w:numPr>
              <w:shd w:val="clear" w:color="auto" w:fill="FFFFFF"/>
              <w:spacing w:after="0" w:line="240" w:lineRule="auto"/>
              <w:jc w:val="both"/>
              <w:rPr>
                <w:rFonts w:ascii="Times New Roman" w:hAnsi="Times New Roman"/>
                <w:b/>
                <w:sz w:val="24"/>
                <w:szCs w:val="24"/>
              </w:rPr>
            </w:pPr>
            <w:r w:rsidRPr="00322975">
              <w:rPr>
                <w:rFonts w:ascii="Times New Roman" w:hAnsi="Times New Roman"/>
                <w:b/>
                <w:sz w:val="24"/>
                <w:szCs w:val="24"/>
              </w:rPr>
              <w:t>E</w:t>
            </w:r>
            <w:r w:rsidR="00B02007" w:rsidRPr="00322975">
              <w:rPr>
                <w:rFonts w:ascii="Times New Roman" w:hAnsi="Times New Roman"/>
                <w:b/>
                <w:sz w:val="24"/>
                <w:szCs w:val="24"/>
              </w:rPr>
              <w:t xml:space="preserve">n az </w:t>
            </w:r>
            <w:r w:rsidR="000A0B43" w:rsidRPr="00322975">
              <w:rPr>
                <w:rFonts w:ascii="Times New Roman" w:hAnsi="Times New Roman"/>
                <w:b/>
                <w:sz w:val="24"/>
                <w:szCs w:val="24"/>
              </w:rPr>
              <w:t>40cm temel</w:t>
            </w:r>
            <w:r w:rsidR="00D61C90" w:rsidRPr="00322975">
              <w:rPr>
                <w:rFonts w:ascii="Times New Roman" w:hAnsi="Times New Roman"/>
                <w:b/>
                <w:sz w:val="24"/>
                <w:szCs w:val="24"/>
              </w:rPr>
              <w:t xml:space="preserve"> genişlik ve 40 cm yükseklikteki beton temel üzerine,</w:t>
            </w:r>
            <w:r w:rsidR="00B02007" w:rsidRPr="00322975">
              <w:rPr>
                <w:rFonts w:ascii="Times New Roman" w:hAnsi="Times New Roman"/>
                <w:b/>
                <w:sz w:val="24"/>
                <w:szCs w:val="24"/>
              </w:rPr>
              <w:t xml:space="preserve"> en az</w:t>
            </w:r>
            <w:r w:rsidR="000A0B43" w:rsidRPr="00322975">
              <w:rPr>
                <w:rFonts w:ascii="Times New Roman" w:hAnsi="Times New Roman"/>
                <w:b/>
                <w:sz w:val="24"/>
                <w:szCs w:val="24"/>
              </w:rPr>
              <w:t xml:space="preserve"> 40cm</w:t>
            </w:r>
            <w:r w:rsidR="00D61C90" w:rsidRPr="00322975">
              <w:rPr>
                <w:rFonts w:ascii="Times New Roman" w:hAnsi="Times New Roman"/>
                <w:b/>
                <w:sz w:val="24"/>
                <w:szCs w:val="24"/>
              </w:rPr>
              <w:t xml:space="preserve"> en ve </w:t>
            </w:r>
            <w:proofErr w:type="gramStart"/>
            <w:r w:rsidR="00D61C90" w:rsidRPr="00322975">
              <w:rPr>
                <w:rFonts w:ascii="Times New Roman" w:hAnsi="Times New Roman"/>
                <w:b/>
                <w:sz w:val="24"/>
                <w:szCs w:val="24"/>
              </w:rPr>
              <w:t xml:space="preserve">yüksekliğinde </w:t>
            </w:r>
            <w:r w:rsidR="000A0B43" w:rsidRPr="00322975">
              <w:rPr>
                <w:rFonts w:ascii="Times New Roman" w:hAnsi="Times New Roman"/>
                <w:b/>
                <w:sz w:val="24"/>
                <w:szCs w:val="24"/>
              </w:rPr>
              <w:t xml:space="preserve"> duvar</w:t>
            </w:r>
            <w:proofErr w:type="gramEnd"/>
            <w:r w:rsidR="000A0B43" w:rsidRPr="00322975">
              <w:rPr>
                <w:rFonts w:ascii="Times New Roman" w:hAnsi="Times New Roman"/>
                <w:b/>
                <w:sz w:val="24"/>
                <w:szCs w:val="24"/>
              </w:rPr>
              <w:t xml:space="preserve"> yapımı</w:t>
            </w:r>
            <w:r w:rsidR="00DA505F" w:rsidRPr="00322975">
              <w:rPr>
                <w:rFonts w:ascii="Times New Roman" w:hAnsi="Times New Roman"/>
                <w:b/>
                <w:sz w:val="24"/>
                <w:szCs w:val="24"/>
              </w:rPr>
              <w:t xml:space="preserve"> ve bu duvar üzerinde</w:t>
            </w:r>
            <w:r w:rsidR="000A0B43" w:rsidRPr="00322975">
              <w:rPr>
                <w:rFonts w:ascii="Times New Roman" w:hAnsi="Times New Roman"/>
                <w:b/>
                <w:sz w:val="24"/>
                <w:szCs w:val="24"/>
              </w:rPr>
              <w:t xml:space="preserve"> +</w:t>
            </w:r>
            <w:r w:rsidR="00DA505F" w:rsidRPr="00322975">
              <w:rPr>
                <w:rFonts w:ascii="Times New Roman" w:hAnsi="Times New Roman"/>
                <w:b/>
                <w:sz w:val="24"/>
                <w:szCs w:val="24"/>
              </w:rPr>
              <w:t>150</w:t>
            </w:r>
            <w:r w:rsidR="000A0B43" w:rsidRPr="00322975">
              <w:rPr>
                <w:rFonts w:ascii="Times New Roman" w:hAnsi="Times New Roman"/>
                <w:b/>
                <w:sz w:val="24"/>
                <w:szCs w:val="24"/>
              </w:rPr>
              <w:t>cm boyunda tel çit olacaktır.</w:t>
            </w:r>
          </w:p>
          <w:p w:rsidR="000A0B43" w:rsidRPr="00322975" w:rsidRDefault="00DA505F" w:rsidP="00322975">
            <w:pPr>
              <w:pStyle w:val="ListeParagraf"/>
              <w:numPr>
                <w:ilvl w:val="0"/>
                <w:numId w:val="39"/>
              </w:numPr>
              <w:shd w:val="clear" w:color="auto" w:fill="FFFFFF"/>
              <w:spacing w:after="0" w:line="240" w:lineRule="auto"/>
              <w:jc w:val="both"/>
              <w:rPr>
                <w:rFonts w:ascii="Times New Roman" w:hAnsi="Times New Roman"/>
                <w:b/>
                <w:sz w:val="24"/>
                <w:szCs w:val="24"/>
              </w:rPr>
            </w:pPr>
            <w:r w:rsidRPr="00322975">
              <w:rPr>
                <w:rFonts w:ascii="Times New Roman" w:hAnsi="Times New Roman"/>
                <w:b/>
                <w:sz w:val="24"/>
                <w:szCs w:val="24"/>
              </w:rPr>
              <w:t xml:space="preserve">Tel çit yüksekliği </w:t>
            </w:r>
            <w:r w:rsidR="002B7E33" w:rsidRPr="00322975">
              <w:rPr>
                <w:rFonts w:ascii="Times New Roman" w:hAnsi="Times New Roman"/>
                <w:b/>
                <w:sz w:val="24"/>
                <w:szCs w:val="24"/>
              </w:rPr>
              <w:t>Minimum</w:t>
            </w:r>
            <w:r w:rsidRPr="00322975">
              <w:rPr>
                <w:rFonts w:ascii="Times New Roman" w:hAnsi="Times New Roman"/>
                <w:b/>
                <w:sz w:val="24"/>
                <w:szCs w:val="24"/>
              </w:rPr>
              <w:t xml:space="preserve"> </w:t>
            </w:r>
            <w:r w:rsidR="000A0B43" w:rsidRPr="00322975">
              <w:rPr>
                <w:rFonts w:ascii="Times New Roman" w:hAnsi="Times New Roman"/>
                <w:b/>
                <w:sz w:val="24"/>
                <w:szCs w:val="24"/>
              </w:rPr>
              <w:t>150cm</w:t>
            </w:r>
            <w:r w:rsidRPr="00322975">
              <w:rPr>
                <w:rFonts w:ascii="Times New Roman" w:hAnsi="Times New Roman"/>
                <w:b/>
                <w:sz w:val="24"/>
                <w:szCs w:val="24"/>
              </w:rPr>
              <w:t xml:space="preserve"> </w:t>
            </w:r>
            <w:proofErr w:type="spellStart"/>
            <w:r w:rsidRPr="00322975">
              <w:rPr>
                <w:rFonts w:ascii="Times New Roman" w:hAnsi="Times New Roman"/>
                <w:b/>
                <w:sz w:val="24"/>
                <w:szCs w:val="24"/>
              </w:rPr>
              <w:t>olamalı</w:t>
            </w:r>
            <w:proofErr w:type="spellEnd"/>
            <w:r w:rsidRPr="00322975">
              <w:rPr>
                <w:rFonts w:ascii="Times New Roman" w:hAnsi="Times New Roman"/>
                <w:b/>
                <w:sz w:val="24"/>
                <w:szCs w:val="24"/>
              </w:rPr>
              <w:t>,</w:t>
            </w:r>
          </w:p>
          <w:p w:rsidR="000A0B43" w:rsidRPr="00322975" w:rsidRDefault="000A0B43" w:rsidP="00322975">
            <w:pPr>
              <w:pStyle w:val="ListeParagraf"/>
              <w:numPr>
                <w:ilvl w:val="0"/>
                <w:numId w:val="39"/>
              </w:numPr>
              <w:shd w:val="clear" w:color="auto" w:fill="FFFFFF"/>
              <w:spacing w:after="0" w:line="240" w:lineRule="auto"/>
              <w:jc w:val="both"/>
              <w:rPr>
                <w:rFonts w:ascii="Times New Roman" w:hAnsi="Times New Roman"/>
                <w:b/>
                <w:sz w:val="24"/>
                <w:szCs w:val="24"/>
              </w:rPr>
            </w:pPr>
            <w:r w:rsidRPr="00322975">
              <w:rPr>
                <w:rFonts w:ascii="Times New Roman" w:hAnsi="Times New Roman"/>
                <w:b/>
                <w:sz w:val="24"/>
                <w:szCs w:val="24"/>
              </w:rPr>
              <w:t>Kalınlık=</w:t>
            </w:r>
            <w:r w:rsidR="002B7E33" w:rsidRPr="00322975">
              <w:rPr>
                <w:rFonts w:ascii="Times New Roman" w:hAnsi="Times New Roman"/>
                <w:b/>
                <w:sz w:val="24"/>
                <w:szCs w:val="24"/>
              </w:rPr>
              <w:t xml:space="preserve"> Minimum</w:t>
            </w:r>
            <w:r w:rsidR="00D61C90" w:rsidRPr="00322975">
              <w:rPr>
                <w:rFonts w:ascii="Times New Roman" w:hAnsi="Times New Roman"/>
                <w:b/>
                <w:sz w:val="24"/>
                <w:szCs w:val="24"/>
              </w:rPr>
              <w:t xml:space="preserve"> </w:t>
            </w:r>
            <w:r w:rsidRPr="00322975">
              <w:rPr>
                <w:rFonts w:ascii="Times New Roman" w:hAnsi="Times New Roman"/>
                <w:b/>
                <w:sz w:val="24"/>
                <w:szCs w:val="24"/>
              </w:rPr>
              <w:t>4,5 mm</w:t>
            </w:r>
            <w:r w:rsidR="00DA505F" w:rsidRPr="00322975">
              <w:rPr>
                <w:rFonts w:ascii="Times New Roman" w:hAnsi="Times New Roman"/>
                <w:b/>
                <w:sz w:val="24"/>
                <w:szCs w:val="24"/>
              </w:rPr>
              <w:t xml:space="preserve">, </w:t>
            </w:r>
            <w:r w:rsidRPr="00322975">
              <w:rPr>
                <w:rFonts w:ascii="Times New Roman" w:hAnsi="Times New Roman"/>
                <w:b/>
                <w:sz w:val="24"/>
                <w:szCs w:val="24"/>
              </w:rPr>
              <w:t>Göz Aralığı=</w:t>
            </w:r>
            <w:r w:rsidR="002B7E33" w:rsidRPr="00322975">
              <w:rPr>
                <w:rFonts w:ascii="Times New Roman" w:hAnsi="Times New Roman"/>
                <w:b/>
                <w:sz w:val="24"/>
                <w:szCs w:val="24"/>
              </w:rPr>
              <w:t>Minimum</w:t>
            </w:r>
            <w:r w:rsidRPr="00322975">
              <w:rPr>
                <w:rFonts w:ascii="Times New Roman" w:hAnsi="Times New Roman"/>
                <w:b/>
                <w:sz w:val="24"/>
                <w:szCs w:val="24"/>
              </w:rPr>
              <w:t>5*15cm</w:t>
            </w:r>
            <w:r w:rsidR="00DA505F" w:rsidRPr="00322975">
              <w:rPr>
                <w:rFonts w:ascii="Times New Roman" w:hAnsi="Times New Roman"/>
                <w:b/>
                <w:sz w:val="24"/>
                <w:szCs w:val="24"/>
              </w:rPr>
              <w:t xml:space="preserve"> elektrostatik boya ile boyanmış galvanizli yeşil renkli panel çit olmalıdır. </w:t>
            </w:r>
          </w:p>
          <w:p w:rsidR="000A0B43" w:rsidRPr="00322975" w:rsidRDefault="00DA505F" w:rsidP="00322975">
            <w:pPr>
              <w:pStyle w:val="ListeParagraf"/>
              <w:numPr>
                <w:ilvl w:val="0"/>
                <w:numId w:val="39"/>
              </w:numPr>
              <w:shd w:val="clear" w:color="auto" w:fill="FFFFFF"/>
              <w:spacing w:after="0" w:line="240" w:lineRule="auto"/>
              <w:jc w:val="both"/>
              <w:rPr>
                <w:rFonts w:ascii="Times New Roman" w:hAnsi="Times New Roman"/>
                <w:b/>
                <w:sz w:val="24"/>
                <w:szCs w:val="24"/>
              </w:rPr>
            </w:pPr>
            <w:r w:rsidRPr="00322975">
              <w:rPr>
                <w:rFonts w:ascii="Times New Roman" w:hAnsi="Times New Roman"/>
                <w:b/>
                <w:sz w:val="24"/>
                <w:szCs w:val="24"/>
              </w:rPr>
              <w:t xml:space="preserve">Paneller 150 cm yükseklik ve 250 cm genişlikte olmalı, esnemeyi önleyen </w:t>
            </w:r>
            <w:r w:rsidR="005B3E2F" w:rsidRPr="00322975">
              <w:rPr>
                <w:rFonts w:ascii="Times New Roman" w:hAnsi="Times New Roman"/>
                <w:b/>
                <w:sz w:val="24"/>
                <w:szCs w:val="24"/>
              </w:rPr>
              <w:t>yeterli sayıda</w:t>
            </w:r>
            <w:r w:rsidRPr="00322975">
              <w:rPr>
                <w:rFonts w:ascii="Times New Roman" w:hAnsi="Times New Roman"/>
                <w:b/>
                <w:sz w:val="24"/>
                <w:szCs w:val="24"/>
              </w:rPr>
              <w:t xml:space="preserve"> büküm ile desteklenecektir. </w:t>
            </w:r>
          </w:p>
          <w:p w:rsidR="000A0B43" w:rsidRPr="00322975" w:rsidRDefault="000A0B43" w:rsidP="00322975">
            <w:pPr>
              <w:pStyle w:val="ListeParagraf"/>
              <w:numPr>
                <w:ilvl w:val="0"/>
                <w:numId w:val="39"/>
              </w:numPr>
              <w:shd w:val="clear" w:color="auto" w:fill="FFFFFF"/>
              <w:spacing w:after="0" w:line="240" w:lineRule="auto"/>
              <w:jc w:val="both"/>
              <w:rPr>
                <w:rFonts w:ascii="Times New Roman" w:hAnsi="Times New Roman"/>
                <w:b/>
                <w:sz w:val="24"/>
                <w:szCs w:val="24"/>
              </w:rPr>
            </w:pPr>
            <w:r w:rsidRPr="00322975">
              <w:rPr>
                <w:rFonts w:ascii="Times New Roman" w:hAnsi="Times New Roman"/>
                <w:b/>
                <w:sz w:val="24"/>
                <w:szCs w:val="24"/>
              </w:rPr>
              <w:t>Panel</w:t>
            </w:r>
            <w:r w:rsidR="004A2829" w:rsidRPr="00322975">
              <w:rPr>
                <w:rFonts w:ascii="Times New Roman" w:hAnsi="Times New Roman"/>
                <w:b/>
                <w:sz w:val="24"/>
                <w:szCs w:val="24"/>
              </w:rPr>
              <w:t xml:space="preserve"> </w:t>
            </w:r>
            <w:r w:rsidR="005C50F9" w:rsidRPr="00322975">
              <w:rPr>
                <w:rFonts w:ascii="Times New Roman" w:hAnsi="Times New Roman"/>
                <w:b/>
                <w:sz w:val="24"/>
                <w:szCs w:val="24"/>
              </w:rPr>
              <w:t xml:space="preserve">çit </w:t>
            </w:r>
            <w:r w:rsidRPr="00322975">
              <w:rPr>
                <w:rFonts w:ascii="Times New Roman" w:hAnsi="Times New Roman"/>
                <w:b/>
                <w:sz w:val="24"/>
                <w:szCs w:val="24"/>
              </w:rPr>
              <w:t>direkleri</w:t>
            </w:r>
            <w:r w:rsidR="004A2829" w:rsidRPr="00322975">
              <w:rPr>
                <w:rFonts w:ascii="Times New Roman" w:hAnsi="Times New Roman"/>
                <w:b/>
                <w:sz w:val="24"/>
                <w:szCs w:val="24"/>
              </w:rPr>
              <w:t xml:space="preserve"> </w:t>
            </w:r>
            <w:r w:rsidR="002B7E33" w:rsidRPr="00322975">
              <w:rPr>
                <w:rFonts w:ascii="Times New Roman" w:hAnsi="Times New Roman"/>
                <w:b/>
                <w:sz w:val="24"/>
                <w:szCs w:val="24"/>
              </w:rPr>
              <w:t>Minimum</w:t>
            </w:r>
            <w:r w:rsidR="005C50F9" w:rsidRPr="00322975">
              <w:rPr>
                <w:rFonts w:ascii="Times New Roman" w:hAnsi="Times New Roman"/>
                <w:b/>
                <w:sz w:val="24"/>
                <w:szCs w:val="24"/>
              </w:rPr>
              <w:t xml:space="preserve"> 60*60</w:t>
            </w:r>
            <w:r w:rsidR="005B3E2F" w:rsidRPr="00322975">
              <w:rPr>
                <w:rFonts w:ascii="Times New Roman" w:hAnsi="Times New Roman"/>
                <w:b/>
                <w:sz w:val="24"/>
                <w:szCs w:val="24"/>
              </w:rPr>
              <w:t>*1.25 mm</w:t>
            </w:r>
            <w:r w:rsidR="005C50F9" w:rsidRPr="00322975">
              <w:rPr>
                <w:rFonts w:ascii="Times New Roman" w:hAnsi="Times New Roman"/>
                <w:b/>
                <w:sz w:val="24"/>
                <w:szCs w:val="24"/>
              </w:rPr>
              <w:t xml:space="preserve"> ve </w:t>
            </w:r>
            <w:r w:rsidR="004A2829" w:rsidRPr="00322975">
              <w:rPr>
                <w:rFonts w:ascii="Times New Roman" w:hAnsi="Times New Roman"/>
                <w:b/>
                <w:sz w:val="24"/>
                <w:szCs w:val="24"/>
              </w:rPr>
              <w:t>175</w:t>
            </w:r>
            <w:r w:rsidRPr="00322975">
              <w:rPr>
                <w:rFonts w:ascii="Times New Roman" w:hAnsi="Times New Roman"/>
                <w:b/>
                <w:sz w:val="24"/>
                <w:szCs w:val="24"/>
              </w:rPr>
              <w:t>cm</w:t>
            </w:r>
            <w:r w:rsidR="005B3E2F" w:rsidRPr="00322975">
              <w:rPr>
                <w:rFonts w:ascii="Times New Roman" w:hAnsi="Times New Roman"/>
                <w:b/>
                <w:sz w:val="24"/>
                <w:szCs w:val="24"/>
              </w:rPr>
              <w:t xml:space="preserve"> yükseklikte</w:t>
            </w:r>
            <w:r w:rsidR="005C50F9" w:rsidRPr="00322975">
              <w:rPr>
                <w:rFonts w:ascii="Times New Roman" w:hAnsi="Times New Roman"/>
                <w:b/>
                <w:sz w:val="24"/>
                <w:szCs w:val="24"/>
              </w:rPr>
              <w:t xml:space="preserve"> galvanizli üstü elektrostatik toz boya kaplama ile olacaktır.</w:t>
            </w:r>
          </w:p>
          <w:p w:rsidR="000A0B43" w:rsidRPr="00322975" w:rsidRDefault="005C50F9" w:rsidP="00322975">
            <w:pPr>
              <w:pStyle w:val="ListeParagraf"/>
              <w:numPr>
                <w:ilvl w:val="0"/>
                <w:numId w:val="39"/>
              </w:numPr>
              <w:shd w:val="clear" w:color="auto" w:fill="FFFFFF"/>
              <w:spacing w:after="0" w:line="240" w:lineRule="auto"/>
              <w:jc w:val="both"/>
              <w:rPr>
                <w:rFonts w:ascii="Times New Roman" w:hAnsi="Times New Roman"/>
                <w:b/>
                <w:sz w:val="24"/>
                <w:szCs w:val="24"/>
              </w:rPr>
            </w:pPr>
            <w:r w:rsidRPr="00322975">
              <w:rPr>
                <w:rFonts w:ascii="Times New Roman" w:hAnsi="Times New Roman"/>
                <w:b/>
                <w:sz w:val="24"/>
                <w:szCs w:val="24"/>
              </w:rPr>
              <w:t xml:space="preserve">Panel direk, saç kalınlığı 4mm ve 4 adet deliği bulunan </w:t>
            </w:r>
            <w:r w:rsidR="005B3E2F" w:rsidRPr="00322975">
              <w:rPr>
                <w:rFonts w:ascii="Times New Roman" w:hAnsi="Times New Roman"/>
                <w:b/>
                <w:sz w:val="24"/>
                <w:szCs w:val="24"/>
              </w:rPr>
              <w:t>yeterli ebat</w:t>
            </w:r>
            <w:r w:rsidR="00AC4D6A" w:rsidRPr="00322975">
              <w:rPr>
                <w:rFonts w:ascii="Times New Roman" w:hAnsi="Times New Roman"/>
                <w:b/>
                <w:sz w:val="24"/>
                <w:szCs w:val="24"/>
              </w:rPr>
              <w:t xml:space="preserve"> levha ile 12mm çelik dübel vasıtasıyla beton zemin üzerine montaj edilecektir. Her bir direğe </w:t>
            </w:r>
            <w:r w:rsidR="005B3E2F" w:rsidRPr="00322975">
              <w:rPr>
                <w:rFonts w:ascii="Times New Roman" w:hAnsi="Times New Roman"/>
                <w:b/>
                <w:sz w:val="24"/>
                <w:szCs w:val="24"/>
              </w:rPr>
              <w:t>çitler yeter sayıda bağlantı noktaları ile kelepçe ile montajlanacaktır.</w:t>
            </w:r>
          </w:p>
          <w:p w:rsidR="00925F59" w:rsidRPr="00322975" w:rsidRDefault="00925F59" w:rsidP="00322975">
            <w:pPr>
              <w:pStyle w:val="ListeParagraf"/>
              <w:numPr>
                <w:ilvl w:val="0"/>
                <w:numId w:val="39"/>
              </w:numPr>
              <w:shd w:val="clear" w:color="auto" w:fill="FFFFFF"/>
              <w:spacing w:after="0" w:line="240" w:lineRule="auto"/>
              <w:jc w:val="both"/>
              <w:rPr>
                <w:rFonts w:ascii="Times New Roman" w:hAnsi="Times New Roman"/>
                <w:b/>
                <w:sz w:val="24"/>
                <w:szCs w:val="24"/>
              </w:rPr>
            </w:pPr>
            <w:r w:rsidRPr="00322975">
              <w:rPr>
                <w:rFonts w:ascii="Times New Roman" w:hAnsi="Times New Roman"/>
                <w:b/>
                <w:sz w:val="24"/>
                <w:szCs w:val="24"/>
              </w:rPr>
              <w:t>Tel çitin bitiminden itibaren yukarıda özel</w:t>
            </w:r>
            <w:r w:rsidR="005B3E2F" w:rsidRPr="00322975">
              <w:rPr>
                <w:rFonts w:ascii="Times New Roman" w:hAnsi="Times New Roman"/>
                <w:b/>
                <w:sz w:val="24"/>
                <w:szCs w:val="24"/>
              </w:rPr>
              <w:t>likleri sayılan dikenli telden 3</w:t>
            </w:r>
            <w:r w:rsidRPr="00322975">
              <w:rPr>
                <w:rFonts w:ascii="Times New Roman" w:hAnsi="Times New Roman"/>
                <w:b/>
                <w:sz w:val="24"/>
                <w:szCs w:val="24"/>
              </w:rPr>
              <w:t xml:space="preserve"> sıra çekilecektir.</w:t>
            </w:r>
          </w:p>
          <w:p w:rsidR="000A0B43" w:rsidRPr="00322975" w:rsidRDefault="000A0B43" w:rsidP="00322975">
            <w:pPr>
              <w:pStyle w:val="ListeParagraf"/>
              <w:shd w:val="clear" w:color="auto" w:fill="FFFFFF"/>
              <w:spacing w:after="0" w:line="240" w:lineRule="auto"/>
              <w:ind w:left="2757"/>
              <w:jc w:val="both"/>
              <w:rPr>
                <w:rFonts w:ascii="Times New Roman" w:hAnsi="Times New Roman"/>
                <w:b/>
                <w:sz w:val="24"/>
                <w:szCs w:val="24"/>
              </w:rPr>
            </w:pPr>
          </w:p>
          <w:p w:rsidR="000A0B43" w:rsidRPr="00322975" w:rsidRDefault="000A0B43" w:rsidP="00322975">
            <w:pPr>
              <w:pStyle w:val="ListeParagraf"/>
              <w:shd w:val="clear" w:color="auto" w:fill="FFFFFF"/>
              <w:spacing w:after="0" w:line="240" w:lineRule="auto"/>
              <w:ind w:left="2757"/>
              <w:jc w:val="both"/>
              <w:rPr>
                <w:rFonts w:ascii="Times New Roman" w:hAnsi="Times New Roman"/>
                <w:b/>
                <w:sz w:val="24"/>
                <w:szCs w:val="24"/>
              </w:rPr>
            </w:pPr>
          </w:p>
          <w:p w:rsidR="000A0B43" w:rsidRPr="00322975" w:rsidRDefault="003F2B3A" w:rsidP="00322975">
            <w:pPr>
              <w:shd w:val="clear" w:color="auto" w:fill="FFFFFF"/>
              <w:jc w:val="both"/>
              <w:rPr>
                <w:b/>
              </w:rPr>
            </w:pPr>
            <w:r w:rsidRPr="00322975">
              <w:rPr>
                <w:b/>
              </w:rPr>
              <w:t>Not: Detaylar için aşağıda verilen teknik çizimlere bakınız, ayrıca projede tereddüt edilen veya anlaşılmayan hususlarda idareden detaylı bilgi alınabilecektir.</w:t>
            </w:r>
            <w:r w:rsidR="00A17E40" w:rsidRPr="00322975">
              <w:rPr>
                <w:b/>
              </w:rPr>
              <w:t xml:space="preserve"> </w:t>
            </w:r>
          </w:p>
          <w:p w:rsidR="000A0B43" w:rsidRPr="00322975" w:rsidRDefault="000A0B43" w:rsidP="00322975">
            <w:pPr>
              <w:pStyle w:val="ListeParagraf"/>
              <w:shd w:val="clear" w:color="auto" w:fill="FFFFFF"/>
              <w:spacing w:after="0" w:line="240" w:lineRule="auto"/>
              <w:ind w:left="2037"/>
              <w:jc w:val="both"/>
              <w:rPr>
                <w:rFonts w:ascii="Times New Roman" w:hAnsi="Times New Roman"/>
                <w:b/>
                <w:sz w:val="24"/>
                <w:szCs w:val="24"/>
              </w:rPr>
            </w:pPr>
          </w:p>
        </w:tc>
        <w:tc>
          <w:tcPr>
            <w:tcW w:w="1335" w:type="dxa"/>
            <w:vAlign w:val="center"/>
          </w:tcPr>
          <w:p w:rsidR="000126CB" w:rsidRPr="00322975" w:rsidRDefault="000126CB" w:rsidP="00322975">
            <w:pPr>
              <w:spacing w:before="120"/>
              <w:jc w:val="both"/>
            </w:pPr>
            <w:r w:rsidRPr="00322975">
              <w:t xml:space="preserve">1 Adet </w:t>
            </w:r>
          </w:p>
        </w:tc>
      </w:tr>
    </w:tbl>
    <w:p w:rsidR="00073ED6" w:rsidRPr="00322975" w:rsidRDefault="00073ED6" w:rsidP="00322975">
      <w:pPr>
        <w:spacing w:before="120"/>
        <w:jc w:val="both"/>
      </w:pPr>
    </w:p>
    <w:p w:rsidR="00D12ED0" w:rsidRPr="00322975" w:rsidRDefault="00D12ED0" w:rsidP="00322975">
      <w:pPr>
        <w:spacing w:before="120"/>
        <w:jc w:val="both"/>
        <w:rPr>
          <w:b/>
        </w:rPr>
      </w:pPr>
      <w:r w:rsidRPr="00322975">
        <w:rPr>
          <w:b/>
        </w:rPr>
        <w:lastRenderedPageBreak/>
        <w:t>Teknik Detaylar:</w:t>
      </w:r>
    </w:p>
    <w:p w:rsidR="00D12ED0" w:rsidRPr="00322975" w:rsidRDefault="00D12ED0" w:rsidP="00322975">
      <w:pPr>
        <w:spacing w:before="120"/>
        <w:jc w:val="both"/>
        <w:rPr>
          <w:b/>
        </w:rPr>
      </w:pPr>
      <w:r w:rsidRPr="00322975">
        <w:rPr>
          <w:b/>
          <w:noProof/>
        </w:rPr>
        <w:lastRenderedPageBreak/>
        <w:drawing>
          <wp:inline distT="0" distB="0" distL="0" distR="0" wp14:anchorId="16531747" wp14:editId="0CB0BC76">
            <wp:extent cx="5062117" cy="8595360"/>
            <wp:effectExtent l="0" t="0" r="0" b="0"/>
            <wp:docPr id="3" name="Resim 3" descr="D:\IĞDIR PROJELERİ\2014\TRA2-14-KÖA03-0044 -Iğdır OSB\İhale 3. Tekrar\20150911_165847_Richtone(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IĞDIR PROJELERİ\2014\TRA2-14-KÖA03-0044 -Iğdır OSB\İhale 3. Tekrar\20150911_165847_Richtone(HDR).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062158" cy="8595430"/>
                    </a:xfrm>
                    <a:prstGeom prst="rect">
                      <a:avLst/>
                    </a:prstGeom>
                    <a:noFill/>
                    <a:ln>
                      <a:noFill/>
                    </a:ln>
                  </pic:spPr>
                </pic:pic>
              </a:graphicData>
            </a:graphic>
          </wp:inline>
        </w:drawing>
      </w:r>
      <w:r w:rsidRPr="00322975">
        <w:rPr>
          <w:b/>
          <w:noProof/>
        </w:rPr>
        <w:lastRenderedPageBreak/>
        <w:drawing>
          <wp:inline distT="0" distB="0" distL="0" distR="0" wp14:anchorId="733AC126" wp14:editId="3010B72E">
            <wp:extent cx="5171688" cy="8434425"/>
            <wp:effectExtent l="0" t="0" r="0" b="0"/>
            <wp:docPr id="2" name="Resim 2" descr="D:\IĞDIR PROJELERİ\2014\TRA2-14-KÖA03-0044 -Iğdır OSB\İhale 3. Tekrar\20150911_165819_Richtone(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IĞDIR PROJELERİ\2014\TRA2-14-KÖA03-0044 -Iğdır OSB\İhale 3. Tekrar\20150911_165819_Richtone(HDR).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171729" cy="8434493"/>
                    </a:xfrm>
                    <a:prstGeom prst="rect">
                      <a:avLst/>
                    </a:prstGeom>
                    <a:noFill/>
                    <a:ln>
                      <a:noFill/>
                    </a:ln>
                  </pic:spPr>
                </pic:pic>
              </a:graphicData>
            </a:graphic>
          </wp:inline>
        </w:drawing>
      </w:r>
      <w:r w:rsidRPr="00322975">
        <w:rPr>
          <w:b/>
          <w:noProof/>
        </w:rPr>
        <w:lastRenderedPageBreak/>
        <w:drawing>
          <wp:inline distT="0" distB="0" distL="0" distR="0" wp14:anchorId="0C503A9A" wp14:editId="7CE4E615">
            <wp:extent cx="5471609" cy="7856525"/>
            <wp:effectExtent l="0" t="0" r="0" b="0"/>
            <wp:docPr id="1" name="Resim 1" descr="D:\IĞDIR PROJELERİ\2014\TRA2-14-KÖA03-0044 -Iğdır OSB\İhale 3. Tekrar\20150911_165802_Richtone(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IĞDIR PROJELERİ\2014\TRA2-14-KÖA03-0044 -Iğdır OSB\İhale 3. Tekrar\20150911_165802_Richtone(HDR).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71653" cy="7856588"/>
                    </a:xfrm>
                    <a:prstGeom prst="rect">
                      <a:avLst/>
                    </a:prstGeom>
                    <a:noFill/>
                    <a:ln>
                      <a:noFill/>
                    </a:ln>
                  </pic:spPr>
                </pic:pic>
              </a:graphicData>
            </a:graphic>
          </wp:inline>
        </w:drawing>
      </w:r>
    </w:p>
    <w:p w:rsidR="00D12ED0" w:rsidRPr="00322975" w:rsidRDefault="00D12ED0" w:rsidP="00322975">
      <w:pPr>
        <w:spacing w:before="120"/>
        <w:jc w:val="both"/>
      </w:pPr>
    </w:p>
    <w:p w:rsidR="00D12ED0" w:rsidRPr="00322975" w:rsidRDefault="00D12ED0" w:rsidP="00322975">
      <w:pPr>
        <w:spacing w:before="120"/>
        <w:jc w:val="both"/>
      </w:pPr>
    </w:p>
    <w:p w:rsidR="00073ED6" w:rsidRPr="00322975" w:rsidRDefault="00073ED6" w:rsidP="00322975">
      <w:pPr>
        <w:spacing w:before="120"/>
        <w:jc w:val="both"/>
      </w:pPr>
      <w:r w:rsidRPr="00322975">
        <w:t>Diğer Hususlar</w:t>
      </w:r>
    </w:p>
    <w:p w:rsidR="00111B68" w:rsidRPr="00322975" w:rsidRDefault="00973971" w:rsidP="00322975">
      <w:pPr>
        <w:spacing w:before="120"/>
        <w:jc w:val="both"/>
      </w:pPr>
      <w:r w:rsidRPr="00322975">
        <w:t>1-Verilen teklifler KDV</w:t>
      </w:r>
      <w:r w:rsidR="00111B68" w:rsidRPr="00322975">
        <w:t xml:space="preserve"> </w:t>
      </w:r>
      <w:proofErr w:type="gramStart"/>
      <w:r w:rsidR="00111B68" w:rsidRPr="00322975">
        <w:t>dahil</w:t>
      </w:r>
      <w:proofErr w:type="gramEnd"/>
      <w:r w:rsidR="00111B68" w:rsidRPr="00322975">
        <w:t xml:space="preserve"> olacaktır.</w:t>
      </w:r>
    </w:p>
    <w:p w:rsidR="00073ED6" w:rsidRPr="00322975" w:rsidRDefault="00111B68" w:rsidP="00322975">
      <w:pPr>
        <w:spacing w:before="120"/>
        <w:jc w:val="both"/>
      </w:pPr>
      <w:r w:rsidRPr="00322975">
        <w:lastRenderedPageBreak/>
        <w:t>2-</w:t>
      </w:r>
      <w:r w:rsidR="00073ED6" w:rsidRPr="00322975">
        <w:t>Verilecek fiyatlara nakliye ve montaj</w:t>
      </w:r>
      <w:r w:rsidR="00F448EF" w:rsidRPr="00322975">
        <w:t xml:space="preserve">/işçilik </w:t>
      </w:r>
      <w:proofErr w:type="gramStart"/>
      <w:r w:rsidR="003C4114" w:rsidRPr="00322975">
        <w:t>dahil</w:t>
      </w:r>
      <w:proofErr w:type="gramEnd"/>
      <w:r w:rsidRPr="00322975">
        <w:t xml:space="preserve"> </w:t>
      </w:r>
      <w:r w:rsidR="00073ED6" w:rsidRPr="00322975">
        <w:t>olacaktır.</w:t>
      </w:r>
    </w:p>
    <w:p w:rsidR="003A1D37" w:rsidRPr="00E37B31" w:rsidRDefault="003A1D37" w:rsidP="00322975">
      <w:pPr>
        <w:spacing w:before="120"/>
        <w:jc w:val="both"/>
        <w:rPr>
          <w:b/>
          <w:u w:val="single"/>
        </w:rPr>
      </w:pPr>
      <w:r w:rsidRPr="00322975">
        <w:t xml:space="preserve">3- </w:t>
      </w:r>
      <w:r w:rsidRPr="00E37B31">
        <w:rPr>
          <w:b/>
          <w:u w:val="single"/>
        </w:rPr>
        <w:t xml:space="preserve">İhale katılımında KDV </w:t>
      </w:r>
      <w:proofErr w:type="gramStart"/>
      <w:r w:rsidRPr="00E37B31">
        <w:rPr>
          <w:b/>
          <w:u w:val="single"/>
        </w:rPr>
        <w:t>dahil</w:t>
      </w:r>
      <w:proofErr w:type="gramEnd"/>
      <w:r w:rsidRPr="00E37B31">
        <w:rPr>
          <w:b/>
          <w:u w:val="single"/>
        </w:rPr>
        <w:t xml:space="preserve"> olarak verilen teklifin %10 u kadar teminat istenecektir.(Nakit veya Teminat Mektubu)</w:t>
      </w:r>
    </w:p>
    <w:p w:rsidR="003A1D37" w:rsidRPr="00322975" w:rsidRDefault="003A1D37" w:rsidP="00322975">
      <w:pPr>
        <w:spacing w:before="120"/>
        <w:jc w:val="both"/>
      </w:pPr>
      <w:r w:rsidRPr="00322975">
        <w:t>4- Ayrıca bu ihale dosyasına ek olarak Duvar Teknik Şartnamesindeki hükümlerin yerine getirilmesi gerekmektedir.</w:t>
      </w:r>
    </w:p>
    <w:p w:rsidR="00073ED6" w:rsidRPr="00322975" w:rsidRDefault="00073ED6" w:rsidP="00322975">
      <w:pPr>
        <w:spacing w:before="120"/>
        <w:jc w:val="both"/>
      </w:pPr>
      <w:r w:rsidRPr="00322975">
        <w:t xml:space="preserve">Teslim Süresi; Sözleşmenin imzalanmasının ardından </w:t>
      </w:r>
      <w:r w:rsidR="00386B65" w:rsidRPr="00322975">
        <w:rPr>
          <w:b/>
        </w:rPr>
        <w:t>6</w:t>
      </w:r>
      <w:r w:rsidR="008F04C2" w:rsidRPr="00322975">
        <w:rPr>
          <w:b/>
        </w:rPr>
        <w:t xml:space="preserve">0 </w:t>
      </w:r>
      <w:r w:rsidRPr="00322975">
        <w:t>Gündür.</w:t>
      </w:r>
    </w:p>
    <w:p w:rsidR="002B7E33" w:rsidRPr="00322975" w:rsidRDefault="002B7E33" w:rsidP="00322975">
      <w:pPr>
        <w:spacing w:before="120"/>
        <w:jc w:val="both"/>
      </w:pPr>
    </w:p>
    <w:p w:rsidR="002B7E33" w:rsidRPr="00322975" w:rsidRDefault="002B7E33" w:rsidP="00322975">
      <w:pPr>
        <w:spacing w:before="120"/>
        <w:jc w:val="both"/>
      </w:pPr>
    </w:p>
    <w:p w:rsidR="002B7E33" w:rsidRPr="00322975" w:rsidRDefault="002B7E33" w:rsidP="00322975">
      <w:pPr>
        <w:spacing w:before="120"/>
        <w:jc w:val="both"/>
      </w:pPr>
    </w:p>
    <w:p w:rsidR="002B7E33" w:rsidRPr="00322975" w:rsidRDefault="002B7E33" w:rsidP="00322975">
      <w:pPr>
        <w:spacing w:before="120"/>
        <w:jc w:val="both"/>
      </w:pPr>
    </w:p>
    <w:p w:rsidR="002B7E33" w:rsidRPr="00322975" w:rsidRDefault="002B7E33" w:rsidP="00322975">
      <w:pPr>
        <w:spacing w:before="120"/>
        <w:jc w:val="both"/>
      </w:pPr>
    </w:p>
    <w:p w:rsidR="002B7E33" w:rsidRPr="00322975" w:rsidRDefault="002B7E33" w:rsidP="00322975">
      <w:pPr>
        <w:spacing w:before="120"/>
        <w:jc w:val="both"/>
      </w:pPr>
    </w:p>
    <w:p w:rsidR="002B7E33" w:rsidRPr="00322975" w:rsidRDefault="002B7E33" w:rsidP="00322975">
      <w:pPr>
        <w:spacing w:before="120"/>
        <w:jc w:val="both"/>
      </w:pPr>
    </w:p>
    <w:p w:rsidR="002B7E33" w:rsidRPr="00322975" w:rsidRDefault="002B7E33" w:rsidP="00322975">
      <w:pPr>
        <w:spacing w:before="120"/>
        <w:jc w:val="both"/>
      </w:pPr>
    </w:p>
    <w:p w:rsidR="002B7E33" w:rsidRPr="00322975" w:rsidRDefault="002B7E33" w:rsidP="00322975">
      <w:pPr>
        <w:spacing w:before="120"/>
        <w:jc w:val="both"/>
      </w:pPr>
    </w:p>
    <w:p w:rsidR="002B7E33" w:rsidRPr="00322975" w:rsidRDefault="002B7E33" w:rsidP="00322975">
      <w:pPr>
        <w:spacing w:before="120"/>
        <w:jc w:val="both"/>
      </w:pPr>
    </w:p>
    <w:p w:rsidR="002B7E33" w:rsidRPr="00322975" w:rsidRDefault="002B7E33" w:rsidP="00322975">
      <w:pPr>
        <w:spacing w:before="120"/>
        <w:jc w:val="both"/>
      </w:pPr>
    </w:p>
    <w:p w:rsidR="002B7E33" w:rsidRPr="00322975" w:rsidRDefault="002B7E33" w:rsidP="00322975">
      <w:pPr>
        <w:spacing w:before="120"/>
        <w:jc w:val="both"/>
      </w:pPr>
    </w:p>
    <w:p w:rsidR="00F31812" w:rsidRPr="00322975" w:rsidRDefault="00F31812" w:rsidP="00322975">
      <w:pPr>
        <w:jc w:val="both"/>
        <w:rPr>
          <w:b/>
        </w:rPr>
      </w:pPr>
    </w:p>
    <w:p w:rsidR="009A172E" w:rsidRPr="00322975" w:rsidRDefault="00E31BA6" w:rsidP="00322975">
      <w:pPr>
        <w:jc w:val="both"/>
        <w:rPr>
          <w:b/>
        </w:rPr>
      </w:pPr>
      <w:r w:rsidRPr="00322975">
        <w:rPr>
          <w:b/>
        </w:rPr>
        <w:t>LOT-3</w:t>
      </w:r>
    </w:p>
    <w:tbl>
      <w:tblPr>
        <w:tblW w:w="492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50"/>
        <w:gridCol w:w="7174"/>
        <w:gridCol w:w="1346"/>
      </w:tblGrid>
      <w:tr w:rsidR="005661C9" w:rsidRPr="00322975" w:rsidTr="00FF37AC">
        <w:trPr>
          <w:cantSplit/>
          <w:trHeight w:val="277"/>
          <w:tblHeader/>
        </w:trPr>
        <w:tc>
          <w:tcPr>
            <w:tcW w:w="1050" w:type="dxa"/>
            <w:shd w:val="pct5" w:color="auto" w:fill="FFFFFF"/>
          </w:tcPr>
          <w:p w:rsidR="005661C9" w:rsidRPr="00322975" w:rsidRDefault="005661C9" w:rsidP="00322975">
            <w:pPr>
              <w:spacing w:before="120"/>
              <w:jc w:val="both"/>
              <w:rPr>
                <w:b/>
              </w:rPr>
            </w:pPr>
            <w:r w:rsidRPr="00322975">
              <w:rPr>
                <w:b/>
              </w:rPr>
              <w:t>A</w:t>
            </w:r>
          </w:p>
        </w:tc>
        <w:tc>
          <w:tcPr>
            <w:tcW w:w="7174" w:type="dxa"/>
            <w:shd w:val="pct5" w:color="auto" w:fill="FFFFFF"/>
          </w:tcPr>
          <w:p w:rsidR="005661C9" w:rsidRPr="00322975" w:rsidRDefault="005661C9" w:rsidP="00322975">
            <w:pPr>
              <w:spacing w:before="120"/>
              <w:jc w:val="both"/>
              <w:rPr>
                <w:b/>
              </w:rPr>
            </w:pPr>
            <w:r w:rsidRPr="00322975">
              <w:rPr>
                <w:b/>
              </w:rPr>
              <w:t>B</w:t>
            </w:r>
          </w:p>
        </w:tc>
        <w:tc>
          <w:tcPr>
            <w:tcW w:w="1346" w:type="dxa"/>
            <w:shd w:val="pct5" w:color="auto" w:fill="FFFFFF"/>
          </w:tcPr>
          <w:p w:rsidR="005661C9" w:rsidRPr="00322975" w:rsidRDefault="005661C9" w:rsidP="00322975">
            <w:pPr>
              <w:spacing w:before="120"/>
              <w:jc w:val="both"/>
              <w:rPr>
                <w:b/>
              </w:rPr>
            </w:pPr>
            <w:r w:rsidRPr="00322975">
              <w:rPr>
                <w:b/>
              </w:rPr>
              <w:t>C</w:t>
            </w:r>
          </w:p>
        </w:tc>
      </w:tr>
      <w:tr w:rsidR="005661C9" w:rsidRPr="00322975" w:rsidTr="00FF37AC">
        <w:trPr>
          <w:cantSplit/>
          <w:trHeight w:val="277"/>
          <w:tblHeader/>
        </w:trPr>
        <w:tc>
          <w:tcPr>
            <w:tcW w:w="1050" w:type="dxa"/>
            <w:shd w:val="pct5" w:color="auto" w:fill="FFFFFF"/>
          </w:tcPr>
          <w:p w:rsidR="005661C9" w:rsidRPr="00322975" w:rsidRDefault="005661C9" w:rsidP="00322975">
            <w:pPr>
              <w:spacing w:before="120"/>
              <w:jc w:val="both"/>
              <w:rPr>
                <w:b/>
              </w:rPr>
            </w:pPr>
            <w:r w:rsidRPr="00322975">
              <w:rPr>
                <w:b/>
              </w:rPr>
              <w:t>Sıra No</w:t>
            </w:r>
          </w:p>
        </w:tc>
        <w:tc>
          <w:tcPr>
            <w:tcW w:w="7174" w:type="dxa"/>
            <w:shd w:val="pct5" w:color="auto" w:fill="FFFFFF"/>
          </w:tcPr>
          <w:p w:rsidR="005661C9" w:rsidRPr="00322975" w:rsidRDefault="005661C9" w:rsidP="00322975">
            <w:pPr>
              <w:spacing w:before="120"/>
              <w:jc w:val="both"/>
              <w:rPr>
                <w:b/>
              </w:rPr>
            </w:pPr>
            <w:r w:rsidRPr="00322975">
              <w:rPr>
                <w:b/>
              </w:rPr>
              <w:t>Teknik Özellikler</w:t>
            </w:r>
          </w:p>
        </w:tc>
        <w:tc>
          <w:tcPr>
            <w:tcW w:w="1346" w:type="dxa"/>
            <w:shd w:val="pct5" w:color="auto" w:fill="FFFFFF"/>
          </w:tcPr>
          <w:p w:rsidR="005661C9" w:rsidRPr="00322975" w:rsidRDefault="005661C9" w:rsidP="00322975">
            <w:pPr>
              <w:spacing w:before="120"/>
              <w:jc w:val="both"/>
              <w:rPr>
                <w:b/>
              </w:rPr>
            </w:pPr>
            <w:r w:rsidRPr="00322975">
              <w:rPr>
                <w:b/>
              </w:rPr>
              <w:t>Miktar</w:t>
            </w:r>
          </w:p>
        </w:tc>
      </w:tr>
      <w:tr w:rsidR="005661C9" w:rsidRPr="00322975" w:rsidTr="00FF37AC">
        <w:trPr>
          <w:cantSplit/>
          <w:trHeight w:val="1165"/>
        </w:trPr>
        <w:tc>
          <w:tcPr>
            <w:tcW w:w="1050" w:type="dxa"/>
          </w:tcPr>
          <w:p w:rsidR="005661C9" w:rsidRPr="00322975" w:rsidRDefault="005661C9" w:rsidP="00322975">
            <w:pPr>
              <w:spacing w:before="120"/>
              <w:jc w:val="both"/>
              <w:rPr>
                <w:b/>
              </w:rPr>
            </w:pPr>
          </w:p>
          <w:p w:rsidR="005661C9" w:rsidRPr="00322975" w:rsidRDefault="00924A8F" w:rsidP="00322975">
            <w:pPr>
              <w:spacing w:before="120"/>
              <w:jc w:val="both"/>
              <w:rPr>
                <w:b/>
              </w:rPr>
            </w:pPr>
            <w:r w:rsidRPr="00322975">
              <w:rPr>
                <w:b/>
              </w:rPr>
              <w:t>1</w:t>
            </w:r>
          </w:p>
        </w:tc>
        <w:tc>
          <w:tcPr>
            <w:tcW w:w="7174" w:type="dxa"/>
          </w:tcPr>
          <w:p w:rsidR="005661C9" w:rsidRPr="00322975" w:rsidRDefault="005661C9" w:rsidP="00322975">
            <w:pPr>
              <w:jc w:val="both"/>
            </w:pPr>
          </w:p>
          <w:p w:rsidR="005661C9" w:rsidRPr="00322975" w:rsidRDefault="005661C9" w:rsidP="00322975">
            <w:pPr>
              <w:shd w:val="clear" w:color="auto" w:fill="FFFFFF"/>
              <w:jc w:val="both"/>
              <w:rPr>
                <w:b/>
              </w:rPr>
            </w:pPr>
            <w:r w:rsidRPr="00322975">
              <w:rPr>
                <w:b/>
              </w:rPr>
              <w:t>Sıvı atık ar</w:t>
            </w:r>
            <w:r w:rsidR="009A3464" w:rsidRPr="00322975">
              <w:rPr>
                <w:b/>
              </w:rPr>
              <w:t xml:space="preserve">ıtım tesisinin ön </w:t>
            </w:r>
            <w:proofErr w:type="spellStart"/>
            <w:r w:rsidR="009A3464" w:rsidRPr="00322975">
              <w:rPr>
                <w:b/>
              </w:rPr>
              <w:t>etüd</w:t>
            </w:r>
            <w:proofErr w:type="spellEnd"/>
            <w:r w:rsidR="009A3464" w:rsidRPr="00322975">
              <w:rPr>
                <w:b/>
              </w:rPr>
              <w:t xml:space="preserve"> çalışmaları</w:t>
            </w:r>
          </w:p>
          <w:p w:rsidR="009A3464" w:rsidRPr="00322975" w:rsidRDefault="009A3464" w:rsidP="00322975">
            <w:pPr>
              <w:shd w:val="clear" w:color="auto" w:fill="FFFFFF"/>
              <w:jc w:val="both"/>
              <w:rPr>
                <w:b/>
              </w:rPr>
            </w:pPr>
          </w:p>
          <w:p w:rsidR="00E45FDB" w:rsidRPr="00322975" w:rsidRDefault="00E45FDB" w:rsidP="00322975">
            <w:pPr>
              <w:pStyle w:val="ListeParagraf"/>
              <w:numPr>
                <w:ilvl w:val="0"/>
                <w:numId w:val="37"/>
              </w:numPr>
              <w:tabs>
                <w:tab w:val="left" w:pos="426"/>
              </w:tabs>
              <w:jc w:val="both"/>
              <w:rPr>
                <w:rFonts w:ascii="Times New Roman" w:hAnsi="Times New Roman"/>
                <w:sz w:val="24"/>
                <w:szCs w:val="24"/>
              </w:rPr>
            </w:pPr>
            <w:r w:rsidRPr="00322975">
              <w:rPr>
                <w:rFonts w:ascii="Times New Roman" w:hAnsi="Times New Roman"/>
                <w:sz w:val="24"/>
                <w:szCs w:val="24"/>
              </w:rPr>
              <w:t>Projenin Çıkış Noktası ve Olumlu Çevresel Etkilerin Değerlendirilmesi,</w:t>
            </w:r>
          </w:p>
          <w:p w:rsidR="009A3464" w:rsidRPr="00322975" w:rsidRDefault="00E45FDB" w:rsidP="00322975">
            <w:pPr>
              <w:pStyle w:val="ListeParagraf"/>
              <w:numPr>
                <w:ilvl w:val="0"/>
                <w:numId w:val="37"/>
              </w:numPr>
              <w:tabs>
                <w:tab w:val="left" w:pos="426"/>
              </w:tabs>
              <w:jc w:val="both"/>
              <w:rPr>
                <w:rFonts w:ascii="Times New Roman" w:hAnsi="Times New Roman"/>
                <w:sz w:val="24"/>
                <w:szCs w:val="24"/>
              </w:rPr>
            </w:pPr>
            <w:r w:rsidRPr="00322975">
              <w:rPr>
                <w:rFonts w:ascii="Times New Roman" w:hAnsi="Times New Roman"/>
                <w:sz w:val="24"/>
                <w:szCs w:val="24"/>
              </w:rPr>
              <w:t xml:space="preserve">OSB’nin ana kolektör veya deşarj noktasında mevcut debinin ölçülmesi ve aynı noktadan tekniğine uygun olarak </w:t>
            </w:r>
            <w:proofErr w:type="spellStart"/>
            <w:r w:rsidRPr="00322975">
              <w:rPr>
                <w:rFonts w:ascii="Times New Roman" w:hAnsi="Times New Roman"/>
                <w:sz w:val="24"/>
                <w:szCs w:val="24"/>
              </w:rPr>
              <w:t>kompozit</w:t>
            </w:r>
            <w:proofErr w:type="spellEnd"/>
            <w:r w:rsidRPr="00322975">
              <w:rPr>
                <w:rFonts w:ascii="Times New Roman" w:hAnsi="Times New Roman"/>
                <w:sz w:val="24"/>
                <w:szCs w:val="24"/>
              </w:rPr>
              <w:t xml:space="preserve"> numuneler alınarak kirlilik parametreleri değerlerinin tespit edilmesi </w:t>
            </w:r>
          </w:p>
          <w:p w:rsidR="009A3464" w:rsidRPr="00322975" w:rsidRDefault="009A3464" w:rsidP="00322975">
            <w:pPr>
              <w:pStyle w:val="ListeParagraf"/>
              <w:numPr>
                <w:ilvl w:val="0"/>
                <w:numId w:val="37"/>
              </w:numPr>
              <w:tabs>
                <w:tab w:val="left" w:pos="426"/>
              </w:tabs>
              <w:jc w:val="both"/>
              <w:rPr>
                <w:rFonts w:ascii="Times New Roman" w:hAnsi="Times New Roman"/>
                <w:sz w:val="24"/>
                <w:szCs w:val="24"/>
              </w:rPr>
            </w:pPr>
            <w:r w:rsidRPr="00322975">
              <w:rPr>
                <w:rFonts w:ascii="Times New Roman" w:hAnsi="Times New Roman"/>
                <w:sz w:val="24"/>
                <w:szCs w:val="24"/>
              </w:rPr>
              <w:t xml:space="preserve">Fabrikalarda ayrı ayrı inceleme </w:t>
            </w:r>
            <w:proofErr w:type="gramStart"/>
            <w:r w:rsidRPr="00322975">
              <w:rPr>
                <w:rFonts w:ascii="Times New Roman" w:hAnsi="Times New Roman"/>
                <w:sz w:val="24"/>
                <w:szCs w:val="24"/>
              </w:rPr>
              <w:t>yaparak ,</w:t>
            </w:r>
            <w:r w:rsidR="00ED75BD" w:rsidRPr="00322975">
              <w:rPr>
                <w:rFonts w:ascii="Times New Roman" w:hAnsi="Times New Roman"/>
                <w:sz w:val="24"/>
                <w:szCs w:val="24"/>
              </w:rPr>
              <w:t xml:space="preserve"> </w:t>
            </w:r>
            <w:r w:rsidRPr="00322975">
              <w:rPr>
                <w:rFonts w:ascii="Times New Roman" w:hAnsi="Times New Roman"/>
                <w:sz w:val="24"/>
                <w:szCs w:val="24"/>
              </w:rPr>
              <w:t>Ürün</w:t>
            </w:r>
            <w:proofErr w:type="gramEnd"/>
            <w:r w:rsidRPr="00322975">
              <w:rPr>
                <w:rFonts w:ascii="Times New Roman" w:hAnsi="Times New Roman"/>
                <w:sz w:val="24"/>
                <w:szCs w:val="24"/>
              </w:rPr>
              <w:t>-Kirletici profillerinin hazırlanması </w:t>
            </w:r>
          </w:p>
          <w:p w:rsidR="009A3464" w:rsidRPr="00322975" w:rsidRDefault="009A3464" w:rsidP="00322975">
            <w:pPr>
              <w:pStyle w:val="ListeParagraf"/>
              <w:numPr>
                <w:ilvl w:val="0"/>
                <w:numId w:val="37"/>
              </w:numPr>
              <w:tabs>
                <w:tab w:val="left" w:pos="426"/>
              </w:tabs>
              <w:jc w:val="both"/>
              <w:rPr>
                <w:rFonts w:ascii="Times New Roman" w:hAnsi="Times New Roman"/>
                <w:sz w:val="24"/>
                <w:szCs w:val="24"/>
              </w:rPr>
            </w:pPr>
            <w:r w:rsidRPr="00322975">
              <w:rPr>
                <w:rFonts w:ascii="Times New Roman" w:hAnsi="Times New Roman"/>
                <w:sz w:val="24"/>
                <w:szCs w:val="24"/>
              </w:rPr>
              <w:t>Fabrikaların Ayrı ayrı  </w:t>
            </w:r>
            <w:proofErr w:type="spellStart"/>
            <w:r w:rsidRPr="00322975">
              <w:rPr>
                <w:rFonts w:ascii="Times New Roman" w:hAnsi="Times New Roman"/>
                <w:sz w:val="24"/>
                <w:szCs w:val="24"/>
              </w:rPr>
              <w:t>Atıksu</w:t>
            </w:r>
            <w:proofErr w:type="spellEnd"/>
            <w:r w:rsidRPr="00322975">
              <w:rPr>
                <w:rFonts w:ascii="Times New Roman" w:hAnsi="Times New Roman"/>
                <w:sz w:val="24"/>
                <w:szCs w:val="24"/>
              </w:rPr>
              <w:t xml:space="preserve"> debi tespitleri,</w:t>
            </w:r>
            <w:r w:rsidR="00ED75BD" w:rsidRPr="00322975">
              <w:rPr>
                <w:rFonts w:ascii="Times New Roman" w:hAnsi="Times New Roman"/>
                <w:sz w:val="24"/>
                <w:szCs w:val="24"/>
              </w:rPr>
              <w:t xml:space="preserve"> </w:t>
            </w:r>
            <w:r w:rsidRPr="00322975">
              <w:rPr>
                <w:rFonts w:ascii="Times New Roman" w:hAnsi="Times New Roman"/>
                <w:sz w:val="24"/>
                <w:szCs w:val="24"/>
              </w:rPr>
              <w:t xml:space="preserve">Evsel ve endüstriyel </w:t>
            </w:r>
            <w:proofErr w:type="spellStart"/>
            <w:r w:rsidRPr="00322975">
              <w:rPr>
                <w:rFonts w:ascii="Times New Roman" w:hAnsi="Times New Roman"/>
                <w:sz w:val="24"/>
                <w:szCs w:val="24"/>
              </w:rPr>
              <w:t>atıksu</w:t>
            </w:r>
            <w:proofErr w:type="spellEnd"/>
            <w:r w:rsidRPr="00322975">
              <w:rPr>
                <w:rFonts w:ascii="Times New Roman" w:hAnsi="Times New Roman"/>
                <w:sz w:val="24"/>
                <w:szCs w:val="24"/>
              </w:rPr>
              <w:t xml:space="preserve"> debi tespitleri</w:t>
            </w:r>
          </w:p>
          <w:p w:rsidR="009A3464" w:rsidRPr="00322975" w:rsidRDefault="009A3464" w:rsidP="00322975">
            <w:pPr>
              <w:pStyle w:val="ListeParagraf"/>
              <w:numPr>
                <w:ilvl w:val="0"/>
                <w:numId w:val="37"/>
              </w:numPr>
              <w:tabs>
                <w:tab w:val="left" w:pos="426"/>
              </w:tabs>
              <w:jc w:val="both"/>
              <w:rPr>
                <w:rFonts w:ascii="Times New Roman" w:hAnsi="Times New Roman"/>
                <w:sz w:val="24"/>
                <w:szCs w:val="24"/>
              </w:rPr>
            </w:pPr>
            <w:r w:rsidRPr="00322975">
              <w:rPr>
                <w:rFonts w:ascii="Times New Roman" w:hAnsi="Times New Roman"/>
                <w:sz w:val="24"/>
                <w:szCs w:val="24"/>
              </w:rPr>
              <w:t xml:space="preserve">Tüm Fabrikalardan </w:t>
            </w:r>
            <w:proofErr w:type="gramStart"/>
            <w:r w:rsidRPr="00322975">
              <w:rPr>
                <w:rFonts w:ascii="Times New Roman" w:hAnsi="Times New Roman"/>
                <w:sz w:val="24"/>
                <w:szCs w:val="24"/>
              </w:rPr>
              <w:t>kaynaklı ,</w:t>
            </w:r>
            <w:r w:rsidR="00ED75BD" w:rsidRPr="00322975">
              <w:rPr>
                <w:rFonts w:ascii="Times New Roman" w:hAnsi="Times New Roman"/>
                <w:sz w:val="24"/>
                <w:szCs w:val="24"/>
              </w:rPr>
              <w:t xml:space="preserve"> </w:t>
            </w:r>
            <w:r w:rsidRPr="00322975">
              <w:rPr>
                <w:rFonts w:ascii="Times New Roman" w:hAnsi="Times New Roman"/>
                <w:sz w:val="24"/>
                <w:szCs w:val="24"/>
              </w:rPr>
              <w:t>deşarj</w:t>
            </w:r>
            <w:proofErr w:type="gramEnd"/>
            <w:r w:rsidRPr="00322975">
              <w:rPr>
                <w:rFonts w:ascii="Times New Roman" w:hAnsi="Times New Roman"/>
                <w:sz w:val="24"/>
                <w:szCs w:val="24"/>
              </w:rPr>
              <w:t xml:space="preserve"> kanalında </w:t>
            </w:r>
            <w:proofErr w:type="spellStart"/>
            <w:r w:rsidRPr="00322975">
              <w:rPr>
                <w:rFonts w:ascii="Times New Roman" w:hAnsi="Times New Roman"/>
                <w:sz w:val="24"/>
                <w:szCs w:val="24"/>
              </w:rPr>
              <w:t>Kompozit</w:t>
            </w:r>
            <w:proofErr w:type="spellEnd"/>
            <w:r w:rsidRPr="00322975">
              <w:rPr>
                <w:rFonts w:ascii="Times New Roman" w:hAnsi="Times New Roman"/>
                <w:sz w:val="24"/>
                <w:szCs w:val="24"/>
              </w:rPr>
              <w:t xml:space="preserve"> numune alınarak </w:t>
            </w:r>
            <w:proofErr w:type="spellStart"/>
            <w:r w:rsidRPr="00322975">
              <w:rPr>
                <w:rFonts w:ascii="Times New Roman" w:hAnsi="Times New Roman"/>
                <w:sz w:val="24"/>
                <w:szCs w:val="24"/>
              </w:rPr>
              <w:t>atıksu</w:t>
            </w:r>
            <w:proofErr w:type="spellEnd"/>
            <w:r w:rsidRPr="00322975">
              <w:rPr>
                <w:rFonts w:ascii="Times New Roman" w:hAnsi="Times New Roman"/>
                <w:sz w:val="24"/>
                <w:szCs w:val="24"/>
              </w:rPr>
              <w:t xml:space="preserve"> analizi yapılması ( Bu işlem değişik günlerde 3 kez ve 1 er hafta ara ile yapılmalıdır )</w:t>
            </w:r>
          </w:p>
          <w:p w:rsidR="00E45FDB" w:rsidRPr="00322975" w:rsidRDefault="009A3464" w:rsidP="00322975">
            <w:pPr>
              <w:pStyle w:val="ListeParagraf"/>
              <w:numPr>
                <w:ilvl w:val="0"/>
                <w:numId w:val="37"/>
              </w:numPr>
              <w:tabs>
                <w:tab w:val="left" w:pos="426"/>
              </w:tabs>
              <w:jc w:val="both"/>
              <w:rPr>
                <w:rFonts w:ascii="Times New Roman" w:hAnsi="Times New Roman"/>
                <w:sz w:val="24"/>
                <w:szCs w:val="24"/>
              </w:rPr>
            </w:pPr>
            <w:r w:rsidRPr="00322975">
              <w:rPr>
                <w:rFonts w:ascii="Times New Roman" w:hAnsi="Times New Roman"/>
                <w:sz w:val="24"/>
                <w:szCs w:val="24"/>
              </w:rPr>
              <w:t xml:space="preserve">Alıcı Ortam özelliklerinin ve deşarj </w:t>
            </w:r>
            <w:proofErr w:type="gramStart"/>
            <w:r w:rsidRPr="00322975">
              <w:rPr>
                <w:rFonts w:ascii="Times New Roman" w:hAnsi="Times New Roman"/>
                <w:sz w:val="24"/>
                <w:szCs w:val="24"/>
              </w:rPr>
              <w:t>kriterlerinin</w:t>
            </w:r>
            <w:proofErr w:type="gramEnd"/>
            <w:r w:rsidRPr="00322975">
              <w:rPr>
                <w:rFonts w:ascii="Times New Roman" w:hAnsi="Times New Roman"/>
                <w:sz w:val="24"/>
                <w:szCs w:val="24"/>
              </w:rPr>
              <w:t xml:space="preserve"> tespit edilmesi</w:t>
            </w:r>
          </w:p>
          <w:p w:rsidR="009A3464" w:rsidRPr="00322975" w:rsidRDefault="009A3464" w:rsidP="00322975">
            <w:pPr>
              <w:pStyle w:val="ListeParagraf"/>
              <w:numPr>
                <w:ilvl w:val="0"/>
                <w:numId w:val="37"/>
              </w:numPr>
              <w:tabs>
                <w:tab w:val="left" w:pos="426"/>
              </w:tabs>
              <w:jc w:val="both"/>
              <w:rPr>
                <w:rFonts w:ascii="Times New Roman" w:hAnsi="Times New Roman"/>
                <w:sz w:val="24"/>
                <w:szCs w:val="24"/>
              </w:rPr>
            </w:pPr>
            <w:r w:rsidRPr="00322975">
              <w:rPr>
                <w:rFonts w:ascii="Times New Roman" w:hAnsi="Times New Roman"/>
                <w:sz w:val="24"/>
                <w:szCs w:val="24"/>
              </w:rPr>
              <w:t>İ</w:t>
            </w:r>
            <w:r w:rsidR="00E45FDB" w:rsidRPr="00322975">
              <w:rPr>
                <w:rFonts w:ascii="Times New Roman" w:hAnsi="Times New Roman"/>
                <w:sz w:val="24"/>
                <w:szCs w:val="24"/>
              </w:rPr>
              <w:t xml:space="preserve">ş kapsamında yapılacak debi ve kirlilik parametreleri ölçümleri ile katılımcılardan elde edilen verilerin değerlendirilmesi sonucunda; </w:t>
            </w:r>
            <w:proofErr w:type="spellStart"/>
            <w:r w:rsidR="00E45FDB" w:rsidRPr="00322975">
              <w:rPr>
                <w:rFonts w:ascii="Times New Roman" w:hAnsi="Times New Roman"/>
                <w:sz w:val="24"/>
                <w:szCs w:val="24"/>
              </w:rPr>
              <w:t>atıksu</w:t>
            </w:r>
            <w:proofErr w:type="spellEnd"/>
            <w:r w:rsidR="00E45FDB" w:rsidRPr="00322975">
              <w:rPr>
                <w:rFonts w:ascii="Times New Roman" w:hAnsi="Times New Roman"/>
                <w:sz w:val="24"/>
                <w:szCs w:val="24"/>
              </w:rPr>
              <w:t xml:space="preserve"> arıtma tesisini kademelendirmek üzere mevcut ve gelecekteki debi ve </w:t>
            </w:r>
            <w:proofErr w:type="gramStart"/>
            <w:r w:rsidR="00E45FDB" w:rsidRPr="00322975">
              <w:rPr>
                <w:rFonts w:ascii="Times New Roman" w:hAnsi="Times New Roman"/>
                <w:sz w:val="24"/>
                <w:szCs w:val="24"/>
              </w:rPr>
              <w:t>kirlilik  parametre</w:t>
            </w:r>
            <w:proofErr w:type="gramEnd"/>
            <w:r w:rsidR="00E45FDB" w:rsidRPr="00322975">
              <w:rPr>
                <w:rFonts w:ascii="Times New Roman" w:hAnsi="Times New Roman"/>
                <w:sz w:val="24"/>
                <w:szCs w:val="24"/>
              </w:rPr>
              <w:t xml:space="preserve"> değerlerinin  belirlenmesi. </w:t>
            </w:r>
            <w:proofErr w:type="gramStart"/>
            <w:r w:rsidR="00E45FDB" w:rsidRPr="00322975">
              <w:rPr>
                <w:rFonts w:ascii="Times New Roman" w:hAnsi="Times New Roman"/>
                <w:sz w:val="24"/>
                <w:szCs w:val="24"/>
              </w:rPr>
              <w:t>(</w:t>
            </w:r>
            <w:proofErr w:type="gramEnd"/>
            <w:r w:rsidR="00E45FDB" w:rsidRPr="00322975">
              <w:rPr>
                <w:rFonts w:ascii="Times New Roman" w:hAnsi="Times New Roman"/>
                <w:sz w:val="24"/>
                <w:szCs w:val="24"/>
              </w:rPr>
              <w:t xml:space="preserve">Min. </w:t>
            </w:r>
            <w:proofErr w:type="spellStart"/>
            <w:r w:rsidR="00E45FDB" w:rsidRPr="00322975">
              <w:rPr>
                <w:rFonts w:ascii="Times New Roman" w:hAnsi="Times New Roman"/>
                <w:sz w:val="24"/>
                <w:szCs w:val="24"/>
              </w:rPr>
              <w:t>Max</w:t>
            </w:r>
            <w:proofErr w:type="spellEnd"/>
            <w:proofErr w:type="gramStart"/>
            <w:r w:rsidRPr="00322975">
              <w:rPr>
                <w:rFonts w:ascii="Times New Roman" w:hAnsi="Times New Roman"/>
                <w:sz w:val="24"/>
                <w:szCs w:val="24"/>
              </w:rPr>
              <w:t>.,</w:t>
            </w:r>
            <w:proofErr w:type="gramEnd"/>
            <w:r w:rsidRPr="00322975">
              <w:rPr>
                <w:rFonts w:ascii="Times New Roman" w:hAnsi="Times New Roman"/>
                <w:sz w:val="24"/>
                <w:szCs w:val="24"/>
              </w:rPr>
              <w:t xml:space="preserve"> ortalama ve proje hesapları)</w:t>
            </w:r>
          </w:p>
          <w:p w:rsidR="00E45FDB" w:rsidRPr="00322975" w:rsidRDefault="009A3464" w:rsidP="00322975">
            <w:pPr>
              <w:pStyle w:val="ListeParagraf"/>
              <w:numPr>
                <w:ilvl w:val="0"/>
                <w:numId w:val="37"/>
              </w:numPr>
              <w:tabs>
                <w:tab w:val="left" w:pos="426"/>
              </w:tabs>
              <w:jc w:val="both"/>
              <w:rPr>
                <w:rFonts w:ascii="Times New Roman" w:hAnsi="Times New Roman"/>
                <w:sz w:val="24"/>
                <w:szCs w:val="24"/>
              </w:rPr>
            </w:pPr>
            <w:r w:rsidRPr="00322975">
              <w:rPr>
                <w:rFonts w:ascii="Times New Roman" w:hAnsi="Times New Roman"/>
                <w:sz w:val="24"/>
                <w:szCs w:val="24"/>
              </w:rPr>
              <w:t xml:space="preserve">Elde edilen veriler ile alternatif arıtma yöntemlerinin tanımlanması Kıyaslama </w:t>
            </w:r>
            <w:proofErr w:type="gramStart"/>
            <w:r w:rsidRPr="00322975">
              <w:rPr>
                <w:rFonts w:ascii="Times New Roman" w:hAnsi="Times New Roman"/>
                <w:sz w:val="24"/>
                <w:szCs w:val="24"/>
              </w:rPr>
              <w:t>yapılması ,İdareye</w:t>
            </w:r>
            <w:proofErr w:type="gramEnd"/>
            <w:r w:rsidRPr="00322975">
              <w:rPr>
                <w:rFonts w:ascii="Times New Roman" w:hAnsi="Times New Roman"/>
                <w:sz w:val="24"/>
                <w:szCs w:val="24"/>
              </w:rPr>
              <w:t xml:space="preserve"> sunulması</w:t>
            </w:r>
          </w:p>
          <w:p w:rsidR="009A3464" w:rsidRPr="00322975" w:rsidRDefault="00E45FDB" w:rsidP="00322975">
            <w:pPr>
              <w:pStyle w:val="ListeParagraf"/>
              <w:numPr>
                <w:ilvl w:val="0"/>
                <w:numId w:val="37"/>
              </w:numPr>
              <w:tabs>
                <w:tab w:val="left" w:pos="426"/>
              </w:tabs>
              <w:jc w:val="both"/>
              <w:rPr>
                <w:rFonts w:ascii="Times New Roman" w:hAnsi="Times New Roman"/>
                <w:sz w:val="24"/>
                <w:szCs w:val="24"/>
              </w:rPr>
            </w:pPr>
            <w:r w:rsidRPr="00322975">
              <w:rPr>
                <w:rFonts w:ascii="Times New Roman" w:hAnsi="Times New Roman"/>
                <w:sz w:val="24"/>
                <w:szCs w:val="24"/>
              </w:rPr>
              <w:t xml:space="preserve">OSB </w:t>
            </w:r>
            <w:proofErr w:type="spellStart"/>
            <w:r w:rsidRPr="00322975">
              <w:rPr>
                <w:rFonts w:ascii="Times New Roman" w:hAnsi="Times New Roman"/>
                <w:sz w:val="24"/>
                <w:szCs w:val="24"/>
              </w:rPr>
              <w:t>atıksu</w:t>
            </w:r>
            <w:proofErr w:type="spellEnd"/>
            <w:r w:rsidRPr="00322975">
              <w:rPr>
                <w:rFonts w:ascii="Times New Roman" w:hAnsi="Times New Roman"/>
                <w:sz w:val="24"/>
                <w:szCs w:val="24"/>
              </w:rPr>
              <w:t xml:space="preserve"> arıtma tesisi prosesinin seçimine ilişkin alternatif arıtma yöntemlerinin irdelenmesi, teknik ve maliyet </w:t>
            </w:r>
            <w:proofErr w:type="gramStart"/>
            <w:r w:rsidRPr="00322975">
              <w:rPr>
                <w:rFonts w:ascii="Times New Roman" w:hAnsi="Times New Roman"/>
                <w:sz w:val="24"/>
                <w:szCs w:val="24"/>
              </w:rPr>
              <w:t>analizlerinin  ortaya</w:t>
            </w:r>
            <w:proofErr w:type="gramEnd"/>
            <w:r w:rsidRPr="00322975">
              <w:rPr>
                <w:rFonts w:ascii="Times New Roman" w:hAnsi="Times New Roman"/>
                <w:sz w:val="24"/>
                <w:szCs w:val="24"/>
              </w:rPr>
              <w:t xml:space="preserve"> konulması sonucunda  en uygun proses  alternatifinin belirlenmesi,</w:t>
            </w:r>
          </w:p>
          <w:p w:rsidR="009A3464" w:rsidRPr="00322975" w:rsidRDefault="009A3464" w:rsidP="00322975">
            <w:pPr>
              <w:pStyle w:val="ListeParagraf"/>
              <w:numPr>
                <w:ilvl w:val="0"/>
                <w:numId w:val="37"/>
              </w:numPr>
              <w:tabs>
                <w:tab w:val="left" w:pos="426"/>
              </w:tabs>
              <w:jc w:val="both"/>
              <w:rPr>
                <w:rFonts w:ascii="Times New Roman" w:hAnsi="Times New Roman"/>
                <w:sz w:val="24"/>
                <w:szCs w:val="24"/>
              </w:rPr>
            </w:pPr>
            <w:r w:rsidRPr="00322975">
              <w:rPr>
                <w:rFonts w:ascii="Times New Roman" w:hAnsi="Times New Roman"/>
                <w:sz w:val="24"/>
                <w:szCs w:val="24"/>
              </w:rPr>
              <w:t>İdare tarafından kabul edilen arıtma yönteminin ön projelerin hazırlanması</w:t>
            </w:r>
          </w:p>
          <w:p w:rsidR="009A3464" w:rsidRPr="00322975" w:rsidRDefault="00E528A2" w:rsidP="00322975">
            <w:pPr>
              <w:pStyle w:val="ListeParagraf"/>
              <w:numPr>
                <w:ilvl w:val="0"/>
                <w:numId w:val="37"/>
              </w:numPr>
              <w:tabs>
                <w:tab w:val="left" w:pos="426"/>
              </w:tabs>
              <w:jc w:val="both"/>
              <w:rPr>
                <w:rFonts w:ascii="Times New Roman" w:hAnsi="Times New Roman"/>
                <w:sz w:val="24"/>
                <w:szCs w:val="24"/>
              </w:rPr>
            </w:pPr>
            <w:r w:rsidRPr="00322975">
              <w:rPr>
                <w:rFonts w:ascii="Times New Roman" w:hAnsi="Times New Roman"/>
                <w:sz w:val="24"/>
                <w:szCs w:val="24"/>
              </w:rPr>
              <w:t xml:space="preserve">Arıtma Sistemi </w:t>
            </w:r>
            <w:r w:rsidR="009A3464" w:rsidRPr="00322975">
              <w:rPr>
                <w:rFonts w:ascii="Times New Roman" w:hAnsi="Times New Roman"/>
                <w:sz w:val="24"/>
                <w:szCs w:val="24"/>
              </w:rPr>
              <w:t>Akış şeması</w:t>
            </w:r>
          </w:p>
          <w:p w:rsidR="009A3464" w:rsidRPr="00322975" w:rsidRDefault="00E528A2" w:rsidP="00322975">
            <w:pPr>
              <w:pStyle w:val="ListeParagraf"/>
              <w:numPr>
                <w:ilvl w:val="0"/>
                <w:numId w:val="37"/>
              </w:numPr>
              <w:tabs>
                <w:tab w:val="left" w:pos="426"/>
              </w:tabs>
              <w:jc w:val="both"/>
              <w:rPr>
                <w:rFonts w:ascii="Times New Roman" w:hAnsi="Times New Roman"/>
                <w:sz w:val="24"/>
                <w:szCs w:val="24"/>
              </w:rPr>
            </w:pPr>
            <w:r w:rsidRPr="00322975">
              <w:rPr>
                <w:rFonts w:ascii="Times New Roman" w:hAnsi="Times New Roman"/>
                <w:sz w:val="24"/>
                <w:szCs w:val="24"/>
              </w:rPr>
              <w:t xml:space="preserve">Arıtma </w:t>
            </w:r>
            <w:proofErr w:type="gramStart"/>
            <w:r w:rsidRPr="00322975">
              <w:rPr>
                <w:rFonts w:ascii="Times New Roman" w:hAnsi="Times New Roman"/>
                <w:sz w:val="24"/>
                <w:szCs w:val="24"/>
              </w:rPr>
              <w:t xml:space="preserve">Sistemi  </w:t>
            </w:r>
            <w:r w:rsidR="009A3464" w:rsidRPr="00322975">
              <w:rPr>
                <w:rFonts w:ascii="Times New Roman" w:hAnsi="Times New Roman"/>
                <w:sz w:val="24"/>
                <w:szCs w:val="24"/>
              </w:rPr>
              <w:t>Genel</w:t>
            </w:r>
            <w:proofErr w:type="gramEnd"/>
            <w:r w:rsidR="009A3464" w:rsidRPr="00322975">
              <w:rPr>
                <w:rFonts w:ascii="Times New Roman" w:hAnsi="Times New Roman"/>
                <w:sz w:val="24"/>
                <w:szCs w:val="24"/>
              </w:rPr>
              <w:t xml:space="preserve"> Yerleşim Planı</w:t>
            </w:r>
          </w:p>
          <w:p w:rsidR="009A3464" w:rsidRPr="00322975" w:rsidRDefault="00E528A2" w:rsidP="00322975">
            <w:pPr>
              <w:pStyle w:val="ListeParagraf"/>
              <w:numPr>
                <w:ilvl w:val="0"/>
                <w:numId w:val="37"/>
              </w:numPr>
              <w:tabs>
                <w:tab w:val="left" w:pos="426"/>
              </w:tabs>
              <w:jc w:val="both"/>
              <w:rPr>
                <w:rFonts w:ascii="Times New Roman" w:hAnsi="Times New Roman"/>
                <w:sz w:val="24"/>
                <w:szCs w:val="24"/>
              </w:rPr>
            </w:pPr>
            <w:r w:rsidRPr="00322975">
              <w:rPr>
                <w:rFonts w:ascii="Times New Roman" w:hAnsi="Times New Roman"/>
                <w:sz w:val="24"/>
                <w:szCs w:val="24"/>
              </w:rPr>
              <w:t xml:space="preserve">Arıtma Sistemi </w:t>
            </w:r>
            <w:r w:rsidR="009A3464" w:rsidRPr="00322975">
              <w:rPr>
                <w:rFonts w:ascii="Times New Roman" w:hAnsi="Times New Roman"/>
                <w:sz w:val="24"/>
                <w:szCs w:val="24"/>
              </w:rPr>
              <w:t>Teklif/ihaleye hazırlık için teknik şartnamenin hazırlanması</w:t>
            </w:r>
          </w:p>
          <w:p w:rsidR="009A3464" w:rsidRPr="00322975" w:rsidRDefault="00E528A2" w:rsidP="00322975">
            <w:pPr>
              <w:pStyle w:val="ListeParagraf"/>
              <w:numPr>
                <w:ilvl w:val="0"/>
                <w:numId w:val="37"/>
              </w:numPr>
              <w:tabs>
                <w:tab w:val="left" w:pos="426"/>
              </w:tabs>
              <w:jc w:val="both"/>
              <w:rPr>
                <w:rFonts w:ascii="Times New Roman" w:hAnsi="Times New Roman"/>
                <w:sz w:val="24"/>
                <w:szCs w:val="24"/>
              </w:rPr>
            </w:pPr>
            <w:r w:rsidRPr="00322975">
              <w:rPr>
                <w:rFonts w:ascii="Times New Roman" w:hAnsi="Times New Roman"/>
                <w:sz w:val="24"/>
                <w:szCs w:val="24"/>
              </w:rPr>
              <w:t xml:space="preserve">Arıtma Sistemi </w:t>
            </w:r>
            <w:r w:rsidR="009A3464" w:rsidRPr="00322975">
              <w:rPr>
                <w:rFonts w:ascii="Times New Roman" w:hAnsi="Times New Roman"/>
                <w:sz w:val="24"/>
                <w:szCs w:val="24"/>
              </w:rPr>
              <w:t>Yaklaşık maliyet belirlenmesi</w:t>
            </w:r>
          </w:p>
          <w:p w:rsidR="009A3464" w:rsidRPr="00322975" w:rsidRDefault="009A3464" w:rsidP="00322975">
            <w:pPr>
              <w:pStyle w:val="ListeParagraf"/>
              <w:tabs>
                <w:tab w:val="left" w:pos="426"/>
              </w:tabs>
              <w:ind w:left="1146"/>
              <w:jc w:val="both"/>
              <w:rPr>
                <w:rFonts w:ascii="Times New Roman" w:hAnsi="Times New Roman"/>
                <w:sz w:val="24"/>
                <w:szCs w:val="24"/>
              </w:rPr>
            </w:pPr>
          </w:p>
          <w:p w:rsidR="00E45FDB" w:rsidRPr="00322975" w:rsidRDefault="00E45FDB" w:rsidP="00322975">
            <w:pPr>
              <w:tabs>
                <w:tab w:val="left" w:pos="426"/>
              </w:tabs>
              <w:ind w:left="426"/>
              <w:jc w:val="both"/>
              <w:rPr>
                <w:lang w:eastAsia="en-US"/>
              </w:rPr>
            </w:pPr>
          </w:p>
          <w:p w:rsidR="00E45FDB" w:rsidRPr="00322975" w:rsidRDefault="00E45FDB" w:rsidP="00322975">
            <w:pPr>
              <w:tabs>
                <w:tab w:val="left" w:pos="426"/>
              </w:tabs>
              <w:ind w:left="426"/>
              <w:jc w:val="both"/>
              <w:rPr>
                <w:lang w:eastAsia="en-US"/>
              </w:rPr>
            </w:pPr>
            <w:r w:rsidRPr="00322975">
              <w:rPr>
                <w:lang w:eastAsia="en-US"/>
              </w:rPr>
              <w:t xml:space="preserve">Kapsamındaki işler ayrı ayrı rapor halinde hazırlanarak işverene teslim edilecektir. </w:t>
            </w:r>
          </w:p>
          <w:p w:rsidR="005661C9" w:rsidRPr="00322975" w:rsidRDefault="005661C9" w:rsidP="00322975">
            <w:pPr>
              <w:pStyle w:val="ListeParagraf"/>
              <w:shd w:val="clear" w:color="auto" w:fill="FFFFFF"/>
              <w:jc w:val="both"/>
              <w:rPr>
                <w:rFonts w:ascii="Times New Roman" w:hAnsi="Times New Roman"/>
                <w:b/>
                <w:sz w:val="24"/>
                <w:szCs w:val="24"/>
              </w:rPr>
            </w:pPr>
          </w:p>
        </w:tc>
        <w:tc>
          <w:tcPr>
            <w:tcW w:w="1346" w:type="dxa"/>
            <w:vAlign w:val="center"/>
          </w:tcPr>
          <w:p w:rsidR="005661C9" w:rsidRPr="00322975" w:rsidRDefault="005661C9" w:rsidP="00322975">
            <w:pPr>
              <w:spacing w:before="120"/>
              <w:jc w:val="both"/>
            </w:pPr>
            <w:r w:rsidRPr="00322975">
              <w:t xml:space="preserve">1 Adet </w:t>
            </w:r>
          </w:p>
        </w:tc>
      </w:tr>
    </w:tbl>
    <w:p w:rsidR="005661C9" w:rsidRPr="00322975" w:rsidRDefault="005661C9" w:rsidP="00322975">
      <w:pPr>
        <w:spacing w:before="120"/>
        <w:jc w:val="both"/>
      </w:pPr>
    </w:p>
    <w:p w:rsidR="005661C9" w:rsidRPr="00322975" w:rsidRDefault="005661C9" w:rsidP="00322975">
      <w:pPr>
        <w:spacing w:before="120"/>
        <w:jc w:val="both"/>
      </w:pPr>
      <w:r w:rsidRPr="00322975">
        <w:t>Diğer Hususlar</w:t>
      </w:r>
    </w:p>
    <w:p w:rsidR="00111B68" w:rsidRPr="00322975" w:rsidRDefault="000463F0" w:rsidP="00322975">
      <w:pPr>
        <w:spacing w:before="120"/>
        <w:jc w:val="both"/>
      </w:pPr>
      <w:r w:rsidRPr="00322975">
        <w:t>1-Verilen teklifler KDV</w:t>
      </w:r>
      <w:r w:rsidR="00111B68" w:rsidRPr="00322975">
        <w:t xml:space="preserve"> </w:t>
      </w:r>
      <w:proofErr w:type="gramStart"/>
      <w:r w:rsidR="00111B68" w:rsidRPr="00322975">
        <w:t>dahil</w:t>
      </w:r>
      <w:proofErr w:type="gramEnd"/>
      <w:r w:rsidR="00111B68" w:rsidRPr="00322975">
        <w:t xml:space="preserve"> olacaktır.</w:t>
      </w:r>
    </w:p>
    <w:p w:rsidR="005661C9" w:rsidRPr="00322975" w:rsidRDefault="005661C9" w:rsidP="00322975">
      <w:pPr>
        <w:spacing w:before="120"/>
        <w:jc w:val="both"/>
      </w:pPr>
      <w:r w:rsidRPr="00322975">
        <w:t xml:space="preserve">Teslim Süresi; Sözleşmenin imzalanmasının ardından </w:t>
      </w:r>
      <w:r w:rsidR="00386B65" w:rsidRPr="00322975">
        <w:rPr>
          <w:b/>
        </w:rPr>
        <w:t>6</w:t>
      </w:r>
      <w:r w:rsidR="00F069B0" w:rsidRPr="00322975">
        <w:rPr>
          <w:b/>
        </w:rPr>
        <w:t>0</w:t>
      </w:r>
      <w:r w:rsidR="001236E4" w:rsidRPr="00322975">
        <w:rPr>
          <w:b/>
        </w:rPr>
        <w:t xml:space="preserve"> </w:t>
      </w:r>
      <w:r w:rsidRPr="00322975">
        <w:t>Gündür.</w:t>
      </w:r>
    </w:p>
    <w:p w:rsidR="00CE1072" w:rsidRPr="00322975" w:rsidRDefault="00CE1072" w:rsidP="00322975">
      <w:pPr>
        <w:overflowPunct w:val="0"/>
        <w:autoSpaceDE w:val="0"/>
        <w:autoSpaceDN w:val="0"/>
        <w:adjustRightInd w:val="0"/>
        <w:spacing w:after="120"/>
        <w:jc w:val="both"/>
        <w:textAlignment w:val="baseline"/>
        <w:rPr>
          <w:b/>
          <w:color w:val="000000"/>
        </w:rPr>
      </w:pPr>
    </w:p>
    <w:p w:rsidR="0013158E" w:rsidRPr="00322975" w:rsidRDefault="0013158E" w:rsidP="00322975">
      <w:pPr>
        <w:jc w:val="both"/>
        <w:rPr>
          <w:lang w:eastAsia="en-US"/>
        </w:rPr>
      </w:pPr>
      <w:bookmarkStart w:id="25" w:name="_Söz.Ek-3:_Teknik_Teklif"/>
      <w:bookmarkStart w:id="26" w:name="_Toc233021556"/>
      <w:bookmarkEnd w:id="25"/>
    </w:p>
    <w:p w:rsidR="0013158E" w:rsidRPr="00322975" w:rsidRDefault="0013158E" w:rsidP="00322975">
      <w:pPr>
        <w:jc w:val="both"/>
        <w:rPr>
          <w:lang w:eastAsia="en-US"/>
        </w:rPr>
      </w:pPr>
    </w:p>
    <w:p w:rsidR="0013158E" w:rsidRPr="00322975" w:rsidRDefault="0013158E" w:rsidP="00322975">
      <w:pPr>
        <w:jc w:val="both"/>
        <w:rPr>
          <w:lang w:eastAsia="en-US"/>
        </w:rPr>
      </w:pPr>
    </w:p>
    <w:p w:rsidR="00E45FDB" w:rsidRPr="00322975" w:rsidRDefault="00E45FDB" w:rsidP="00322975">
      <w:pPr>
        <w:jc w:val="both"/>
        <w:rPr>
          <w:lang w:eastAsia="en-US"/>
        </w:rPr>
      </w:pPr>
    </w:p>
    <w:p w:rsidR="008A245A" w:rsidRPr="00322975" w:rsidRDefault="00CE1072" w:rsidP="00322975">
      <w:pPr>
        <w:pStyle w:val="Balk6"/>
        <w:spacing w:line="240" w:lineRule="auto"/>
        <w:ind w:firstLine="0"/>
      </w:pPr>
      <w:proofErr w:type="gramStart"/>
      <w:r w:rsidRPr="00322975">
        <w:t>Söz.Ek</w:t>
      </w:r>
      <w:proofErr w:type="gramEnd"/>
      <w:r w:rsidRPr="00322975">
        <w:t>-</w:t>
      </w:r>
      <w:r w:rsidR="0083598F" w:rsidRPr="00322975">
        <w:t>3</w:t>
      </w:r>
      <w:r w:rsidRPr="00322975">
        <w:t>: Teknik Teklif</w:t>
      </w:r>
      <w:bookmarkEnd w:id="26"/>
    </w:p>
    <w:p w:rsidR="00CE1072" w:rsidRPr="00322975" w:rsidRDefault="00B575A5" w:rsidP="00322975">
      <w:pPr>
        <w:overflowPunct w:val="0"/>
        <w:autoSpaceDE w:val="0"/>
        <w:autoSpaceDN w:val="0"/>
        <w:adjustRightInd w:val="0"/>
        <w:spacing w:after="120"/>
        <w:jc w:val="both"/>
        <w:textAlignment w:val="baseline"/>
        <w:rPr>
          <w:b/>
          <w:color w:val="000000"/>
        </w:rPr>
      </w:pPr>
      <w:r w:rsidRPr="00322975">
        <w:rPr>
          <w:b/>
          <w:color w:val="000000"/>
        </w:rPr>
        <w:t>LOT4</w:t>
      </w:r>
    </w:p>
    <w:tbl>
      <w:tblPr>
        <w:tblStyle w:val="TabloKlavuzu1"/>
        <w:tblW w:w="0" w:type="auto"/>
        <w:tblLook w:val="04A0" w:firstRow="1" w:lastRow="0" w:firstColumn="1" w:lastColumn="0" w:noHBand="0" w:noVBand="1"/>
      </w:tblPr>
      <w:tblGrid>
        <w:gridCol w:w="1242"/>
        <w:gridCol w:w="6663"/>
        <w:gridCol w:w="1307"/>
      </w:tblGrid>
      <w:tr w:rsidR="00D12ED0" w:rsidRPr="00322975" w:rsidTr="00D12ED0">
        <w:tc>
          <w:tcPr>
            <w:tcW w:w="1242" w:type="dxa"/>
          </w:tcPr>
          <w:p w:rsidR="00D12ED0" w:rsidRPr="00322975" w:rsidRDefault="00D12ED0" w:rsidP="00322975">
            <w:pPr>
              <w:jc w:val="both"/>
              <w:rPr>
                <w:rFonts w:ascii="Times New Roman" w:hAnsi="Times New Roman" w:cs="Times New Roman"/>
                <w:b/>
                <w:sz w:val="24"/>
                <w:szCs w:val="24"/>
              </w:rPr>
            </w:pPr>
            <w:r w:rsidRPr="00322975">
              <w:rPr>
                <w:rFonts w:ascii="Times New Roman" w:hAnsi="Times New Roman" w:cs="Times New Roman"/>
                <w:b/>
                <w:sz w:val="24"/>
                <w:szCs w:val="24"/>
              </w:rPr>
              <w:t>A</w:t>
            </w:r>
          </w:p>
          <w:p w:rsidR="00D12ED0" w:rsidRPr="00322975" w:rsidRDefault="00D12ED0" w:rsidP="00322975">
            <w:pPr>
              <w:jc w:val="both"/>
              <w:rPr>
                <w:rFonts w:ascii="Times New Roman" w:hAnsi="Times New Roman" w:cs="Times New Roman"/>
                <w:b/>
                <w:sz w:val="24"/>
                <w:szCs w:val="24"/>
              </w:rPr>
            </w:pPr>
          </w:p>
        </w:tc>
        <w:tc>
          <w:tcPr>
            <w:tcW w:w="6663" w:type="dxa"/>
          </w:tcPr>
          <w:p w:rsidR="00D12ED0" w:rsidRPr="00322975" w:rsidRDefault="00D12ED0" w:rsidP="00322975">
            <w:pPr>
              <w:jc w:val="both"/>
              <w:rPr>
                <w:rFonts w:ascii="Times New Roman" w:hAnsi="Times New Roman" w:cs="Times New Roman"/>
                <w:b/>
                <w:sz w:val="24"/>
                <w:szCs w:val="24"/>
              </w:rPr>
            </w:pPr>
            <w:r w:rsidRPr="00322975">
              <w:rPr>
                <w:rFonts w:ascii="Times New Roman" w:hAnsi="Times New Roman" w:cs="Times New Roman"/>
                <w:b/>
                <w:sz w:val="24"/>
                <w:szCs w:val="24"/>
              </w:rPr>
              <w:t>B</w:t>
            </w:r>
          </w:p>
        </w:tc>
        <w:tc>
          <w:tcPr>
            <w:tcW w:w="1307" w:type="dxa"/>
          </w:tcPr>
          <w:p w:rsidR="00D12ED0" w:rsidRPr="00322975" w:rsidRDefault="00D12ED0" w:rsidP="00322975">
            <w:pPr>
              <w:jc w:val="both"/>
              <w:rPr>
                <w:rFonts w:ascii="Times New Roman" w:hAnsi="Times New Roman" w:cs="Times New Roman"/>
                <w:b/>
                <w:sz w:val="24"/>
                <w:szCs w:val="24"/>
              </w:rPr>
            </w:pPr>
            <w:r w:rsidRPr="00322975">
              <w:rPr>
                <w:rFonts w:ascii="Times New Roman" w:hAnsi="Times New Roman" w:cs="Times New Roman"/>
                <w:b/>
                <w:sz w:val="24"/>
                <w:szCs w:val="24"/>
              </w:rPr>
              <w:t>C</w:t>
            </w:r>
          </w:p>
        </w:tc>
      </w:tr>
      <w:tr w:rsidR="00D12ED0" w:rsidRPr="00322975" w:rsidTr="00D12ED0">
        <w:tc>
          <w:tcPr>
            <w:tcW w:w="1242" w:type="dxa"/>
          </w:tcPr>
          <w:p w:rsidR="00D12ED0" w:rsidRPr="00322975" w:rsidRDefault="00D12ED0" w:rsidP="00322975">
            <w:pPr>
              <w:jc w:val="both"/>
              <w:rPr>
                <w:rFonts w:ascii="Times New Roman" w:hAnsi="Times New Roman" w:cs="Times New Roman"/>
                <w:b/>
                <w:sz w:val="24"/>
                <w:szCs w:val="24"/>
              </w:rPr>
            </w:pPr>
            <w:r w:rsidRPr="00322975">
              <w:rPr>
                <w:rFonts w:ascii="Times New Roman" w:hAnsi="Times New Roman" w:cs="Times New Roman"/>
                <w:b/>
                <w:sz w:val="24"/>
                <w:szCs w:val="24"/>
              </w:rPr>
              <w:t>Sıra No</w:t>
            </w:r>
          </w:p>
          <w:p w:rsidR="00D12ED0" w:rsidRPr="00322975" w:rsidRDefault="00D12ED0" w:rsidP="00322975">
            <w:pPr>
              <w:jc w:val="both"/>
              <w:rPr>
                <w:rFonts w:ascii="Times New Roman" w:hAnsi="Times New Roman" w:cs="Times New Roman"/>
                <w:b/>
                <w:sz w:val="24"/>
                <w:szCs w:val="24"/>
              </w:rPr>
            </w:pPr>
          </w:p>
        </w:tc>
        <w:tc>
          <w:tcPr>
            <w:tcW w:w="6663" w:type="dxa"/>
          </w:tcPr>
          <w:p w:rsidR="00D12ED0" w:rsidRPr="00322975" w:rsidRDefault="00D12ED0" w:rsidP="00322975">
            <w:pPr>
              <w:jc w:val="both"/>
              <w:rPr>
                <w:rFonts w:ascii="Times New Roman" w:hAnsi="Times New Roman" w:cs="Times New Roman"/>
                <w:b/>
                <w:sz w:val="24"/>
                <w:szCs w:val="24"/>
              </w:rPr>
            </w:pPr>
            <w:r w:rsidRPr="00322975">
              <w:rPr>
                <w:rFonts w:ascii="Times New Roman" w:hAnsi="Times New Roman" w:cs="Times New Roman"/>
                <w:b/>
                <w:sz w:val="24"/>
                <w:szCs w:val="24"/>
              </w:rPr>
              <w:t>Teknik Özellikler</w:t>
            </w:r>
          </w:p>
        </w:tc>
        <w:tc>
          <w:tcPr>
            <w:tcW w:w="1307" w:type="dxa"/>
          </w:tcPr>
          <w:p w:rsidR="00D12ED0" w:rsidRPr="00322975" w:rsidRDefault="00D12ED0" w:rsidP="00322975">
            <w:pPr>
              <w:jc w:val="both"/>
              <w:rPr>
                <w:rFonts w:ascii="Times New Roman" w:hAnsi="Times New Roman" w:cs="Times New Roman"/>
                <w:b/>
                <w:sz w:val="24"/>
                <w:szCs w:val="24"/>
              </w:rPr>
            </w:pPr>
            <w:r w:rsidRPr="00322975">
              <w:rPr>
                <w:rFonts w:ascii="Times New Roman" w:hAnsi="Times New Roman" w:cs="Times New Roman"/>
                <w:b/>
                <w:sz w:val="24"/>
                <w:szCs w:val="24"/>
              </w:rPr>
              <w:t>Miktar</w:t>
            </w:r>
          </w:p>
          <w:p w:rsidR="00D12ED0" w:rsidRPr="00322975" w:rsidRDefault="00D12ED0" w:rsidP="00322975">
            <w:pPr>
              <w:jc w:val="both"/>
              <w:rPr>
                <w:rFonts w:ascii="Times New Roman" w:hAnsi="Times New Roman" w:cs="Times New Roman"/>
                <w:b/>
                <w:sz w:val="24"/>
                <w:szCs w:val="24"/>
              </w:rPr>
            </w:pPr>
          </w:p>
        </w:tc>
      </w:tr>
      <w:tr w:rsidR="00D12ED0" w:rsidRPr="00322975" w:rsidTr="00D12ED0">
        <w:tc>
          <w:tcPr>
            <w:tcW w:w="1242" w:type="dxa"/>
          </w:tcPr>
          <w:p w:rsidR="00D12ED0" w:rsidRPr="00322975" w:rsidRDefault="00D12ED0" w:rsidP="00322975">
            <w:pPr>
              <w:jc w:val="both"/>
              <w:rPr>
                <w:rFonts w:ascii="Times New Roman" w:hAnsi="Times New Roman" w:cs="Times New Roman"/>
                <w:b/>
                <w:sz w:val="24"/>
                <w:szCs w:val="24"/>
              </w:rPr>
            </w:pPr>
            <w:r w:rsidRPr="00322975">
              <w:rPr>
                <w:rFonts w:ascii="Times New Roman" w:hAnsi="Times New Roman" w:cs="Times New Roman"/>
                <w:b/>
                <w:sz w:val="24"/>
                <w:szCs w:val="24"/>
              </w:rPr>
              <w:t>1</w:t>
            </w:r>
          </w:p>
        </w:tc>
        <w:tc>
          <w:tcPr>
            <w:tcW w:w="6663" w:type="dxa"/>
          </w:tcPr>
          <w:p w:rsidR="00D12ED0" w:rsidRPr="00322975" w:rsidRDefault="00D12ED0" w:rsidP="00322975">
            <w:pPr>
              <w:jc w:val="both"/>
              <w:rPr>
                <w:rFonts w:ascii="Times New Roman" w:hAnsi="Times New Roman" w:cs="Times New Roman"/>
                <w:b/>
                <w:sz w:val="24"/>
                <w:szCs w:val="24"/>
                <w:u w:val="single"/>
              </w:rPr>
            </w:pPr>
            <w:r w:rsidRPr="00322975">
              <w:rPr>
                <w:rFonts w:ascii="Times New Roman" w:hAnsi="Times New Roman" w:cs="Times New Roman"/>
                <w:b/>
                <w:sz w:val="24"/>
                <w:szCs w:val="24"/>
                <w:u w:val="single"/>
              </w:rPr>
              <w:t xml:space="preserve">3 </w:t>
            </w:r>
            <w:proofErr w:type="spellStart"/>
            <w:r w:rsidRPr="00322975">
              <w:rPr>
                <w:rFonts w:ascii="Times New Roman" w:hAnsi="Times New Roman" w:cs="Times New Roman"/>
                <w:b/>
                <w:sz w:val="24"/>
                <w:szCs w:val="24"/>
                <w:u w:val="single"/>
              </w:rPr>
              <w:t>Mp</w:t>
            </w:r>
            <w:proofErr w:type="spellEnd"/>
            <w:r w:rsidRPr="00322975">
              <w:rPr>
                <w:rFonts w:ascii="Times New Roman" w:hAnsi="Times New Roman" w:cs="Times New Roman"/>
                <w:b/>
                <w:sz w:val="24"/>
                <w:szCs w:val="24"/>
                <w:u w:val="single"/>
              </w:rPr>
              <w:t xml:space="preserve"> </w:t>
            </w:r>
            <w:proofErr w:type="spellStart"/>
            <w:r w:rsidRPr="00322975">
              <w:rPr>
                <w:rFonts w:ascii="Times New Roman" w:hAnsi="Times New Roman" w:cs="Times New Roman"/>
                <w:b/>
                <w:sz w:val="24"/>
                <w:szCs w:val="24"/>
                <w:u w:val="single"/>
              </w:rPr>
              <w:t>dunlop</w:t>
            </w:r>
            <w:proofErr w:type="spellEnd"/>
            <w:r w:rsidRPr="00322975">
              <w:rPr>
                <w:rFonts w:ascii="Times New Roman" w:hAnsi="Times New Roman" w:cs="Times New Roman"/>
                <w:b/>
                <w:sz w:val="24"/>
                <w:szCs w:val="24"/>
                <w:u w:val="single"/>
              </w:rPr>
              <w:t xml:space="preserve"> </w:t>
            </w:r>
            <w:proofErr w:type="spellStart"/>
            <w:r w:rsidRPr="00322975">
              <w:rPr>
                <w:rFonts w:ascii="Times New Roman" w:hAnsi="Times New Roman" w:cs="Times New Roman"/>
                <w:b/>
                <w:sz w:val="24"/>
                <w:szCs w:val="24"/>
                <w:u w:val="single"/>
              </w:rPr>
              <w:t>Ir</w:t>
            </w:r>
            <w:proofErr w:type="spellEnd"/>
            <w:r w:rsidRPr="00322975">
              <w:rPr>
                <w:rFonts w:ascii="Times New Roman" w:hAnsi="Times New Roman" w:cs="Times New Roman"/>
                <w:b/>
                <w:sz w:val="24"/>
                <w:szCs w:val="24"/>
                <w:u w:val="single"/>
              </w:rPr>
              <w:t xml:space="preserve"> </w:t>
            </w:r>
            <w:proofErr w:type="spellStart"/>
            <w:r w:rsidRPr="00322975">
              <w:rPr>
                <w:rFonts w:ascii="Times New Roman" w:hAnsi="Times New Roman" w:cs="Times New Roman"/>
                <w:b/>
                <w:sz w:val="24"/>
                <w:szCs w:val="24"/>
                <w:u w:val="single"/>
              </w:rPr>
              <w:t>led</w:t>
            </w:r>
            <w:proofErr w:type="spellEnd"/>
            <w:r w:rsidRPr="00322975">
              <w:rPr>
                <w:rFonts w:ascii="Times New Roman" w:hAnsi="Times New Roman" w:cs="Times New Roman"/>
                <w:b/>
                <w:sz w:val="24"/>
                <w:szCs w:val="24"/>
                <w:u w:val="single"/>
              </w:rPr>
              <w:t xml:space="preserve"> </w:t>
            </w:r>
            <w:proofErr w:type="spellStart"/>
            <w:r w:rsidRPr="00322975">
              <w:rPr>
                <w:rFonts w:ascii="Times New Roman" w:hAnsi="Times New Roman" w:cs="Times New Roman"/>
                <w:b/>
                <w:sz w:val="24"/>
                <w:szCs w:val="24"/>
                <w:u w:val="single"/>
              </w:rPr>
              <w:t>Ip</w:t>
            </w:r>
            <w:proofErr w:type="spellEnd"/>
            <w:r w:rsidRPr="00322975">
              <w:rPr>
                <w:rFonts w:ascii="Times New Roman" w:hAnsi="Times New Roman" w:cs="Times New Roman"/>
                <w:b/>
                <w:sz w:val="24"/>
                <w:szCs w:val="24"/>
                <w:u w:val="single"/>
              </w:rPr>
              <w:t xml:space="preserve"> </w:t>
            </w:r>
            <w:proofErr w:type="gramStart"/>
            <w:r w:rsidRPr="00322975">
              <w:rPr>
                <w:rFonts w:ascii="Times New Roman" w:hAnsi="Times New Roman" w:cs="Times New Roman"/>
                <w:b/>
                <w:sz w:val="24"/>
                <w:szCs w:val="24"/>
                <w:u w:val="single"/>
              </w:rPr>
              <w:t>Kamera   2048</w:t>
            </w:r>
            <w:proofErr w:type="gramEnd"/>
            <w:r w:rsidRPr="00322975">
              <w:rPr>
                <w:rFonts w:ascii="Times New Roman" w:hAnsi="Times New Roman" w:cs="Times New Roman"/>
                <w:b/>
                <w:sz w:val="24"/>
                <w:szCs w:val="24"/>
                <w:u w:val="single"/>
              </w:rPr>
              <w:t xml:space="preserve"> × 1536</w:t>
            </w:r>
          </w:p>
          <w:p w:rsidR="00A37265" w:rsidRPr="00322975" w:rsidRDefault="00A37265" w:rsidP="00322975">
            <w:pPr>
              <w:jc w:val="both"/>
              <w:rPr>
                <w:rFonts w:ascii="Times New Roman" w:hAnsi="Times New Roman" w:cs="Times New Roman"/>
                <w:sz w:val="24"/>
                <w:szCs w:val="24"/>
              </w:rPr>
            </w:pPr>
            <w:r w:rsidRPr="00322975">
              <w:rPr>
                <w:rFonts w:ascii="Times New Roman" w:hAnsi="Times New Roman" w:cs="Times New Roman"/>
                <w:sz w:val="24"/>
                <w:szCs w:val="24"/>
              </w:rPr>
              <w:t>En az aşağıdaki özellikleri taşımalıdır;</w:t>
            </w:r>
          </w:p>
          <w:p w:rsidR="00D12ED0" w:rsidRPr="00322975" w:rsidRDefault="00D12ED0" w:rsidP="00322975">
            <w:pPr>
              <w:pStyle w:val="ListeParagraf"/>
              <w:numPr>
                <w:ilvl w:val="0"/>
                <w:numId w:val="43"/>
              </w:numPr>
              <w:spacing w:line="360" w:lineRule="auto"/>
              <w:jc w:val="both"/>
              <w:rPr>
                <w:rFonts w:ascii="Times New Roman" w:hAnsi="Times New Roman" w:cs="Times New Roman"/>
                <w:sz w:val="24"/>
                <w:szCs w:val="24"/>
              </w:rPr>
            </w:pPr>
            <w:r w:rsidRPr="00322975">
              <w:rPr>
                <w:rFonts w:ascii="Times New Roman" w:hAnsi="Times New Roman" w:cs="Times New Roman"/>
                <w:sz w:val="24"/>
                <w:szCs w:val="24"/>
              </w:rPr>
              <w:t xml:space="preserve">Kamera, IP </w:t>
            </w:r>
            <w:proofErr w:type="spellStart"/>
            <w:r w:rsidRPr="00322975">
              <w:rPr>
                <w:rFonts w:ascii="Times New Roman" w:hAnsi="Times New Roman" w:cs="Times New Roman"/>
                <w:sz w:val="24"/>
                <w:szCs w:val="24"/>
              </w:rPr>
              <w:t>adreslenebilir</w:t>
            </w:r>
            <w:proofErr w:type="spellEnd"/>
            <w:r w:rsidRPr="00322975">
              <w:rPr>
                <w:rFonts w:ascii="Times New Roman" w:hAnsi="Times New Roman" w:cs="Times New Roman"/>
                <w:sz w:val="24"/>
                <w:szCs w:val="24"/>
              </w:rPr>
              <w:t xml:space="preserve"> yüksek çözünürlüklü yapıda olacaktır.</w:t>
            </w:r>
          </w:p>
          <w:p w:rsidR="00D12ED0" w:rsidRPr="00322975" w:rsidRDefault="00D12ED0" w:rsidP="00322975">
            <w:pPr>
              <w:pStyle w:val="ListeParagraf"/>
              <w:numPr>
                <w:ilvl w:val="0"/>
                <w:numId w:val="43"/>
              </w:numPr>
              <w:spacing w:line="360" w:lineRule="auto"/>
              <w:jc w:val="both"/>
              <w:rPr>
                <w:rFonts w:ascii="Times New Roman" w:hAnsi="Times New Roman" w:cs="Times New Roman"/>
                <w:sz w:val="24"/>
                <w:szCs w:val="24"/>
              </w:rPr>
            </w:pPr>
            <w:r w:rsidRPr="00322975">
              <w:rPr>
                <w:rFonts w:ascii="Times New Roman" w:hAnsi="Times New Roman" w:cs="Times New Roman"/>
                <w:sz w:val="24"/>
                <w:szCs w:val="24"/>
              </w:rPr>
              <w:t xml:space="preserve">IP Kamera üzerinde, 1/3” boyutunda </w:t>
            </w:r>
            <w:proofErr w:type="spellStart"/>
            <w:r w:rsidRPr="00322975">
              <w:rPr>
                <w:rFonts w:ascii="Times New Roman" w:hAnsi="Times New Roman" w:cs="Times New Roman"/>
                <w:sz w:val="24"/>
                <w:szCs w:val="24"/>
              </w:rPr>
              <w:t>Progressive</w:t>
            </w:r>
            <w:proofErr w:type="spellEnd"/>
            <w:r w:rsidRPr="00322975">
              <w:rPr>
                <w:rFonts w:ascii="Times New Roman" w:hAnsi="Times New Roman" w:cs="Times New Roman"/>
                <w:sz w:val="24"/>
                <w:szCs w:val="24"/>
              </w:rPr>
              <w:t xml:space="preserve"> </w:t>
            </w:r>
            <w:proofErr w:type="spellStart"/>
            <w:r w:rsidRPr="00322975">
              <w:rPr>
                <w:rFonts w:ascii="Times New Roman" w:hAnsi="Times New Roman" w:cs="Times New Roman"/>
                <w:sz w:val="24"/>
                <w:szCs w:val="24"/>
              </w:rPr>
              <w:t>Scan</w:t>
            </w:r>
            <w:proofErr w:type="spellEnd"/>
            <w:r w:rsidRPr="00322975">
              <w:rPr>
                <w:rFonts w:ascii="Times New Roman" w:hAnsi="Times New Roman" w:cs="Times New Roman"/>
                <w:sz w:val="24"/>
                <w:szCs w:val="24"/>
              </w:rPr>
              <w:t xml:space="preserve"> CMOS görüntü </w:t>
            </w:r>
            <w:proofErr w:type="spellStart"/>
            <w:r w:rsidRPr="00322975">
              <w:rPr>
                <w:rFonts w:ascii="Times New Roman" w:hAnsi="Times New Roman" w:cs="Times New Roman"/>
                <w:sz w:val="24"/>
                <w:szCs w:val="24"/>
              </w:rPr>
              <w:t>sensörü</w:t>
            </w:r>
            <w:proofErr w:type="spellEnd"/>
            <w:r w:rsidRPr="00322975">
              <w:rPr>
                <w:rFonts w:ascii="Times New Roman" w:hAnsi="Times New Roman" w:cs="Times New Roman"/>
                <w:sz w:val="24"/>
                <w:szCs w:val="24"/>
              </w:rPr>
              <w:t xml:space="preserve"> olmalıdır.</w:t>
            </w:r>
          </w:p>
          <w:p w:rsidR="00D12ED0" w:rsidRPr="00322975" w:rsidRDefault="00D12ED0" w:rsidP="00322975">
            <w:pPr>
              <w:pStyle w:val="ListeParagraf"/>
              <w:numPr>
                <w:ilvl w:val="0"/>
                <w:numId w:val="43"/>
              </w:numPr>
              <w:spacing w:line="360" w:lineRule="auto"/>
              <w:jc w:val="both"/>
              <w:rPr>
                <w:rFonts w:ascii="Times New Roman" w:hAnsi="Times New Roman" w:cs="Times New Roman"/>
                <w:sz w:val="24"/>
                <w:szCs w:val="24"/>
              </w:rPr>
            </w:pPr>
            <w:r w:rsidRPr="00322975">
              <w:rPr>
                <w:rFonts w:ascii="Times New Roman" w:hAnsi="Times New Roman" w:cs="Times New Roman"/>
                <w:sz w:val="24"/>
                <w:szCs w:val="24"/>
              </w:rPr>
              <w:t>IP Kameranın toplam çözünürlüğü, 2048  × 1536 piksel olmalıdır.</w:t>
            </w:r>
          </w:p>
          <w:p w:rsidR="00D12ED0" w:rsidRPr="00322975" w:rsidRDefault="00D12ED0" w:rsidP="00322975">
            <w:pPr>
              <w:pStyle w:val="ListeParagraf"/>
              <w:numPr>
                <w:ilvl w:val="0"/>
                <w:numId w:val="43"/>
              </w:numPr>
              <w:spacing w:line="360" w:lineRule="auto"/>
              <w:jc w:val="both"/>
              <w:rPr>
                <w:rFonts w:ascii="Times New Roman" w:hAnsi="Times New Roman" w:cs="Times New Roman"/>
                <w:sz w:val="24"/>
                <w:szCs w:val="24"/>
              </w:rPr>
            </w:pPr>
            <w:r w:rsidRPr="00322975">
              <w:rPr>
                <w:rFonts w:ascii="Times New Roman" w:hAnsi="Times New Roman" w:cs="Times New Roman"/>
                <w:sz w:val="24"/>
                <w:szCs w:val="24"/>
              </w:rPr>
              <w:t>IP Kamera, H.264 ve MJPEG gibi video sıkıştırma formatlarını desteklemelidir.</w:t>
            </w:r>
          </w:p>
          <w:p w:rsidR="00D12ED0" w:rsidRPr="00322975" w:rsidRDefault="00D12ED0" w:rsidP="00322975">
            <w:pPr>
              <w:pStyle w:val="ListeParagraf"/>
              <w:numPr>
                <w:ilvl w:val="0"/>
                <w:numId w:val="43"/>
              </w:numPr>
              <w:spacing w:line="360" w:lineRule="auto"/>
              <w:jc w:val="both"/>
              <w:rPr>
                <w:rFonts w:ascii="Times New Roman" w:hAnsi="Times New Roman" w:cs="Times New Roman"/>
                <w:sz w:val="24"/>
                <w:szCs w:val="24"/>
              </w:rPr>
            </w:pPr>
            <w:r w:rsidRPr="00322975">
              <w:rPr>
                <w:rFonts w:ascii="Times New Roman" w:hAnsi="Times New Roman" w:cs="Times New Roman"/>
                <w:sz w:val="24"/>
                <w:szCs w:val="24"/>
              </w:rPr>
              <w:t xml:space="preserve">IP Kamera, 2048 x 1536 piksel (3MP) çözünürlükte en az 20 </w:t>
            </w:r>
            <w:proofErr w:type="spellStart"/>
            <w:r w:rsidRPr="00322975">
              <w:rPr>
                <w:rFonts w:ascii="Times New Roman" w:hAnsi="Times New Roman" w:cs="Times New Roman"/>
                <w:sz w:val="24"/>
                <w:szCs w:val="24"/>
              </w:rPr>
              <w:t>fps</w:t>
            </w:r>
            <w:proofErr w:type="spellEnd"/>
            <w:r w:rsidRPr="00322975">
              <w:rPr>
                <w:rFonts w:ascii="Times New Roman" w:hAnsi="Times New Roman" w:cs="Times New Roman"/>
                <w:sz w:val="24"/>
                <w:szCs w:val="24"/>
              </w:rPr>
              <w:t xml:space="preserve">, </w:t>
            </w:r>
            <w:proofErr w:type="spellStart"/>
            <w:r w:rsidRPr="00322975">
              <w:rPr>
                <w:rFonts w:ascii="Times New Roman" w:hAnsi="Times New Roman" w:cs="Times New Roman"/>
                <w:sz w:val="24"/>
                <w:szCs w:val="24"/>
              </w:rPr>
              <w:t>FullHD</w:t>
            </w:r>
            <w:proofErr w:type="spellEnd"/>
            <w:r w:rsidRPr="00322975">
              <w:rPr>
                <w:rFonts w:ascii="Times New Roman" w:hAnsi="Times New Roman" w:cs="Times New Roman"/>
                <w:sz w:val="24"/>
                <w:szCs w:val="24"/>
              </w:rPr>
              <w:t xml:space="preserve"> (1080P) çözünürlükte ise en az 25 </w:t>
            </w:r>
            <w:proofErr w:type="spellStart"/>
            <w:r w:rsidRPr="00322975">
              <w:rPr>
                <w:rFonts w:ascii="Times New Roman" w:hAnsi="Times New Roman" w:cs="Times New Roman"/>
                <w:sz w:val="24"/>
                <w:szCs w:val="24"/>
              </w:rPr>
              <w:t>fps</w:t>
            </w:r>
            <w:proofErr w:type="spellEnd"/>
            <w:r w:rsidRPr="00322975">
              <w:rPr>
                <w:rFonts w:ascii="Times New Roman" w:hAnsi="Times New Roman" w:cs="Times New Roman"/>
                <w:sz w:val="24"/>
                <w:szCs w:val="24"/>
              </w:rPr>
              <w:t xml:space="preserve"> görüntü verebilmelidir.</w:t>
            </w:r>
          </w:p>
          <w:p w:rsidR="00D12ED0" w:rsidRPr="00322975" w:rsidRDefault="00D12ED0" w:rsidP="00322975">
            <w:pPr>
              <w:pStyle w:val="ListeParagraf"/>
              <w:numPr>
                <w:ilvl w:val="0"/>
                <w:numId w:val="43"/>
              </w:numPr>
              <w:spacing w:line="360" w:lineRule="auto"/>
              <w:jc w:val="both"/>
              <w:rPr>
                <w:rFonts w:ascii="Times New Roman" w:hAnsi="Times New Roman" w:cs="Times New Roman"/>
                <w:sz w:val="24"/>
                <w:szCs w:val="24"/>
              </w:rPr>
            </w:pPr>
            <w:r w:rsidRPr="00322975">
              <w:rPr>
                <w:rFonts w:ascii="Times New Roman" w:hAnsi="Times New Roman" w:cs="Times New Roman"/>
                <w:sz w:val="24"/>
                <w:szCs w:val="24"/>
              </w:rPr>
              <w:t xml:space="preserve">IP Kameranın imaj </w:t>
            </w:r>
            <w:proofErr w:type="spellStart"/>
            <w:r w:rsidRPr="00322975">
              <w:rPr>
                <w:rFonts w:ascii="Times New Roman" w:hAnsi="Times New Roman" w:cs="Times New Roman"/>
                <w:sz w:val="24"/>
                <w:szCs w:val="24"/>
              </w:rPr>
              <w:t>sensörü</w:t>
            </w:r>
            <w:proofErr w:type="spellEnd"/>
            <w:r w:rsidRPr="00322975">
              <w:rPr>
                <w:rFonts w:ascii="Times New Roman" w:hAnsi="Times New Roman" w:cs="Times New Roman"/>
                <w:sz w:val="24"/>
                <w:szCs w:val="24"/>
              </w:rPr>
              <w:t xml:space="preserve"> ile lensi arasında mekanik düzeneğe sahip IR-CUT </w:t>
            </w:r>
            <w:proofErr w:type="spellStart"/>
            <w:r w:rsidRPr="00322975">
              <w:rPr>
                <w:rFonts w:ascii="Times New Roman" w:hAnsi="Times New Roman" w:cs="Times New Roman"/>
                <w:sz w:val="24"/>
                <w:szCs w:val="24"/>
              </w:rPr>
              <w:t>Filter</w:t>
            </w:r>
            <w:proofErr w:type="spellEnd"/>
            <w:r w:rsidRPr="00322975">
              <w:rPr>
                <w:rFonts w:ascii="Times New Roman" w:hAnsi="Times New Roman" w:cs="Times New Roman"/>
                <w:sz w:val="24"/>
                <w:szCs w:val="24"/>
              </w:rPr>
              <w:t xml:space="preserve"> bulunmalı, bu sayede </w:t>
            </w:r>
            <w:proofErr w:type="spellStart"/>
            <w:r w:rsidRPr="00322975">
              <w:rPr>
                <w:rFonts w:ascii="Times New Roman" w:hAnsi="Times New Roman" w:cs="Times New Roman"/>
                <w:sz w:val="24"/>
                <w:szCs w:val="24"/>
              </w:rPr>
              <w:t>infrared</w:t>
            </w:r>
            <w:proofErr w:type="spellEnd"/>
            <w:r w:rsidRPr="00322975">
              <w:rPr>
                <w:rFonts w:ascii="Times New Roman" w:hAnsi="Times New Roman" w:cs="Times New Roman"/>
                <w:sz w:val="24"/>
                <w:szCs w:val="24"/>
              </w:rPr>
              <w:t xml:space="preserve"> ışınlar bloke edilerek kameradan görülen renkler insan gözünün gördüğü renklerle aynı olmalıdır.</w:t>
            </w:r>
          </w:p>
          <w:p w:rsidR="00D12ED0" w:rsidRPr="00322975" w:rsidRDefault="00D12ED0" w:rsidP="00322975">
            <w:pPr>
              <w:pStyle w:val="ListeParagraf"/>
              <w:numPr>
                <w:ilvl w:val="0"/>
                <w:numId w:val="43"/>
              </w:numPr>
              <w:spacing w:before="100" w:beforeAutospacing="1" w:after="100" w:afterAutospacing="1" w:line="360" w:lineRule="auto"/>
              <w:contextualSpacing w:val="0"/>
              <w:jc w:val="both"/>
              <w:rPr>
                <w:rFonts w:ascii="Times New Roman" w:hAnsi="Times New Roman" w:cs="Times New Roman"/>
                <w:sz w:val="24"/>
                <w:szCs w:val="24"/>
              </w:rPr>
            </w:pPr>
            <w:r w:rsidRPr="00322975">
              <w:rPr>
                <w:rFonts w:ascii="Times New Roman" w:hAnsi="Times New Roman" w:cs="Times New Roman"/>
                <w:sz w:val="24"/>
                <w:szCs w:val="24"/>
              </w:rPr>
              <w:t xml:space="preserve">IP Kamera, AGC açıkken yaklaşık 0.07 </w:t>
            </w:r>
            <w:proofErr w:type="spellStart"/>
            <w:r w:rsidRPr="00322975">
              <w:rPr>
                <w:rFonts w:ascii="Times New Roman" w:hAnsi="Times New Roman" w:cs="Times New Roman"/>
                <w:sz w:val="24"/>
                <w:szCs w:val="24"/>
              </w:rPr>
              <w:t>Lux</w:t>
            </w:r>
            <w:proofErr w:type="spellEnd"/>
            <w:r w:rsidRPr="00322975">
              <w:rPr>
                <w:rFonts w:ascii="Times New Roman" w:hAnsi="Times New Roman" w:cs="Times New Roman"/>
                <w:sz w:val="24"/>
                <w:szCs w:val="24"/>
              </w:rPr>
              <w:t xml:space="preserve"> ve IR ile ise 0 </w:t>
            </w:r>
            <w:proofErr w:type="spellStart"/>
            <w:r w:rsidRPr="00322975">
              <w:rPr>
                <w:rFonts w:ascii="Times New Roman" w:hAnsi="Times New Roman" w:cs="Times New Roman"/>
                <w:sz w:val="24"/>
                <w:szCs w:val="24"/>
              </w:rPr>
              <w:t>Lux</w:t>
            </w:r>
            <w:proofErr w:type="spellEnd"/>
            <w:r w:rsidRPr="00322975">
              <w:rPr>
                <w:rFonts w:ascii="Times New Roman" w:hAnsi="Times New Roman" w:cs="Times New Roman"/>
                <w:sz w:val="24"/>
                <w:szCs w:val="24"/>
              </w:rPr>
              <w:t xml:space="preserve"> değerlerde çalışabilmeli, kameranın lens aralığı ise, en az F1.2 görüntü verebilmelidir.</w:t>
            </w:r>
          </w:p>
          <w:p w:rsidR="00D12ED0" w:rsidRPr="00322975" w:rsidRDefault="00D12ED0" w:rsidP="00322975">
            <w:pPr>
              <w:pStyle w:val="ListeParagraf"/>
              <w:numPr>
                <w:ilvl w:val="0"/>
                <w:numId w:val="43"/>
              </w:numPr>
              <w:spacing w:line="360" w:lineRule="auto"/>
              <w:jc w:val="both"/>
              <w:rPr>
                <w:rFonts w:ascii="Times New Roman" w:hAnsi="Times New Roman" w:cs="Times New Roman"/>
                <w:sz w:val="24"/>
                <w:szCs w:val="24"/>
              </w:rPr>
            </w:pPr>
            <w:r w:rsidRPr="00322975">
              <w:rPr>
                <w:rFonts w:ascii="Times New Roman" w:hAnsi="Times New Roman" w:cs="Times New Roman"/>
                <w:sz w:val="24"/>
                <w:szCs w:val="24"/>
              </w:rPr>
              <w:t xml:space="preserve">IP Kamerada, düşük ışık seviyelerinde bile üst düzey sinyal/parazit dengesi oluşturarak karlama/parazit önleyici </w:t>
            </w:r>
            <w:r w:rsidRPr="00322975">
              <w:rPr>
                <w:rFonts w:ascii="Times New Roman" w:hAnsi="Times New Roman" w:cs="Times New Roman"/>
                <w:sz w:val="24"/>
                <w:szCs w:val="24"/>
              </w:rPr>
              <w:lastRenderedPageBreak/>
              <w:t xml:space="preserve">“3D-DNR” (3D-Digital </w:t>
            </w:r>
            <w:proofErr w:type="spellStart"/>
            <w:r w:rsidRPr="00322975">
              <w:rPr>
                <w:rFonts w:ascii="Times New Roman" w:hAnsi="Times New Roman" w:cs="Times New Roman"/>
                <w:sz w:val="24"/>
                <w:szCs w:val="24"/>
              </w:rPr>
              <w:t>Noise</w:t>
            </w:r>
            <w:proofErr w:type="spellEnd"/>
            <w:r w:rsidRPr="00322975">
              <w:rPr>
                <w:rFonts w:ascii="Times New Roman" w:hAnsi="Times New Roman" w:cs="Times New Roman"/>
                <w:sz w:val="24"/>
                <w:szCs w:val="24"/>
              </w:rPr>
              <w:t xml:space="preserve"> </w:t>
            </w:r>
            <w:proofErr w:type="spellStart"/>
            <w:r w:rsidRPr="00322975">
              <w:rPr>
                <w:rFonts w:ascii="Times New Roman" w:hAnsi="Times New Roman" w:cs="Times New Roman"/>
                <w:sz w:val="24"/>
                <w:szCs w:val="24"/>
              </w:rPr>
              <w:t>Reduction</w:t>
            </w:r>
            <w:proofErr w:type="spellEnd"/>
            <w:r w:rsidRPr="00322975">
              <w:rPr>
                <w:rFonts w:ascii="Times New Roman" w:hAnsi="Times New Roman" w:cs="Times New Roman"/>
                <w:sz w:val="24"/>
                <w:szCs w:val="24"/>
              </w:rPr>
              <w:t>) özelliği bulunmalıdır.</w:t>
            </w:r>
          </w:p>
          <w:p w:rsidR="00D12ED0" w:rsidRPr="00322975" w:rsidRDefault="00D12ED0" w:rsidP="00322975">
            <w:pPr>
              <w:pStyle w:val="ListeParagraf"/>
              <w:numPr>
                <w:ilvl w:val="0"/>
                <w:numId w:val="43"/>
              </w:numPr>
              <w:spacing w:line="360" w:lineRule="auto"/>
              <w:jc w:val="both"/>
              <w:rPr>
                <w:rFonts w:ascii="Times New Roman" w:hAnsi="Times New Roman" w:cs="Times New Roman"/>
                <w:sz w:val="24"/>
                <w:szCs w:val="24"/>
              </w:rPr>
            </w:pPr>
            <w:r w:rsidRPr="00322975">
              <w:rPr>
                <w:rFonts w:ascii="Times New Roman" w:hAnsi="Times New Roman" w:cs="Times New Roman"/>
                <w:sz w:val="24"/>
                <w:szCs w:val="24"/>
              </w:rPr>
              <w:t>IP Kameranın iyileştirilmiş görüntü fonksiyonlarından D-WDR özelliğine sahip olmalıdır.</w:t>
            </w:r>
          </w:p>
          <w:p w:rsidR="00D12ED0" w:rsidRPr="00322975" w:rsidRDefault="00D12ED0" w:rsidP="00322975">
            <w:pPr>
              <w:pStyle w:val="ListeParagraf"/>
              <w:numPr>
                <w:ilvl w:val="0"/>
                <w:numId w:val="43"/>
              </w:numPr>
              <w:spacing w:before="100" w:beforeAutospacing="1" w:after="100" w:afterAutospacing="1" w:line="360" w:lineRule="auto"/>
              <w:contextualSpacing w:val="0"/>
              <w:jc w:val="both"/>
              <w:rPr>
                <w:rFonts w:ascii="Times New Roman" w:hAnsi="Times New Roman" w:cs="Times New Roman"/>
                <w:sz w:val="24"/>
                <w:szCs w:val="24"/>
              </w:rPr>
            </w:pPr>
            <w:r w:rsidRPr="00322975">
              <w:rPr>
                <w:rFonts w:ascii="Times New Roman" w:hAnsi="Times New Roman" w:cs="Times New Roman"/>
                <w:sz w:val="24"/>
                <w:szCs w:val="24"/>
              </w:rPr>
              <w:t xml:space="preserve">IP Kamera, </w:t>
            </w:r>
            <w:r w:rsidRPr="00322975">
              <w:rPr>
                <w:rFonts w:ascii="Times New Roman" w:hAnsi="Times New Roman" w:cs="Times New Roman"/>
                <w:color w:val="000000"/>
                <w:sz w:val="24"/>
                <w:szCs w:val="24"/>
              </w:rPr>
              <w:t>30 metreye kadar ortamı aydınlatabilmelidir.</w:t>
            </w:r>
          </w:p>
          <w:p w:rsidR="00D12ED0" w:rsidRPr="00322975" w:rsidRDefault="00D12ED0" w:rsidP="00322975">
            <w:pPr>
              <w:pStyle w:val="ListeParagraf"/>
              <w:numPr>
                <w:ilvl w:val="0"/>
                <w:numId w:val="43"/>
              </w:numPr>
              <w:spacing w:line="360" w:lineRule="auto"/>
              <w:jc w:val="both"/>
              <w:rPr>
                <w:rFonts w:ascii="Times New Roman" w:hAnsi="Times New Roman" w:cs="Times New Roman"/>
                <w:sz w:val="24"/>
                <w:szCs w:val="24"/>
              </w:rPr>
            </w:pPr>
            <w:r w:rsidRPr="00322975">
              <w:rPr>
                <w:rFonts w:ascii="Times New Roman" w:hAnsi="Times New Roman" w:cs="Times New Roman"/>
                <w:sz w:val="24"/>
                <w:szCs w:val="24"/>
              </w:rPr>
              <w:t>IP Kameranın üzerinde</w:t>
            </w:r>
            <w:r w:rsidRPr="00322975">
              <w:rPr>
                <w:rFonts w:ascii="Times New Roman" w:hAnsi="Times New Roman" w:cs="Times New Roman"/>
                <w:color w:val="000000"/>
                <w:sz w:val="24"/>
                <w:szCs w:val="24"/>
              </w:rPr>
              <w:t xml:space="preserve"> </w:t>
            </w:r>
            <w:proofErr w:type="gramStart"/>
            <w:r w:rsidRPr="00322975">
              <w:rPr>
                <w:rFonts w:ascii="Times New Roman" w:hAnsi="Times New Roman" w:cs="Times New Roman"/>
                <w:color w:val="000000"/>
                <w:sz w:val="24"/>
                <w:szCs w:val="24"/>
              </w:rPr>
              <w:t>dahili</w:t>
            </w:r>
            <w:proofErr w:type="gramEnd"/>
            <w:r w:rsidRPr="00322975">
              <w:rPr>
                <w:rFonts w:ascii="Times New Roman" w:hAnsi="Times New Roman" w:cs="Times New Roman"/>
                <w:color w:val="000000"/>
                <w:sz w:val="24"/>
                <w:szCs w:val="24"/>
              </w:rPr>
              <w:t xml:space="preserve"> 4mm lens bulunmalı ve </w:t>
            </w:r>
            <w:proofErr w:type="spellStart"/>
            <w:r w:rsidRPr="00322975">
              <w:rPr>
                <w:rFonts w:ascii="Times New Roman" w:hAnsi="Times New Roman" w:cs="Times New Roman"/>
                <w:color w:val="000000"/>
                <w:sz w:val="24"/>
                <w:szCs w:val="24"/>
              </w:rPr>
              <w:t>opsiyonel</w:t>
            </w:r>
            <w:proofErr w:type="spellEnd"/>
            <w:r w:rsidRPr="00322975">
              <w:rPr>
                <w:rFonts w:ascii="Times New Roman" w:hAnsi="Times New Roman" w:cs="Times New Roman"/>
                <w:color w:val="000000"/>
                <w:sz w:val="24"/>
                <w:szCs w:val="24"/>
              </w:rPr>
              <w:t xml:space="preserve"> olarak 6mm veya 12mm seçenekleri de bulunmalıdır.</w:t>
            </w:r>
          </w:p>
          <w:p w:rsidR="00D12ED0" w:rsidRPr="00322975" w:rsidRDefault="00D12ED0" w:rsidP="00322975">
            <w:pPr>
              <w:pStyle w:val="ListeParagraf"/>
              <w:numPr>
                <w:ilvl w:val="0"/>
                <w:numId w:val="43"/>
              </w:numPr>
              <w:spacing w:line="360" w:lineRule="auto"/>
              <w:jc w:val="both"/>
              <w:rPr>
                <w:rFonts w:ascii="Times New Roman" w:hAnsi="Times New Roman" w:cs="Times New Roman"/>
                <w:sz w:val="24"/>
                <w:szCs w:val="24"/>
              </w:rPr>
            </w:pPr>
            <w:r w:rsidRPr="00322975">
              <w:rPr>
                <w:rFonts w:ascii="Times New Roman" w:hAnsi="Times New Roman" w:cs="Times New Roman"/>
                <w:sz w:val="24"/>
                <w:szCs w:val="24"/>
              </w:rPr>
              <w:t xml:space="preserve">IP Kamera direkt erişimli TCP/IP </w:t>
            </w:r>
            <w:proofErr w:type="gramStart"/>
            <w:r w:rsidRPr="00322975">
              <w:rPr>
                <w:rFonts w:ascii="Times New Roman" w:hAnsi="Times New Roman" w:cs="Times New Roman"/>
                <w:sz w:val="24"/>
                <w:szCs w:val="24"/>
              </w:rPr>
              <w:t>konfigürasyon</w:t>
            </w:r>
            <w:proofErr w:type="gramEnd"/>
            <w:r w:rsidRPr="00322975">
              <w:rPr>
                <w:rFonts w:ascii="Times New Roman" w:hAnsi="Times New Roman" w:cs="Times New Roman"/>
                <w:sz w:val="24"/>
                <w:szCs w:val="24"/>
              </w:rPr>
              <w:t xml:space="preserve"> destek özelliği olmalıdır.</w:t>
            </w:r>
          </w:p>
          <w:p w:rsidR="00D12ED0" w:rsidRPr="00322975" w:rsidRDefault="00D12ED0" w:rsidP="00322975">
            <w:pPr>
              <w:pStyle w:val="ListeParagraf"/>
              <w:numPr>
                <w:ilvl w:val="0"/>
                <w:numId w:val="43"/>
              </w:numPr>
              <w:spacing w:line="360" w:lineRule="auto"/>
              <w:jc w:val="both"/>
              <w:rPr>
                <w:rFonts w:ascii="Times New Roman" w:hAnsi="Times New Roman" w:cs="Times New Roman"/>
                <w:sz w:val="24"/>
                <w:szCs w:val="24"/>
              </w:rPr>
            </w:pPr>
            <w:r w:rsidRPr="00322975">
              <w:rPr>
                <w:rFonts w:ascii="Times New Roman" w:hAnsi="Times New Roman" w:cs="Times New Roman"/>
                <w:sz w:val="24"/>
                <w:szCs w:val="24"/>
              </w:rPr>
              <w:t xml:space="preserve">IP Kamerada hareket algılama yani Motion </w:t>
            </w:r>
            <w:proofErr w:type="spellStart"/>
            <w:r w:rsidRPr="00322975">
              <w:rPr>
                <w:rFonts w:ascii="Times New Roman" w:hAnsi="Times New Roman" w:cs="Times New Roman"/>
                <w:sz w:val="24"/>
                <w:szCs w:val="24"/>
              </w:rPr>
              <w:t>Detect</w:t>
            </w:r>
            <w:proofErr w:type="spellEnd"/>
            <w:r w:rsidRPr="00322975">
              <w:rPr>
                <w:rFonts w:ascii="Times New Roman" w:hAnsi="Times New Roman" w:cs="Times New Roman"/>
                <w:sz w:val="24"/>
                <w:szCs w:val="24"/>
              </w:rPr>
              <w:t xml:space="preserve"> özelliği olmalıdır.</w:t>
            </w:r>
          </w:p>
          <w:p w:rsidR="00D12ED0" w:rsidRPr="00322975" w:rsidRDefault="00D12ED0" w:rsidP="00322975">
            <w:pPr>
              <w:pStyle w:val="ListeParagraf"/>
              <w:numPr>
                <w:ilvl w:val="0"/>
                <w:numId w:val="43"/>
              </w:numPr>
              <w:spacing w:line="360" w:lineRule="auto"/>
              <w:jc w:val="both"/>
              <w:rPr>
                <w:rFonts w:ascii="Times New Roman" w:hAnsi="Times New Roman" w:cs="Times New Roman"/>
                <w:sz w:val="24"/>
                <w:szCs w:val="24"/>
              </w:rPr>
            </w:pPr>
            <w:r w:rsidRPr="00322975">
              <w:rPr>
                <w:rFonts w:ascii="Times New Roman" w:hAnsi="Times New Roman" w:cs="Times New Roman"/>
                <w:sz w:val="24"/>
                <w:szCs w:val="24"/>
              </w:rPr>
              <w:t>IP Kameranın cep telefonu ile izleme özelliğine sahip olmalıdır.</w:t>
            </w:r>
          </w:p>
          <w:p w:rsidR="00D12ED0" w:rsidRPr="00322975" w:rsidRDefault="00D12ED0" w:rsidP="00322975">
            <w:pPr>
              <w:pStyle w:val="ListeParagraf"/>
              <w:numPr>
                <w:ilvl w:val="0"/>
                <w:numId w:val="43"/>
              </w:numPr>
              <w:spacing w:line="360" w:lineRule="auto"/>
              <w:jc w:val="both"/>
              <w:rPr>
                <w:rFonts w:ascii="Times New Roman" w:hAnsi="Times New Roman" w:cs="Times New Roman"/>
                <w:sz w:val="24"/>
                <w:szCs w:val="24"/>
              </w:rPr>
            </w:pPr>
            <w:r w:rsidRPr="00322975">
              <w:rPr>
                <w:rFonts w:ascii="Times New Roman" w:hAnsi="Times New Roman" w:cs="Times New Roman"/>
                <w:sz w:val="24"/>
                <w:szCs w:val="24"/>
              </w:rPr>
              <w:t>IP Kameranın canlı görüntüleri network ve web üzerinden paylaşımlı kullanıcılar ile çoklu eşzamanlı izlenebilmelidir.</w:t>
            </w:r>
          </w:p>
          <w:p w:rsidR="00D12ED0" w:rsidRPr="00322975" w:rsidRDefault="00D12ED0" w:rsidP="00322975">
            <w:pPr>
              <w:pStyle w:val="ListeParagraf"/>
              <w:numPr>
                <w:ilvl w:val="0"/>
                <w:numId w:val="43"/>
              </w:numPr>
              <w:spacing w:line="360" w:lineRule="auto"/>
              <w:jc w:val="both"/>
              <w:rPr>
                <w:rFonts w:ascii="Times New Roman" w:hAnsi="Times New Roman" w:cs="Times New Roman"/>
                <w:sz w:val="24"/>
                <w:szCs w:val="24"/>
              </w:rPr>
            </w:pPr>
            <w:r w:rsidRPr="00322975">
              <w:rPr>
                <w:rFonts w:ascii="Times New Roman" w:hAnsi="Times New Roman" w:cs="Times New Roman"/>
                <w:sz w:val="24"/>
                <w:szCs w:val="24"/>
              </w:rPr>
              <w:t xml:space="preserve">IP Kameranın </w:t>
            </w:r>
            <w:proofErr w:type="spellStart"/>
            <w:r w:rsidRPr="00322975">
              <w:rPr>
                <w:rFonts w:ascii="Times New Roman" w:hAnsi="Times New Roman" w:cs="Times New Roman"/>
                <w:sz w:val="24"/>
                <w:szCs w:val="24"/>
              </w:rPr>
              <w:t>Watermark</w:t>
            </w:r>
            <w:proofErr w:type="spellEnd"/>
            <w:r w:rsidRPr="00322975">
              <w:rPr>
                <w:rFonts w:ascii="Times New Roman" w:hAnsi="Times New Roman" w:cs="Times New Roman"/>
                <w:sz w:val="24"/>
                <w:szCs w:val="24"/>
              </w:rPr>
              <w:t xml:space="preserve"> özelliği olmalıdır.</w:t>
            </w:r>
          </w:p>
          <w:p w:rsidR="00D12ED0" w:rsidRPr="00322975" w:rsidRDefault="00D12ED0" w:rsidP="00322975">
            <w:pPr>
              <w:pStyle w:val="ListeParagraf"/>
              <w:numPr>
                <w:ilvl w:val="0"/>
                <w:numId w:val="43"/>
              </w:numPr>
              <w:spacing w:line="360" w:lineRule="auto"/>
              <w:jc w:val="both"/>
              <w:rPr>
                <w:rFonts w:ascii="Times New Roman" w:hAnsi="Times New Roman" w:cs="Times New Roman"/>
                <w:sz w:val="24"/>
                <w:szCs w:val="24"/>
              </w:rPr>
            </w:pPr>
            <w:r w:rsidRPr="00322975">
              <w:rPr>
                <w:rFonts w:ascii="Times New Roman" w:hAnsi="Times New Roman" w:cs="Times New Roman"/>
                <w:sz w:val="24"/>
                <w:szCs w:val="24"/>
              </w:rPr>
              <w:t>IP Kameranın doygunluk, parlaklık ve zıtlık (</w:t>
            </w:r>
            <w:proofErr w:type="spellStart"/>
            <w:r w:rsidRPr="00322975">
              <w:rPr>
                <w:rFonts w:ascii="Times New Roman" w:hAnsi="Times New Roman" w:cs="Times New Roman"/>
                <w:sz w:val="24"/>
                <w:szCs w:val="24"/>
              </w:rPr>
              <w:t>Saturation</w:t>
            </w:r>
            <w:proofErr w:type="spellEnd"/>
            <w:r w:rsidRPr="00322975">
              <w:rPr>
                <w:rFonts w:ascii="Times New Roman" w:hAnsi="Times New Roman" w:cs="Times New Roman"/>
                <w:sz w:val="24"/>
                <w:szCs w:val="24"/>
              </w:rPr>
              <w:t xml:space="preserve">, </w:t>
            </w:r>
            <w:proofErr w:type="spellStart"/>
            <w:r w:rsidRPr="00322975">
              <w:rPr>
                <w:rFonts w:ascii="Times New Roman" w:hAnsi="Times New Roman" w:cs="Times New Roman"/>
                <w:sz w:val="24"/>
                <w:szCs w:val="24"/>
              </w:rPr>
              <w:t>Brightness</w:t>
            </w:r>
            <w:proofErr w:type="spellEnd"/>
            <w:r w:rsidRPr="00322975">
              <w:rPr>
                <w:rFonts w:ascii="Times New Roman" w:hAnsi="Times New Roman" w:cs="Times New Roman"/>
                <w:sz w:val="24"/>
                <w:szCs w:val="24"/>
              </w:rPr>
              <w:t xml:space="preserve">, </w:t>
            </w:r>
            <w:proofErr w:type="spellStart"/>
            <w:r w:rsidRPr="00322975">
              <w:rPr>
                <w:rFonts w:ascii="Times New Roman" w:hAnsi="Times New Roman" w:cs="Times New Roman"/>
                <w:sz w:val="24"/>
                <w:szCs w:val="24"/>
              </w:rPr>
              <w:t>Contrast</w:t>
            </w:r>
            <w:proofErr w:type="spellEnd"/>
            <w:r w:rsidRPr="00322975">
              <w:rPr>
                <w:rFonts w:ascii="Times New Roman" w:hAnsi="Times New Roman" w:cs="Times New Roman"/>
                <w:sz w:val="24"/>
                <w:szCs w:val="24"/>
              </w:rPr>
              <w:t xml:space="preserve">) gibi ayarlanabilir görüntü kalitesi özellikleri olmalıdır. </w:t>
            </w:r>
          </w:p>
          <w:p w:rsidR="00D12ED0" w:rsidRPr="00322975" w:rsidRDefault="00D12ED0" w:rsidP="00322975">
            <w:pPr>
              <w:pStyle w:val="ListeParagraf"/>
              <w:numPr>
                <w:ilvl w:val="0"/>
                <w:numId w:val="43"/>
              </w:numPr>
              <w:spacing w:line="360" w:lineRule="auto"/>
              <w:jc w:val="both"/>
              <w:rPr>
                <w:rFonts w:ascii="Times New Roman" w:hAnsi="Times New Roman" w:cs="Times New Roman"/>
                <w:sz w:val="24"/>
                <w:szCs w:val="24"/>
              </w:rPr>
            </w:pPr>
            <w:r w:rsidRPr="00322975">
              <w:rPr>
                <w:rFonts w:ascii="Times New Roman" w:hAnsi="Times New Roman" w:cs="Times New Roman"/>
                <w:sz w:val="24"/>
                <w:szCs w:val="24"/>
              </w:rPr>
              <w:t xml:space="preserve">IP Kameranın elektronik </w:t>
            </w:r>
            <w:proofErr w:type="spellStart"/>
            <w:r w:rsidRPr="00322975">
              <w:rPr>
                <w:rFonts w:ascii="Times New Roman" w:hAnsi="Times New Roman" w:cs="Times New Roman"/>
                <w:sz w:val="24"/>
                <w:szCs w:val="24"/>
              </w:rPr>
              <w:t>shutter</w:t>
            </w:r>
            <w:proofErr w:type="spellEnd"/>
            <w:r w:rsidRPr="00322975">
              <w:rPr>
                <w:rFonts w:ascii="Times New Roman" w:hAnsi="Times New Roman" w:cs="Times New Roman"/>
                <w:sz w:val="24"/>
                <w:szCs w:val="24"/>
              </w:rPr>
              <w:t xml:space="preserve"> özelliğine sahip olmalıdır. </w:t>
            </w:r>
            <w:proofErr w:type="spellStart"/>
            <w:r w:rsidRPr="00322975">
              <w:rPr>
                <w:rFonts w:ascii="Times New Roman" w:hAnsi="Times New Roman" w:cs="Times New Roman"/>
                <w:sz w:val="24"/>
                <w:szCs w:val="24"/>
              </w:rPr>
              <w:t>Shutter</w:t>
            </w:r>
            <w:proofErr w:type="spellEnd"/>
            <w:r w:rsidRPr="00322975">
              <w:rPr>
                <w:rFonts w:ascii="Times New Roman" w:hAnsi="Times New Roman" w:cs="Times New Roman"/>
                <w:sz w:val="24"/>
                <w:szCs w:val="24"/>
              </w:rPr>
              <w:t xml:space="preserve"> hızı, </w:t>
            </w:r>
            <w:r w:rsidRPr="00322975">
              <w:rPr>
                <w:rFonts w:ascii="Times New Roman" w:hAnsi="Times New Roman" w:cs="Times New Roman"/>
                <w:color w:val="000000"/>
                <w:sz w:val="24"/>
                <w:szCs w:val="24"/>
              </w:rPr>
              <w:t>1/25s ~ 1/100,000s aralığında olmalı ve ayarlanabilmelidir.</w:t>
            </w:r>
          </w:p>
          <w:p w:rsidR="00D12ED0" w:rsidRPr="00322975" w:rsidRDefault="00D12ED0" w:rsidP="00322975">
            <w:pPr>
              <w:pStyle w:val="ListeParagraf"/>
              <w:numPr>
                <w:ilvl w:val="0"/>
                <w:numId w:val="43"/>
              </w:numPr>
              <w:spacing w:line="360" w:lineRule="auto"/>
              <w:jc w:val="both"/>
              <w:rPr>
                <w:rFonts w:ascii="Times New Roman" w:hAnsi="Times New Roman" w:cs="Times New Roman"/>
                <w:sz w:val="24"/>
                <w:szCs w:val="24"/>
              </w:rPr>
            </w:pPr>
            <w:r w:rsidRPr="00322975">
              <w:rPr>
                <w:rFonts w:ascii="Times New Roman" w:hAnsi="Times New Roman" w:cs="Times New Roman"/>
                <w:sz w:val="24"/>
                <w:szCs w:val="24"/>
              </w:rPr>
              <w:t xml:space="preserve">IP Kameranın yazılım geliştirme ve sistem </w:t>
            </w:r>
            <w:proofErr w:type="gramStart"/>
            <w:r w:rsidRPr="00322975">
              <w:rPr>
                <w:rFonts w:ascii="Times New Roman" w:hAnsi="Times New Roman" w:cs="Times New Roman"/>
                <w:sz w:val="24"/>
                <w:szCs w:val="24"/>
              </w:rPr>
              <w:t>entegrasyonu</w:t>
            </w:r>
            <w:proofErr w:type="gramEnd"/>
            <w:r w:rsidRPr="00322975">
              <w:rPr>
                <w:rFonts w:ascii="Times New Roman" w:hAnsi="Times New Roman" w:cs="Times New Roman"/>
                <w:sz w:val="24"/>
                <w:szCs w:val="24"/>
              </w:rPr>
              <w:t xml:space="preserve"> için SDK desteği bulunmalıdır.</w:t>
            </w:r>
          </w:p>
          <w:p w:rsidR="00D12ED0" w:rsidRPr="00322975" w:rsidRDefault="00D12ED0" w:rsidP="00322975">
            <w:pPr>
              <w:pStyle w:val="ListeParagraf"/>
              <w:numPr>
                <w:ilvl w:val="0"/>
                <w:numId w:val="43"/>
              </w:numPr>
              <w:spacing w:line="360" w:lineRule="auto"/>
              <w:jc w:val="both"/>
              <w:rPr>
                <w:rFonts w:ascii="Times New Roman" w:hAnsi="Times New Roman" w:cs="Times New Roman"/>
                <w:sz w:val="24"/>
                <w:szCs w:val="24"/>
              </w:rPr>
            </w:pPr>
            <w:r w:rsidRPr="00322975">
              <w:rPr>
                <w:rFonts w:ascii="Times New Roman" w:hAnsi="Times New Roman" w:cs="Times New Roman"/>
                <w:sz w:val="24"/>
                <w:szCs w:val="24"/>
              </w:rPr>
              <w:t>IP Kameranın diğer açık platformlarda kullanılabilmesi için ONVIF desteği olmalıdır.</w:t>
            </w:r>
          </w:p>
          <w:p w:rsidR="00D12ED0" w:rsidRPr="00322975" w:rsidRDefault="00D12ED0" w:rsidP="00322975">
            <w:pPr>
              <w:pStyle w:val="Default"/>
              <w:numPr>
                <w:ilvl w:val="0"/>
                <w:numId w:val="43"/>
              </w:numPr>
              <w:spacing w:after="13" w:line="360" w:lineRule="auto"/>
              <w:jc w:val="both"/>
              <w:rPr>
                <w:rFonts w:ascii="Times New Roman" w:eastAsia="Calibri" w:hAnsi="Times New Roman" w:cs="Times New Roman"/>
                <w:sz w:val="24"/>
                <w:szCs w:val="24"/>
              </w:rPr>
            </w:pPr>
            <w:proofErr w:type="gramStart"/>
            <w:r w:rsidRPr="00322975">
              <w:rPr>
                <w:rFonts w:ascii="Times New Roman" w:eastAsia="Calibri" w:hAnsi="Times New Roman" w:cs="Times New Roman"/>
                <w:sz w:val="24"/>
                <w:szCs w:val="24"/>
              </w:rPr>
              <w:t>Cihaz , ONVIF</w:t>
            </w:r>
            <w:proofErr w:type="gramEnd"/>
            <w:r w:rsidRPr="00322975">
              <w:rPr>
                <w:rFonts w:ascii="Times New Roman" w:eastAsia="Calibri" w:hAnsi="Times New Roman" w:cs="Times New Roman"/>
                <w:sz w:val="24"/>
                <w:szCs w:val="24"/>
              </w:rPr>
              <w:t xml:space="preserve"> (Open Network Video </w:t>
            </w:r>
            <w:proofErr w:type="spellStart"/>
            <w:r w:rsidRPr="00322975">
              <w:rPr>
                <w:rFonts w:ascii="Times New Roman" w:eastAsia="Calibri" w:hAnsi="Times New Roman" w:cs="Times New Roman"/>
                <w:sz w:val="24"/>
                <w:szCs w:val="24"/>
              </w:rPr>
              <w:t>Interface</w:t>
            </w:r>
            <w:proofErr w:type="spellEnd"/>
            <w:r w:rsidRPr="00322975">
              <w:rPr>
                <w:rFonts w:ascii="Times New Roman" w:eastAsia="Calibri" w:hAnsi="Times New Roman" w:cs="Times New Roman"/>
                <w:sz w:val="24"/>
                <w:szCs w:val="24"/>
              </w:rPr>
              <w:t xml:space="preserve"> Forum – Açık Network Video Ara yüzü Forumu) Teknik komite (Technical </w:t>
            </w:r>
            <w:proofErr w:type="spellStart"/>
            <w:r w:rsidRPr="00322975">
              <w:rPr>
                <w:rFonts w:ascii="Times New Roman" w:eastAsia="Calibri" w:hAnsi="Times New Roman" w:cs="Times New Roman"/>
                <w:sz w:val="24"/>
                <w:szCs w:val="24"/>
              </w:rPr>
              <w:t>Committee</w:t>
            </w:r>
            <w:proofErr w:type="spellEnd"/>
            <w:r w:rsidRPr="00322975">
              <w:rPr>
                <w:rFonts w:ascii="Times New Roman" w:eastAsia="Calibri" w:hAnsi="Times New Roman" w:cs="Times New Roman"/>
                <w:sz w:val="24"/>
                <w:szCs w:val="24"/>
              </w:rPr>
              <w:t>) ya da İletişim komitesi (</w:t>
            </w:r>
            <w:proofErr w:type="spellStart"/>
            <w:r w:rsidRPr="00322975">
              <w:rPr>
                <w:rFonts w:ascii="Times New Roman" w:eastAsia="Calibri" w:hAnsi="Times New Roman" w:cs="Times New Roman"/>
                <w:sz w:val="24"/>
                <w:szCs w:val="24"/>
              </w:rPr>
              <w:t>Communication</w:t>
            </w:r>
            <w:proofErr w:type="spellEnd"/>
            <w:r w:rsidRPr="00322975">
              <w:rPr>
                <w:rFonts w:ascii="Times New Roman" w:eastAsia="Calibri" w:hAnsi="Times New Roman" w:cs="Times New Roman"/>
                <w:sz w:val="24"/>
                <w:szCs w:val="24"/>
              </w:rPr>
              <w:t xml:space="preserve"> </w:t>
            </w:r>
            <w:proofErr w:type="spellStart"/>
            <w:r w:rsidRPr="00322975">
              <w:rPr>
                <w:rFonts w:ascii="Times New Roman" w:eastAsia="Calibri" w:hAnsi="Times New Roman" w:cs="Times New Roman"/>
                <w:sz w:val="24"/>
                <w:szCs w:val="24"/>
              </w:rPr>
              <w:t>Committee</w:t>
            </w:r>
            <w:proofErr w:type="spellEnd"/>
            <w:r w:rsidRPr="00322975">
              <w:rPr>
                <w:rFonts w:ascii="Times New Roman" w:eastAsia="Calibri" w:hAnsi="Times New Roman" w:cs="Times New Roman"/>
                <w:sz w:val="24"/>
                <w:szCs w:val="24"/>
              </w:rPr>
              <w:t xml:space="preserve">) üyelerinden biri olmalıdır. Bakınız: </w:t>
            </w:r>
            <w:hyperlink r:id="rId17" w:history="1">
              <w:r w:rsidRPr="00322975">
                <w:rPr>
                  <w:rFonts w:ascii="Times New Roman" w:eastAsia="Calibri" w:hAnsi="Times New Roman" w:cs="Times New Roman"/>
                  <w:sz w:val="24"/>
                  <w:szCs w:val="24"/>
                </w:rPr>
                <w:t>http://www.onvif.org/About/Organization.aspx</w:t>
              </w:r>
            </w:hyperlink>
          </w:p>
          <w:p w:rsidR="00D12ED0" w:rsidRPr="00322975" w:rsidRDefault="00D12ED0" w:rsidP="00322975">
            <w:pPr>
              <w:pStyle w:val="ListeParagraf"/>
              <w:numPr>
                <w:ilvl w:val="0"/>
                <w:numId w:val="43"/>
              </w:numPr>
              <w:spacing w:line="360" w:lineRule="auto"/>
              <w:jc w:val="both"/>
              <w:rPr>
                <w:rFonts w:ascii="Times New Roman" w:hAnsi="Times New Roman" w:cs="Times New Roman"/>
                <w:sz w:val="24"/>
                <w:szCs w:val="24"/>
              </w:rPr>
            </w:pPr>
            <w:r w:rsidRPr="00322975">
              <w:rPr>
                <w:rFonts w:ascii="Times New Roman" w:hAnsi="Times New Roman" w:cs="Times New Roman"/>
                <w:sz w:val="24"/>
                <w:szCs w:val="24"/>
              </w:rPr>
              <w:t xml:space="preserve">IP Kamera; TCP/IP, HTTP, DHCP, DNS, DDNS, RTP, </w:t>
            </w:r>
            <w:r w:rsidRPr="00322975">
              <w:rPr>
                <w:rFonts w:ascii="Times New Roman" w:hAnsi="Times New Roman" w:cs="Times New Roman"/>
                <w:sz w:val="24"/>
                <w:szCs w:val="24"/>
              </w:rPr>
              <w:lastRenderedPageBreak/>
              <w:t xml:space="preserve">RTSP, </w:t>
            </w:r>
            <w:proofErr w:type="spellStart"/>
            <w:r w:rsidRPr="00322975">
              <w:rPr>
                <w:rFonts w:ascii="Times New Roman" w:hAnsi="Times New Roman" w:cs="Times New Roman"/>
                <w:sz w:val="24"/>
                <w:szCs w:val="24"/>
              </w:rPr>
              <w:t>PPPoE</w:t>
            </w:r>
            <w:proofErr w:type="spellEnd"/>
            <w:r w:rsidRPr="00322975">
              <w:rPr>
                <w:rFonts w:ascii="Times New Roman" w:hAnsi="Times New Roman" w:cs="Times New Roman"/>
                <w:sz w:val="24"/>
                <w:szCs w:val="24"/>
              </w:rPr>
              <w:t xml:space="preserve">, SMTP, NTP, </w:t>
            </w:r>
            <w:proofErr w:type="spellStart"/>
            <w:r w:rsidRPr="00322975">
              <w:rPr>
                <w:rFonts w:ascii="Times New Roman" w:hAnsi="Times New Roman" w:cs="Times New Roman"/>
                <w:sz w:val="24"/>
                <w:szCs w:val="24"/>
              </w:rPr>
              <w:t>UPnP</w:t>
            </w:r>
            <w:proofErr w:type="spellEnd"/>
            <w:r w:rsidRPr="00322975">
              <w:rPr>
                <w:rFonts w:ascii="Times New Roman" w:hAnsi="Times New Roman" w:cs="Times New Roman"/>
                <w:sz w:val="24"/>
                <w:szCs w:val="24"/>
              </w:rPr>
              <w:t xml:space="preserve">, ICMP, IGMP, SNMP, HTTPS, FTP, 802.1x, </w:t>
            </w:r>
            <w:proofErr w:type="spellStart"/>
            <w:r w:rsidRPr="00322975">
              <w:rPr>
                <w:rFonts w:ascii="Times New Roman" w:hAnsi="Times New Roman" w:cs="Times New Roman"/>
                <w:sz w:val="24"/>
                <w:szCs w:val="24"/>
              </w:rPr>
              <w:t>QoS</w:t>
            </w:r>
            <w:proofErr w:type="spellEnd"/>
            <w:r w:rsidRPr="00322975">
              <w:rPr>
                <w:rFonts w:ascii="Times New Roman" w:hAnsi="Times New Roman" w:cs="Times New Roman"/>
                <w:sz w:val="24"/>
                <w:szCs w:val="24"/>
              </w:rPr>
              <w:t xml:space="preserve"> ve </w:t>
            </w:r>
            <w:proofErr w:type="spellStart"/>
            <w:r w:rsidRPr="00322975">
              <w:rPr>
                <w:rFonts w:ascii="Times New Roman" w:hAnsi="Times New Roman" w:cs="Times New Roman"/>
                <w:sz w:val="24"/>
                <w:szCs w:val="24"/>
              </w:rPr>
              <w:t>opsiyonel</w:t>
            </w:r>
            <w:proofErr w:type="spellEnd"/>
            <w:r w:rsidRPr="00322975">
              <w:rPr>
                <w:rFonts w:ascii="Times New Roman" w:hAnsi="Times New Roman" w:cs="Times New Roman"/>
                <w:sz w:val="24"/>
                <w:szCs w:val="24"/>
              </w:rPr>
              <w:t xml:space="preserve"> olarak da SIP, SRTP, IPv6 gibi protokolleri desteklemelidir.</w:t>
            </w:r>
          </w:p>
          <w:p w:rsidR="00D12ED0" w:rsidRPr="00322975" w:rsidRDefault="00D12ED0" w:rsidP="00322975">
            <w:pPr>
              <w:pStyle w:val="ListeParagraf"/>
              <w:numPr>
                <w:ilvl w:val="0"/>
                <w:numId w:val="43"/>
              </w:numPr>
              <w:spacing w:line="360" w:lineRule="auto"/>
              <w:jc w:val="both"/>
              <w:rPr>
                <w:rFonts w:ascii="Times New Roman" w:hAnsi="Times New Roman" w:cs="Times New Roman"/>
                <w:sz w:val="24"/>
                <w:szCs w:val="24"/>
              </w:rPr>
            </w:pPr>
            <w:r w:rsidRPr="00322975">
              <w:rPr>
                <w:rFonts w:ascii="Times New Roman" w:hAnsi="Times New Roman" w:cs="Times New Roman"/>
                <w:sz w:val="24"/>
                <w:szCs w:val="24"/>
              </w:rPr>
              <w:t xml:space="preserve">IP Kamera </w:t>
            </w:r>
            <w:proofErr w:type="spellStart"/>
            <w:r w:rsidRPr="00322975">
              <w:rPr>
                <w:rFonts w:ascii="Times New Roman" w:hAnsi="Times New Roman" w:cs="Times New Roman"/>
                <w:sz w:val="24"/>
                <w:szCs w:val="24"/>
              </w:rPr>
              <w:t>ethernet</w:t>
            </w:r>
            <w:proofErr w:type="spellEnd"/>
            <w:r w:rsidRPr="00322975">
              <w:rPr>
                <w:rFonts w:ascii="Times New Roman" w:hAnsi="Times New Roman" w:cs="Times New Roman"/>
                <w:sz w:val="24"/>
                <w:szCs w:val="24"/>
              </w:rPr>
              <w:t xml:space="preserve"> portu, 10/100 </w:t>
            </w:r>
            <w:proofErr w:type="spellStart"/>
            <w:r w:rsidRPr="00322975">
              <w:rPr>
                <w:rFonts w:ascii="Times New Roman" w:hAnsi="Times New Roman" w:cs="Times New Roman"/>
                <w:sz w:val="24"/>
                <w:szCs w:val="24"/>
              </w:rPr>
              <w:t>Mbps</w:t>
            </w:r>
            <w:proofErr w:type="spellEnd"/>
            <w:r w:rsidRPr="00322975">
              <w:rPr>
                <w:rFonts w:ascii="Times New Roman" w:hAnsi="Times New Roman" w:cs="Times New Roman"/>
                <w:sz w:val="24"/>
                <w:szCs w:val="24"/>
              </w:rPr>
              <w:t>, RJ-45 olmalıdır.</w:t>
            </w:r>
          </w:p>
          <w:p w:rsidR="00D12ED0" w:rsidRPr="00322975" w:rsidRDefault="00D12ED0" w:rsidP="00322975">
            <w:pPr>
              <w:pStyle w:val="ListeParagraf"/>
              <w:numPr>
                <w:ilvl w:val="0"/>
                <w:numId w:val="43"/>
              </w:numPr>
              <w:spacing w:line="360" w:lineRule="auto"/>
              <w:jc w:val="both"/>
              <w:rPr>
                <w:rFonts w:ascii="Times New Roman" w:hAnsi="Times New Roman" w:cs="Times New Roman"/>
                <w:sz w:val="24"/>
                <w:szCs w:val="24"/>
              </w:rPr>
            </w:pPr>
            <w:r w:rsidRPr="00322975">
              <w:rPr>
                <w:rFonts w:ascii="Times New Roman" w:hAnsi="Times New Roman" w:cs="Times New Roman"/>
                <w:sz w:val="24"/>
                <w:szCs w:val="24"/>
              </w:rPr>
              <w:t xml:space="preserve">IP Kamera </w:t>
            </w:r>
            <w:proofErr w:type="spellStart"/>
            <w:r w:rsidRPr="00322975">
              <w:rPr>
                <w:rFonts w:ascii="Times New Roman" w:hAnsi="Times New Roman" w:cs="Times New Roman"/>
                <w:sz w:val="24"/>
                <w:szCs w:val="24"/>
              </w:rPr>
              <w:t>band</w:t>
            </w:r>
            <w:proofErr w:type="spellEnd"/>
            <w:r w:rsidRPr="00322975">
              <w:rPr>
                <w:rFonts w:ascii="Times New Roman" w:hAnsi="Times New Roman" w:cs="Times New Roman"/>
                <w:sz w:val="24"/>
                <w:szCs w:val="24"/>
              </w:rPr>
              <w:t xml:space="preserve"> genişliği sınırlandırması gereken durumlarda video akış kapasitesi ayarlanabilir değerler ile desteklemelidir. Değerler en az 32kbps – 16Mbps olmalıdır.</w:t>
            </w:r>
          </w:p>
          <w:p w:rsidR="00D12ED0" w:rsidRPr="00322975" w:rsidRDefault="00D12ED0" w:rsidP="00322975">
            <w:pPr>
              <w:pStyle w:val="ListeParagraf"/>
              <w:numPr>
                <w:ilvl w:val="0"/>
                <w:numId w:val="43"/>
              </w:numPr>
              <w:spacing w:line="360" w:lineRule="auto"/>
              <w:jc w:val="both"/>
              <w:rPr>
                <w:rFonts w:ascii="Times New Roman" w:hAnsi="Times New Roman" w:cs="Times New Roman"/>
                <w:sz w:val="24"/>
                <w:szCs w:val="24"/>
              </w:rPr>
            </w:pPr>
            <w:r w:rsidRPr="00322975">
              <w:rPr>
                <w:rFonts w:ascii="Times New Roman" w:hAnsi="Times New Roman" w:cs="Times New Roman"/>
                <w:sz w:val="24"/>
                <w:szCs w:val="24"/>
              </w:rPr>
              <w:t xml:space="preserve">IP Kameranın kayıt yaptığı çözünürlük ile aktarım yaptığı çözünürlük (DUAL </w:t>
            </w:r>
            <w:proofErr w:type="spellStart"/>
            <w:r w:rsidRPr="00322975">
              <w:rPr>
                <w:rFonts w:ascii="Times New Roman" w:hAnsi="Times New Roman" w:cs="Times New Roman"/>
                <w:sz w:val="24"/>
                <w:szCs w:val="24"/>
              </w:rPr>
              <w:t>Stream</w:t>
            </w:r>
            <w:proofErr w:type="spellEnd"/>
            <w:r w:rsidRPr="00322975">
              <w:rPr>
                <w:rFonts w:ascii="Times New Roman" w:hAnsi="Times New Roman" w:cs="Times New Roman"/>
                <w:sz w:val="24"/>
                <w:szCs w:val="24"/>
              </w:rPr>
              <w:t>) özelliğine sahip olmalıdır.</w:t>
            </w:r>
          </w:p>
          <w:p w:rsidR="00D12ED0" w:rsidRPr="00322975" w:rsidRDefault="00D12ED0" w:rsidP="00322975">
            <w:pPr>
              <w:pStyle w:val="ListeParagraf"/>
              <w:numPr>
                <w:ilvl w:val="0"/>
                <w:numId w:val="43"/>
              </w:numPr>
              <w:spacing w:line="360" w:lineRule="auto"/>
              <w:jc w:val="both"/>
              <w:rPr>
                <w:rFonts w:ascii="Times New Roman" w:hAnsi="Times New Roman" w:cs="Times New Roman"/>
                <w:sz w:val="24"/>
                <w:szCs w:val="24"/>
              </w:rPr>
            </w:pPr>
            <w:r w:rsidRPr="00322975">
              <w:rPr>
                <w:rFonts w:ascii="Times New Roman" w:hAnsi="Times New Roman" w:cs="Times New Roman"/>
                <w:sz w:val="24"/>
                <w:szCs w:val="24"/>
              </w:rPr>
              <w:t>IP Kamera, şifre korumalı olmalıdır.</w:t>
            </w:r>
          </w:p>
          <w:p w:rsidR="00D12ED0" w:rsidRPr="00322975" w:rsidRDefault="00D12ED0" w:rsidP="00322975">
            <w:pPr>
              <w:pStyle w:val="ListeParagraf"/>
              <w:numPr>
                <w:ilvl w:val="0"/>
                <w:numId w:val="43"/>
              </w:numPr>
              <w:spacing w:line="360" w:lineRule="auto"/>
              <w:jc w:val="both"/>
              <w:rPr>
                <w:rFonts w:ascii="Times New Roman" w:hAnsi="Times New Roman" w:cs="Times New Roman"/>
                <w:sz w:val="24"/>
                <w:szCs w:val="24"/>
              </w:rPr>
            </w:pPr>
            <w:r w:rsidRPr="00322975">
              <w:rPr>
                <w:rFonts w:ascii="Times New Roman" w:hAnsi="Times New Roman" w:cs="Times New Roman"/>
                <w:sz w:val="24"/>
                <w:szCs w:val="24"/>
              </w:rPr>
              <w:t>IP Kamera; hareket algılama, dinamik analiz ve sabotaj algılama gibi durumlarda alarm tetiklemesi verebilmelidir.</w:t>
            </w:r>
          </w:p>
          <w:p w:rsidR="00D12ED0" w:rsidRPr="00322975" w:rsidRDefault="00D12ED0" w:rsidP="00322975">
            <w:pPr>
              <w:pStyle w:val="ListeParagraf"/>
              <w:numPr>
                <w:ilvl w:val="0"/>
                <w:numId w:val="43"/>
              </w:numPr>
              <w:spacing w:line="360" w:lineRule="auto"/>
              <w:jc w:val="both"/>
              <w:rPr>
                <w:rFonts w:ascii="Times New Roman" w:hAnsi="Times New Roman" w:cs="Times New Roman"/>
                <w:sz w:val="24"/>
                <w:szCs w:val="24"/>
              </w:rPr>
            </w:pPr>
            <w:r w:rsidRPr="00322975">
              <w:rPr>
                <w:rFonts w:ascii="Times New Roman" w:hAnsi="Times New Roman" w:cs="Times New Roman"/>
                <w:sz w:val="24"/>
                <w:szCs w:val="24"/>
              </w:rPr>
              <w:t xml:space="preserve">IP Kamera üzerinde </w:t>
            </w:r>
            <w:proofErr w:type="spellStart"/>
            <w:r w:rsidRPr="00322975">
              <w:rPr>
                <w:rFonts w:ascii="Times New Roman" w:hAnsi="Times New Roman" w:cs="Times New Roman"/>
                <w:sz w:val="24"/>
                <w:szCs w:val="24"/>
              </w:rPr>
              <w:t>reset</w:t>
            </w:r>
            <w:proofErr w:type="spellEnd"/>
            <w:r w:rsidRPr="00322975">
              <w:rPr>
                <w:rFonts w:ascii="Times New Roman" w:hAnsi="Times New Roman" w:cs="Times New Roman"/>
                <w:sz w:val="24"/>
                <w:szCs w:val="24"/>
              </w:rPr>
              <w:t xml:space="preserve"> butonu bulunmalıdır.</w:t>
            </w:r>
          </w:p>
          <w:p w:rsidR="00D12ED0" w:rsidRPr="00322975" w:rsidRDefault="00D12ED0" w:rsidP="00322975">
            <w:pPr>
              <w:pStyle w:val="ListeParagraf"/>
              <w:numPr>
                <w:ilvl w:val="0"/>
                <w:numId w:val="43"/>
              </w:numPr>
              <w:spacing w:line="360" w:lineRule="auto"/>
              <w:jc w:val="both"/>
              <w:rPr>
                <w:rFonts w:ascii="Times New Roman" w:hAnsi="Times New Roman" w:cs="Times New Roman"/>
                <w:sz w:val="24"/>
                <w:szCs w:val="24"/>
              </w:rPr>
            </w:pPr>
            <w:r w:rsidRPr="00322975">
              <w:rPr>
                <w:rFonts w:ascii="Times New Roman" w:hAnsi="Times New Roman" w:cs="Times New Roman"/>
                <w:sz w:val="24"/>
                <w:szCs w:val="24"/>
              </w:rPr>
              <w:t xml:space="preserve">IP Kamera, uzak veya </w:t>
            </w:r>
            <w:proofErr w:type="gramStart"/>
            <w:r w:rsidRPr="00322975">
              <w:rPr>
                <w:rFonts w:ascii="Times New Roman" w:hAnsi="Times New Roman" w:cs="Times New Roman"/>
                <w:sz w:val="24"/>
                <w:szCs w:val="24"/>
              </w:rPr>
              <w:t>lokal</w:t>
            </w:r>
            <w:proofErr w:type="gramEnd"/>
            <w:r w:rsidRPr="00322975">
              <w:rPr>
                <w:rFonts w:ascii="Times New Roman" w:hAnsi="Times New Roman" w:cs="Times New Roman"/>
                <w:sz w:val="24"/>
                <w:szCs w:val="24"/>
              </w:rPr>
              <w:t xml:space="preserve"> network erişimleri için şifreleme ve güvenlik fonksiyonlarına sahip olmalıdır. </w:t>
            </w:r>
          </w:p>
          <w:p w:rsidR="00D12ED0" w:rsidRPr="00322975" w:rsidRDefault="00D12ED0" w:rsidP="00322975">
            <w:pPr>
              <w:pStyle w:val="ListeParagraf"/>
              <w:numPr>
                <w:ilvl w:val="0"/>
                <w:numId w:val="43"/>
              </w:numPr>
              <w:spacing w:line="360" w:lineRule="auto"/>
              <w:jc w:val="both"/>
              <w:rPr>
                <w:rFonts w:ascii="Times New Roman" w:hAnsi="Times New Roman" w:cs="Times New Roman"/>
                <w:sz w:val="24"/>
                <w:szCs w:val="24"/>
              </w:rPr>
            </w:pPr>
            <w:r w:rsidRPr="00322975">
              <w:rPr>
                <w:rFonts w:ascii="Times New Roman" w:hAnsi="Times New Roman" w:cs="Times New Roman"/>
                <w:sz w:val="24"/>
                <w:szCs w:val="24"/>
              </w:rPr>
              <w:t xml:space="preserve">IP Kamera; CE, FCC veya </w:t>
            </w:r>
            <w:proofErr w:type="spellStart"/>
            <w:r w:rsidRPr="00322975">
              <w:rPr>
                <w:rFonts w:ascii="Times New Roman" w:hAnsi="Times New Roman" w:cs="Times New Roman"/>
                <w:sz w:val="24"/>
                <w:szCs w:val="24"/>
              </w:rPr>
              <w:t>RoHS</w:t>
            </w:r>
            <w:proofErr w:type="spellEnd"/>
            <w:r w:rsidRPr="00322975">
              <w:rPr>
                <w:rFonts w:ascii="Times New Roman" w:hAnsi="Times New Roman" w:cs="Times New Roman"/>
                <w:sz w:val="24"/>
                <w:szCs w:val="24"/>
              </w:rPr>
              <w:t xml:space="preserve"> belgelerinden en az birine sahip olmalıdır.</w:t>
            </w:r>
          </w:p>
          <w:p w:rsidR="00D12ED0" w:rsidRPr="00322975" w:rsidRDefault="00D12ED0" w:rsidP="00322975">
            <w:pPr>
              <w:pStyle w:val="ListeParagraf"/>
              <w:numPr>
                <w:ilvl w:val="0"/>
                <w:numId w:val="43"/>
              </w:numPr>
              <w:spacing w:line="360" w:lineRule="auto"/>
              <w:jc w:val="both"/>
              <w:rPr>
                <w:rFonts w:ascii="Times New Roman" w:hAnsi="Times New Roman" w:cs="Times New Roman"/>
                <w:sz w:val="24"/>
                <w:szCs w:val="24"/>
              </w:rPr>
            </w:pPr>
            <w:r w:rsidRPr="00322975">
              <w:rPr>
                <w:rFonts w:ascii="Times New Roman" w:hAnsi="Times New Roman" w:cs="Times New Roman"/>
                <w:sz w:val="24"/>
                <w:szCs w:val="24"/>
              </w:rPr>
              <w:t>IP Kameranın IP66 koruma standardında kendinden muhafazası olmalıdır, harici muhafazaya ihtiyaç duymamalıdır.</w:t>
            </w:r>
          </w:p>
          <w:p w:rsidR="00D12ED0" w:rsidRPr="00322975" w:rsidRDefault="00D12ED0" w:rsidP="00322975">
            <w:pPr>
              <w:pStyle w:val="ListeParagraf"/>
              <w:numPr>
                <w:ilvl w:val="0"/>
                <w:numId w:val="43"/>
              </w:numPr>
              <w:spacing w:line="360" w:lineRule="auto"/>
              <w:jc w:val="both"/>
              <w:rPr>
                <w:rFonts w:ascii="Times New Roman" w:hAnsi="Times New Roman" w:cs="Times New Roman"/>
                <w:sz w:val="24"/>
                <w:szCs w:val="24"/>
              </w:rPr>
            </w:pPr>
            <w:r w:rsidRPr="00322975">
              <w:rPr>
                <w:rFonts w:ascii="Times New Roman" w:hAnsi="Times New Roman" w:cs="Times New Roman"/>
                <w:sz w:val="24"/>
                <w:szCs w:val="24"/>
              </w:rPr>
              <w:t>IP Kamera, en az -30° ~ 60°C sıcaklık aralığında ve 95% RHG (nem) oranında çalışabilmelidir.</w:t>
            </w:r>
          </w:p>
          <w:p w:rsidR="00D12ED0" w:rsidRPr="00322975" w:rsidRDefault="00D12ED0" w:rsidP="00322975">
            <w:pPr>
              <w:pStyle w:val="ListeParagraf"/>
              <w:numPr>
                <w:ilvl w:val="0"/>
                <w:numId w:val="43"/>
              </w:numPr>
              <w:spacing w:line="360" w:lineRule="auto"/>
              <w:jc w:val="both"/>
              <w:rPr>
                <w:rFonts w:ascii="Times New Roman" w:hAnsi="Times New Roman" w:cs="Times New Roman"/>
                <w:sz w:val="24"/>
                <w:szCs w:val="24"/>
              </w:rPr>
            </w:pPr>
            <w:r w:rsidRPr="00322975">
              <w:rPr>
                <w:rFonts w:ascii="Times New Roman" w:hAnsi="Times New Roman" w:cs="Times New Roman"/>
                <w:sz w:val="24"/>
                <w:szCs w:val="24"/>
              </w:rPr>
              <w:t xml:space="preserve">IP Kamerada, 802.3af standardında </w:t>
            </w:r>
            <w:proofErr w:type="gramStart"/>
            <w:r w:rsidRPr="00322975">
              <w:rPr>
                <w:rFonts w:ascii="Times New Roman" w:hAnsi="Times New Roman" w:cs="Times New Roman"/>
                <w:sz w:val="24"/>
                <w:szCs w:val="24"/>
              </w:rPr>
              <w:t>dahili</w:t>
            </w:r>
            <w:proofErr w:type="gramEnd"/>
            <w:r w:rsidRPr="00322975">
              <w:rPr>
                <w:rFonts w:ascii="Times New Roman" w:hAnsi="Times New Roman" w:cs="Times New Roman"/>
                <w:sz w:val="24"/>
                <w:szCs w:val="24"/>
              </w:rPr>
              <w:t xml:space="preserve"> </w:t>
            </w:r>
            <w:proofErr w:type="spellStart"/>
            <w:r w:rsidRPr="00322975">
              <w:rPr>
                <w:rFonts w:ascii="Times New Roman" w:hAnsi="Times New Roman" w:cs="Times New Roman"/>
                <w:sz w:val="24"/>
                <w:szCs w:val="24"/>
              </w:rPr>
              <w:t>Power</w:t>
            </w:r>
            <w:proofErr w:type="spellEnd"/>
            <w:r w:rsidRPr="00322975">
              <w:rPr>
                <w:rFonts w:ascii="Times New Roman" w:hAnsi="Times New Roman" w:cs="Times New Roman"/>
                <w:sz w:val="24"/>
                <w:szCs w:val="24"/>
              </w:rPr>
              <w:t xml:space="preserve"> </w:t>
            </w:r>
            <w:proofErr w:type="spellStart"/>
            <w:r w:rsidRPr="00322975">
              <w:rPr>
                <w:rFonts w:ascii="Times New Roman" w:hAnsi="Times New Roman" w:cs="Times New Roman"/>
                <w:sz w:val="24"/>
                <w:szCs w:val="24"/>
              </w:rPr>
              <w:t>Over</w:t>
            </w:r>
            <w:proofErr w:type="spellEnd"/>
            <w:r w:rsidRPr="00322975">
              <w:rPr>
                <w:rFonts w:ascii="Times New Roman" w:hAnsi="Times New Roman" w:cs="Times New Roman"/>
                <w:sz w:val="24"/>
                <w:szCs w:val="24"/>
              </w:rPr>
              <w:t xml:space="preserve"> Ethernet ( </w:t>
            </w:r>
            <w:proofErr w:type="spellStart"/>
            <w:r w:rsidRPr="00322975">
              <w:rPr>
                <w:rFonts w:ascii="Times New Roman" w:hAnsi="Times New Roman" w:cs="Times New Roman"/>
                <w:sz w:val="24"/>
                <w:szCs w:val="24"/>
              </w:rPr>
              <w:t>PoE</w:t>
            </w:r>
            <w:proofErr w:type="spellEnd"/>
            <w:r w:rsidRPr="00322975">
              <w:rPr>
                <w:rFonts w:ascii="Times New Roman" w:hAnsi="Times New Roman" w:cs="Times New Roman"/>
                <w:sz w:val="24"/>
                <w:szCs w:val="24"/>
              </w:rPr>
              <w:t xml:space="preserve"> ) desteği olmalıdır.</w:t>
            </w:r>
          </w:p>
          <w:p w:rsidR="00113001" w:rsidRPr="00322975" w:rsidRDefault="00113001" w:rsidP="00322975">
            <w:pPr>
              <w:spacing w:line="360" w:lineRule="auto"/>
              <w:jc w:val="both"/>
              <w:rPr>
                <w:rFonts w:ascii="Times New Roman" w:hAnsi="Times New Roman" w:cs="Times New Roman"/>
                <w:sz w:val="24"/>
                <w:szCs w:val="24"/>
              </w:rPr>
            </w:pPr>
          </w:p>
          <w:p w:rsidR="00113001" w:rsidRPr="00322975" w:rsidRDefault="00113001" w:rsidP="00322975">
            <w:pPr>
              <w:spacing w:line="360" w:lineRule="auto"/>
              <w:jc w:val="both"/>
              <w:rPr>
                <w:rFonts w:ascii="Times New Roman" w:hAnsi="Times New Roman" w:cs="Times New Roman"/>
                <w:sz w:val="24"/>
                <w:szCs w:val="24"/>
              </w:rPr>
            </w:pPr>
          </w:p>
        </w:tc>
        <w:tc>
          <w:tcPr>
            <w:tcW w:w="1307" w:type="dxa"/>
          </w:tcPr>
          <w:p w:rsidR="00D12ED0" w:rsidRPr="00322975" w:rsidRDefault="00D12ED0" w:rsidP="00322975">
            <w:pPr>
              <w:jc w:val="both"/>
              <w:rPr>
                <w:rFonts w:ascii="Times New Roman" w:hAnsi="Times New Roman" w:cs="Times New Roman"/>
                <w:sz w:val="24"/>
                <w:szCs w:val="24"/>
              </w:rPr>
            </w:pPr>
            <w:r w:rsidRPr="00322975">
              <w:rPr>
                <w:rFonts w:ascii="Times New Roman" w:hAnsi="Times New Roman" w:cs="Times New Roman"/>
                <w:sz w:val="24"/>
                <w:szCs w:val="24"/>
              </w:rPr>
              <w:lastRenderedPageBreak/>
              <w:t>6</w:t>
            </w:r>
          </w:p>
        </w:tc>
      </w:tr>
      <w:tr w:rsidR="00D12ED0" w:rsidRPr="00322975" w:rsidTr="00D12ED0">
        <w:tc>
          <w:tcPr>
            <w:tcW w:w="1242" w:type="dxa"/>
          </w:tcPr>
          <w:p w:rsidR="00D12ED0" w:rsidRPr="00322975" w:rsidRDefault="00D12ED0" w:rsidP="00322975">
            <w:pPr>
              <w:jc w:val="both"/>
              <w:rPr>
                <w:rFonts w:ascii="Times New Roman" w:hAnsi="Times New Roman" w:cs="Times New Roman"/>
                <w:b/>
                <w:sz w:val="24"/>
                <w:szCs w:val="24"/>
              </w:rPr>
            </w:pPr>
            <w:r w:rsidRPr="00322975">
              <w:rPr>
                <w:rFonts w:ascii="Times New Roman" w:hAnsi="Times New Roman" w:cs="Times New Roman"/>
                <w:b/>
                <w:sz w:val="24"/>
                <w:szCs w:val="24"/>
              </w:rPr>
              <w:lastRenderedPageBreak/>
              <w:t>2</w:t>
            </w:r>
          </w:p>
        </w:tc>
        <w:tc>
          <w:tcPr>
            <w:tcW w:w="6663" w:type="dxa"/>
            <w:vAlign w:val="center"/>
          </w:tcPr>
          <w:p w:rsidR="00D12ED0" w:rsidRPr="00322975" w:rsidRDefault="00D12ED0" w:rsidP="00322975">
            <w:pPr>
              <w:jc w:val="both"/>
              <w:rPr>
                <w:rFonts w:ascii="Times New Roman" w:hAnsi="Times New Roman" w:cs="Times New Roman"/>
                <w:b/>
                <w:sz w:val="24"/>
                <w:szCs w:val="24"/>
                <w:u w:val="single"/>
              </w:rPr>
            </w:pPr>
            <w:r w:rsidRPr="00322975">
              <w:rPr>
                <w:rFonts w:ascii="Times New Roman" w:hAnsi="Times New Roman" w:cs="Times New Roman"/>
                <w:b/>
                <w:sz w:val="24"/>
                <w:szCs w:val="24"/>
                <w:u w:val="single"/>
              </w:rPr>
              <w:t xml:space="preserve">DUNLOP 2 </w:t>
            </w:r>
            <w:proofErr w:type="spellStart"/>
            <w:proofErr w:type="gramStart"/>
            <w:r w:rsidRPr="00322975">
              <w:rPr>
                <w:rFonts w:ascii="Times New Roman" w:hAnsi="Times New Roman" w:cs="Times New Roman"/>
                <w:b/>
                <w:sz w:val="24"/>
                <w:szCs w:val="24"/>
                <w:u w:val="single"/>
              </w:rPr>
              <w:t>megapiksel</w:t>
            </w:r>
            <w:proofErr w:type="spellEnd"/>
            <w:r w:rsidRPr="00322975">
              <w:rPr>
                <w:rFonts w:ascii="Times New Roman" w:hAnsi="Times New Roman" w:cs="Times New Roman"/>
                <w:b/>
                <w:sz w:val="24"/>
                <w:szCs w:val="24"/>
                <w:u w:val="single"/>
              </w:rPr>
              <w:t xml:space="preserve">  20X</w:t>
            </w:r>
            <w:proofErr w:type="gramEnd"/>
            <w:r w:rsidRPr="00322975">
              <w:rPr>
                <w:rFonts w:ascii="Times New Roman" w:hAnsi="Times New Roman" w:cs="Times New Roman"/>
                <w:b/>
                <w:sz w:val="24"/>
                <w:szCs w:val="24"/>
                <w:u w:val="single"/>
              </w:rPr>
              <w:t xml:space="preserve"> optik zum </w:t>
            </w:r>
            <w:proofErr w:type="spellStart"/>
            <w:r w:rsidRPr="00322975">
              <w:rPr>
                <w:rFonts w:ascii="Times New Roman" w:hAnsi="Times New Roman" w:cs="Times New Roman"/>
                <w:b/>
                <w:sz w:val="24"/>
                <w:szCs w:val="24"/>
                <w:u w:val="single"/>
              </w:rPr>
              <w:t>Speed</w:t>
            </w:r>
            <w:proofErr w:type="spellEnd"/>
            <w:r w:rsidRPr="00322975">
              <w:rPr>
                <w:rFonts w:ascii="Times New Roman" w:hAnsi="Times New Roman" w:cs="Times New Roman"/>
                <w:b/>
                <w:sz w:val="24"/>
                <w:szCs w:val="24"/>
                <w:u w:val="single"/>
              </w:rPr>
              <w:t xml:space="preserve"> </w:t>
            </w:r>
            <w:proofErr w:type="spellStart"/>
            <w:r w:rsidRPr="00322975">
              <w:rPr>
                <w:rFonts w:ascii="Times New Roman" w:hAnsi="Times New Roman" w:cs="Times New Roman"/>
                <w:b/>
                <w:sz w:val="24"/>
                <w:szCs w:val="24"/>
                <w:u w:val="single"/>
              </w:rPr>
              <w:t>Dome</w:t>
            </w:r>
            <w:proofErr w:type="spellEnd"/>
            <w:r w:rsidRPr="00322975">
              <w:rPr>
                <w:rFonts w:ascii="Times New Roman" w:hAnsi="Times New Roman" w:cs="Times New Roman"/>
                <w:b/>
                <w:sz w:val="24"/>
                <w:szCs w:val="24"/>
                <w:u w:val="single"/>
              </w:rPr>
              <w:t xml:space="preserve"> IP Kamera</w:t>
            </w:r>
          </w:p>
          <w:p w:rsidR="00323B28" w:rsidRPr="00322975" w:rsidRDefault="00323B28" w:rsidP="00322975">
            <w:pPr>
              <w:jc w:val="both"/>
              <w:rPr>
                <w:rFonts w:ascii="Times New Roman" w:hAnsi="Times New Roman" w:cs="Times New Roman"/>
                <w:sz w:val="24"/>
                <w:szCs w:val="24"/>
              </w:rPr>
            </w:pPr>
            <w:r w:rsidRPr="00322975">
              <w:rPr>
                <w:rFonts w:ascii="Times New Roman" w:hAnsi="Times New Roman" w:cs="Times New Roman"/>
                <w:sz w:val="24"/>
                <w:szCs w:val="24"/>
              </w:rPr>
              <w:t>En az aşağıdaki özellikleri taşımalıdır;</w:t>
            </w:r>
          </w:p>
          <w:p w:rsidR="00323B28" w:rsidRPr="00322975" w:rsidRDefault="00323B28" w:rsidP="00322975">
            <w:pPr>
              <w:jc w:val="both"/>
              <w:rPr>
                <w:rFonts w:ascii="Times New Roman" w:hAnsi="Times New Roman" w:cs="Times New Roman"/>
                <w:b/>
                <w:sz w:val="24"/>
                <w:szCs w:val="24"/>
                <w:u w:val="single"/>
              </w:rPr>
            </w:pPr>
          </w:p>
          <w:p w:rsidR="00D12ED0" w:rsidRPr="00322975" w:rsidRDefault="00D12ED0" w:rsidP="00322975">
            <w:pPr>
              <w:pStyle w:val="ListeParagraf"/>
              <w:numPr>
                <w:ilvl w:val="0"/>
                <w:numId w:val="44"/>
              </w:numPr>
              <w:spacing w:line="360" w:lineRule="auto"/>
              <w:jc w:val="both"/>
              <w:rPr>
                <w:rFonts w:ascii="Times New Roman" w:hAnsi="Times New Roman" w:cs="Times New Roman"/>
                <w:color w:val="000000"/>
                <w:sz w:val="24"/>
                <w:szCs w:val="24"/>
              </w:rPr>
            </w:pPr>
            <w:r w:rsidRPr="00322975">
              <w:rPr>
                <w:rFonts w:ascii="Times New Roman" w:hAnsi="Times New Roman" w:cs="Times New Roman"/>
                <w:color w:val="000000"/>
                <w:sz w:val="24"/>
                <w:szCs w:val="24"/>
              </w:rPr>
              <w:t xml:space="preserve">Kamera yeterli ışık ortamlarında renkli görüntü verebilmelidir. Işık seviyesi düştüğü zaman otomatik olarak S/B moda geçmeli ve S/B görüntü vermelidir. Kameranın bu özelliği dijital olarak değil, mekanik IR </w:t>
            </w:r>
            <w:proofErr w:type="spellStart"/>
            <w:r w:rsidRPr="00322975">
              <w:rPr>
                <w:rFonts w:ascii="Times New Roman" w:hAnsi="Times New Roman" w:cs="Times New Roman"/>
                <w:color w:val="000000"/>
                <w:sz w:val="24"/>
                <w:szCs w:val="24"/>
              </w:rPr>
              <w:t>Cut</w:t>
            </w:r>
            <w:proofErr w:type="spellEnd"/>
            <w:r w:rsidRPr="00322975">
              <w:rPr>
                <w:rFonts w:ascii="Times New Roman" w:hAnsi="Times New Roman" w:cs="Times New Roman"/>
                <w:color w:val="000000"/>
                <w:sz w:val="24"/>
                <w:szCs w:val="24"/>
              </w:rPr>
              <w:t xml:space="preserve"> filtre tarafından </w:t>
            </w:r>
            <w:r w:rsidRPr="00322975">
              <w:rPr>
                <w:rFonts w:ascii="Times New Roman" w:hAnsi="Times New Roman" w:cs="Times New Roman"/>
                <w:color w:val="000000"/>
                <w:sz w:val="24"/>
                <w:szCs w:val="24"/>
              </w:rPr>
              <w:lastRenderedPageBreak/>
              <w:t>sağlanmalıdır.</w:t>
            </w:r>
          </w:p>
          <w:p w:rsidR="00D12ED0" w:rsidRPr="00322975" w:rsidRDefault="00D12ED0" w:rsidP="00322975">
            <w:pPr>
              <w:pStyle w:val="ListeParagraf"/>
              <w:numPr>
                <w:ilvl w:val="0"/>
                <w:numId w:val="44"/>
              </w:numPr>
              <w:spacing w:line="360" w:lineRule="auto"/>
              <w:jc w:val="both"/>
              <w:rPr>
                <w:rFonts w:ascii="Times New Roman" w:hAnsi="Times New Roman" w:cs="Times New Roman"/>
                <w:color w:val="000000"/>
                <w:sz w:val="24"/>
                <w:szCs w:val="24"/>
              </w:rPr>
            </w:pPr>
            <w:r w:rsidRPr="00322975">
              <w:rPr>
                <w:rFonts w:ascii="Times New Roman" w:hAnsi="Times New Roman" w:cs="Times New Roman"/>
                <w:color w:val="000000"/>
                <w:sz w:val="24"/>
                <w:szCs w:val="24"/>
              </w:rPr>
              <w:t xml:space="preserve">Kameranın imaj </w:t>
            </w:r>
            <w:proofErr w:type="spellStart"/>
            <w:r w:rsidRPr="00322975">
              <w:rPr>
                <w:rFonts w:ascii="Times New Roman" w:hAnsi="Times New Roman" w:cs="Times New Roman"/>
                <w:color w:val="000000"/>
                <w:sz w:val="24"/>
                <w:szCs w:val="24"/>
              </w:rPr>
              <w:t>sensörü</w:t>
            </w:r>
            <w:proofErr w:type="spellEnd"/>
            <w:r w:rsidRPr="00322975">
              <w:rPr>
                <w:rFonts w:ascii="Times New Roman" w:hAnsi="Times New Roman" w:cs="Times New Roman"/>
                <w:color w:val="000000"/>
                <w:sz w:val="24"/>
                <w:szCs w:val="24"/>
              </w:rPr>
              <w:t xml:space="preserve">, 1/2.8” </w:t>
            </w:r>
            <w:proofErr w:type="spellStart"/>
            <w:r w:rsidRPr="00322975">
              <w:rPr>
                <w:rFonts w:ascii="Times New Roman" w:hAnsi="Times New Roman" w:cs="Times New Roman"/>
                <w:color w:val="000000"/>
                <w:sz w:val="24"/>
                <w:szCs w:val="24"/>
              </w:rPr>
              <w:t>Progressive</w:t>
            </w:r>
            <w:proofErr w:type="spellEnd"/>
            <w:r w:rsidRPr="00322975">
              <w:rPr>
                <w:rFonts w:ascii="Times New Roman" w:hAnsi="Times New Roman" w:cs="Times New Roman"/>
                <w:color w:val="000000"/>
                <w:sz w:val="24"/>
                <w:szCs w:val="24"/>
              </w:rPr>
              <w:t xml:space="preserve"> </w:t>
            </w:r>
            <w:proofErr w:type="spellStart"/>
            <w:r w:rsidRPr="00322975">
              <w:rPr>
                <w:rFonts w:ascii="Times New Roman" w:hAnsi="Times New Roman" w:cs="Times New Roman"/>
                <w:color w:val="000000"/>
                <w:sz w:val="24"/>
                <w:szCs w:val="24"/>
              </w:rPr>
              <w:t>Scan</w:t>
            </w:r>
            <w:proofErr w:type="spellEnd"/>
            <w:r w:rsidRPr="00322975">
              <w:rPr>
                <w:rFonts w:ascii="Times New Roman" w:hAnsi="Times New Roman" w:cs="Times New Roman"/>
                <w:color w:val="000000"/>
                <w:sz w:val="24"/>
                <w:szCs w:val="24"/>
              </w:rPr>
              <w:t xml:space="preserve"> CMOS </w:t>
            </w:r>
            <w:proofErr w:type="spellStart"/>
            <w:r w:rsidRPr="00322975">
              <w:rPr>
                <w:rFonts w:ascii="Times New Roman" w:hAnsi="Times New Roman" w:cs="Times New Roman"/>
                <w:color w:val="000000"/>
                <w:sz w:val="24"/>
                <w:szCs w:val="24"/>
              </w:rPr>
              <w:t>sensör</w:t>
            </w:r>
            <w:proofErr w:type="spellEnd"/>
            <w:r w:rsidRPr="00322975">
              <w:rPr>
                <w:rFonts w:ascii="Times New Roman" w:hAnsi="Times New Roman" w:cs="Times New Roman"/>
                <w:color w:val="000000"/>
                <w:sz w:val="24"/>
                <w:szCs w:val="24"/>
              </w:rPr>
              <w:t xml:space="preserve"> olmalıdır. </w:t>
            </w:r>
          </w:p>
          <w:p w:rsidR="00D12ED0" w:rsidRPr="00322975" w:rsidRDefault="00D12ED0" w:rsidP="00322975">
            <w:pPr>
              <w:pStyle w:val="ListeParagraf"/>
              <w:numPr>
                <w:ilvl w:val="0"/>
                <w:numId w:val="44"/>
              </w:numPr>
              <w:spacing w:line="360" w:lineRule="auto"/>
              <w:jc w:val="both"/>
              <w:rPr>
                <w:rFonts w:ascii="Times New Roman" w:hAnsi="Times New Roman" w:cs="Times New Roman"/>
                <w:color w:val="000000"/>
                <w:sz w:val="24"/>
                <w:szCs w:val="24"/>
              </w:rPr>
            </w:pPr>
            <w:r w:rsidRPr="00322975">
              <w:rPr>
                <w:rFonts w:ascii="Times New Roman" w:hAnsi="Times New Roman" w:cs="Times New Roman"/>
                <w:color w:val="000000"/>
                <w:sz w:val="24"/>
                <w:szCs w:val="24"/>
              </w:rPr>
              <w:t>Kamera, 1920(H)x1080(V) toplam piksel değerini desteklemelidir.</w:t>
            </w:r>
          </w:p>
          <w:p w:rsidR="00D12ED0" w:rsidRPr="00322975" w:rsidRDefault="00D12ED0" w:rsidP="00322975">
            <w:pPr>
              <w:pStyle w:val="ListeParagraf"/>
              <w:numPr>
                <w:ilvl w:val="0"/>
                <w:numId w:val="44"/>
              </w:numPr>
              <w:spacing w:line="360" w:lineRule="auto"/>
              <w:jc w:val="both"/>
              <w:rPr>
                <w:rFonts w:ascii="Times New Roman" w:hAnsi="Times New Roman" w:cs="Times New Roman"/>
                <w:color w:val="000000"/>
                <w:sz w:val="24"/>
                <w:szCs w:val="24"/>
              </w:rPr>
            </w:pPr>
            <w:r w:rsidRPr="00322975">
              <w:rPr>
                <w:rFonts w:ascii="Times New Roman" w:hAnsi="Times New Roman" w:cs="Times New Roman"/>
                <w:color w:val="000000"/>
                <w:sz w:val="24"/>
                <w:szCs w:val="24"/>
              </w:rPr>
              <w:t>Kamera, 1920x1080 (1080p) çözünürlükte en az 25fps (</w:t>
            </w:r>
            <w:proofErr w:type="spellStart"/>
            <w:r w:rsidRPr="00322975">
              <w:rPr>
                <w:rFonts w:ascii="Times New Roman" w:hAnsi="Times New Roman" w:cs="Times New Roman"/>
                <w:color w:val="000000"/>
                <w:sz w:val="24"/>
                <w:szCs w:val="24"/>
              </w:rPr>
              <w:t>frame</w:t>
            </w:r>
            <w:proofErr w:type="spellEnd"/>
            <w:r w:rsidRPr="00322975">
              <w:rPr>
                <w:rFonts w:ascii="Times New Roman" w:hAnsi="Times New Roman" w:cs="Times New Roman"/>
                <w:color w:val="000000"/>
                <w:sz w:val="24"/>
                <w:szCs w:val="24"/>
              </w:rPr>
              <w:t xml:space="preserve">) görüntü verebilmelidir. </w:t>
            </w:r>
          </w:p>
          <w:p w:rsidR="00D12ED0" w:rsidRPr="00322975" w:rsidRDefault="00D12ED0" w:rsidP="00322975">
            <w:pPr>
              <w:pStyle w:val="ListeParagraf"/>
              <w:numPr>
                <w:ilvl w:val="0"/>
                <w:numId w:val="44"/>
              </w:numPr>
              <w:spacing w:line="360" w:lineRule="auto"/>
              <w:jc w:val="both"/>
              <w:rPr>
                <w:rFonts w:ascii="Times New Roman" w:hAnsi="Times New Roman" w:cs="Times New Roman"/>
                <w:color w:val="000000"/>
                <w:sz w:val="24"/>
                <w:szCs w:val="24"/>
              </w:rPr>
            </w:pPr>
            <w:r w:rsidRPr="00322975">
              <w:rPr>
                <w:rFonts w:ascii="Times New Roman" w:hAnsi="Times New Roman" w:cs="Times New Roman"/>
                <w:color w:val="000000"/>
                <w:sz w:val="24"/>
                <w:szCs w:val="24"/>
              </w:rPr>
              <w:t>Kamera, minimum ışık aydınlatma olarak; yaklaşık</w:t>
            </w:r>
            <w:r w:rsidRPr="00322975">
              <w:rPr>
                <w:rFonts w:ascii="Times New Roman" w:eastAsia="MyriadPro-LightSemiExt" w:hAnsi="Times New Roman" w:cs="Times New Roman"/>
                <w:color w:val="000000"/>
                <w:sz w:val="24"/>
                <w:szCs w:val="24"/>
              </w:rPr>
              <w:t xml:space="preserve"> </w:t>
            </w:r>
            <w:hyperlink r:id="rId18" w:history="1">
              <w:r w:rsidRPr="00322975">
                <w:rPr>
                  <w:rStyle w:val="Kpr"/>
                  <w:rFonts w:ascii="Times New Roman" w:eastAsia="MyriadPro-LightSemiExt" w:hAnsi="Times New Roman" w:cs="Times New Roman"/>
                  <w:color w:val="000000"/>
                  <w:sz w:val="24"/>
                  <w:szCs w:val="24"/>
                </w:rPr>
                <w:t>0.05Lux @F1.6</w:t>
              </w:r>
            </w:hyperlink>
            <w:r w:rsidRPr="00322975">
              <w:rPr>
                <w:rFonts w:ascii="Times New Roman" w:eastAsia="MyriadPro-LightSemiExt" w:hAnsi="Times New Roman" w:cs="Times New Roman"/>
                <w:color w:val="000000"/>
                <w:sz w:val="24"/>
                <w:szCs w:val="24"/>
              </w:rPr>
              <w:t xml:space="preserve"> (Renkli), </w:t>
            </w:r>
            <w:hyperlink r:id="rId19" w:history="1">
              <w:r w:rsidRPr="00322975">
                <w:rPr>
                  <w:rStyle w:val="Kpr"/>
                  <w:rFonts w:ascii="Times New Roman" w:eastAsia="MyriadPro-LightSemiExt" w:hAnsi="Times New Roman" w:cs="Times New Roman"/>
                  <w:color w:val="000000"/>
                  <w:sz w:val="24"/>
                  <w:szCs w:val="24"/>
                </w:rPr>
                <w:t>0.01Lux @F1.6</w:t>
              </w:r>
            </w:hyperlink>
            <w:r w:rsidRPr="00322975">
              <w:rPr>
                <w:rFonts w:ascii="Times New Roman" w:eastAsia="MyriadPro-LightSemiExt" w:hAnsi="Times New Roman" w:cs="Times New Roman"/>
                <w:color w:val="000000"/>
                <w:sz w:val="24"/>
                <w:szCs w:val="24"/>
              </w:rPr>
              <w:t xml:space="preserve"> (Siyah/Beyaz) ve IR açıkken ise yaklaşık olarak 0 </w:t>
            </w:r>
            <w:proofErr w:type="spellStart"/>
            <w:r w:rsidRPr="00322975">
              <w:rPr>
                <w:rFonts w:ascii="Times New Roman" w:eastAsia="MyriadPro-LightSemiExt" w:hAnsi="Times New Roman" w:cs="Times New Roman"/>
                <w:color w:val="000000"/>
                <w:sz w:val="24"/>
                <w:szCs w:val="24"/>
              </w:rPr>
              <w:t>Lux</w:t>
            </w:r>
            <w:proofErr w:type="spellEnd"/>
            <w:r w:rsidRPr="00322975">
              <w:rPr>
                <w:rFonts w:ascii="Times New Roman" w:eastAsia="MyriadPro-LightSemiExt" w:hAnsi="Times New Roman" w:cs="Times New Roman"/>
                <w:color w:val="000000"/>
                <w:sz w:val="24"/>
                <w:szCs w:val="24"/>
              </w:rPr>
              <w:t xml:space="preserve"> ışıkta çalışabilmelidir.</w:t>
            </w:r>
          </w:p>
          <w:p w:rsidR="00D12ED0" w:rsidRPr="00322975" w:rsidRDefault="00D12ED0" w:rsidP="00322975">
            <w:pPr>
              <w:pStyle w:val="ListeParagraf"/>
              <w:numPr>
                <w:ilvl w:val="0"/>
                <w:numId w:val="44"/>
              </w:numPr>
              <w:spacing w:line="360" w:lineRule="auto"/>
              <w:jc w:val="both"/>
              <w:rPr>
                <w:rFonts w:ascii="Times New Roman" w:hAnsi="Times New Roman" w:cs="Times New Roman"/>
                <w:color w:val="000000"/>
                <w:sz w:val="24"/>
                <w:szCs w:val="24"/>
              </w:rPr>
            </w:pPr>
            <w:r w:rsidRPr="00322975">
              <w:rPr>
                <w:rFonts w:ascii="Times New Roman" w:hAnsi="Times New Roman" w:cs="Times New Roman"/>
                <w:color w:val="000000"/>
                <w:sz w:val="24"/>
                <w:szCs w:val="24"/>
              </w:rPr>
              <w:t xml:space="preserve">Kameranın lens aralığı, yaklaşık olarak </w:t>
            </w:r>
            <w:proofErr w:type="gramStart"/>
            <w:r w:rsidRPr="00322975">
              <w:rPr>
                <w:rFonts w:ascii="Times New Roman" w:hAnsi="Times New Roman" w:cs="Times New Roman"/>
                <w:color w:val="000000"/>
                <w:sz w:val="24"/>
                <w:szCs w:val="24"/>
              </w:rPr>
              <w:t>4.7</w:t>
            </w:r>
            <w:proofErr w:type="gramEnd"/>
            <w:r w:rsidRPr="00322975">
              <w:rPr>
                <w:rFonts w:ascii="Times New Roman" w:hAnsi="Times New Roman" w:cs="Times New Roman"/>
                <w:color w:val="000000"/>
                <w:sz w:val="24"/>
                <w:szCs w:val="24"/>
              </w:rPr>
              <w:t xml:space="preserve">-94 mm arasında olmalıdır. </w:t>
            </w:r>
          </w:p>
          <w:p w:rsidR="00D12ED0" w:rsidRPr="00322975" w:rsidRDefault="00D12ED0" w:rsidP="00322975">
            <w:pPr>
              <w:pStyle w:val="ListeParagraf"/>
              <w:numPr>
                <w:ilvl w:val="0"/>
                <w:numId w:val="44"/>
              </w:numPr>
              <w:spacing w:line="360" w:lineRule="auto"/>
              <w:jc w:val="both"/>
              <w:rPr>
                <w:rFonts w:ascii="Times New Roman" w:hAnsi="Times New Roman" w:cs="Times New Roman"/>
                <w:color w:val="000000"/>
                <w:sz w:val="24"/>
                <w:szCs w:val="24"/>
              </w:rPr>
            </w:pPr>
            <w:r w:rsidRPr="00322975">
              <w:rPr>
                <w:rFonts w:ascii="Times New Roman" w:hAnsi="Times New Roman" w:cs="Times New Roman"/>
                <w:color w:val="000000"/>
                <w:sz w:val="24"/>
                <w:szCs w:val="24"/>
              </w:rPr>
              <w:t xml:space="preserve">Kamera, en az 20x optik ve en az 16x dijital </w:t>
            </w:r>
            <w:proofErr w:type="spellStart"/>
            <w:r w:rsidRPr="00322975">
              <w:rPr>
                <w:rFonts w:ascii="Times New Roman" w:hAnsi="Times New Roman" w:cs="Times New Roman"/>
                <w:color w:val="000000"/>
                <w:sz w:val="24"/>
                <w:szCs w:val="24"/>
              </w:rPr>
              <w:t>zoom</w:t>
            </w:r>
            <w:proofErr w:type="spellEnd"/>
            <w:r w:rsidRPr="00322975">
              <w:rPr>
                <w:rFonts w:ascii="Times New Roman" w:hAnsi="Times New Roman" w:cs="Times New Roman"/>
                <w:color w:val="000000"/>
                <w:sz w:val="24"/>
                <w:szCs w:val="24"/>
              </w:rPr>
              <w:t xml:space="preserve"> kabiliyetine sahip olmalıdır. </w:t>
            </w:r>
          </w:p>
          <w:p w:rsidR="00D12ED0" w:rsidRPr="00322975" w:rsidRDefault="00D12ED0" w:rsidP="00322975">
            <w:pPr>
              <w:pStyle w:val="ListeParagraf"/>
              <w:numPr>
                <w:ilvl w:val="0"/>
                <w:numId w:val="44"/>
              </w:numPr>
              <w:spacing w:line="360" w:lineRule="auto"/>
              <w:jc w:val="both"/>
              <w:rPr>
                <w:rFonts w:ascii="Times New Roman" w:hAnsi="Times New Roman" w:cs="Times New Roman"/>
                <w:color w:val="000000"/>
                <w:sz w:val="24"/>
                <w:szCs w:val="24"/>
              </w:rPr>
            </w:pPr>
            <w:r w:rsidRPr="00322975">
              <w:rPr>
                <w:rFonts w:ascii="Times New Roman" w:hAnsi="Times New Roman" w:cs="Times New Roman"/>
                <w:color w:val="000000"/>
                <w:sz w:val="24"/>
                <w:szCs w:val="24"/>
              </w:rPr>
              <w:t xml:space="preserve">Kameranın üzerinde </w:t>
            </w:r>
            <w:proofErr w:type="gramStart"/>
            <w:r w:rsidRPr="00322975">
              <w:rPr>
                <w:rFonts w:ascii="Times New Roman" w:hAnsi="Times New Roman" w:cs="Times New Roman"/>
                <w:color w:val="000000"/>
                <w:sz w:val="24"/>
                <w:szCs w:val="24"/>
              </w:rPr>
              <w:t>dahili</w:t>
            </w:r>
            <w:proofErr w:type="gramEnd"/>
            <w:r w:rsidRPr="00322975">
              <w:rPr>
                <w:rFonts w:ascii="Times New Roman" w:hAnsi="Times New Roman" w:cs="Times New Roman"/>
                <w:color w:val="000000"/>
                <w:sz w:val="24"/>
                <w:szCs w:val="24"/>
              </w:rPr>
              <w:t xml:space="preserve"> IR </w:t>
            </w:r>
            <w:proofErr w:type="spellStart"/>
            <w:r w:rsidRPr="00322975">
              <w:rPr>
                <w:rFonts w:ascii="Times New Roman" w:hAnsi="Times New Roman" w:cs="Times New Roman"/>
                <w:color w:val="000000"/>
                <w:sz w:val="24"/>
                <w:szCs w:val="24"/>
              </w:rPr>
              <w:t>Ledler</w:t>
            </w:r>
            <w:proofErr w:type="spellEnd"/>
            <w:r w:rsidRPr="00322975">
              <w:rPr>
                <w:rFonts w:ascii="Times New Roman" w:hAnsi="Times New Roman" w:cs="Times New Roman"/>
                <w:color w:val="000000"/>
                <w:sz w:val="24"/>
                <w:szCs w:val="24"/>
              </w:rPr>
              <w:t xml:space="preserve"> bulunmalı ve yaklaşık 100 </w:t>
            </w:r>
            <w:proofErr w:type="spellStart"/>
            <w:r w:rsidRPr="00322975">
              <w:rPr>
                <w:rFonts w:ascii="Times New Roman" w:hAnsi="Times New Roman" w:cs="Times New Roman"/>
                <w:color w:val="000000"/>
                <w:sz w:val="24"/>
                <w:szCs w:val="24"/>
              </w:rPr>
              <w:t>mt</w:t>
            </w:r>
            <w:proofErr w:type="spellEnd"/>
            <w:r w:rsidRPr="00322975">
              <w:rPr>
                <w:rFonts w:ascii="Times New Roman" w:hAnsi="Times New Roman" w:cs="Times New Roman"/>
                <w:color w:val="000000"/>
                <w:sz w:val="24"/>
                <w:szCs w:val="24"/>
              </w:rPr>
              <w:t xml:space="preserve">. </w:t>
            </w:r>
            <w:proofErr w:type="gramStart"/>
            <w:r w:rsidRPr="00322975">
              <w:rPr>
                <w:rFonts w:ascii="Times New Roman" w:hAnsi="Times New Roman" w:cs="Times New Roman"/>
                <w:color w:val="000000"/>
                <w:sz w:val="24"/>
                <w:szCs w:val="24"/>
              </w:rPr>
              <w:t>uzaklığa</w:t>
            </w:r>
            <w:proofErr w:type="gramEnd"/>
            <w:r w:rsidRPr="00322975">
              <w:rPr>
                <w:rFonts w:ascii="Times New Roman" w:hAnsi="Times New Roman" w:cs="Times New Roman"/>
                <w:color w:val="000000"/>
                <w:sz w:val="24"/>
                <w:szCs w:val="24"/>
              </w:rPr>
              <w:t xml:space="preserve"> kadar aydınlatma sağlayabilmelidir. </w:t>
            </w:r>
          </w:p>
          <w:p w:rsidR="00D12ED0" w:rsidRPr="00322975" w:rsidRDefault="00D12ED0" w:rsidP="00322975">
            <w:pPr>
              <w:pStyle w:val="ListeParagraf"/>
              <w:numPr>
                <w:ilvl w:val="0"/>
                <w:numId w:val="44"/>
              </w:numPr>
              <w:spacing w:line="360" w:lineRule="auto"/>
              <w:jc w:val="both"/>
              <w:rPr>
                <w:rFonts w:ascii="Times New Roman" w:hAnsi="Times New Roman" w:cs="Times New Roman"/>
                <w:color w:val="000000"/>
                <w:sz w:val="24"/>
                <w:szCs w:val="24"/>
              </w:rPr>
            </w:pPr>
            <w:r w:rsidRPr="00322975">
              <w:rPr>
                <w:rFonts w:ascii="Times New Roman" w:hAnsi="Times New Roman" w:cs="Times New Roman"/>
                <w:color w:val="000000"/>
                <w:sz w:val="24"/>
                <w:szCs w:val="24"/>
              </w:rPr>
              <w:t>Kameranın transfer hızı odaklı geliştirilmiş “</w:t>
            </w:r>
            <w:proofErr w:type="spellStart"/>
            <w:r w:rsidRPr="00322975">
              <w:rPr>
                <w:rFonts w:ascii="Times New Roman" w:hAnsi="Times New Roman" w:cs="Times New Roman"/>
                <w:color w:val="000000"/>
                <w:sz w:val="24"/>
                <w:szCs w:val="24"/>
              </w:rPr>
              <w:t>dual</w:t>
            </w:r>
            <w:proofErr w:type="spellEnd"/>
            <w:r w:rsidRPr="00322975">
              <w:rPr>
                <w:rFonts w:ascii="Times New Roman" w:hAnsi="Times New Roman" w:cs="Times New Roman"/>
                <w:color w:val="000000"/>
                <w:sz w:val="24"/>
                <w:szCs w:val="24"/>
              </w:rPr>
              <w:t xml:space="preserve"> </w:t>
            </w:r>
            <w:proofErr w:type="spellStart"/>
            <w:r w:rsidRPr="00322975">
              <w:rPr>
                <w:rFonts w:ascii="Times New Roman" w:hAnsi="Times New Roman" w:cs="Times New Roman"/>
                <w:color w:val="000000"/>
                <w:sz w:val="24"/>
                <w:szCs w:val="24"/>
              </w:rPr>
              <w:t>stream</w:t>
            </w:r>
            <w:proofErr w:type="spellEnd"/>
            <w:r w:rsidRPr="00322975">
              <w:rPr>
                <w:rFonts w:ascii="Times New Roman" w:hAnsi="Times New Roman" w:cs="Times New Roman"/>
                <w:color w:val="000000"/>
                <w:sz w:val="24"/>
                <w:szCs w:val="24"/>
              </w:rPr>
              <w:t>” desteği olmalı bu sayede görüntü, istenilen kullanıcıya istenilen kalitede aktarılabilmelidir.</w:t>
            </w:r>
          </w:p>
          <w:p w:rsidR="00D12ED0" w:rsidRPr="00322975" w:rsidRDefault="00D12ED0" w:rsidP="00322975">
            <w:pPr>
              <w:pStyle w:val="ListeParagraf"/>
              <w:numPr>
                <w:ilvl w:val="0"/>
                <w:numId w:val="44"/>
              </w:numPr>
              <w:spacing w:line="360" w:lineRule="auto"/>
              <w:jc w:val="both"/>
              <w:rPr>
                <w:rFonts w:ascii="Times New Roman" w:hAnsi="Times New Roman" w:cs="Times New Roman"/>
                <w:color w:val="000000"/>
                <w:sz w:val="24"/>
                <w:szCs w:val="24"/>
              </w:rPr>
            </w:pPr>
            <w:r w:rsidRPr="00322975">
              <w:rPr>
                <w:rFonts w:ascii="Times New Roman" w:hAnsi="Times New Roman" w:cs="Times New Roman"/>
                <w:color w:val="000000"/>
                <w:sz w:val="24"/>
                <w:szCs w:val="24"/>
              </w:rPr>
              <w:t>Kamera tarafından, hızlı hareket eden cisimlerin görüntüde iz bırakmadan net olarak yakalanabilmesi gibi durumlarda da kullanılabilecek olan, elektronik perdelemesi (</w:t>
            </w:r>
            <w:proofErr w:type="spellStart"/>
            <w:r w:rsidRPr="00322975">
              <w:rPr>
                <w:rFonts w:ascii="Times New Roman" w:hAnsi="Times New Roman" w:cs="Times New Roman"/>
                <w:color w:val="000000"/>
                <w:sz w:val="24"/>
                <w:szCs w:val="24"/>
              </w:rPr>
              <w:t>electronic</w:t>
            </w:r>
            <w:proofErr w:type="spellEnd"/>
            <w:r w:rsidRPr="00322975">
              <w:rPr>
                <w:rFonts w:ascii="Times New Roman" w:hAnsi="Times New Roman" w:cs="Times New Roman"/>
                <w:color w:val="000000"/>
                <w:sz w:val="24"/>
                <w:szCs w:val="24"/>
              </w:rPr>
              <w:t xml:space="preserve"> </w:t>
            </w:r>
            <w:proofErr w:type="spellStart"/>
            <w:r w:rsidRPr="00322975">
              <w:rPr>
                <w:rFonts w:ascii="Times New Roman" w:hAnsi="Times New Roman" w:cs="Times New Roman"/>
                <w:color w:val="000000"/>
                <w:sz w:val="24"/>
                <w:szCs w:val="24"/>
              </w:rPr>
              <w:t>shutter</w:t>
            </w:r>
            <w:proofErr w:type="spellEnd"/>
            <w:r w:rsidRPr="00322975">
              <w:rPr>
                <w:rFonts w:ascii="Times New Roman" w:hAnsi="Times New Roman" w:cs="Times New Roman"/>
                <w:color w:val="000000"/>
                <w:sz w:val="24"/>
                <w:szCs w:val="24"/>
              </w:rPr>
              <w:t xml:space="preserve">) 1/1s - 1/10,000s arasında otomatik ayarlanabilmelidir.  </w:t>
            </w:r>
          </w:p>
          <w:p w:rsidR="00D12ED0" w:rsidRPr="00322975" w:rsidRDefault="00D12ED0" w:rsidP="00322975">
            <w:pPr>
              <w:pStyle w:val="ListeParagraf"/>
              <w:numPr>
                <w:ilvl w:val="0"/>
                <w:numId w:val="44"/>
              </w:numPr>
              <w:spacing w:line="360" w:lineRule="auto"/>
              <w:jc w:val="both"/>
              <w:rPr>
                <w:rFonts w:ascii="Times New Roman" w:hAnsi="Times New Roman" w:cs="Times New Roman"/>
                <w:color w:val="000000"/>
                <w:sz w:val="24"/>
                <w:szCs w:val="24"/>
              </w:rPr>
            </w:pPr>
            <w:r w:rsidRPr="00322975">
              <w:rPr>
                <w:rFonts w:ascii="Times New Roman" w:hAnsi="Times New Roman" w:cs="Times New Roman"/>
                <w:color w:val="000000"/>
                <w:sz w:val="24"/>
                <w:szCs w:val="24"/>
              </w:rPr>
              <w:t xml:space="preserve">Kameraya en az 256 </w:t>
            </w:r>
            <w:proofErr w:type="spellStart"/>
            <w:r w:rsidRPr="00322975">
              <w:rPr>
                <w:rFonts w:ascii="Times New Roman" w:hAnsi="Times New Roman" w:cs="Times New Roman"/>
                <w:color w:val="000000"/>
                <w:sz w:val="24"/>
                <w:szCs w:val="24"/>
              </w:rPr>
              <w:t>preset</w:t>
            </w:r>
            <w:proofErr w:type="spellEnd"/>
            <w:r w:rsidRPr="00322975">
              <w:rPr>
                <w:rFonts w:ascii="Times New Roman" w:hAnsi="Times New Roman" w:cs="Times New Roman"/>
                <w:color w:val="000000"/>
                <w:sz w:val="24"/>
                <w:szCs w:val="24"/>
              </w:rPr>
              <w:t xml:space="preserve"> noktası tanımlanabilmelidir.</w:t>
            </w:r>
          </w:p>
          <w:p w:rsidR="00D12ED0" w:rsidRPr="00322975" w:rsidRDefault="00D12ED0" w:rsidP="00322975">
            <w:pPr>
              <w:pStyle w:val="ListeParagraf"/>
              <w:numPr>
                <w:ilvl w:val="0"/>
                <w:numId w:val="44"/>
              </w:numPr>
              <w:spacing w:line="360" w:lineRule="auto"/>
              <w:jc w:val="both"/>
              <w:rPr>
                <w:rFonts w:ascii="Times New Roman" w:hAnsi="Times New Roman" w:cs="Times New Roman"/>
                <w:color w:val="000000"/>
                <w:sz w:val="24"/>
                <w:szCs w:val="24"/>
              </w:rPr>
            </w:pPr>
            <w:r w:rsidRPr="00322975">
              <w:rPr>
                <w:rFonts w:ascii="Times New Roman" w:hAnsi="Times New Roman" w:cs="Times New Roman"/>
                <w:color w:val="000000"/>
                <w:sz w:val="24"/>
                <w:szCs w:val="24"/>
              </w:rPr>
              <w:t xml:space="preserve">Kamera; Beyaz Dengesi (WB), Otomatik Kazanç Kontrolü (AGC), Arka Işık (BLC), HLC, WDR gibi özellikleri barındırmalıdır. </w:t>
            </w:r>
          </w:p>
          <w:p w:rsidR="00D12ED0" w:rsidRPr="00322975" w:rsidRDefault="00D12ED0" w:rsidP="00322975">
            <w:pPr>
              <w:pStyle w:val="ListeParagraf"/>
              <w:numPr>
                <w:ilvl w:val="0"/>
                <w:numId w:val="44"/>
              </w:numPr>
              <w:spacing w:line="360" w:lineRule="auto"/>
              <w:jc w:val="both"/>
              <w:rPr>
                <w:rFonts w:ascii="Times New Roman" w:hAnsi="Times New Roman" w:cs="Times New Roman"/>
                <w:color w:val="000000"/>
                <w:sz w:val="24"/>
                <w:szCs w:val="24"/>
              </w:rPr>
            </w:pPr>
            <w:r w:rsidRPr="00322975">
              <w:rPr>
                <w:rFonts w:ascii="Times New Roman" w:hAnsi="Times New Roman" w:cs="Times New Roman"/>
                <w:color w:val="000000"/>
                <w:sz w:val="24"/>
                <w:szCs w:val="24"/>
              </w:rPr>
              <w:t xml:space="preserve">Kamera; </w:t>
            </w:r>
            <w:r w:rsidRPr="00322975">
              <w:rPr>
                <w:rFonts w:ascii="Times New Roman" w:hAnsi="Times New Roman" w:cs="Times New Roman"/>
                <w:color w:val="000000"/>
                <w:sz w:val="24"/>
                <w:szCs w:val="24"/>
                <w:shd w:val="clear" w:color="auto" w:fill="FFFFFF"/>
              </w:rPr>
              <w:t xml:space="preserve">IPv4/IPv6, HTTP, HTTPS, 802.1x, </w:t>
            </w:r>
            <w:proofErr w:type="spellStart"/>
            <w:r w:rsidRPr="00322975">
              <w:rPr>
                <w:rFonts w:ascii="Times New Roman" w:hAnsi="Times New Roman" w:cs="Times New Roman"/>
                <w:color w:val="000000"/>
                <w:sz w:val="24"/>
                <w:szCs w:val="24"/>
                <w:shd w:val="clear" w:color="auto" w:fill="FFFFFF"/>
              </w:rPr>
              <w:t>Qos</w:t>
            </w:r>
            <w:proofErr w:type="spellEnd"/>
            <w:r w:rsidRPr="00322975">
              <w:rPr>
                <w:rFonts w:ascii="Times New Roman" w:hAnsi="Times New Roman" w:cs="Times New Roman"/>
                <w:color w:val="000000"/>
                <w:sz w:val="24"/>
                <w:szCs w:val="24"/>
                <w:shd w:val="clear" w:color="auto" w:fill="FFFFFF"/>
              </w:rPr>
              <w:t xml:space="preserve">, FTP, SMTP, </w:t>
            </w:r>
            <w:proofErr w:type="spellStart"/>
            <w:r w:rsidRPr="00322975">
              <w:rPr>
                <w:rFonts w:ascii="Times New Roman" w:hAnsi="Times New Roman" w:cs="Times New Roman"/>
                <w:color w:val="000000"/>
                <w:sz w:val="24"/>
                <w:szCs w:val="24"/>
                <w:shd w:val="clear" w:color="auto" w:fill="FFFFFF"/>
              </w:rPr>
              <w:t>UPnP</w:t>
            </w:r>
            <w:proofErr w:type="spellEnd"/>
            <w:r w:rsidRPr="00322975">
              <w:rPr>
                <w:rFonts w:ascii="Times New Roman" w:hAnsi="Times New Roman" w:cs="Times New Roman"/>
                <w:color w:val="000000"/>
                <w:sz w:val="24"/>
                <w:szCs w:val="24"/>
                <w:shd w:val="clear" w:color="auto" w:fill="FFFFFF"/>
              </w:rPr>
              <w:t xml:space="preserve">, SNMP, DNS, DDNS, NTP, RTSP, RTP, TCP, UDP, IGMP, ICMP, DHCP, </w:t>
            </w:r>
            <w:proofErr w:type="spellStart"/>
            <w:r w:rsidRPr="00322975">
              <w:rPr>
                <w:rFonts w:ascii="Times New Roman" w:hAnsi="Times New Roman" w:cs="Times New Roman"/>
                <w:color w:val="000000"/>
                <w:sz w:val="24"/>
                <w:szCs w:val="24"/>
                <w:shd w:val="clear" w:color="auto" w:fill="FFFFFF"/>
              </w:rPr>
              <w:t>PPPoE</w:t>
            </w:r>
            <w:proofErr w:type="spellEnd"/>
            <w:r w:rsidRPr="00322975">
              <w:rPr>
                <w:rFonts w:ascii="Times New Roman" w:hAnsi="Times New Roman" w:cs="Times New Roman"/>
                <w:color w:val="000000"/>
                <w:sz w:val="24"/>
                <w:szCs w:val="24"/>
                <w:shd w:val="clear" w:color="auto" w:fill="FFFFFF"/>
              </w:rPr>
              <w:t xml:space="preserve"> gibi </w:t>
            </w:r>
            <w:r w:rsidRPr="00322975">
              <w:rPr>
                <w:rFonts w:ascii="Times New Roman" w:hAnsi="Times New Roman" w:cs="Times New Roman"/>
                <w:color w:val="000000"/>
                <w:sz w:val="24"/>
                <w:szCs w:val="24"/>
              </w:rPr>
              <w:t>protokolleri desteklemelidir.</w:t>
            </w:r>
          </w:p>
          <w:p w:rsidR="00D12ED0" w:rsidRPr="00322975" w:rsidRDefault="00D12ED0" w:rsidP="00322975">
            <w:pPr>
              <w:pStyle w:val="ListeParagraf"/>
              <w:numPr>
                <w:ilvl w:val="0"/>
                <w:numId w:val="44"/>
              </w:numPr>
              <w:spacing w:line="360" w:lineRule="auto"/>
              <w:jc w:val="both"/>
              <w:rPr>
                <w:rFonts w:ascii="Times New Roman" w:hAnsi="Times New Roman" w:cs="Times New Roman"/>
                <w:color w:val="000000"/>
                <w:sz w:val="24"/>
                <w:szCs w:val="24"/>
              </w:rPr>
            </w:pPr>
            <w:r w:rsidRPr="00322975">
              <w:rPr>
                <w:rFonts w:ascii="Times New Roman" w:hAnsi="Times New Roman" w:cs="Times New Roman"/>
                <w:color w:val="000000"/>
                <w:sz w:val="24"/>
                <w:szCs w:val="24"/>
              </w:rPr>
              <w:t xml:space="preserve">Kameraya aynı anda en az 6 kullanıcı bağlanabilmelidir. Bu </w:t>
            </w:r>
            <w:r w:rsidRPr="00322975">
              <w:rPr>
                <w:rFonts w:ascii="Times New Roman" w:hAnsi="Times New Roman" w:cs="Times New Roman"/>
                <w:color w:val="000000"/>
                <w:sz w:val="24"/>
                <w:szCs w:val="24"/>
              </w:rPr>
              <w:lastRenderedPageBreak/>
              <w:t xml:space="preserve">kullanıcı sayısı, </w:t>
            </w:r>
            <w:proofErr w:type="spellStart"/>
            <w:r w:rsidRPr="00322975">
              <w:rPr>
                <w:rFonts w:ascii="Times New Roman" w:hAnsi="Times New Roman" w:cs="Times New Roman"/>
                <w:color w:val="000000"/>
                <w:sz w:val="24"/>
                <w:szCs w:val="24"/>
              </w:rPr>
              <w:t>stream</w:t>
            </w:r>
            <w:proofErr w:type="spellEnd"/>
            <w:r w:rsidRPr="00322975">
              <w:rPr>
                <w:rFonts w:ascii="Times New Roman" w:hAnsi="Times New Roman" w:cs="Times New Roman"/>
                <w:color w:val="000000"/>
                <w:sz w:val="24"/>
                <w:szCs w:val="24"/>
              </w:rPr>
              <w:t xml:space="preserve"> </w:t>
            </w:r>
            <w:proofErr w:type="gramStart"/>
            <w:r w:rsidRPr="00322975">
              <w:rPr>
                <w:rFonts w:ascii="Times New Roman" w:hAnsi="Times New Roman" w:cs="Times New Roman"/>
                <w:color w:val="000000"/>
                <w:sz w:val="24"/>
                <w:szCs w:val="24"/>
              </w:rPr>
              <w:t>server</w:t>
            </w:r>
            <w:proofErr w:type="gramEnd"/>
            <w:r w:rsidRPr="00322975">
              <w:rPr>
                <w:rFonts w:ascii="Times New Roman" w:hAnsi="Times New Roman" w:cs="Times New Roman"/>
                <w:color w:val="000000"/>
                <w:sz w:val="24"/>
                <w:szCs w:val="24"/>
              </w:rPr>
              <w:t xml:space="preserve"> yazılımı ile arttırılabilmelidir.</w:t>
            </w:r>
          </w:p>
          <w:p w:rsidR="00D12ED0" w:rsidRPr="00322975" w:rsidRDefault="00D12ED0" w:rsidP="00322975">
            <w:pPr>
              <w:pStyle w:val="ListeParagraf"/>
              <w:numPr>
                <w:ilvl w:val="0"/>
                <w:numId w:val="44"/>
              </w:numPr>
              <w:spacing w:line="360" w:lineRule="auto"/>
              <w:jc w:val="both"/>
              <w:rPr>
                <w:rFonts w:ascii="Times New Roman" w:hAnsi="Times New Roman" w:cs="Times New Roman"/>
                <w:color w:val="000000"/>
                <w:sz w:val="24"/>
                <w:szCs w:val="24"/>
              </w:rPr>
            </w:pPr>
            <w:r w:rsidRPr="00322975">
              <w:rPr>
                <w:rFonts w:ascii="Times New Roman" w:hAnsi="Times New Roman" w:cs="Times New Roman"/>
                <w:color w:val="000000"/>
                <w:sz w:val="24"/>
                <w:szCs w:val="24"/>
              </w:rPr>
              <w:t xml:space="preserve">Kamera; ortamdaki ışık miktarının yeterli olduğu durumlarda renkli görüntü, yetmediği durumlarda siyah/ beyaz görüntü vermelidir. </w:t>
            </w:r>
          </w:p>
          <w:p w:rsidR="00D12ED0" w:rsidRPr="00322975" w:rsidRDefault="00D12ED0" w:rsidP="00322975">
            <w:pPr>
              <w:pStyle w:val="ListeParagraf"/>
              <w:numPr>
                <w:ilvl w:val="0"/>
                <w:numId w:val="44"/>
              </w:numPr>
              <w:spacing w:line="360" w:lineRule="auto"/>
              <w:jc w:val="both"/>
              <w:rPr>
                <w:rFonts w:ascii="Times New Roman" w:hAnsi="Times New Roman" w:cs="Times New Roman"/>
                <w:color w:val="000000"/>
                <w:sz w:val="24"/>
                <w:szCs w:val="24"/>
              </w:rPr>
            </w:pPr>
            <w:r w:rsidRPr="00322975">
              <w:rPr>
                <w:rFonts w:ascii="Times New Roman" w:hAnsi="Times New Roman" w:cs="Times New Roman"/>
                <w:color w:val="000000"/>
                <w:sz w:val="24"/>
                <w:szCs w:val="24"/>
              </w:rPr>
              <w:t xml:space="preserve">Kamera H.264 / MPEG4 formatlarını desteklemelidir. </w:t>
            </w:r>
          </w:p>
          <w:p w:rsidR="00D12ED0" w:rsidRPr="00322975" w:rsidRDefault="00D12ED0" w:rsidP="00322975">
            <w:pPr>
              <w:pStyle w:val="ListeParagraf"/>
              <w:numPr>
                <w:ilvl w:val="0"/>
                <w:numId w:val="44"/>
              </w:numPr>
              <w:spacing w:line="360" w:lineRule="auto"/>
              <w:jc w:val="both"/>
              <w:rPr>
                <w:rFonts w:ascii="Times New Roman" w:hAnsi="Times New Roman" w:cs="Times New Roman"/>
                <w:color w:val="000000"/>
                <w:sz w:val="24"/>
                <w:szCs w:val="24"/>
              </w:rPr>
            </w:pPr>
            <w:r w:rsidRPr="00322975">
              <w:rPr>
                <w:rFonts w:ascii="Times New Roman" w:hAnsi="Times New Roman" w:cs="Times New Roman"/>
                <w:color w:val="000000"/>
                <w:sz w:val="24"/>
                <w:szCs w:val="24"/>
              </w:rPr>
              <w:t>Kameranın G.711u / G.711a / G.726 / MP2L2 gibi ses sıkıştırma seçenekleri olmalıdır.</w:t>
            </w:r>
          </w:p>
          <w:p w:rsidR="00D12ED0" w:rsidRPr="00322975" w:rsidRDefault="00D12ED0" w:rsidP="00322975">
            <w:pPr>
              <w:pStyle w:val="ListeParagraf"/>
              <w:numPr>
                <w:ilvl w:val="0"/>
                <w:numId w:val="44"/>
              </w:numPr>
              <w:spacing w:line="360" w:lineRule="auto"/>
              <w:jc w:val="both"/>
              <w:rPr>
                <w:rFonts w:ascii="Times New Roman" w:hAnsi="Times New Roman" w:cs="Times New Roman"/>
                <w:color w:val="000000"/>
                <w:sz w:val="24"/>
                <w:szCs w:val="24"/>
              </w:rPr>
            </w:pPr>
            <w:r w:rsidRPr="00322975">
              <w:rPr>
                <w:rFonts w:ascii="Times New Roman" w:hAnsi="Times New Roman" w:cs="Times New Roman"/>
                <w:color w:val="000000"/>
                <w:sz w:val="24"/>
                <w:szCs w:val="24"/>
              </w:rPr>
              <w:t xml:space="preserve">Kameranın </w:t>
            </w:r>
            <w:proofErr w:type="spellStart"/>
            <w:r w:rsidRPr="00322975">
              <w:rPr>
                <w:rFonts w:ascii="Times New Roman" w:hAnsi="Times New Roman" w:cs="Times New Roman"/>
                <w:color w:val="000000"/>
                <w:sz w:val="24"/>
                <w:szCs w:val="24"/>
              </w:rPr>
              <w:t>Pan</w:t>
            </w:r>
            <w:proofErr w:type="spellEnd"/>
            <w:r w:rsidRPr="00322975">
              <w:rPr>
                <w:rFonts w:ascii="Times New Roman" w:hAnsi="Times New Roman" w:cs="Times New Roman"/>
                <w:color w:val="000000"/>
                <w:sz w:val="24"/>
                <w:szCs w:val="24"/>
              </w:rPr>
              <w:t xml:space="preserve"> hızı, </w:t>
            </w:r>
            <w:proofErr w:type="gramStart"/>
            <w:r w:rsidRPr="00322975">
              <w:rPr>
                <w:rFonts w:ascii="Times New Roman" w:hAnsi="Times New Roman" w:cs="Times New Roman"/>
                <w:color w:val="000000"/>
                <w:sz w:val="24"/>
                <w:szCs w:val="24"/>
              </w:rPr>
              <w:t>0.1</w:t>
            </w:r>
            <w:proofErr w:type="gramEnd"/>
            <w:r w:rsidRPr="00322975">
              <w:rPr>
                <w:rFonts w:ascii="Times New Roman" w:hAnsi="Times New Roman" w:cs="Times New Roman"/>
                <w:color w:val="000000"/>
                <w:sz w:val="24"/>
                <w:szCs w:val="24"/>
              </w:rPr>
              <w:t>° ~ 160°/</w:t>
            </w:r>
            <w:proofErr w:type="spellStart"/>
            <w:r w:rsidRPr="00322975">
              <w:rPr>
                <w:rFonts w:ascii="Times New Roman" w:hAnsi="Times New Roman" w:cs="Times New Roman"/>
                <w:color w:val="000000"/>
                <w:sz w:val="24"/>
                <w:szCs w:val="24"/>
              </w:rPr>
              <w:t>sn</w:t>
            </w:r>
            <w:proofErr w:type="spellEnd"/>
            <w:r w:rsidRPr="00322975">
              <w:rPr>
                <w:rFonts w:ascii="Times New Roman" w:hAnsi="Times New Roman" w:cs="Times New Roman"/>
                <w:color w:val="000000"/>
                <w:sz w:val="24"/>
                <w:szCs w:val="24"/>
              </w:rPr>
              <w:t xml:space="preserve"> olmalıdır.</w:t>
            </w:r>
          </w:p>
          <w:p w:rsidR="00D12ED0" w:rsidRPr="00322975" w:rsidRDefault="00D12ED0" w:rsidP="00322975">
            <w:pPr>
              <w:pStyle w:val="ListeParagraf"/>
              <w:numPr>
                <w:ilvl w:val="0"/>
                <w:numId w:val="44"/>
              </w:numPr>
              <w:spacing w:line="360" w:lineRule="auto"/>
              <w:jc w:val="both"/>
              <w:rPr>
                <w:rFonts w:ascii="Times New Roman" w:hAnsi="Times New Roman" w:cs="Times New Roman"/>
                <w:color w:val="000000"/>
                <w:sz w:val="24"/>
                <w:szCs w:val="24"/>
              </w:rPr>
            </w:pPr>
            <w:r w:rsidRPr="00322975">
              <w:rPr>
                <w:rFonts w:ascii="Times New Roman" w:hAnsi="Times New Roman" w:cs="Times New Roman"/>
                <w:color w:val="000000"/>
                <w:sz w:val="24"/>
                <w:szCs w:val="24"/>
              </w:rPr>
              <w:t xml:space="preserve">Kameranın </w:t>
            </w:r>
            <w:proofErr w:type="spellStart"/>
            <w:r w:rsidRPr="00322975">
              <w:rPr>
                <w:rFonts w:ascii="Times New Roman" w:hAnsi="Times New Roman" w:cs="Times New Roman"/>
                <w:color w:val="000000"/>
                <w:sz w:val="24"/>
                <w:szCs w:val="24"/>
              </w:rPr>
              <w:t>Tilt</w:t>
            </w:r>
            <w:proofErr w:type="spellEnd"/>
            <w:r w:rsidRPr="00322975">
              <w:rPr>
                <w:rFonts w:ascii="Times New Roman" w:hAnsi="Times New Roman" w:cs="Times New Roman"/>
                <w:color w:val="000000"/>
                <w:sz w:val="24"/>
                <w:szCs w:val="24"/>
              </w:rPr>
              <w:t xml:space="preserve"> hızı, </w:t>
            </w:r>
            <w:proofErr w:type="gramStart"/>
            <w:r w:rsidRPr="00322975">
              <w:rPr>
                <w:rFonts w:ascii="Times New Roman" w:hAnsi="Times New Roman" w:cs="Times New Roman"/>
                <w:color w:val="000000"/>
                <w:sz w:val="24"/>
                <w:szCs w:val="24"/>
              </w:rPr>
              <w:t>0.1</w:t>
            </w:r>
            <w:proofErr w:type="gramEnd"/>
            <w:r w:rsidRPr="00322975">
              <w:rPr>
                <w:rFonts w:ascii="Times New Roman" w:hAnsi="Times New Roman" w:cs="Times New Roman"/>
                <w:color w:val="000000"/>
                <w:sz w:val="24"/>
                <w:szCs w:val="24"/>
              </w:rPr>
              <w:t>° ~ 120°/</w:t>
            </w:r>
            <w:proofErr w:type="spellStart"/>
            <w:r w:rsidRPr="00322975">
              <w:rPr>
                <w:rFonts w:ascii="Times New Roman" w:hAnsi="Times New Roman" w:cs="Times New Roman"/>
                <w:color w:val="000000"/>
                <w:sz w:val="24"/>
                <w:szCs w:val="24"/>
              </w:rPr>
              <w:t>sn</w:t>
            </w:r>
            <w:proofErr w:type="spellEnd"/>
            <w:r w:rsidRPr="00322975">
              <w:rPr>
                <w:rFonts w:ascii="Times New Roman" w:hAnsi="Times New Roman" w:cs="Times New Roman"/>
                <w:color w:val="000000"/>
                <w:sz w:val="24"/>
                <w:szCs w:val="24"/>
              </w:rPr>
              <w:t xml:space="preserve"> olmalıdır.</w:t>
            </w:r>
          </w:p>
          <w:p w:rsidR="00D12ED0" w:rsidRPr="00322975" w:rsidRDefault="00D12ED0" w:rsidP="00322975">
            <w:pPr>
              <w:pStyle w:val="ListeParagraf"/>
              <w:numPr>
                <w:ilvl w:val="0"/>
                <w:numId w:val="44"/>
              </w:numPr>
              <w:spacing w:line="360" w:lineRule="auto"/>
              <w:jc w:val="both"/>
              <w:rPr>
                <w:rFonts w:ascii="Times New Roman" w:hAnsi="Times New Roman" w:cs="Times New Roman"/>
                <w:color w:val="000000"/>
                <w:sz w:val="24"/>
                <w:szCs w:val="24"/>
              </w:rPr>
            </w:pPr>
            <w:r w:rsidRPr="00322975">
              <w:rPr>
                <w:rFonts w:ascii="Times New Roman" w:hAnsi="Times New Roman" w:cs="Times New Roman"/>
                <w:color w:val="000000"/>
                <w:sz w:val="24"/>
                <w:szCs w:val="24"/>
              </w:rPr>
              <w:t xml:space="preserve">Kamera, oto </w:t>
            </w:r>
            <w:proofErr w:type="spellStart"/>
            <w:r w:rsidRPr="00322975">
              <w:rPr>
                <w:rFonts w:ascii="Times New Roman" w:hAnsi="Times New Roman" w:cs="Times New Roman"/>
                <w:color w:val="000000"/>
                <w:sz w:val="24"/>
                <w:szCs w:val="24"/>
              </w:rPr>
              <w:t>flip</w:t>
            </w:r>
            <w:proofErr w:type="spellEnd"/>
            <w:r w:rsidRPr="00322975">
              <w:rPr>
                <w:rFonts w:ascii="Times New Roman" w:hAnsi="Times New Roman" w:cs="Times New Roman"/>
                <w:color w:val="000000"/>
                <w:sz w:val="24"/>
                <w:szCs w:val="24"/>
              </w:rPr>
              <w:t xml:space="preserve"> destekli 360° </w:t>
            </w:r>
            <w:proofErr w:type="spellStart"/>
            <w:r w:rsidRPr="00322975">
              <w:rPr>
                <w:rFonts w:ascii="Times New Roman" w:hAnsi="Times New Roman" w:cs="Times New Roman"/>
                <w:color w:val="000000"/>
                <w:sz w:val="24"/>
                <w:szCs w:val="24"/>
              </w:rPr>
              <w:t>Pan</w:t>
            </w:r>
            <w:proofErr w:type="spellEnd"/>
            <w:r w:rsidRPr="00322975">
              <w:rPr>
                <w:rFonts w:ascii="Times New Roman" w:hAnsi="Times New Roman" w:cs="Times New Roman"/>
                <w:color w:val="000000"/>
                <w:sz w:val="24"/>
                <w:szCs w:val="24"/>
              </w:rPr>
              <w:t xml:space="preserve"> / -15° ~ 90° </w:t>
            </w:r>
            <w:proofErr w:type="spellStart"/>
            <w:r w:rsidRPr="00322975">
              <w:rPr>
                <w:rFonts w:ascii="Times New Roman" w:hAnsi="Times New Roman" w:cs="Times New Roman"/>
                <w:color w:val="000000"/>
                <w:sz w:val="24"/>
                <w:szCs w:val="24"/>
              </w:rPr>
              <w:t>Tilt</w:t>
            </w:r>
            <w:proofErr w:type="spellEnd"/>
            <w:r w:rsidRPr="00322975">
              <w:rPr>
                <w:rFonts w:ascii="Times New Roman" w:hAnsi="Times New Roman" w:cs="Times New Roman"/>
                <w:color w:val="000000"/>
                <w:sz w:val="24"/>
                <w:szCs w:val="24"/>
              </w:rPr>
              <w:t xml:space="preserve"> yapabilmelidir.</w:t>
            </w:r>
          </w:p>
          <w:p w:rsidR="00D12ED0" w:rsidRPr="00322975" w:rsidRDefault="00D12ED0" w:rsidP="00322975">
            <w:pPr>
              <w:pStyle w:val="ListeParagraf"/>
              <w:numPr>
                <w:ilvl w:val="0"/>
                <w:numId w:val="44"/>
              </w:numPr>
              <w:spacing w:line="360" w:lineRule="auto"/>
              <w:jc w:val="both"/>
              <w:rPr>
                <w:rFonts w:ascii="Times New Roman" w:hAnsi="Times New Roman" w:cs="Times New Roman"/>
                <w:color w:val="000000"/>
                <w:sz w:val="24"/>
                <w:szCs w:val="24"/>
              </w:rPr>
            </w:pPr>
            <w:r w:rsidRPr="00322975">
              <w:rPr>
                <w:rFonts w:ascii="Times New Roman" w:hAnsi="Times New Roman" w:cs="Times New Roman"/>
                <w:color w:val="000000"/>
                <w:sz w:val="24"/>
                <w:szCs w:val="24"/>
              </w:rPr>
              <w:t xml:space="preserve">Kameranın </w:t>
            </w:r>
            <w:proofErr w:type="spellStart"/>
            <w:r w:rsidRPr="00322975">
              <w:rPr>
                <w:rFonts w:ascii="Times New Roman" w:hAnsi="Times New Roman" w:cs="Times New Roman"/>
                <w:color w:val="000000"/>
                <w:sz w:val="24"/>
                <w:szCs w:val="24"/>
              </w:rPr>
              <w:t>Freeze</w:t>
            </w:r>
            <w:proofErr w:type="spellEnd"/>
            <w:r w:rsidRPr="00322975">
              <w:rPr>
                <w:rFonts w:ascii="Times New Roman" w:hAnsi="Times New Roman" w:cs="Times New Roman"/>
                <w:color w:val="000000"/>
                <w:sz w:val="24"/>
                <w:szCs w:val="24"/>
              </w:rPr>
              <w:t xml:space="preserve"> </w:t>
            </w:r>
            <w:proofErr w:type="spellStart"/>
            <w:r w:rsidRPr="00322975">
              <w:rPr>
                <w:rFonts w:ascii="Times New Roman" w:hAnsi="Times New Roman" w:cs="Times New Roman"/>
                <w:color w:val="000000"/>
                <w:sz w:val="24"/>
                <w:szCs w:val="24"/>
              </w:rPr>
              <w:t>Frame</w:t>
            </w:r>
            <w:proofErr w:type="spellEnd"/>
            <w:r w:rsidRPr="00322975">
              <w:rPr>
                <w:rFonts w:ascii="Times New Roman" w:hAnsi="Times New Roman" w:cs="Times New Roman"/>
                <w:color w:val="000000"/>
                <w:sz w:val="24"/>
                <w:szCs w:val="24"/>
              </w:rPr>
              <w:t xml:space="preserve"> desteği bulunmalıdır.</w:t>
            </w:r>
          </w:p>
          <w:p w:rsidR="00D12ED0" w:rsidRPr="00322975" w:rsidRDefault="00D12ED0" w:rsidP="00322975">
            <w:pPr>
              <w:pStyle w:val="ListeParagraf"/>
              <w:numPr>
                <w:ilvl w:val="0"/>
                <w:numId w:val="44"/>
              </w:numPr>
              <w:spacing w:line="360" w:lineRule="auto"/>
              <w:jc w:val="both"/>
              <w:rPr>
                <w:rFonts w:ascii="Times New Roman" w:hAnsi="Times New Roman" w:cs="Times New Roman"/>
                <w:color w:val="000000"/>
                <w:sz w:val="24"/>
                <w:szCs w:val="24"/>
              </w:rPr>
            </w:pPr>
            <w:r w:rsidRPr="00322975">
              <w:rPr>
                <w:rFonts w:ascii="Times New Roman" w:hAnsi="Times New Roman" w:cs="Times New Roman"/>
                <w:color w:val="000000"/>
                <w:sz w:val="24"/>
                <w:szCs w:val="24"/>
              </w:rPr>
              <w:t>Kameranın maskeleme özelliği bulunmalı ve en az 2 adet programlanabilir maskeleme alanını desteklemelidir.</w:t>
            </w:r>
          </w:p>
          <w:p w:rsidR="00D12ED0" w:rsidRPr="00322975" w:rsidRDefault="00D12ED0" w:rsidP="00322975">
            <w:pPr>
              <w:pStyle w:val="ListeParagraf"/>
              <w:numPr>
                <w:ilvl w:val="0"/>
                <w:numId w:val="44"/>
              </w:numPr>
              <w:spacing w:line="360" w:lineRule="auto"/>
              <w:jc w:val="both"/>
              <w:rPr>
                <w:rFonts w:ascii="Times New Roman" w:hAnsi="Times New Roman" w:cs="Times New Roman"/>
                <w:color w:val="000000"/>
                <w:sz w:val="24"/>
                <w:szCs w:val="24"/>
              </w:rPr>
            </w:pPr>
            <w:r w:rsidRPr="00322975">
              <w:rPr>
                <w:rFonts w:ascii="Times New Roman" w:hAnsi="Times New Roman" w:cs="Times New Roman"/>
                <w:color w:val="000000"/>
                <w:sz w:val="24"/>
                <w:szCs w:val="24"/>
              </w:rPr>
              <w:t xml:space="preserve">Kameranın </w:t>
            </w:r>
            <w:proofErr w:type="spellStart"/>
            <w:r w:rsidRPr="00322975">
              <w:rPr>
                <w:rFonts w:ascii="Times New Roman" w:hAnsi="Times New Roman" w:cs="Times New Roman"/>
                <w:color w:val="000000"/>
                <w:sz w:val="24"/>
                <w:szCs w:val="24"/>
              </w:rPr>
              <w:t>Preset</w:t>
            </w:r>
            <w:proofErr w:type="spellEnd"/>
            <w:r w:rsidRPr="00322975">
              <w:rPr>
                <w:rFonts w:ascii="Times New Roman" w:hAnsi="Times New Roman" w:cs="Times New Roman"/>
                <w:color w:val="000000"/>
                <w:sz w:val="24"/>
                <w:szCs w:val="24"/>
              </w:rPr>
              <w:t xml:space="preserve"> / </w:t>
            </w:r>
            <w:proofErr w:type="spellStart"/>
            <w:r w:rsidRPr="00322975">
              <w:rPr>
                <w:rFonts w:ascii="Times New Roman" w:hAnsi="Times New Roman" w:cs="Times New Roman"/>
                <w:color w:val="000000"/>
                <w:sz w:val="24"/>
                <w:szCs w:val="24"/>
              </w:rPr>
              <w:t>Patrol</w:t>
            </w:r>
            <w:proofErr w:type="spellEnd"/>
            <w:r w:rsidRPr="00322975">
              <w:rPr>
                <w:rFonts w:ascii="Times New Roman" w:hAnsi="Times New Roman" w:cs="Times New Roman"/>
                <w:color w:val="000000"/>
                <w:sz w:val="24"/>
                <w:szCs w:val="24"/>
              </w:rPr>
              <w:t xml:space="preserve"> / </w:t>
            </w:r>
            <w:proofErr w:type="spellStart"/>
            <w:r w:rsidRPr="00322975">
              <w:rPr>
                <w:rFonts w:ascii="Times New Roman" w:hAnsi="Times New Roman" w:cs="Times New Roman"/>
                <w:color w:val="000000"/>
                <w:sz w:val="24"/>
                <w:szCs w:val="24"/>
              </w:rPr>
              <w:t>Pattern</w:t>
            </w:r>
            <w:proofErr w:type="spellEnd"/>
            <w:r w:rsidRPr="00322975">
              <w:rPr>
                <w:rFonts w:ascii="Times New Roman" w:hAnsi="Times New Roman" w:cs="Times New Roman"/>
                <w:color w:val="000000"/>
                <w:sz w:val="24"/>
                <w:szCs w:val="24"/>
              </w:rPr>
              <w:t xml:space="preserve"> / </w:t>
            </w:r>
            <w:proofErr w:type="spellStart"/>
            <w:r w:rsidRPr="00322975">
              <w:rPr>
                <w:rFonts w:ascii="Times New Roman" w:hAnsi="Times New Roman" w:cs="Times New Roman"/>
                <w:color w:val="000000"/>
                <w:sz w:val="24"/>
                <w:szCs w:val="24"/>
              </w:rPr>
              <w:t>Pan</w:t>
            </w:r>
            <w:proofErr w:type="spellEnd"/>
            <w:r w:rsidRPr="00322975">
              <w:rPr>
                <w:rFonts w:ascii="Times New Roman" w:hAnsi="Times New Roman" w:cs="Times New Roman"/>
                <w:color w:val="000000"/>
                <w:sz w:val="24"/>
                <w:szCs w:val="24"/>
              </w:rPr>
              <w:t xml:space="preserve"> tarama / </w:t>
            </w:r>
            <w:proofErr w:type="spellStart"/>
            <w:r w:rsidRPr="00322975">
              <w:rPr>
                <w:rFonts w:ascii="Times New Roman" w:hAnsi="Times New Roman" w:cs="Times New Roman"/>
                <w:color w:val="000000"/>
                <w:sz w:val="24"/>
                <w:szCs w:val="24"/>
              </w:rPr>
              <w:t>Tilt</w:t>
            </w:r>
            <w:proofErr w:type="spellEnd"/>
            <w:r w:rsidRPr="00322975">
              <w:rPr>
                <w:rFonts w:ascii="Times New Roman" w:hAnsi="Times New Roman" w:cs="Times New Roman"/>
                <w:color w:val="000000"/>
                <w:sz w:val="24"/>
                <w:szCs w:val="24"/>
              </w:rPr>
              <w:t xml:space="preserve"> tarama / Rastgele tarama / Çerçeve tarama / Panorama tarama gibi tarama özellikleri bulunmalıdır.</w:t>
            </w:r>
          </w:p>
          <w:p w:rsidR="00D12ED0" w:rsidRPr="00322975" w:rsidRDefault="00D12ED0" w:rsidP="00322975">
            <w:pPr>
              <w:pStyle w:val="ListeParagraf"/>
              <w:numPr>
                <w:ilvl w:val="0"/>
                <w:numId w:val="44"/>
              </w:numPr>
              <w:spacing w:line="360" w:lineRule="auto"/>
              <w:jc w:val="both"/>
              <w:rPr>
                <w:rFonts w:ascii="Times New Roman" w:hAnsi="Times New Roman" w:cs="Times New Roman"/>
                <w:color w:val="000000"/>
                <w:sz w:val="24"/>
                <w:szCs w:val="24"/>
              </w:rPr>
            </w:pPr>
            <w:r w:rsidRPr="00322975">
              <w:rPr>
                <w:rFonts w:ascii="Times New Roman" w:hAnsi="Times New Roman" w:cs="Times New Roman"/>
                <w:color w:val="000000"/>
                <w:sz w:val="24"/>
                <w:szCs w:val="24"/>
              </w:rPr>
              <w:t xml:space="preserve">Kamera, IP ağına 10baseT Ethernet veya 100baseTX </w:t>
            </w:r>
            <w:proofErr w:type="spellStart"/>
            <w:r w:rsidRPr="00322975">
              <w:rPr>
                <w:rFonts w:ascii="Times New Roman" w:hAnsi="Times New Roman" w:cs="Times New Roman"/>
                <w:color w:val="000000"/>
                <w:sz w:val="24"/>
                <w:szCs w:val="24"/>
              </w:rPr>
              <w:t>Fast</w:t>
            </w:r>
            <w:proofErr w:type="spellEnd"/>
            <w:r w:rsidRPr="00322975">
              <w:rPr>
                <w:rFonts w:ascii="Times New Roman" w:hAnsi="Times New Roman" w:cs="Times New Roman"/>
                <w:color w:val="000000"/>
                <w:sz w:val="24"/>
                <w:szCs w:val="24"/>
              </w:rPr>
              <w:t xml:space="preserve"> Ethernet protokolünü kullanarak standart RJ-45 soketler ile bağlanmalıdır. </w:t>
            </w:r>
          </w:p>
          <w:p w:rsidR="00D12ED0" w:rsidRPr="00322975" w:rsidRDefault="00D12ED0" w:rsidP="00322975">
            <w:pPr>
              <w:pStyle w:val="ListeParagraf"/>
              <w:numPr>
                <w:ilvl w:val="0"/>
                <w:numId w:val="44"/>
              </w:numPr>
              <w:spacing w:line="360" w:lineRule="auto"/>
              <w:jc w:val="both"/>
              <w:rPr>
                <w:rFonts w:ascii="Times New Roman" w:hAnsi="Times New Roman" w:cs="Times New Roman"/>
                <w:color w:val="000000"/>
                <w:sz w:val="24"/>
                <w:szCs w:val="24"/>
              </w:rPr>
            </w:pPr>
            <w:r w:rsidRPr="00322975">
              <w:rPr>
                <w:rFonts w:ascii="Times New Roman" w:hAnsi="Times New Roman" w:cs="Times New Roman"/>
                <w:color w:val="000000"/>
                <w:sz w:val="24"/>
                <w:szCs w:val="24"/>
              </w:rPr>
              <w:t xml:space="preserve">Kamerada </w:t>
            </w:r>
            <w:proofErr w:type="gramStart"/>
            <w:r w:rsidRPr="00322975">
              <w:rPr>
                <w:rFonts w:ascii="Times New Roman" w:hAnsi="Times New Roman" w:cs="Times New Roman"/>
                <w:color w:val="000000"/>
                <w:sz w:val="24"/>
                <w:szCs w:val="24"/>
              </w:rPr>
              <w:t>lokal</w:t>
            </w:r>
            <w:proofErr w:type="gramEnd"/>
            <w:r w:rsidRPr="00322975">
              <w:rPr>
                <w:rFonts w:ascii="Times New Roman" w:hAnsi="Times New Roman" w:cs="Times New Roman"/>
                <w:color w:val="000000"/>
                <w:sz w:val="24"/>
                <w:szCs w:val="24"/>
              </w:rPr>
              <w:t xml:space="preserve"> kayıt için 32Gb SD/SDHC kart desteği bulunmalıdır.</w:t>
            </w:r>
          </w:p>
          <w:p w:rsidR="00D12ED0" w:rsidRPr="00322975" w:rsidRDefault="00D12ED0" w:rsidP="00322975">
            <w:pPr>
              <w:pStyle w:val="ListeParagraf"/>
              <w:numPr>
                <w:ilvl w:val="0"/>
                <w:numId w:val="44"/>
              </w:numPr>
              <w:spacing w:line="360" w:lineRule="auto"/>
              <w:jc w:val="both"/>
              <w:rPr>
                <w:rFonts w:ascii="Times New Roman" w:hAnsi="Times New Roman" w:cs="Times New Roman"/>
                <w:color w:val="000000"/>
                <w:sz w:val="24"/>
                <w:szCs w:val="24"/>
              </w:rPr>
            </w:pPr>
            <w:r w:rsidRPr="00322975">
              <w:rPr>
                <w:rFonts w:ascii="Times New Roman" w:hAnsi="Times New Roman" w:cs="Times New Roman"/>
                <w:color w:val="000000"/>
                <w:sz w:val="24"/>
                <w:szCs w:val="24"/>
              </w:rPr>
              <w:t>Kameranın k</w:t>
            </w:r>
            <w:r w:rsidRPr="00322975">
              <w:rPr>
                <w:rFonts w:ascii="Times New Roman" w:eastAsia="MyriadPro-LightSemiExt" w:hAnsi="Times New Roman" w:cs="Times New Roman"/>
                <w:color w:val="000000"/>
                <w:sz w:val="24"/>
                <w:szCs w:val="24"/>
              </w:rPr>
              <w:t xml:space="preserve">ullanıcı kimlik (ID ve PW), </w:t>
            </w:r>
            <w:proofErr w:type="spellStart"/>
            <w:r w:rsidRPr="00322975">
              <w:rPr>
                <w:rFonts w:ascii="Times New Roman" w:eastAsia="MyriadPro-LightSemiExt" w:hAnsi="Times New Roman" w:cs="Times New Roman"/>
                <w:color w:val="000000"/>
                <w:sz w:val="24"/>
                <w:szCs w:val="24"/>
              </w:rPr>
              <w:t>host</w:t>
            </w:r>
            <w:proofErr w:type="spellEnd"/>
            <w:r w:rsidRPr="00322975">
              <w:rPr>
                <w:rFonts w:ascii="Times New Roman" w:eastAsia="MyriadPro-LightSemiExt" w:hAnsi="Times New Roman" w:cs="Times New Roman"/>
                <w:color w:val="000000"/>
                <w:sz w:val="24"/>
                <w:szCs w:val="24"/>
              </w:rPr>
              <w:t xml:space="preserve"> kimlik doğrulama (MAC adresi), IP adres filtreleme gibi güvenlik önlemlerini desteklemelidir.</w:t>
            </w:r>
          </w:p>
          <w:p w:rsidR="00D12ED0" w:rsidRPr="00322975" w:rsidRDefault="00D12ED0" w:rsidP="00322975">
            <w:pPr>
              <w:pStyle w:val="ListeParagraf"/>
              <w:numPr>
                <w:ilvl w:val="0"/>
                <w:numId w:val="44"/>
              </w:numPr>
              <w:spacing w:line="360" w:lineRule="auto"/>
              <w:jc w:val="both"/>
              <w:rPr>
                <w:rFonts w:ascii="Times New Roman" w:hAnsi="Times New Roman" w:cs="Times New Roman"/>
                <w:color w:val="000000"/>
                <w:sz w:val="24"/>
                <w:szCs w:val="24"/>
              </w:rPr>
            </w:pPr>
            <w:r w:rsidRPr="00322975">
              <w:rPr>
                <w:rFonts w:ascii="Times New Roman" w:hAnsi="Times New Roman" w:cs="Times New Roman"/>
                <w:color w:val="000000"/>
                <w:sz w:val="24"/>
                <w:szCs w:val="24"/>
              </w:rPr>
              <w:t xml:space="preserve">Kameranın en az 1 kanal ses girişi ve en az 1 kanal ses çıkışı olmalıdır. </w:t>
            </w:r>
          </w:p>
          <w:p w:rsidR="00D12ED0" w:rsidRPr="00322975" w:rsidRDefault="00D12ED0" w:rsidP="00322975">
            <w:pPr>
              <w:pStyle w:val="ListeParagraf"/>
              <w:numPr>
                <w:ilvl w:val="0"/>
                <w:numId w:val="44"/>
              </w:numPr>
              <w:spacing w:line="360" w:lineRule="auto"/>
              <w:jc w:val="both"/>
              <w:rPr>
                <w:rFonts w:ascii="Times New Roman" w:hAnsi="Times New Roman" w:cs="Times New Roman"/>
                <w:color w:val="000000"/>
                <w:sz w:val="24"/>
                <w:szCs w:val="24"/>
              </w:rPr>
            </w:pPr>
            <w:r w:rsidRPr="00322975">
              <w:rPr>
                <w:rFonts w:ascii="Times New Roman" w:hAnsi="Times New Roman" w:cs="Times New Roman"/>
                <w:color w:val="000000"/>
                <w:sz w:val="24"/>
                <w:szCs w:val="24"/>
              </w:rPr>
              <w:t xml:space="preserve">Kamera, şifre korumalı olmalıdır. </w:t>
            </w:r>
          </w:p>
          <w:p w:rsidR="00D12ED0" w:rsidRPr="00322975" w:rsidRDefault="00D12ED0" w:rsidP="00322975">
            <w:pPr>
              <w:pStyle w:val="ListeParagraf"/>
              <w:numPr>
                <w:ilvl w:val="0"/>
                <w:numId w:val="44"/>
              </w:numPr>
              <w:spacing w:line="360" w:lineRule="auto"/>
              <w:jc w:val="both"/>
              <w:rPr>
                <w:rFonts w:ascii="Times New Roman" w:hAnsi="Times New Roman" w:cs="Times New Roman"/>
                <w:color w:val="000000"/>
                <w:sz w:val="24"/>
                <w:szCs w:val="24"/>
              </w:rPr>
            </w:pPr>
            <w:r w:rsidRPr="00322975">
              <w:rPr>
                <w:rFonts w:ascii="Times New Roman" w:hAnsi="Times New Roman" w:cs="Times New Roman"/>
                <w:color w:val="000000"/>
                <w:sz w:val="24"/>
                <w:szCs w:val="24"/>
              </w:rPr>
              <w:t xml:space="preserve">Kameranın canlı görüntüleri network ve web üzerinden paylaşımlı kullanıcılar ile çoklu eşzamanlı izlenebilmelidir. </w:t>
            </w:r>
          </w:p>
          <w:p w:rsidR="00D12ED0" w:rsidRPr="00322975" w:rsidRDefault="00D12ED0" w:rsidP="00322975">
            <w:pPr>
              <w:pStyle w:val="ListeParagraf"/>
              <w:numPr>
                <w:ilvl w:val="0"/>
                <w:numId w:val="44"/>
              </w:numPr>
              <w:spacing w:line="360" w:lineRule="auto"/>
              <w:jc w:val="both"/>
              <w:rPr>
                <w:rFonts w:ascii="Times New Roman" w:hAnsi="Times New Roman" w:cs="Times New Roman"/>
                <w:color w:val="000000"/>
                <w:sz w:val="24"/>
                <w:szCs w:val="24"/>
              </w:rPr>
            </w:pPr>
            <w:r w:rsidRPr="00322975">
              <w:rPr>
                <w:rFonts w:ascii="Times New Roman" w:hAnsi="Times New Roman" w:cs="Times New Roman"/>
                <w:color w:val="000000"/>
                <w:sz w:val="24"/>
                <w:szCs w:val="24"/>
              </w:rPr>
              <w:t xml:space="preserve">Kamera, dış ortamda zarar görmeden çalışabilmesi amacı ile en az IP66 koruma sınıfına </w:t>
            </w:r>
            <w:proofErr w:type="gramStart"/>
            <w:r w:rsidRPr="00322975">
              <w:rPr>
                <w:rFonts w:ascii="Times New Roman" w:hAnsi="Times New Roman" w:cs="Times New Roman"/>
                <w:color w:val="000000"/>
                <w:sz w:val="24"/>
                <w:szCs w:val="24"/>
              </w:rPr>
              <w:t>dahil</w:t>
            </w:r>
            <w:proofErr w:type="gramEnd"/>
            <w:r w:rsidRPr="00322975">
              <w:rPr>
                <w:rFonts w:ascii="Times New Roman" w:hAnsi="Times New Roman" w:cs="Times New Roman"/>
                <w:color w:val="000000"/>
                <w:sz w:val="24"/>
                <w:szCs w:val="24"/>
              </w:rPr>
              <w:t xml:space="preserve"> olmalıdır.</w:t>
            </w:r>
          </w:p>
          <w:p w:rsidR="00D12ED0" w:rsidRPr="00322975" w:rsidRDefault="00D12ED0" w:rsidP="00322975">
            <w:pPr>
              <w:pStyle w:val="ListeParagraf"/>
              <w:numPr>
                <w:ilvl w:val="0"/>
                <w:numId w:val="44"/>
              </w:numPr>
              <w:spacing w:line="360" w:lineRule="auto"/>
              <w:jc w:val="both"/>
              <w:rPr>
                <w:rFonts w:ascii="Times New Roman" w:hAnsi="Times New Roman" w:cs="Times New Roman"/>
                <w:color w:val="000000"/>
                <w:sz w:val="24"/>
                <w:szCs w:val="24"/>
              </w:rPr>
            </w:pPr>
            <w:r w:rsidRPr="00322975">
              <w:rPr>
                <w:rFonts w:ascii="Times New Roman" w:hAnsi="Times New Roman" w:cs="Times New Roman"/>
                <w:color w:val="000000"/>
                <w:sz w:val="24"/>
                <w:szCs w:val="24"/>
              </w:rPr>
              <w:t xml:space="preserve">Kameranın yıldırım koruma (TVS 3000V), aşırı gerilim </w:t>
            </w:r>
            <w:r w:rsidRPr="00322975">
              <w:rPr>
                <w:rFonts w:ascii="Times New Roman" w:hAnsi="Times New Roman" w:cs="Times New Roman"/>
                <w:color w:val="000000"/>
                <w:sz w:val="24"/>
                <w:szCs w:val="24"/>
              </w:rPr>
              <w:lastRenderedPageBreak/>
              <w:t>koruma ve gerilim geçici koruma devreleri olmalıdır.</w:t>
            </w:r>
          </w:p>
          <w:p w:rsidR="00D12ED0" w:rsidRPr="00322975" w:rsidRDefault="00D12ED0" w:rsidP="00322975">
            <w:pPr>
              <w:pStyle w:val="ListeParagraf"/>
              <w:numPr>
                <w:ilvl w:val="0"/>
                <w:numId w:val="44"/>
              </w:numPr>
              <w:spacing w:line="360" w:lineRule="auto"/>
              <w:jc w:val="both"/>
              <w:rPr>
                <w:rFonts w:ascii="Times New Roman" w:hAnsi="Times New Roman" w:cs="Times New Roman"/>
                <w:color w:val="000000"/>
                <w:sz w:val="24"/>
                <w:szCs w:val="24"/>
              </w:rPr>
            </w:pPr>
            <w:r w:rsidRPr="00322975">
              <w:rPr>
                <w:rFonts w:ascii="Times New Roman" w:hAnsi="Times New Roman" w:cs="Times New Roman"/>
                <w:color w:val="000000"/>
                <w:sz w:val="24"/>
                <w:szCs w:val="24"/>
              </w:rPr>
              <w:t xml:space="preserve">Kamera, </w:t>
            </w:r>
            <w:r w:rsidRPr="00322975">
              <w:rPr>
                <w:rFonts w:ascii="Times New Roman" w:eastAsia="MyriadPro-LightSemiExt" w:hAnsi="Times New Roman" w:cs="Times New Roman"/>
                <w:color w:val="000000"/>
                <w:sz w:val="24"/>
                <w:szCs w:val="24"/>
              </w:rPr>
              <w:t>24 VAC / High-</w:t>
            </w:r>
            <w:proofErr w:type="spellStart"/>
            <w:r w:rsidRPr="00322975">
              <w:rPr>
                <w:rFonts w:ascii="Times New Roman" w:eastAsia="MyriadPro-LightSemiExt" w:hAnsi="Times New Roman" w:cs="Times New Roman"/>
                <w:color w:val="000000"/>
                <w:sz w:val="24"/>
                <w:szCs w:val="24"/>
              </w:rPr>
              <w:t>PoE</w:t>
            </w:r>
            <w:proofErr w:type="spellEnd"/>
            <w:r w:rsidRPr="00322975">
              <w:rPr>
                <w:rFonts w:ascii="Times New Roman" w:eastAsia="MyriadPro-LightSemiExt" w:hAnsi="Times New Roman" w:cs="Times New Roman"/>
                <w:color w:val="000000"/>
                <w:sz w:val="24"/>
                <w:szCs w:val="24"/>
              </w:rPr>
              <w:t xml:space="preserve"> gibi çalışma voltajları ile çalışabilmelidir. </w:t>
            </w:r>
          </w:p>
          <w:p w:rsidR="00D12ED0" w:rsidRPr="00322975" w:rsidRDefault="00D12ED0" w:rsidP="00322975">
            <w:pPr>
              <w:pStyle w:val="ListeParagraf"/>
              <w:numPr>
                <w:ilvl w:val="0"/>
                <w:numId w:val="44"/>
              </w:numPr>
              <w:spacing w:line="360" w:lineRule="auto"/>
              <w:jc w:val="both"/>
              <w:rPr>
                <w:rFonts w:ascii="Times New Roman" w:hAnsi="Times New Roman" w:cs="Times New Roman"/>
                <w:color w:val="000000"/>
                <w:sz w:val="24"/>
                <w:szCs w:val="24"/>
              </w:rPr>
            </w:pPr>
            <w:r w:rsidRPr="00322975">
              <w:rPr>
                <w:rFonts w:ascii="Times New Roman" w:hAnsi="Times New Roman" w:cs="Times New Roman"/>
                <w:color w:val="000000"/>
                <w:sz w:val="24"/>
                <w:szCs w:val="24"/>
              </w:rPr>
              <w:t xml:space="preserve">Kamera, -30 °C - 65 °C sıcaklık aralığında çalışmaya devam edebilmelidir.  </w:t>
            </w:r>
          </w:p>
          <w:p w:rsidR="00D12ED0" w:rsidRPr="00322975" w:rsidRDefault="00D12ED0" w:rsidP="00322975">
            <w:pPr>
              <w:pStyle w:val="Default"/>
              <w:numPr>
                <w:ilvl w:val="0"/>
                <w:numId w:val="44"/>
              </w:numPr>
              <w:spacing w:after="13" w:line="360" w:lineRule="auto"/>
              <w:jc w:val="both"/>
              <w:rPr>
                <w:rFonts w:ascii="Times New Roman" w:hAnsi="Times New Roman" w:cs="Times New Roman"/>
                <w:color w:val="000000"/>
                <w:sz w:val="24"/>
                <w:szCs w:val="24"/>
              </w:rPr>
            </w:pPr>
            <w:proofErr w:type="gramStart"/>
            <w:r w:rsidRPr="00322975">
              <w:rPr>
                <w:rFonts w:ascii="Times New Roman" w:eastAsia="Calibri" w:hAnsi="Times New Roman" w:cs="Times New Roman"/>
                <w:color w:val="000000"/>
                <w:sz w:val="24"/>
                <w:szCs w:val="24"/>
              </w:rPr>
              <w:t>Cihaz , ONVIF</w:t>
            </w:r>
            <w:proofErr w:type="gramEnd"/>
            <w:r w:rsidRPr="00322975">
              <w:rPr>
                <w:rFonts w:ascii="Times New Roman" w:eastAsia="Calibri" w:hAnsi="Times New Roman" w:cs="Times New Roman"/>
                <w:color w:val="000000"/>
                <w:sz w:val="24"/>
                <w:szCs w:val="24"/>
              </w:rPr>
              <w:t xml:space="preserve"> (Open Network Video </w:t>
            </w:r>
            <w:proofErr w:type="spellStart"/>
            <w:r w:rsidRPr="00322975">
              <w:rPr>
                <w:rFonts w:ascii="Times New Roman" w:eastAsia="Calibri" w:hAnsi="Times New Roman" w:cs="Times New Roman"/>
                <w:color w:val="000000"/>
                <w:sz w:val="24"/>
                <w:szCs w:val="24"/>
              </w:rPr>
              <w:t>Interface</w:t>
            </w:r>
            <w:proofErr w:type="spellEnd"/>
            <w:r w:rsidRPr="00322975">
              <w:rPr>
                <w:rFonts w:ascii="Times New Roman" w:eastAsia="Calibri" w:hAnsi="Times New Roman" w:cs="Times New Roman"/>
                <w:color w:val="000000"/>
                <w:sz w:val="24"/>
                <w:szCs w:val="24"/>
              </w:rPr>
              <w:t xml:space="preserve"> Forum – Açık Network Video Ara yüzü Forumu) Teknik komite (Technical </w:t>
            </w:r>
            <w:proofErr w:type="spellStart"/>
            <w:r w:rsidRPr="00322975">
              <w:rPr>
                <w:rFonts w:ascii="Times New Roman" w:eastAsia="Calibri" w:hAnsi="Times New Roman" w:cs="Times New Roman"/>
                <w:color w:val="000000"/>
                <w:sz w:val="24"/>
                <w:szCs w:val="24"/>
              </w:rPr>
              <w:t>Committee</w:t>
            </w:r>
            <w:proofErr w:type="spellEnd"/>
            <w:r w:rsidRPr="00322975">
              <w:rPr>
                <w:rFonts w:ascii="Times New Roman" w:eastAsia="Calibri" w:hAnsi="Times New Roman" w:cs="Times New Roman"/>
                <w:color w:val="000000"/>
                <w:sz w:val="24"/>
                <w:szCs w:val="24"/>
              </w:rPr>
              <w:t>) ya da İletişim komitesi (</w:t>
            </w:r>
            <w:proofErr w:type="spellStart"/>
            <w:r w:rsidRPr="00322975">
              <w:rPr>
                <w:rFonts w:ascii="Times New Roman" w:eastAsia="Calibri" w:hAnsi="Times New Roman" w:cs="Times New Roman"/>
                <w:color w:val="000000"/>
                <w:sz w:val="24"/>
                <w:szCs w:val="24"/>
              </w:rPr>
              <w:t>Communication</w:t>
            </w:r>
            <w:proofErr w:type="spellEnd"/>
            <w:r w:rsidRPr="00322975">
              <w:rPr>
                <w:rFonts w:ascii="Times New Roman" w:eastAsia="Calibri" w:hAnsi="Times New Roman" w:cs="Times New Roman"/>
                <w:color w:val="000000"/>
                <w:sz w:val="24"/>
                <w:szCs w:val="24"/>
              </w:rPr>
              <w:t xml:space="preserve"> </w:t>
            </w:r>
            <w:proofErr w:type="spellStart"/>
            <w:r w:rsidRPr="00322975">
              <w:rPr>
                <w:rFonts w:ascii="Times New Roman" w:eastAsia="Calibri" w:hAnsi="Times New Roman" w:cs="Times New Roman"/>
                <w:color w:val="000000"/>
                <w:sz w:val="24"/>
                <w:szCs w:val="24"/>
              </w:rPr>
              <w:t>Committee</w:t>
            </w:r>
            <w:proofErr w:type="spellEnd"/>
            <w:r w:rsidRPr="00322975">
              <w:rPr>
                <w:rFonts w:ascii="Times New Roman" w:eastAsia="Calibri" w:hAnsi="Times New Roman" w:cs="Times New Roman"/>
                <w:color w:val="000000"/>
                <w:sz w:val="24"/>
                <w:szCs w:val="24"/>
              </w:rPr>
              <w:t xml:space="preserve">) üyelerinden biri olmalıdır. Bakınız: </w:t>
            </w:r>
            <w:hyperlink r:id="rId20" w:history="1">
              <w:r w:rsidRPr="00322975">
                <w:rPr>
                  <w:rFonts w:ascii="Times New Roman" w:eastAsia="Calibri" w:hAnsi="Times New Roman" w:cs="Times New Roman"/>
                  <w:sz w:val="24"/>
                  <w:szCs w:val="24"/>
                </w:rPr>
                <w:t>http://www.onvif.org/About/Organization.aspx</w:t>
              </w:r>
            </w:hyperlink>
          </w:p>
        </w:tc>
        <w:tc>
          <w:tcPr>
            <w:tcW w:w="1307" w:type="dxa"/>
            <w:vAlign w:val="center"/>
          </w:tcPr>
          <w:p w:rsidR="00D12ED0" w:rsidRPr="00322975" w:rsidRDefault="00D12ED0" w:rsidP="00322975">
            <w:pPr>
              <w:jc w:val="both"/>
              <w:rPr>
                <w:rFonts w:ascii="Times New Roman" w:hAnsi="Times New Roman" w:cs="Times New Roman"/>
                <w:sz w:val="24"/>
                <w:szCs w:val="24"/>
              </w:rPr>
            </w:pPr>
            <w:r w:rsidRPr="00322975">
              <w:rPr>
                <w:rFonts w:ascii="Times New Roman" w:hAnsi="Times New Roman" w:cs="Times New Roman"/>
                <w:sz w:val="24"/>
                <w:szCs w:val="24"/>
              </w:rPr>
              <w:lastRenderedPageBreak/>
              <w:t>14</w:t>
            </w:r>
          </w:p>
        </w:tc>
      </w:tr>
      <w:tr w:rsidR="00D12ED0" w:rsidRPr="00322975" w:rsidTr="00D12ED0">
        <w:tc>
          <w:tcPr>
            <w:tcW w:w="1242" w:type="dxa"/>
          </w:tcPr>
          <w:p w:rsidR="00D12ED0" w:rsidRPr="00322975" w:rsidRDefault="00D12ED0" w:rsidP="00322975">
            <w:pPr>
              <w:jc w:val="both"/>
              <w:rPr>
                <w:rFonts w:ascii="Times New Roman" w:hAnsi="Times New Roman" w:cs="Times New Roman"/>
                <w:b/>
                <w:sz w:val="24"/>
                <w:szCs w:val="24"/>
              </w:rPr>
            </w:pPr>
            <w:r w:rsidRPr="00322975">
              <w:rPr>
                <w:rFonts w:ascii="Times New Roman" w:hAnsi="Times New Roman" w:cs="Times New Roman"/>
                <w:b/>
                <w:sz w:val="24"/>
                <w:szCs w:val="24"/>
              </w:rPr>
              <w:lastRenderedPageBreak/>
              <w:t>3</w:t>
            </w:r>
          </w:p>
        </w:tc>
        <w:tc>
          <w:tcPr>
            <w:tcW w:w="6663" w:type="dxa"/>
            <w:vAlign w:val="center"/>
          </w:tcPr>
          <w:p w:rsidR="00D12ED0" w:rsidRPr="00322975" w:rsidRDefault="00D12ED0" w:rsidP="00322975">
            <w:pPr>
              <w:jc w:val="both"/>
              <w:rPr>
                <w:rFonts w:ascii="Times New Roman" w:hAnsi="Times New Roman" w:cs="Times New Roman"/>
                <w:b/>
                <w:sz w:val="24"/>
                <w:szCs w:val="24"/>
                <w:u w:val="single"/>
              </w:rPr>
            </w:pPr>
            <w:r w:rsidRPr="00322975">
              <w:rPr>
                <w:rFonts w:ascii="Times New Roman" w:hAnsi="Times New Roman" w:cs="Times New Roman"/>
                <w:b/>
                <w:sz w:val="24"/>
                <w:szCs w:val="24"/>
                <w:u w:val="single"/>
              </w:rPr>
              <w:t>Fiber Kamera Muhafazası</w:t>
            </w:r>
          </w:p>
          <w:p w:rsidR="00113001" w:rsidRPr="00322975" w:rsidRDefault="00113001" w:rsidP="00322975">
            <w:pPr>
              <w:jc w:val="both"/>
              <w:rPr>
                <w:rFonts w:ascii="Times New Roman" w:hAnsi="Times New Roman" w:cs="Times New Roman"/>
                <w:sz w:val="24"/>
                <w:szCs w:val="24"/>
              </w:rPr>
            </w:pPr>
            <w:r w:rsidRPr="00322975">
              <w:rPr>
                <w:rFonts w:ascii="Times New Roman" w:hAnsi="Times New Roman" w:cs="Times New Roman"/>
                <w:sz w:val="24"/>
                <w:szCs w:val="24"/>
              </w:rPr>
              <w:t>En az aşağıdaki özellikleri taşımalıdır;</w:t>
            </w:r>
          </w:p>
          <w:p w:rsidR="00113001" w:rsidRPr="00322975" w:rsidRDefault="00113001" w:rsidP="00322975">
            <w:pPr>
              <w:jc w:val="both"/>
              <w:rPr>
                <w:rFonts w:ascii="Times New Roman" w:hAnsi="Times New Roman" w:cs="Times New Roman"/>
                <w:b/>
                <w:sz w:val="24"/>
                <w:szCs w:val="24"/>
                <w:u w:val="single"/>
              </w:rPr>
            </w:pPr>
          </w:p>
          <w:p w:rsidR="00D12ED0" w:rsidRPr="00322975" w:rsidRDefault="00D12ED0" w:rsidP="00322975">
            <w:pPr>
              <w:pStyle w:val="ListeParagraf"/>
              <w:numPr>
                <w:ilvl w:val="0"/>
                <w:numId w:val="46"/>
              </w:numPr>
              <w:tabs>
                <w:tab w:val="left" w:pos="851"/>
              </w:tabs>
              <w:spacing w:after="0" w:line="240" w:lineRule="auto"/>
              <w:jc w:val="both"/>
              <w:rPr>
                <w:rFonts w:ascii="Times New Roman" w:hAnsi="Times New Roman" w:cs="Times New Roman"/>
                <w:b/>
                <w:noProof/>
                <w:sz w:val="24"/>
                <w:szCs w:val="24"/>
              </w:rPr>
            </w:pPr>
            <w:r w:rsidRPr="00322975">
              <w:rPr>
                <w:rFonts w:ascii="Times New Roman" w:hAnsi="Times New Roman" w:cs="Times New Roman"/>
                <w:sz w:val="24"/>
                <w:szCs w:val="24"/>
              </w:rPr>
              <w:t>En az IP 66 standartlarını karşılayacaktır.</w:t>
            </w:r>
          </w:p>
          <w:p w:rsidR="00D12ED0" w:rsidRPr="00322975" w:rsidRDefault="00D12ED0" w:rsidP="00322975">
            <w:pPr>
              <w:pStyle w:val="ListeParagraf"/>
              <w:numPr>
                <w:ilvl w:val="0"/>
                <w:numId w:val="46"/>
              </w:numPr>
              <w:tabs>
                <w:tab w:val="left" w:pos="851"/>
              </w:tabs>
              <w:autoSpaceDE w:val="0"/>
              <w:autoSpaceDN w:val="0"/>
              <w:adjustRightInd w:val="0"/>
              <w:spacing w:after="0" w:line="240" w:lineRule="auto"/>
              <w:jc w:val="both"/>
              <w:rPr>
                <w:rFonts w:ascii="Times New Roman" w:hAnsi="Times New Roman" w:cs="Times New Roman"/>
                <w:sz w:val="24"/>
                <w:szCs w:val="24"/>
              </w:rPr>
            </w:pPr>
            <w:r w:rsidRPr="00322975">
              <w:rPr>
                <w:rFonts w:ascii="Times New Roman" w:hAnsi="Times New Roman" w:cs="Times New Roman"/>
                <w:sz w:val="24"/>
                <w:szCs w:val="24"/>
              </w:rPr>
              <w:t>Darbelere dayanıklı yapıda olacaktır.</w:t>
            </w:r>
          </w:p>
          <w:p w:rsidR="00D12ED0" w:rsidRPr="00322975" w:rsidRDefault="00D12ED0" w:rsidP="00322975">
            <w:pPr>
              <w:pStyle w:val="ListeParagraf"/>
              <w:numPr>
                <w:ilvl w:val="0"/>
                <w:numId w:val="46"/>
              </w:numPr>
              <w:tabs>
                <w:tab w:val="left" w:pos="851"/>
              </w:tabs>
              <w:spacing w:after="0" w:line="240" w:lineRule="auto"/>
              <w:jc w:val="both"/>
              <w:rPr>
                <w:rFonts w:ascii="Times New Roman" w:hAnsi="Times New Roman" w:cs="Times New Roman"/>
                <w:sz w:val="24"/>
                <w:szCs w:val="24"/>
              </w:rPr>
            </w:pPr>
            <w:r w:rsidRPr="00322975">
              <w:rPr>
                <w:rFonts w:ascii="Times New Roman" w:hAnsi="Times New Roman" w:cs="Times New Roman"/>
                <w:sz w:val="24"/>
                <w:szCs w:val="24"/>
              </w:rPr>
              <w:t xml:space="preserve">Kameranın -20º C ile +50º C arasında çalışmasına </w:t>
            </w:r>
            <w:proofErr w:type="gramStart"/>
            <w:r w:rsidRPr="00322975">
              <w:rPr>
                <w:rFonts w:ascii="Times New Roman" w:hAnsi="Times New Roman" w:cs="Times New Roman"/>
                <w:sz w:val="24"/>
                <w:szCs w:val="24"/>
              </w:rPr>
              <w:t>imkan</w:t>
            </w:r>
            <w:proofErr w:type="gramEnd"/>
            <w:r w:rsidRPr="00322975">
              <w:rPr>
                <w:rFonts w:ascii="Times New Roman" w:hAnsi="Times New Roman" w:cs="Times New Roman"/>
                <w:sz w:val="24"/>
                <w:szCs w:val="24"/>
              </w:rPr>
              <w:t xml:space="preserve"> sağlayacaktır.</w:t>
            </w:r>
          </w:p>
          <w:p w:rsidR="00D12ED0" w:rsidRPr="00322975" w:rsidRDefault="00D12ED0" w:rsidP="00322975">
            <w:pPr>
              <w:pStyle w:val="ListeParagraf"/>
              <w:numPr>
                <w:ilvl w:val="0"/>
                <w:numId w:val="46"/>
              </w:numPr>
              <w:tabs>
                <w:tab w:val="left" w:pos="851"/>
              </w:tabs>
              <w:spacing w:after="0" w:line="240" w:lineRule="auto"/>
              <w:jc w:val="both"/>
              <w:rPr>
                <w:rFonts w:ascii="Times New Roman" w:hAnsi="Times New Roman" w:cs="Times New Roman"/>
                <w:sz w:val="24"/>
                <w:szCs w:val="24"/>
              </w:rPr>
            </w:pPr>
            <w:r w:rsidRPr="00322975">
              <w:rPr>
                <w:rFonts w:ascii="Times New Roman" w:hAnsi="Times New Roman" w:cs="Times New Roman"/>
                <w:sz w:val="24"/>
                <w:szCs w:val="24"/>
              </w:rPr>
              <w:t>Kamera ile link bağlantısı arasındaki bağlantı gizli veya kanal içerisinden yapılmalı, hiçbir şekilde açıkta bağlantı kablosu görülmemelidir.</w:t>
            </w:r>
          </w:p>
          <w:p w:rsidR="00D12ED0" w:rsidRPr="00322975" w:rsidRDefault="00D12ED0" w:rsidP="00322975">
            <w:pPr>
              <w:pStyle w:val="ListeParagraf"/>
              <w:numPr>
                <w:ilvl w:val="0"/>
                <w:numId w:val="46"/>
              </w:numPr>
              <w:tabs>
                <w:tab w:val="left" w:pos="851"/>
              </w:tabs>
              <w:spacing w:after="0" w:line="240" w:lineRule="auto"/>
              <w:jc w:val="both"/>
              <w:rPr>
                <w:rFonts w:ascii="Times New Roman" w:hAnsi="Times New Roman" w:cs="Times New Roman"/>
                <w:sz w:val="24"/>
                <w:szCs w:val="24"/>
              </w:rPr>
            </w:pPr>
            <w:r w:rsidRPr="00322975">
              <w:rPr>
                <w:rFonts w:ascii="Times New Roman" w:hAnsi="Times New Roman" w:cs="Times New Roman"/>
                <w:sz w:val="24"/>
                <w:szCs w:val="24"/>
              </w:rPr>
              <w:t>Muhafaza 0 - % 90 bağıl nem aralığında çalışabilmelidir.</w:t>
            </w:r>
          </w:p>
          <w:p w:rsidR="00D12ED0" w:rsidRPr="00322975" w:rsidRDefault="00D12ED0" w:rsidP="00322975">
            <w:pPr>
              <w:pStyle w:val="ListeParagraf"/>
              <w:numPr>
                <w:ilvl w:val="0"/>
                <w:numId w:val="46"/>
              </w:numPr>
              <w:tabs>
                <w:tab w:val="left" w:pos="851"/>
              </w:tabs>
              <w:spacing w:after="0" w:line="240" w:lineRule="auto"/>
              <w:jc w:val="both"/>
              <w:rPr>
                <w:rFonts w:ascii="Times New Roman" w:hAnsi="Times New Roman" w:cs="Times New Roman"/>
                <w:sz w:val="24"/>
                <w:szCs w:val="24"/>
              </w:rPr>
            </w:pPr>
            <w:r w:rsidRPr="00322975">
              <w:rPr>
                <w:rFonts w:ascii="Times New Roman" w:hAnsi="Times New Roman" w:cs="Times New Roman"/>
                <w:sz w:val="24"/>
                <w:szCs w:val="24"/>
              </w:rPr>
              <w:t xml:space="preserve">Kamera muhafazalarının metal malzeme veya paslanma - korozyon- UV ışını gibi etkenlere karşı dayanıklı, alev geciktirici özellikli </w:t>
            </w:r>
            <w:proofErr w:type="spellStart"/>
            <w:r w:rsidRPr="00322975">
              <w:rPr>
                <w:rFonts w:ascii="Times New Roman" w:hAnsi="Times New Roman" w:cs="Times New Roman"/>
                <w:sz w:val="24"/>
                <w:szCs w:val="24"/>
              </w:rPr>
              <w:t>polikarbon</w:t>
            </w:r>
            <w:proofErr w:type="spellEnd"/>
            <w:r w:rsidRPr="00322975">
              <w:rPr>
                <w:rFonts w:ascii="Times New Roman" w:hAnsi="Times New Roman" w:cs="Times New Roman"/>
                <w:sz w:val="24"/>
                <w:szCs w:val="24"/>
              </w:rPr>
              <w:t xml:space="preserve"> madde kullanılarak tasarlanmış olması gerekmektedir. </w:t>
            </w:r>
          </w:p>
          <w:p w:rsidR="00D12ED0" w:rsidRPr="00322975" w:rsidRDefault="00D12ED0" w:rsidP="00322975">
            <w:pPr>
              <w:pStyle w:val="ListeParagraf"/>
              <w:numPr>
                <w:ilvl w:val="0"/>
                <w:numId w:val="46"/>
              </w:numPr>
              <w:tabs>
                <w:tab w:val="left" w:pos="851"/>
              </w:tabs>
              <w:spacing w:after="0" w:line="240" w:lineRule="auto"/>
              <w:jc w:val="both"/>
              <w:rPr>
                <w:rFonts w:ascii="Times New Roman" w:hAnsi="Times New Roman" w:cs="Times New Roman"/>
                <w:sz w:val="24"/>
                <w:szCs w:val="24"/>
              </w:rPr>
            </w:pPr>
            <w:r w:rsidRPr="00322975">
              <w:rPr>
                <w:rFonts w:ascii="Times New Roman" w:hAnsi="Times New Roman" w:cs="Times New Roman"/>
                <w:sz w:val="24"/>
                <w:szCs w:val="24"/>
              </w:rPr>
              <w:t>Kamera muhafazaları, kameranın görüntü almasına ön cam buzlanması, buğulanma gibi nedenlerle bizzat kendisi engel teşkil etmeyecektir.</w:t>
            </w:r>
          </w:p>
          <w:p w:rsidR="00D12ED0" w:rsidRPr="00322975" w:rsidRDefault="00D12ED0" w:rsidP="00322975">
            <w:pPr>
              <w:pStyle w:val="ListeParagraf"/>
              <w:numPr>
                <w:ilvl w:val="0"/>
                <w:numId w:val="46"/>
              </w:numPr>
              <w:tabs>
                <w:tab w:val="left" w:pos="851"/>
              </w:tabs>
              <w:spacing w:after="0" w:line="240" w:lineRule="auto"/>
              <w:jc w:val="both"/>
              <w:rPr>
                <w:rFonts w:ascii="Times New Roman" w:hAnsi="Times New Roman" w:cs="Times New Roman"/>
                <w:sz w:val="24"/>
                <w:szCs w:val="24"/>
              </w:rPr>
            </w:pPr>
            <w:r w:rsidRPr="00322975">
              <w:rPr>
                <w:rFonts w:ascii="Times New Roman" w:hAnsi="Times New Roman" w:cs="Times New Roman"/>
                <w:sz w:val="24"/>
                <w:szCs w:val="24"/>
              </w:rPr>
              <w:t>Muhafaza ön camının kış aylarında buzlanmasını ve oluşabilecek buğulanmayı önleyecek özellikte olacak ve soğukta çalışmayı sağlayacak ısıtma sistemini ihtiva edecektir.</w:t>
            </w:r>
          </w:p>
          <w:p w:rsidR="00D12ED0" w:rsidRPr="00322975" w:rsidRDefault="00D12ED0" w:rsidP="00322975">
            <w:pPr>
              <w:pStyle w:val="ListeParagraf"/>
              <w:numPr>
                <w:ilvl w:val="0"/>
                <w:numId w:val="46"/>
              </w:numPr>
              <w:tabs>
                <w:tab w:val="left" w:pos="851"/>
              </w:tabs>
              <w:spacing w:after="0" w:line="240" w:lineRule="auto"/>
              <w:jc w:val="both"/>
              <w:rPr>
                <w:rFonts w:ascii="Times New Roman" w:hAnsi="Times New Roman" w:cs="Times New Roman"/>
                <w:sz w:val="24"/>
                <w:szCs w:val="24"/>
              </w:rPr>
            </w:pPr>
            <w:r w:rsidRPr="00322975">
              <w:rPr>
                <w:rFonts w:ascii="Times New Roman" w:hAnsi="Times New Roman" w:cs="Times New Roman"/>
                <w:sz w:val="24"/>
                <w:szCs w:val="24"/>
              </w:rPr>
              <w:t>Muhafazada soğutucu fan bulunacaktır.</w:t>
            </w:r>
          </w:p>
          <w:p w:rsidR="00D12ED0" w:rsidRPr="00322975" w:rsidRDefault="00D12ED0" w:rsidP="00322975">
            <w:pPr>
              <w:pStyle w:val="ListeParagraf"/>
              <w:numPr>
                <w:ilvl w:val="0"/>
                <w:numId w:val="46"/>
              </w:numPr>
              <w:tabs>
                <w:tab w:val="left" w:pos="0"/>
                <w:tab w:val="left" w:pos="851"/>
              </w:tabs>
              <w:spacing w:after="0" w:line="240" w:lineRule="auto"/>
              <w:jc w:val="both"/>
              <w:rPr>
                <w:rFonts w:ascii="Times New Roman" w:hAnsi="Times New Roman" w:cs="Times New Roman"/>
                <w:noProof/>
                <w:sz w:val="24"/>
                <w:szCs w:val="24"/>
              </w:rPr>
            </w:pPr>
            <w:r w:rsidRPr="00322975">
              <w:rPr>
                <w:rFonts w:ascii="Times New Roman" w:hAnsi="Times New Roman" w:cs="Times New Roman"/>
                <w:noProof/>
                <w:sz w:val="24"/>
                <w:szCs w:val="24"/>
              </w:rPr>
              <w:t>Kamera kutusu montaj aparatından tüm kablolar gizli  korunmuş kanaldan geçirilecektir. Böylece kablolar sabotaj ve dış etkilerden %100 koruma altına alınmış olacaktır.</w:t>
            </w:r>
            <w:r w:rsidRPr="00322975">
              <w:rPr>
                <w:rFonts w:ascii="Times New Roman" w:hAnsi="Times New Roman" w:cs="Times New Roman"/>
                <w:noProof/>
                <w:sz w:val="24"/>
                <w:szCs w:val="24"/>
              </w:rPr>
              <w:tab/>
            </w:r>
          </w:p>
          <w:p w:rsidR="00D12ED0" w:rsidRPr="00322975" w:rsidRDefault="00D12ED0" w:rsidP="00322975">
            <w:pPr>
              <w:pStyle w:val="ListeParagraf"/>
              <w:numPr>
                <w:ilvl w:val="0"/>
                <w:numId w:val="46"/>
              </w:numPr>
              <w:tabs>
                <w:tab w:val="left" w:pos="851"/>
              </w:tabs>
              <w:spacing w:after="0" w:line="240" w:lineRule="auto"/>
              <w:jc w:val="both"/>
              <w:rPr>
                <w:rFonts w:ascii="Times New Roman" w:hAnsi="Times New Roman" w:cs="Times New Roman"/>
                <w:noProof/>
                <w:sz w:val="24"/>
                <w:szCs w:val="24"/>
              </w:rPr>
            </w:pPr>
            <w:r w:rsidRPr="00322975">
              <w:rPr>
                <w:rFonts w:ascii="Times New Roman" w:hAnsi="Times New Roman" w:cs="Times New Roman"/>
                <w:noProof/>
                <w:sz w:val="24"/>
                <w:szCs w:val="24"/>
              </w:rPr>
              <w:t>Sabit kamera ayakları orijinal ve açısı ayarlanabilir başlıklı tipten seçilmiş olacaktır.</w:t>
            </w:r>
          </w:p>
          <w:p w:rsidR="00D12ED0" w:rsidRPr="00322975" w:rsidRDefault="00D12ED0" w:rsidP="00322975">
            <w:pPr>
              <w:pStyle w:val="ListeParagraf"/>
              <w:numPr>
                <w:ilvl w:val="0"/>
                <w:numId w:val="46"/>
              </w:numPr>
              <w:tabs>
                <w:tab w:val="left" w:pos="0"/>
                <w:tab w:val="left" w:pos="851"/>
              </w:tabs>
              <w:spacing w:after="0" w:line="240" w:lineRule="auto"/>
              <w:jc w:val="both"/>
              <w:rPr>
                <w:rFonts w:ascii="Times New Roman" w:hAnsi="Times New Roman" w:cs="Times New Roman"/>
                <w:noProof/>
                <w:sz w:val="24"/>
                <w:szCs w:val="24"/>
              </w:rPr>
            </w:pPr>
            <w:r w:rsidRPr="00322975">
              <w:rPr>
                <w:rFonts w:ascii="Times New Roman" w:hAnsi="Times New Roman" w:cs="Times New Roman"/>
                <w:noProof/>
                <w:sz w:val="24"/>
                <w:szCs w:val="24"/>
              </w:rPr>
              <w:t>Herhangi bir nedenle, zamanla ayaklar üzerinde veya bağlantı noktalarında mekanik deformasyon, paslanma, korozyon, vs. olmayacaktır.</w:t>
            </w:r>
          </w:p>
        </w:tc>
        <w:tc>
          <w:tcPr>
            <w:tcW w:w="1307" w:type="dxa"/>
            <w:vAlign w:val="center"/>
          </w:tcPr>
          <w:p w:rsidR="00D12ED0" w:rsidRPr="00322975" w:rsidRDefault="00D12ED0" w:rsidP="00322975">
            <w:pPr>
              <w:jc w:val="both"/>
              <w:rPr>
                <w:rFonts w:ascii="Times New Roman" w:hAnsi="Times New Roman" w:cs="Times New Roman"/>
                <w:sz w:val="24"/>
                <w:szCs w:val="24"/>
              </w:rPr>
            </w:pPr>
            <w:r w:rsidRPr="00322975">
              <w:rPr>
                <w:rFonts w:ascii="Times New Roman" w:hAnsi="Times New Roman" w:cs="Times New Roman"/>
                <w:sz w:val="24"/>
                <w:szCs w:val="24"/>
              </w:rPr>
              <w:t>7</w:t>
            </w:r>
          </w:p>
        </w:tc>
      </w:tr>
      <w:tr w:rsidR="00D12ED0" w:rsidRPr="00322975" w:rsidTr="00D12ED0">
        <w:tc>
          <w:tcPr>
            <w:tcW w:w="1242" w:type="dxa"/>
          </w:tcPr>
          <w:p w:rsidR="00D12ED0" w:rsidRPr="00322975" w:rsidRDefault="00D12ED0" w:rsidP="00322975">
            <w:pPr>
              <w:jc w:val="both"/>
              <w:rPr>
                <w:rFonts w:ascii="Times New Roman" w:hAnsi="Times New Roman" w:cs="Times New Roman"/>
                <w:b/>
                <w:sz w:val="24"/>
                <w:szCs w:val="24"/>
              </w:rPr>
            </w:pPr>
            <w:r w:rsidRPr="00322975">
              <w:rPr>
                <w:rFonts w:ascii="Times New Roman" w:hAnsi="Times New Roman" w:cs="Times New Roman"/>
                <w:b/>
                <w:sz w:val="24"/>
                <w:szCs w:val="24"/>
              </w:rPr>
              <w:t>4</w:t>
            </w:r>
          </w:p>
        </w:tc>
        <w:tc>
          <w:tcPr>
            <w:tcW w:w="6663" w:type="dxa"/>
            <w:vAlign w:val="center"/>
          </w:tcPr>
          <w:p w:rsidR="00D12ED0" w:rsidRPr="00322975" w:rsidRDefault="00D12ED0" w:rsidP="00322975">
            <w:pPr>
              <w:jc w:val="both"/>
              <w:rPr>
                <w:rFonts w:ascii="Times New Roman" w:hAnsi="Times New Roman" w:cs="Times New Roman"/>
                <w:b/>
                <w:sz w:val="24"/>
                <w:szCs w:val="24"/>
                <w:u w:val="single"/>
              </w:rPr>
            </w:pPr>
            <w:r w:rsidRPr="00322975">
              <w:rPr>
                <w:rFonts w:ascii="Times New Roman" w:hAnsi="Times New Roman" w:cs="Times New Roman"/>
                <w:b/>
                <w:sz w:val="24"/>
                <w:szCs w:val="24"/>
                <w:u w:val="single"/>
              </w:rPr>
              <w:t xml:space="preserve">Saha Dolabı ve içeriği (faz kesici, topraklama, prizler, bağlantı </w:t>
            </w:r>
            <w:proofErr w:type="gramStart"/>
            <w:r w:rsidRPr="00322975">
              <w:rPr>
                <w:rFonts w:ascii="Times New Roman" w:hAnsi="Times New Roman" w:cs="Times New Roman"/>
                <w:b/>
                <w:sz w:val="24"/>
                <w:szCs w:val="24"/>
                <w:u w:val="single"/>
              </w:rPr>
              <w:t>ekipmanları</w:t>
            </w:r>
            <w:proofErr w:type="gramEnd"/>
            <w:r w:rsidRPr="00322975">
              <w:rPr>
                <w:rFonts w:ascii="Times New Roman" w:hAnsi="Times New Roman" w:cs="Times New Roman"/>
                <w:b/>
                <w:sz w:val="24"/>
                <w:szCs w:val="24"/>
                <w:u w:val="single"/>
              </w:rPr>
              <w:t xml:space="preserve">, </w:t>
            </w:r>
            <w:proofErr w:type="spellStart"/>
            <w:r w:rsidRPr="00322975">
              <w:rPr>
                <w:rFonts w:ascii="Times New Roman" w:hAnsi="Times New Roman" w:cs="Times New Roman"/>
                <w:b/>
                <w:sz w:val="24"/>
                <w:szCs w:val="24"/>
                <w:u w:val="single"/>
              </w:rPr>
              <w:t>konnektörler</w:t>
            </w:r>
            <w:proofErr w:type="spellEnd"/>
            <w:r w:rsidRPr="00322975">
              <w:rPr>
                <w:rFonts w:ascii="Times New Roman" w:hAnsi="Times New Roman" w:cs="Times New Roman"/>
                <w:b/>
                <w:sz w:val="24"/>
                <w:szCs w:val="24"/>
                <w:u w:val="single"/>
              </w:rPr>
              <w:t xml:space="preserve">, </w:t>
            </w:r>
            <w:proofErr w:type="spellStart"/>
            <w:r w:rsidRPr="00322975">
              <w:rPr>
                <w:rFonts w:ascii="Times New Roman" w:hAnsi="Times New Roman" w:cs="Times New Roman"/>
                <w:b/>
                <w:sz w:val="24"/>
                <w:szCs w:val="24"/>
                <w:u w:val="single"/>
              </w:rPr>
              <w:t>vs</w:t>
            </w:r>
            <w:proofErr w:type="spellEnd"/>
            <w:r w:rsidRPr="00322975">
              <w:rPr>
                <w:rFonts w:ascii="Times New Roman" w:hAnsi="Times New Roman" w:cs="Times New Roman"/>
                <w:b/>
                <w:sz w:val="24"/>
                <w:szCs w:val="24"/>
                <w:u w:val="single"/>
              </w:rPr>
              <w:t>…)</w:t>
            </w:r>
          </w:p>
          <w:p w:rsidR="00F150A2" w:rsidRPr="00322975" w:rsidRDefault="00F150A2" w:rsidP="00322975">
            <w:pPr>
              <w:jc w:val="both"/>
              <w:rPr>
                <w:rFonts w:ascii="Times New Roman" w:hAnsi="Times New Roman" w:cs="Times New Roman"/>
                <w:sz w:val="24"/>
                <w:szCs w:val="24"/>
              </w:rPr>
            </w:pPr>
            <w:r w:rsidRPr="00322975">
              <w:rPr>
                <w:rFonts w:ascii="Times New Roman" w:hAnsi="Times New Roman" w:cs="Times New Roman"/>
                <w:sz w:val="24"/>
                <w:szCs w:val="24"/>
              </w:rPr>
              <w:t>En az aşağıdaki özellikleri taşımalıdır;</w:t>
            </w:r>
          </w:p>
          <w:p w:rsidR="00F150A2" w:rsidRPr="00322975" w:rsidRDefault="00F150A2" w:rsidP="00322975">
            <w:pPr>
              <w:jc w:val="both"/>
              <w:rPr>
                <w:rFonts w:ascii="Times New Roman" w:hAnsi="Times New Roman" w:cs="Times New Roman"/>
                <w:b/>
                <w:sz w:val="24"/>
                <w:szCs w:val="24"/>
                <w:u w:val="single"/>
              </w:rPr>
            </w:pPr>
          </w:p>
          <w:p w:rsidR="00D12ED0" w:rsidRPr="00322975" w:rsidRDefault="00D12ED0" w:rsidP="00322975">
            <w:pPr>
              <w:pStyle w:val="ListeParagraf"/>
              <w:numPr>
                <w:ilvl w:val="0"/>
                <w:numId w:val="49"/>
              </w:numPr>
              <w:tabs>
                <w:tab w:val="left" w:pos="851"/>
              </w:tabs>
              <w:spacing w:after="0" w:line="240" w:lineRule="auto"/>
              <w:jc w:val="both"/>
              <w:rPr>
                <w:rFonts w:ascii="Times New Roman" w:hAnsi="Times New Roman" w:cs="Times New Roman"/>
                <w:noProof/>
                <w:sz w:val="24"/>
                <w:szCs w:val="24"/>
              </w:rPr>
            </w:pPr>
            <w:r w:rsidRPr="00322975">
              <w:rPr>
                <w:rFonts w:ascii="Times New Roman" w:hAnsi="Times New Roman" w:cs="Times New Roman"/>
                <w:noProof/>
                <w:sz w:val="24"/>
                <w:szCs w:val="24"/>
              </w:rPr>
              <w:t>Gerekli olan ethernet anahtar, adaptör, sigorta vb. cihazların içinde muhafaza edilmesi amacıyla kullanılacaktır.</w:t>
            </w:r>
          </w:p>
          <w:p w:rsidR="00D12ED0" w:rsidRPr="00322975" w:rsidRDefault="00D12ED0" w:rsidP="00322975">
            <w:pPr>
              <w:pStyle w:val="ListeParagraf"/>
              <w:numPr>
                <w:ilvl w:val="0"/>
                <w:numId w:val="49"/>
              </w:numPr>
              <w:tabs>
                <w:tab w:val="left" w:pos="851"/>
              </w:tabs>
              <w:spacing w:after="0" w:line="240" w:lineRule="auto"/>
              <w:jc w:val="both"/>
              <w:rPr>
                <w:rFonts w:ascii="Times New Roman" w:hAnsi="Times New Roman" w:cs="Times New Roman"/>
                <w:noProof/>
                <w:sz w:val="24"/>
                <w:szCs w:val="24"/>
              </w:rPr>
            </w:pPr>
            <w:bookmarkStart w:id="27" w:name="_Toc220896401"/>
            <w:bookmarkStart w:id="28" w:name="_Toc223253772"/>
            <w:r w:rsidRPr="00322975">
              <w:rPr>
                <w:rFonts w:ascii="Times New Roman" w:hAnsi="Times New Roman" w:cs="Times New Roman"/>
                <w:noProof/>
                <w:sz w:val="24"/>
                <w:szCs w:val="24"/>
              </w:rPr>
              <w:t>Kabloların saha dolabına girişleri yükseltilmiş tabanın içinden girecek şekilde boru ile getirilerek yapılacaktır.</w:t>
            </w:r>
          </w:p>
          <w:p w:rsidR="00D12ED0" w:rsidRPr="00322975" w:rsidRDefault="00D12ED0" w:rsidP="00322975">
            <w:pPr>
              <w:pStyle w:val="ListeParagraf"/>
              <w:numPr>
                <w:ilvl w:val="0"/>
                <w:numId w:val="49"/>
              </w:numPr>
              <w:tabs>
                <w:tab w:val="left" w:pos="851"/>
              </w:tabs>
              <w:spacing w:after="0" w:line="240" w:lineRule="auto"/>
              <w:jc w:val="both"/>
              <w:rPr>
                <w:rFonts w:ascii="Times New Roman" w:hAnsi="Times New Roman" w:cs="Times New Roman"/>
                <w:noProof/>
                <w:sz w:val="24"/>
                <w:szCs w:val="24"/>
              </w:rPr>
            </w:pPr>
            <w:r w:rsidRPr="00322975">
              <w:rPr>
                <w:rFonts w:ascii="Times New Roman" w:hAnsi="Times New Roman" w:cs="Times New Roman"/>
                <w:noProof/>
                <w:sz w:val="24"/>
                <w:szCs w:val="24"/>
              </w:rPr>
              <w:t>Saha dolapları en az IP–65 koruma sınıfına sahip olacaktır.</w:t>
            </w:r>
            <w:bookmarkEnd w:id="27"/>
            <w:bookmarkEnd w:id="28"/>
          </w:p>
          <w:p w:rsidR="00D12ED0" w:rsidRPr="00322975" w:rsidRDefault="00D12ED0" w:rsidP="00322975">
            <w:pPr>
              <w:pStyle w:val="ListeParagraf"/>
              <w:numPr>
                <w:ilvl w:val="0"/>
                <w:numId w:val="49"/>
              </w:numPr>
              <w:tabs>
                <w:tab w:val="left" w:pos="851"/>
              </w:tabs>
              <w:spacing w:after="0" w:line="240" w:lineRule="auto"/>
              <w:jc w:val="both"/>
              <w:rPr>
                <w:rFonts w:ascii="Times New Roman" w:hAnsi="Times New Roman" w:cs="Times New Roman"/>
                <w:noProof/>
                <w:sz w:val="24"/>
                <w:szCs w:val="24"/>
              </w:rPr>
            </w:pPr>
            <w:r w:rsidRPr="00322975">
              <w:rPr>
                <w:rFonts w:ascii="Times New Roman" w:hAnsi="Times New Roman" w:cs="Times New Roman"/>
                <w:noProof/>
                <w:sz w:val="24"/>
                <w:szCs w:val="24"/>
              </w:rPr>
              <w:t>Dolap içeriğinde anahtarlı otomatik sigorta bulunacaktır. Bu sigortalar şu özelliklerde olacaktır;</w:t>
            </w:r>
          </w:p>
          <w:p w:rsidR="00D12ED0" w:rsidRPr="00322975" w:rsidRDefault="00D12ED0" w:rsidP="00322975">
            <w:pPr>
              <w:pStyle w:val="ListeParagraf1"/>
              <w:numPr>
                <w:ilvl w:val="0"/>
                <w:numId w:val="49"/>
              </w:numPr>
              <w:tabs>
                <w:tab w:val="left" w:pos="851"/>
                <w:tab w:val="left" w:pos="993"/>
              </w:tabs>
              <w:spacing w:after="0" w:line="240" w:lineRule="atLeast"/>
              <w:contextualSpacing/>
              <w:rPr>
                <w:rFonts w:ascii="Times New Roman" w:hAnsi="Times New Roman" w:cs="Times New Roman"/>
                <w:noProof/>
                <w:sz w:val="24"/>
                <w:szCs w:val="24"/>
              </w:rPr>
            </w:pPr>
            <w:r w:rsidRPr="00322975">
              <w:rPr>
                <w:rFonts w:ascii="Times New Roman" w:hAnsi="Times New Roman" w:cs="Times New Roman"/>
                <w:noProof/>
                <w:sz w:val="24"/>
                <w:szCs w:val="24"/>
              </w:rPr>
              <w:t>Anahtarlı otomatik sigortalar EN 60898 ve EN 60947–2 veya dengi standartlara ve CE belgesine sahip olacaktır.</w:t>
            </w:r>
          </w:p>
          <w:p w:rsidR="00D12ED0" w:rsidRPr="00322975" w:rsidRDefault="00D12ED0" w:rsidP="00322975">
            <w:pPr>
              <w:pStyle w:val="ListeParagraf1"/>
              <w:numPr>
                <w:ilvl w:val="0"/>
                <w:numId w:val="49"/>
              </w:numPr>
              <w:tabs>
                <w:tab w:val="left" w:pos="851"/>
                <w:tab w:val="left" w:pos="993"/>
              </w:tabs>
              <w:spacing w:after="0" w:line="240" w:lineRule="atLeast"/>
              <w:contextualSpacing/>
              <w:rPr>
                <w:rFonts w:ascii="Times New Roman" w:hAnsi="Times New Roman" w:cs="Times New Roman"/>
                <w:noProof/>
                <w:sz w:val="24"/>
                <w:szCs w:val="24"/>
              </w:rPr>
            </w:pPr>
            <w:r w:rsidRPr="00322975">
              <w:rPr>
                <w:rFonts w:ascii="Times New Roman" w:hAnsi="Times New Roman" w:cs="Times New Roman"/>
                <w:noProof/>
                <w:sz w:val="24"/>
                <w:szCs w:val="24"/>
              </w:rPr>
              <w:t>Anahtarlı otomatik sigorta 6 KA kesme kapasitesinde B veya C tipi olacaktır.</w:t>
            </w:r>
          </w:p>
          <w:p w:rsidR="00D12ED0" w:rsidRPr="00322975" w:rsidRDefault="00D12ED0" w:rsidP="00322975">
            <w:pPr>
              <w:pStyle w:val="ListeParagraf1"/>
              <w:numPr>
                <w:ilvl w:val="0"/>
                <w:numId w:val="49"/>
              </w:numPr>
              <w:tabs>
                <w:tab w:val="left" w:pos="851"/>
                <w:tab w:val="left" w:pos="993"/>
              </w:tabs>
              <w:spacing w:after="0" w:line="240" w:lineRule="atLeast"/>
              <w:contextualSpacing/>
              <w:rPr>
                <w:rFonts w:ascii="Times New Roman" w:hAnsi="Times New Roman" w:cs="Times New Roman"/>
                <w:noProof/>
                <w:sz w:val="24"/>
                <w:szCs w:val="24"/>
              </w:rPr>
            </w:pPr>
            <w:r w:rsidRPr="00322975">
              <w:rPr>
                <w:rFonts w:ascii="Times New Roman" w:hAnsi="Times New Roman" w:cs="Times New Roman"/>
                <w:noProof/>
                <w:sz w:val="24"/>
                <w:szCs w:val="24"/>
              </w:rPr>
              <w:t>Anahtarlı otomatik sigorta üzerinde etiket penceresi veya numaratör yardımıyla etiketleme yapmayı sağlayacak özellikte olacaktır. Gerekli etiketleme üzerinde mevcut olacaktır.</w:t>
            </w:r>
          </w:p>
          <w:p w:rsidR="00D12ED0" w:rsidRPr="00322975" w:rsidRDefault="00D12ED0" w:rsidP="00322975">
            <w:pPr>
              <w:pStyle w:val="ListeParagraf1"/>
              <w:numPr>
                <w:ilvl w:val="0"/>
                <w:numId w:val="49"/>
              </w:numPr>
              <w:tabs>
                <w:tab w:val="left" w:pos="851"/>
                <w:tab w:val="left" w:pos="993"/>
              </w:tabs>
              <w:spacing w:after="0" w:line="240" w:lineRule="atLeast"/>
              <w:contextualSpacing/>
              <w:rPr>
                <w:rFonts w:ascii="Times New Roman" w:hAnsi="Times New Roman" w:cs="Times New Roman"/>
                <w:noProof/>
                <w:sz w:val="24"/>
                <w:szCs w:val="24"/>
              </w:rPr>
            </w:pPr>
            <w:r w:rsidRPr="00322975">
              <w:rPr>
                <w:rFonts w:ascii="Times New Roman" w:hAnsi="Times New Roman" w:cs="Times New Roman"/>
                <w:noProof/>
                <w:sz w:val="24"/>
                <w:szCs w:val="24"/>
              </w:rPr>
              <w:t>Anahtarlı otomatik sigorta fiber destekli polyester gövdeye ve düz veya yıldız tornavida kullanımına uygun kutup başı  vidalarına sahip olacaktır.</w:t>
            </w:r>
          </w:p>
          <w:p w:rsidR="00D12ED0" w:rsidRPr="00322975" w:rsidRDefault="00D12ED0" w:rsidP="00322975">
            <w:pPr>
              <w:pStyle w:val="ListeParagraf1"/>
              <w:numPr>
                <w:ilvl w:val="0"/>
                <w:numId w:val="49"/>
              </w:numPr>
              <w:tabs>
                <w:tab w:val="left" w:pos="851"/>
                <w:tab w:val="left" w:pos="993"/>
              </w:tabs>
              <w:spacing w:after="0" w:line="240" w:lineRule="atLeast"/>
              <w:contextualSpacing/>
              <w:rPr>
                <w:rFonts w:ascii="Times New Roman" w:hAnsi="Times New Roman" w:cs="Times New Roman"/>
                <w:noProof/>
                <w:sz w:val="24"/>
                <w:szCs w:val="24"/>
              </w:rPr>
            </w:pPr>
            <w:r w:rsidRPr="00322975">
              <w:rPr>
                <w:rFonts w:ascii="Times New Roman" w:hAnsi="Times New Roman" w:cs="Times New Roman"/>
                <w:noProof/>
                <w:sz w:val="24"/>
                <w:szCs w:val="24"/>
              </w:rPr>
              <w:t>Anahtarlı otomatik sigortanın sağ ve sol yanına akuple olarak diferansiyel koruma bloklar takılabilecektir. Bu bloklar 30 mA veya 300 mA kaçak akımı taşıyabilecek özellikte olacaktır.</w:t>
            </w:r>
          </w:p>
          <w:p w:rsidR="00D12ED0" w:rsidRPr="00322975" w:rsidRDefault="00D12ED0" w:rsidP="00322975">
            <w:pPr>
              <w:pStyle w:val="ListeParagraf1"/>
              <w:numPr>
                <w:ilvl w:val="0"/>
                <w:numId w:val="49"/>
              </w:numPr>
              <w:tabs>
                <w:tab w:val="left" w:pos="851"/>
                <w:tab w:val="left" w:pos="993"/>
              </w:tabs>
              <w:spacing w:after="0" w:line="240" w:lineRule="atLeast"/>
              <w:contextualSpacing/>
              <w:rPr>
                <w:rFonts w:ascii="Times New Roman" w:hAnsi="Times New Roman" w:cs="Times New Roman"/>
                <w:noProof/>
                <w:sz w:val="24"/>
                <w:szCs w:val="24"/>
              </w:rPr>
            </w:pPr>
            <w:r w:rsidRPr="00322975">
              <w:rPr>
                <w:rFonts w:ascii="Times New Roman" w:hAnsi="Times New Roman" w:cs="Times New Roman"/>
                <w:noProof/>
                <w:sz w:val="24"/>
                <w:szCs w:val="24"/>
              </w:rPr>
              <w:t>Anahtarlı otomatik sigorta konum durumunu belirtir yardımcı kontak, açma ve düşük gerilim bobini takılabilecek özellikte olacaktır.</w:t>
            </w:r>
          </w:p>
          <w:p w:rsidR="00D12ED0" w:rsidRPr="00322975" w:rsidRDefault="00D12ED0" w:rsidP="00322975">
            <w:pPr>
              <w:pStyle w:val="ListeParagraf1"/>
              <w:numPr>
                <w:ilvl w:val="0"/>
                <w:numId w:val="49"/>
              </w:numPr>
              <w:tabs>
                <w:tab w:val="left" w:pos="851"/>
                <w:tab w:val="left" w:pos="993"/>
              </w:tabs>
              <w:spacing w:after="0" w:line="240" w:lineRule="atLeast"/>
              <w:contextualSpacing/>
              <w:rPr>
                <w:rFonts w:ascii="Times New Roman" w:hAnsi="Times New Roman" w:cs="Times New Roman"/>
                <w:noProof/>
                <w:sz w:val="24"/>
                <w:szCs w:val="24"/>
              </w:rPr>
            </w:pPr>
            <w:r w:rsidRPr="00322975">
              <w:rPr>
                <w:rFonts w:ascii="Times New Roman" w:hAnsi="Times New Roman" w:cs="Times New Roman"/>
                <w:noProof/>
                <w:sz w:val="24"/>
                <w:szCs w:val="24"/>
              </w:rPr>
              <w:t>Anahtarlı otomatik sigorta On veya Off pozisyonunda kitlenebilir özelliğe sahip olacaktır.</w:t>
            </w:r>
          </w:p>
          <w:p w:rsidR="00D12ED0" w:rsidRPr="00322975" w:rsidRDefault="00D12ED0" w:rsidP="00322975">
            <w:pPr>
              <w:pStyle w:val="ListeParagraf1"/>
              <w:numPr>
                <w:ilvl w:val="0"/>
                <w:numId w:val="49"/>
              </w:numPr>
              <w:tabs>
                <w:tab w:val="left" w:pos="851"/>
                <w:tab w:val="left" w:pos="993"/>
              </w:tabs>
              <w:spacing w:after="0" w:line="240" w:lineRule="atLeast"/>
              <w:contextualSpacing/>
              <w:rPr>
                <w:rFonts w:ascii="Times New Roman" w:hAnsi="Times New Roman" w:cs="Times New Roman"/>
                <w:noProof/>
                <w:sz w:val="24"/>
                <w:szCs w:val="24"/>
              </w:rPr>
            </w:pPr>
            <w:r w:rsidRPr="00322975">
              <w:rPr>
                <w:rFonts w:ascii="Times New Roman" w:hAnsi="Times New Roman" w:cs="Times New Roman"/>
                <w:noProof/>
                <w:sz w:val="24"/>
                <w:szCs w:val="24"/>
              </w:rPr>
              <w:t>Anahtarlı otomatik sigorta üzerinde teknik özelliklerini belirleyici yazılar bulunacak ve bunlar tırnakla kazımaya, zamanla silinmeye karşı korunmalı olacaktır.</w:t>
            </w:r>
          </w:p>
          <w:p w:rsidR="00D12ED0" w:rsidRPr="00322975" w:rsidRDefault="00D12ED0" w:rsidP="00322975">
            <w:pPr>
              <w:tabs>
                <w:tab w:val="left" w:pos="851"/>
              </w:tabs>
              <w:ind w:left="851"/>
              <w:jc w:val="both"/>
              <w:rPr>
                <w:rFonts w:ascii="Times New Roman" w:hAnsi="Times New Roman" w:cs="Times New Roman"/>
                <w:noProof/>
                <w:sz w:val="24"/>
                <w:szCs w:val="24"/>
              </w:rPr>
            </w:pPr>
          </w:p>
          <w:p w:rsidR="00D12ED0" w:rsidRPr="00322975" w:rsidRDefault="00D12ED0" w:rsidP="00322975">
            <w:pPr>
              <w:pStyle w:val="ListeParagraf"/>
              <w:numPr>
                <w:ilvl w:val="0"/>
                <w:numId w:val="49"/>
              </w:numPr>
              <w:tabs>
                <w:tab w:val="left" w:pos="851"/>
              </w:tabs>
              <w:spacing w:after="0" w:line="240" w:lineRule="auto"/>
              <w:jc w:val="both"/>
              <w:rPr>
                <w:rFonts w:ascii="Times New Roman" w:hAnsi="Times New Roman" w:cs="Times New Roman"/>
                <w:noProof/>
                <w:sz w:val="24"/>
                <w:szCs w:val="24"/>
              </w:rPr>
            </w:pPr>
            <w:bookmarkStart w:id="29" w:name="_Toc220896402"/>
            <w:bookmarkStart w:id="30" w:name="_Toc223253773"/>
            <w:r w:rsidRPr="00322975">
              <w:rPr>
                <w:rFonts w:ascii="Times New Roman" w:hAnsi="Times New Roman" w:cs="Times New Roman"/>
                <w:noProof/>
                <w:sz w:val="24"/>
                <w:szCs w:val="24"/>
              </w:rPr>
              <w:t>Saha dolapları, barındırdığı elektronik cihaz ve malzemelerin uygun teknik özelliklerde çalışmasını temin edebilecek şekilde ısı, nem, su, rüzgâr ve her türlü olumsuz koşula dayanıklı olacaktır. Bu amaçla, güneş ışınlarına bağlı olarak aşırı ısınmanın ve çok soğuk havalarda aşırı soğumanın önlenmesi açısından kullanılacak saha dolabı ısı yalıtımlı olarak imal edilmiş olacaktır.</w:t>
            </w:r>
            <w:bookmarkEnd w:id="29"/>
            <w:bookmarkEnd w:id="30"/>
          </w:p>
          <w:p w:rsidR="00D12ED0" w:rsidRPr="00322975" w:rsidRDefault="00D12ED0" w:rsidP="00322975">
            <w:pPr>
              <w:pStyle w:val="ListeParagraf"/>
              <w:numPr>
                <w:ilvl w:val="0"/>
                <w:numId w:val="49"/>
              </w:numPr>
              <w:tabs>
                <w:tab w:val="left" w:pos="851"/>
              </w:tabs>
              <w:spacing w:after="0" w:line="240" w:lineRule="auto"/>
              <w:jc w:val="both"/>
              <w:rPr>
                <w:rFonts w:ascii="Times New Roman" w:hAnsi="Times New Roman" w:cs="Times New Roman"/>
                <w:noProof/>
                <w:sz w:val="24"/>
                <w:szCs w:val="24"/>
              </w:rPr>
            </w:pPr>
            <w:bookmarkStart w:id="31" w:name="_Toc220896407"/>
            <w:bookmarkStart w:id="32" w:name="_Toc223253778"/>
            <w:r w:rsidRPr="00322975">
              <w:rPr>
                <w:rFonts w:ascii="Times New Roman" w:hAnsi="Times New Roman" w:cs="Times New Roman"/>
                <w:noProof/>
                <w:sz w:val="24"/>
                <w:szCs w:val="24"/>
              </w:rPr>
              <w:t>Havalandırma çıkışları konumlandırılmasında, kar, yağmur basınçlı su, böcek ve sabotaja karşı gerekli koruma tedbirleri alınmış olacaktır.</w:t>
            </w:r>
            <w:bookmarkEnd w:id="31"/>
            <w:bookmarkEnd w:id="32"/>
          </w:p>
          <w:p w:rsidR="00D12ED0" w:rsidRPr="00322975" w:rsidRDefault="00D12ED0" w:rsidP="00322975">
            <w:pPr>
              <w:pStyle w:val="ListeParagraf"/>
              <w:numPr>
                <w:ilvl w:val="0"/>
                <w:numId w:val="49"/>
              </w:numPr>
              <w:tabs>
                <w:tab w:val="left" w:pos="851"/>
              </w:tabs>
              <w:spacing w:after="0" w:line="240" w:lineRule="auto"/>
              <w:jc w:val="both"/>
              <w:rPr>
                <w:rFonts w:ascii="Times New Roman" w:hAnsi="Times New Roman" w:cs="Times New Roman"/>
                <w:noProof/>
                <w:sz w:val="24"/>
                <w:szCs w:val="24"/>
              </w:rPr>
            </w:pPr>
            <w:bookmarkStart w:id="33" w:name="_Toc220896410"/>
            <w:bookmarkStart w:id="34" w:name="_Toc223253781"/>
            <w:r w:rsidRPr="00322975">
              <w:rPr>
                <w:rFonts w:ascii="Times New Roman" w:hAnsi="Times New Roman" w:cs="Times New Roman"/>
                <w:noProof/>
                <w:sz w:val="24"/>
                <w:szCs w:val="24"/>
              </w:rPr>
              <w:t>Saha dolabının topraklaması yapılırken 20 Ø çapında ve 2x175 cm uzunluğunda elektrolitik bakır çubuk kullanılacaktır. Ayrıca, 3x4 NYY kablo ile KGYM’den gelen ups enerji hattındaki topraklama ucu da bu yerel topraklama ile birleştirilecektir. Tüm topraklama işlemleri standartlara uygun olarak yapılacaktır.</w:t>
            </w:r>
            <w:bookmarkEnd w:id="33"/>
            <w:bookmarkEnd w:id="34"/>
          </w:p>
          <w:p w:rsidR="00D12ED0" w:rsidRPr="00322975" w:rsidRDefault="00D12ED0" w:rsidP="00322975">
            <w:pPr>
              <w:pStyle w:val="ListeParagraf"/>
              <w:numPr>
                <w:ilvl w:val="0"/>
                <w:numId w:val="49"/>
              </w:numPr>
              <w:tabs>
                <w:tab w:val="left" w:pos="851"/>
              </w:tabs>
              <w:spacing w:after="0" w:line="240" w:lineRule="auto"/>
              <w:jc w:val="both"/>
              <w:rPr>
                <w:rFonts w:ascii="Times New Roman" w:hAnsi="Times New Roman" w:cs="Times New Roman"/>
                <w:noProof/>
                <w:sz w:val="24"/>
                <w:szCs w:val="24"/>
              </w:rPr>
            </w:pPr>
            <w:bookmarkStart w:id="35" w:name="_Toc220896412"/>
            <w:bookmarkStart w:id="36" w:name="_Toc223253783"/>
            <w:bookmarkStart w:id="37" w:name="_Toc220896411"/>
            <w:bookmarkStart w:id="38" w:name="_Toc223253782"/>
            <w:r w:rsidRPr="00322975">
              <w:rPr>
                <w:rFonts w:ascii="Times New Roman" w:hAnsi="Times New Roman" w:cs="Times New Roman"/>
                <w:noProof/>
                <w:sz w:val="24"/>
                <w:szCs w:val="24"/>
              </w:rPr>
              <w:t xml:space="preserve">Saha dolabının yana açılan tipte menteşeli ve kilitli kapağı bulunacaktır.  Kilit sistemi sabotaja karşı kolay açılamayan </w:t>
            </w:r>
            <w:r w:rsidRPr="00322975">
              <w:rPr>
                <w:rFonts w:ascii="Times New Roman" w:hAnsi="Times New Roman" w:cs="Times New Roman"/>
                <w:noProof/>
                <w:sz w:val="24"/>
                <w:szCs w:val="24"/>
              </w:rPr>
              <w:lastRenderedPageBreak/>
              <w:t>tipte, harici kullanıma uygun, kaliteli ve güvenli gömme tip olacaktır.</w:t>
            </w:r>
            <w:bookmarkEnd w:id="35"/>
            <w:bookmarkEnd w:id="36"/>
          </w:p>
          <w:bookmarkEnd w:id="37"/>
          <w:bookmarkEnd w:id="38"/>
          <w:p w:rsidR="00D12ED0" w:rsidRPr="00322975" w:rsidRDefault="00D12ED0" w:rsidP="00322975">
            <w:pPr>
              <w:pStyle w:val="ListeParagraf"/>
              <w:numPr>
                <w:ilvl w:val="0"/>
                <w:numId w:val="49"/>
              </w:numPr>
              <w:tabs>
                <w:tab w:val="left" w:pos="851"/>
              </w:tabs>
              <w:spacing w:after="0" w:line="240" w:lineRule="auto"/>
              <w:jc w:val="both"/>
              <w:rPr>
                <w:rFonts w:ascii="Times New Roman" w:hAnsi="Times New Roman" w:cs="Times New Roman"/>
                <w:noProof/>
                <w:sz w:val="24"/>
                <w:szCs w:val="24"/>
              </w:rPr>
            </w:pPr>
            <w:r w:rsidRPr="00322975">
              <w:rPr>
                <w:rFonts w:ascii="Times New Roman" w:hAnsi="Times New Roman" w:cs="Times New Roman"/>
                <w:noProof/>
                <w:sz w:val="24"/>
                <w:szCs w:val="24"/>
              </w:rPr>
              <w:t xml:space="preserve">En az 8U yüksekliğinde olmalıdır. </w:t>
            </w:r>
          </w:p>
          <w:p w:rsidR="00D12ED0" w:rsidRPr="00322975" w:rsidRDefault="00D12ED0" w:rsidP="00322975">
            <w:pPr>
              <w:pStyle w:val="ListeParagraf"/>
              <w:numPr>
                <w:ilvl w:val="0"/>
                <w:numId w:val="49"/>
              </w:numPr>
              <w:tabs>
                <w:tab w:val="left" w:pos="851"/>
              </w:tabs>
              <w:spacing w:after="0" w:line="240" w:lineRule="auto"/>
              <w:jc w:val="both"/>
              <w:rPr>
                <w:rFonts w:ascii="Times New Roman" w:hAnsi="Times New Roman" w:cs="Times New Roman"/>
                <w:noProof/>
                <w:sz w:val="24"/>
                <w:szCs w:val="24"/>
              </w:rPr>
            </w:pPr>
            <w:r w:rsidRPr="00322975">
              <w:rPr>
                <w:rFonts w:ascii="Times New Roman" w:hAnsi="Times New Roman" w:cs="Times New Roman"/>
                <w:noProof/>
                <w:sz w:val="24"/>
                <w:szCs w:val="24"/>
              </w:rPr>
              <w:t xml:space="preserve">Dolabın dış alanında kullanılan tüm vidalar paslanmaz çelik olmalıdır. </w:t>
            </w:r>
          </w:p>
        </w:tc>
        <w:tc>
          <w:tcPr>
            <w:tcW w:w="1307" w:type="dxa"/>
            <w:vAlign w:val="center"/>
          </w:tcPr>
          <w:p w:rsidR="00D12ED0" w:rsidRPr="00322975" w:rsidRDefault="00D12ED0" w:rsidP="00322975">
            <w:pPr>
              <w:jc w:val="both"/>
              <w:rPr>
                <w:rFonts w:ascii="Times New Roman" w:hAnsi="Times New Roman" w:cs="Times New Roman"/>
                <w:sz w:val="24"/>
                <w:szCs w:val="24"/>
              </w:rPr>
            </w:pPr>
            <w:r w:rsidRPr="00322975">
              <w:rPr>
                <w:rFonts w:ascii="Times New Roman" w:hAnsi="Times New Roman" w:cs="Times New Roman"/>
                <w:sz w:val="24"/>
                <w:szCs w:val="24"/>
              </w:rPr>
              <w:lastRenderedPageBreak/>
              <w:t>18</w:t>
            </w:r>
          </w:p>
        </w:tc>
      </w:tr>
      <w:tr w:rsidR="00D12ED0" w:rsidRPr="00322975" w:rsidTr="00D12ED0">
        <w:tc>
          <w:tcPr>
            <w:tcW w:w="1242" w:type="dxa"/>
          </w:tcPr>
          <w:p w:rsidR="00D12ED0" w:rsidRPr="00322975" w:rsidRDefault="00D12ED0" w:rsidP="00322975">
            <w:pPr>
              <w:jc w:val="both"/>
              <w:rPr>
                <w:rFonts w:ascii="Times New Roman" w:hAnsi="Times New Roman" w:cs="Times New Roman"/>
                <w:b/>
                <w:sz w:val="24"/>
                <w:szCs w:val="24"/>
              </w:rPr>
            </w:pPr>
            <w:r w:rsidRPr="00322975">
              <w:rPr>
                <w:rFonts w:ascii="Times New Roman" w:hAnsi="Times New Roman" w:cs="Times New Roman"/>
                <w:b/>
                <w:sz w:val="24"/>
                <w:szCs w:val="24"/>
              </w:rPr>
              <w:lastRenderedPageBreak/>
              <w:t>5</w:t>
            </w:r>
          </w:p>
        </w:tc>
        <w:tc>
          <w:tcPr>
            <w:tcW w:w="6663" w:type="dxa"/>
            <w:vAlign w:val="center"/>
          </w:tcPr>
          <w:p w:rsidR="00D12ED0" w:rsidRPr="00322975" w:rsidRDefault="00F150A2" w:rsidP="00322975">
            <w:pPr>
              <w:jc w:val="both"/>
              <w:rPr>
                <w:rFonts w:ascii="Times New Roman" w:hAnsi="Times New Roman" w:cs="Times New Roman"/>
                <w:b/>
                <w:sz w:val="24"/>
                <w:szCs w:val="24"/>
                <w:u w:val="single"/>
              </w:rPr>
            </w:pPr>
            <w:r w:rsidRPr="00322975">
              <w:rPr>
                <w:rFonts w:ascii="Times New Roman" w:hAnsi="Times New Roman" w:cs="Times New Roman"/>
                <w:b/>
                <w:sz w:val="24"/>
                <w:szCs w:val="24"/>
                <w:u w:val="single"/>
              </w:rPr>
              <w:t>5</w:t>
            </w:r>
            <w:r w:rsidR="00D12ED0" w:rsidRPr="00322975">
              <w:rPr>
                <w:rFonts w:ascii="Times New Roman" w:hAnsi="Times New Roman" w:cs="Times New Roman"/>
                <w:b/>
                <w:sz w:val="24"/>
                <w:szCs w:val="24"/>
                <w:u w:val="single"/>
              </w:rPr>
              <w:t xml:space="preserve"> </w:t>
            </w:r>
            <w:proofErr w:type="spellStart"/>
            <w:r w:rsidR="00D12ED0" w:rsidRPr="00322975">
              <w:rPr>
                <w:rFonts w:ascii="Times New Roman" w:hAnsi="Times New Roman" w:cs="Times New Roman"/>
                <w:b/>
                <w:sz w:val="24"/>
                <w:szCs w:val="24"/>
                <w:u w:val="single"/>
              </w:rPr>
              <w:t>megapiksel</w:t>
            </w:r>
            <w:proofErr w:type="spellEnd"/>
            <w:r w:rsidR="00D12ED0" w:rsidRPr="00322975">
              <w:rPr>
                <w:rFonts w:ascii="Times New Roman" w:hAnsi="Times New Roman" w:cs="Times New Roman"/>
                <w:b/>
                <w:sz w:val="24"/>
                <w:szCs w:val="24"/>
                <w:u w:val="single"/>
              </w:rPr>
              <w:t xml:space="preserve"> Plaka Tespit Kamerası Ve </w:t>
            </w:r>
            <w:proofErr w:type="spellStart"/>
            <w:r w:rsidR="00D12ED0" w:rsidRPr="00322975">
              <w:rPr>
                <w:rFonts w:ascii="Times New Roman" w:hAnsi="Times New Roman" w:cs="Times New Roman"/>
                <w:b/>
                <w:sz w:val="24"/>
                <w:szCs w:val="24"/>
                <w:u w:val="single"/>
              </w:rPr>
              <w:t>Tokina</w:t>
            </w:r>
            <w:proofErr w:type="spellEnd"/>
            <w:r w:rsidR="00D12ED0" w:rsidRPr="00322975">
              <w:rPr>
                <w:rFonts w:ascii="Times New Roman" w:hAnsi="Times New Roman" w:cs="Times New Roman"/>
                <w:b/>
                <w:sz w:val="24"/>
                <w:szCs w:val="24"/>
                <w:u w:val="single"/>
              </w:rPr>
              <w:t xml:space="preserve"> 5 </w:t>
            </w:r>
            <w:proofErr w:type="spellStart"/>
            <w:r w:rsidR="00D12ED0" w:rsidRPr="00322975">
              <w:rPr>
                <w:rFonts w:ascii="Times New Roman" w:hAnsi="Times New Roman" w:cs="Times New Roman"/>
                <w:b/>
                <w:sz w:val="24"/>
                <w:szCs w:val="24"/>
                <w:u w:val="single"/>
              </w:rPr>
              <w:t>mp</w:t>
            </w:r>
            <w:proofErr w:type="spellEnd"/>
            <w:r w:rsidR="00D12ED0" w:rsidRPr="00322975">
              <w:rPr>
                <w:rFonts w:ascii="Times New Roman" w:hAnsi="Times New Roman" w:cs="Times New Roman"/>
                <w:b/>
                <w:sz w:val="24"/>
                <w:szCs w:val="24"/>
                <w:u w:val="single"/>
              </w:rPr>
              <w:t xml:space="preserve"> IR Lens</w:t>
            </w:r>
          </w:p>
          <w:p w:rsidR="00F150A2" w:rsidRPr="00322975" w:rsidRDefault="00F150A2" w:rsidP="00322975">
            <w:pPr>
              <w:jc w:val="both"/>
              <w:rPr>
                <w:rFonts w:ascii="Times New Roman" w:hAnsi="Times New Roman" w:cs="Times New Roman"/>
                <w:sz w:val="24"/>
                <w:szCs w:val="24"/>
              </w:rPr>
            </w:pPr>
            <w:r w:rsidRPr="00322975">
              <w:rPr>
                <w:rFonts w:ascii="Times New Roman" w:hAnsi="Times New Roman" w:cs="Times New Roman"/>
                <w:sz w:val="24"/>
                <w:szCs w:val="24"/>
              </w:rPr>
              <w:t>En az aşağıdaki özellikleri taşımalıdır;</w:t>
            </w:r>
          </w:p>
          <w:p w:rsidR="00D12ED0" w:rsidRPr="00322975" w:rsidRDefault="00D12ED0" w:rsidP="00322975">
            <w:pPr>
              <w:pStyle w:val="NormalWeb"/>
              <w:numPr>
                <w:ilvl w:val="0"/>
                <w:numId w:val="45"/>
              </w:numPr>
              <w:jc w:val="both"/>
              <w:rPr>
                <w:rFonts w:ascii="Times New Roman" w:hAnsi="Times New Roman" w:cs="Times New Roman"/>
                <w:color w:val="000000"/>
                <w:sz w:val="24"/>
                <w:szCs w:val="24"/>
              </w:rPr>
            </w:pPr>
            <w:r w:rsidRPr="00322975">
              <w:rPr>
                <w:rFonts w:ascii="Times New Roman" w:hAnsi="Times New Roman" w:cs="Times New Roman"/>
                <w:color w:val="000000"/>
                <w:sz w:val="24"/>
                <w:szCs w:val="24"/>
              </w:rPr>
              <w:t>Kamera ve network arabirimi tümleşik tek bir cihazdan oluşmalıdır.</w:t>
            </w:r>
          </w:p>
          <w:p w:rsidR="00D12ED0" w:rsidRPr="00322975" w:rsidRDefault="00D12ED0" w:rsidP="00322975">
            <w:pPr>
              <w:pStyle w:val="NormalWeb"/>
              <w:numPr>
                <w:ilvl w:val="0"/>
                <w:numId w:val="45"/>
              </w:numPr>
              <w:jc w:val="both"/>
              <w:rPr>
                <w:rFonts w:ascii="Times New Roman" w:hAnsi="Times New Roman" w:cs="Times New Roman"/>
                <w:color w:val="000000"/>
                <w:sz w:val="24"/>
                <w:szCs w:val="24"/>
              </w:rPr>
            </w:pPr>
            <w:r w:rsidRPr="00322975">
              <w:rPr>
                <w:rFonts w:ascii="Times New Roman" w:hAnsi="Times New Roman" w:cs="Times New Roman"/>
                <w:color w:val="000000"/>
                <w:sz w:val="24"/>
                <w:szCs w:val="24"/>
              </w:rPr>
              <w:t xml:space="preserve"> Network arabirimi kamera ünitesinin üzerinde yer almalı, ayrıca bir kablo veya ek ünite ile kameraya bağlanmamalıdır.</w:t>
            </w:r>
          </w:p>
          <w:p w:rsidR="00D12ED0" w:rsidRPr="00322975" w:rsidRDefault="00D12ED0" w:rsidP="00322975">
            <w:pPr>
              <w:pStyle w:val="NormalWeb"/>
              <w:numPr>
                <w:ilvl w:val="0"/>
                <w:numId w:val="45"/>
              </w:numPr>
              <w:jc w:val="both"/>
              <w:rPr>
                <w:rFonts w:ascii="Times New Roman" w:hAnsi="Times New Roman" w:cs="Times New Roman"/>
                <w:color w:val="000000"/>
                <w:sz w:val="24"/>
                <w:szCs w:val="24"/>
              </w:rPr>
            </w:pPr>
            <w:r w:rsidRPr="00322975">
              <w:rPr>
                <w:rFonts w:ascii="Times New Roman" w:hAnsi="Times New Roman" w:cs="Times New Roman"/>
                <w:color w:val="000000"/>
                <w:sz w:val="24"/>
                <w:szCs w:val="24"/>
              </w:rPr>
              <w:t xml:space="preserve">Plaka okuma kamerası, üzerinde bir IP adresi ile gelmeli veya gerekirse DHCP </w:t>
            </w:r>
            <w:proofErr w:type="gramStart"/>
            <w:r w:rsidRPr="00322975">
              <w:rPr>
                <w:rFonts w:ascii="Times New Roman" w:hAnsi="Times New Roman" w:cs="Times New Roman"/>
                <w:color w:val="000000"/>
                <w:sz w:val="24"/>
                <w:szCs w:val="24"/>
              </w:rPr>
              <w:t>server</w:t>
            </w:r>
            <w:proofErr w:type="gramEnd"/>
            <w:r w:rsidRPr="00322975">
              <w:rPr>
                <w:rFonts w:ascii="Times New Roman" w:hAnsi="Times New Roman" w:cs="Times New Roman"/>
                <w:color w:val="000000"/>
                <w:sz w:val="24"/>
                <w:szCs w:val="24"/>
              </w:rPr>
              <w:t xml:space="preserve"> üzerinden kendine bir IP alabilmelidir.</w:t>
            </w:r>
          </w:p>
          <w:p w:rsidR="00D12ED0" w:rsidRPr="00322975" w:rsidRDefault="00D12ED0" w:rsidP="00322975">
            <w:pPr>
              <w:pStyle w:val="NormalWeb"/>
              <w:numPr>
                <w:ilvl w:val="0"/>
                <w:numId w:val="45"/>
              </w:numPr>
              <w:jc w:val="both"/>
              <w:rPr>
                <w:rFonts w:ascii="Times New Roman" w:hAnsi="Times New Roman" w:cs="Times New Roman"/>
                <w:color w:val="000000"/>
                <w:sz w:val="24"/>
                <w:szCs w:val="24"/>
              </w:rPr>
            </w:pPr>
            <w:r w:rsidRPr="00322975">
              <w:rPr>
                <w:rFonts w:ascii="Times New Roman" w:hAnsi="Times New Roman" w:cs="Times New Roman"/>
                <w:color w:val="000000"/>
                <w:sz w:val="24"/>
                <w:szCs w:val="24"/>
              </w:rPr>
              <w:t xml:space="preserve">Kamera en az 2 </w:t>
            </w:r>
            <w:proofErr w:type="spellStart"/>
            <w:r w:rsidRPr="00322975">
              <w:rPr>
                <w:rFonts w:ascii="Times New Roman" w:hAnsi="Times New Roman" w:cs="Times New Roman"/>
                <w:color w:val="000000"/>
                <w:sz w:val="24"/>
                <w:szCs w:val="24"/>
              </w:rPr>
              <w:t>Megapixel</w:t>
            </w:r>
            <w:proofErr w:type="spellEnd"/>
            <w:r w:rsidRPr="00322975">
              <w:rPr>
                <w:rFonts w:ascii="Times New Roman" w:hAnsi="Times New Roman" w:cs="Times New Roman"/>
                <w:color w:val="000000"/>
                <w:sz w:val="24"/>
                <w:szCs w:val="24"/>
              </w:rPr>
              <w:t xml:space="preserve"> HD görüntü akışı sağlamalıdır.</w:t>
            </w:r>
          </w:p>
          <w:p w:rsidR="00D12ED0" w:rsidRPr="00322975" w:rsidRDefault="00D12ED0" w:rsidP="00322975">
            <w:pPr>
              <w:pStyle w:val="NormalWeb"/>
              <w:numPr>
                <w:ilvl w:val="0"/>
                <w:numId w:val="45"/>
              </w:numPr>
              <w:jc w:val="both"/>
              <w:rPr>
                <w:rFonts w:ascii="Times New Roman" w:hAnsi="Times New Roman" w:cs="Times New Roman"/>
                <w:color w:val="000000"/>
                <w:sz w:val="24"/>
                <w:szCs w:val="24"/>
              </w:rPr>
            </w:pPr>
            <w:r w:rsidRPr="00322975">
              <w:rPr>
                <w:rFonts w:ascii="Times New Roman" w:hAnsi="Times New Roman" w:cs="Times New Roman"/>
                <w:color w:val="000000"/>
                <w:sz w:val="24"/>
                <w:szCs w:val="24"/>
              </w:rPr>
              <w:t xml:space="preserve">Kamera gece koşullarında yüksek </w:t>
            </w:r>
            <w:proofErr w:type="spellStart"/>
            <w:r w:rsidRPr="00322975">
              <w:rPr>
                <w:rFonts w:ascii="Times New Roman" w:hAnsi="Times New Roman" w:cs="Times New Roman"/>
                <w:color w:val="000000"/>
                <w:sz w:val="24"/>
                <w:szCs w:val="24"/>
              </w:rPr>
              <w:t>pozlama</w:t>
            </w:r>
            <w:proofErr w:type="spellEnd"/>
            <w:r w:rsidRPr="00322975">
              <w:rPr>
                <w:rFonts w:ascii="Times New Roman" w:hAnsi="Times New Roman" w:cs="Times New Roman"/>
                <w:color w:val="000000"/>
                <w:sz w:val="24"/>
                <w:szCs w:val="24"/>
              </w:rPr>
              <w:t xml:space="preserve"> hızlarında karıncalanma yapmayan plaka tanıma sistemine elverişli </w:t>
            </w:r>
            <w:proofErr w:type="spellStart"/>
            <w:r w:rsidRPr="00322975">
              <w:rPr>
                <w:rFonts w:ascii="Times New Roman" w:hAnsi="Times New Roman" w:cs="Times New Roman"/>
                <w:color w:val="000000"/>
                <w:sz w:val="24"/>
                <w:szCs w:val="24"/>
              </w:rPr>
              <w:t>progressive</w:t>
            </w:r>
            <w:proofErr w:type="spellEnd"/>
            <w:r w:rsidRPr="00322975">
              <w:rPr>
                <w:rFonts w:ascii="Times New Roman" w:hAnsi="Times New Roman" w:cs="Times New Roman"/>
                <w:color w:val="000000"/>
                <w:sz w:val="24"/>
                <w:szCs w:val="24"/>
              </w:rPr>
              <w:t xml:space="preserve"> tarama ve </w:t>
            </w:r>
            <w:proofErr w:type="spellStart"/>
            <w:r w:rsidRPr="00322975">
              <w:rPr>
                <w:rFonts w:ascii="Times New Roman" w:hAnsi="Times New Roman" w:cs="Times New Roman"/>
                <w:color w:val="000000"/>
                <w:sz w:val="24"/>
                <w:szCs w:val="24"/>
              </w:rPr>
              <w:t>Aptina</w:t>
            </w:r>
            <w:proofErr w:type="spellEnd"/>
            <w:r w:rsidRPr="00322975">
              <w:rPr>
                <w:rFonts w:ascii="Times New Roman" w:hAnsi="Times New Roman" w:cs="Times New Roman"/>
                <w:color w:val="000000"/>
                <w:sz w:val="24"/>
                <w:szCs w:val="24"/>
              </w:rPr>
              <w:t xml:space="preserve"> CMOS görüntü </w:t>
            </w:r>
            <w:proofErr w:type="spellStart"/>
            <w:r w:rsidRPr="00322975">
              <w:rPr>
                <w:rFonts w:ascii="Times New Roman" w:hAnsi="Times New Roman" w:cs="Times New Roman"/>
                <w:color w:val="000000"/>
                <w:sz w:val="24"/>
                <w:szCs w:val="24"/>
              </w:rPr>
              <w:t>sensörü</w:t>
            </w:r>
            <w:proofErr w:type="spellEnd"/>
            <w:r w:rsidRPr="00322975">
              <w:rPr>
                <w:rFonts w:ascii="Times New Roman" w:hAnsi="Times New Roman" w:cs="Times New Roman"/>
                <w:color w:val="000000"/>
                <w:sz w:val="24"/>
                <w:szCs w:val="24"/>
              </w:rPr>
              <w:t xml:space="preserve"> barındırmalıdır.</w:t>
            </w:r>
          </w:p>
          <w:p w:rsidR="00D12ED0" w:rsidRPr="00322975" w:rsidRDefault="00D12ED0" w:rsidP="00322975">
            <w:pPr>
              <w:pStyle w:val="NormalWeb"/>
              <w:numPr>
                <w:ilvl w:val="0"/>
                <w:numId w:val="45"/>
              </w:numPr>
              <w:jc w:val="both"/>
              <w:rPr>
                <w:rFonts w:ascii="Times New Roman" w:hAnsi="Times New Roman" w:cs="Times New Roman"/>
                <w:color w:val="000000"/>
                <w:sz w:val="24"/>
                <w:szCs w:val="24"/>
              </w:rPr>
            </w:pPr>
            <w:r w:rsidRPr="00322975">
              <w:rPr>
                <w:rFonts w:ascii="Times New Roman" w:hAnsi="Times New Roman" w:cs="Times New Roman"/>
                <w:color w:val="000000"/>
                <w:sz w:val="24"/>
                <w:szCs w:val="24"/>
              </w:rPr>
              <w:t>Kamera H.264 video sıkıştırma ve JPEG görüntü yakalama özelliklerine sahip olmalıdır.</w:t>
            </w:r>
          </w:p>
          <w:p w:rsidR="00D12ED0" w:rsidRPr="00322975" w:rsidRDefault="00D12ED0" w:rsidP="00322975">
            <w:pPr>
              <w:pStyle w:val="NormalWeb"/>
              <w:numPr>
                <w:ilvl w:val="0"/>
                <w:numId w:val="45"/>
              </w:numPr>
              <w:jc w:val="both"/>
              <w:rPr>
                <w:rFonts w:ascii="Times New Roman" w:hAnsi="Times New Roman" w:cs="Times New Roman"/>
                <w:color w:val="000000"/>
                <w:sz w:val="24"/>
                <w:szCs w:val="24"/>
              </w:rPr>
            </w:pPr>
            <w:r w:rsidRPr="00322975">
              <w:rPr>
                <w:rFonts w:ascii="Times New Roman" w:hAnsi="Times New Roman" w:cs="Times New Roman"/>
                <w:color w:val="000000"/>
                <w:sz w:val="24"/>
                <w:szCs w:val="24"/>
              </w:rPr>
              <w:t>Kamera 1080P HD çözünürlükte 25FPS görüntü aktarabilmelidir.</w:t>
            </w:r>
          </w:p>
          <w:p w:rsidR="00D12ED0" w:rsidRPr="00322975" w:rsidRDefault="00D12ED0" w:rsidP="00322975">
            <w:pPr>
              <w:pStyle w:val="NormalWeb"/>
              <w:numPr>
                <w:ilvl w:val="0"/>
                <w:numId w:val="45"/>
              </w:numPr>
              <w:jc w:val="both"/>
              <w:rPr>
                <w:rFonts w:ascii="Times New Roman" w:hAnsi="Times New Roman" w:cs="Times New Roman"/>
                <w:color w:val="000000"/>
                <w:sz w:val="24"/>
                <w:szCs w:val="24"/>
              </w:rPr>
            </w:pPr>
            <w:r w:rsidRPr="00322975">
              <w:rPr>
                <w:rFonts w:ascii="Times New Roman" w:hAnsi="Times New Roman" w:cs="Times New Roman"/>
                <w:color w:val="000000"/>
                <w:sz w:val="24"/>
                <w:szCs w:val="24"/>
              </w:rPr>
              <w:t>Kamera çift veri akışı desteklemelidir.</w:t>
            </w:r>
          </w:p>
          <w:p w:rsidR="00D12ED0" w:rsidRPr="00322975" w:rsidRDefault="00D12ED0" w:rsidP="00322975">
            <w:pPr>
              <w:pStyle w:val="NormalWeb"/>
              <w:numPr>
                <w:ilvl w:val="0"/>
                <w:numId w:val="45"/>
              </w:numPr>
              <w:jc w:val="both"/>
              <w:rPr>
                <w:rFonts w:ascii="Times New Roman" w:hAnsi="Times New Roman" w:cs="Times New Roman"/>
                <w:color w:val="000000"/>
                <w:sz w:val="24"/>
                <w:szCs w:val="24"/>
              </w:rPr>
            </w:pPr>
            <w:r w:rsidRPr="00322975">
              <w:rPr>
                <w:rFonts w:ascii="Times New Roman" w:hAnsi="Times New Roman" w:cs="Times New Roman"/>
                <w:color w:val="000000"/>
                <w:sz w:val="24"/>
                <w:szCs w:val="24"/>
              </w:rPr>
              <w:t>Gece/Gündüz ICR filtresi olmalıdır.</w:t>
            </w:r>
          </w:p>
          <w:p w:rsidR="00D12ED0" w:rsidRPr="00322975" w:rsidRDefault="00D12ED0" w:rsidP="00322975">
            <w:pPr>
              <w:pStyle w:val="NormalWeb"/>
              <w:numPr>
                <w:ilvl w:val="0"/>
                <w:numId w:val="45"/>
              </w:numPr>
              <w:jc w:val="both"/>
              <w:rPr>
                <w:rFonts w:ascii="Times New Roman" w:hAnsi="Times New Roman" w:cs="Times New Roman"/>
                <w:color w:val="000000"/>
                <w:sz w:val="24"/>
                <w:szCs w:val="24"/>
              </w:rPr>
            </w:pPr>
            <w:r w:rsidRPr="00322975">
              <w:rPr>
                <w:rFonts w:ascii="Times New Roman" w:hAnsi="Times New Roman" w:cs="Times New Roman"/>
                <w:color w:val="000000"/>
                <w:sz w:val="24"/>
                <w:szCs w:val="24"/>
              </w:rPr>
              <w:t xml:space="preserve">Kameranın DC12V/AC24V çift güç kaynağı ve </w:t>
            </w:r>
            <w:proofErr w:type="spellStart"/>
            <w:r w:rsidRPr="00322975">
              <w:rPr>
                <w:rFonts w:ascii="Times New Roman" w:hAnsi="Times New Roman" w:cs="Times New Roman"/>
                <w:color w:val="000000"/>
                <w:sz w:val="24"/>
                <w:szCs w:val="24"/>
              </w:rPr>
              <w:t>PoE</w:t>
            </w:r>
            <w:proofErr w:type="spellEnd"/>
            <w:r w:rsidRPr="00322975">
              <w:rPr>
                <w:rFonts w:ascii="Times New Roman" w:hAnsi="Times New Roman" w:cs="Times New Roman"/>
                <w:color w:val="000000"/>
                <w:sz w:val="24"/>
                <w:szCs w:val="24"/>
              </w:rPr>
              <w:t xml:space="preserve"> desteği olmalıdır.</w:t>
            </w:r>
          </w:p>
          <w:p w:rsidR="00D12ED0" w:rsidRPr="00322975" w:rsidRDefault="00D12ED0" w:rsidP="00322975">
            <w:pPr>
              <w:pStyle w:val="NormalWeb"/>
              <w:numPr>
                <w:ilvl w:val="0"/>
                <w:numId w:val="45"/>
              </w:numPr>
              <w:jc w:val="both"/>
              <w:rPr>
                <w:rFonts w:ascii="Times New Roman" w:hAnsi="Times New Roman" w:cs="Times New Roman"/>
                <w:color w:val="000000"/>
                <w:sz w:val="24"/>
                <w:szCs w:val="24"/>
              </w:rPr>
            </w:pPr>
            <w:r w:rsidRPr="00322975">
              <w:rPr>
                <w:rFonts w:ascii="Times New Roman" w:hAnsi="Times New Roman" w:cs="Times New Roman"/>
                <w:color w:val="000000"/>
                <w:sz w:val="24"/>
                <w:szCs w:val="24"/>
              </w:rPr>
              <w:t xml:space="preserve">Kamera kullanıcı ara yüzü Web, CMS(DSS/PSS), DMSS, NVR </w:t>
            </w:r>
            <w:proofErr w:type="spellStart"/>
            <w:r w:rsidRPr="00322975">
              <w:rPr>
                <w:rFonts w:ascii="Times New Roman" w:hAnsi="Times New Roman" w:cs="Times New Roman"/>
                <w:color w:val="000000"/>
                <w:sz w:val="24"/>
                <w:szCs w:val="24"/>
              </w:rPr>
              <w:t>modlarını</w:t>
            </w:r>
            <w:proofErr w:type="spellEnd"/>
            <w:r w:rsidRPr="00322975">
              <w:rPr>
                <w:rFonts w:ascii="Times New Roman" w:hAnsi="Times New Roman" w:cs="Times New Roman"/>
                <w:color w:val="000000"/>
                <w:sz w:val="24"/>
                <w:szCs w:val="24"/>
              </w:rPr>
              <w:t xml:space="preserve"> desteklemelidir.</w:t>
            </w:r>
          </w:p>
          <w:p w:rsidR="00D12ED0" w:rsidRPr="00322975" w:rsidRDefault="00D12ED0" w:rsidP="00322975">
            <w:pPr>
              <w:pStyle w:val="NormalWeb"/>
              <w:numPr>
                <w:ilvl w:val="0"/>
                <w:numId w:val="45"/>
              </w:numPr>
              <w:jc w:val="both"/>
              <w:rPr>
                <w:rFonts w:ascii="Times New Roman" w:hAnsi="Times New Roman" w:cs="Times New Roman"/>
                <w:color w:val="000000"/>
                <w:sz w:val="24"/>
                <w:szCs w:val="24"/>
              </w:rPr>
            </w:pPr>
            <w:r w:rsidRPr="00322975">
              <w:rPr>
                <w:rFonts w:ascii="Times New Roman" w:hAnsi="Times New Roman" w:cs="Times New Roman"/>
                <w:color w:val="000000"/>
                <w:sz w:val="24"/>
                <w:szCs w:val="24"/>
              </w:rPr>
              <w:t>Kameranın aynı anda uzaktan izleme, yerel kayıt ve uzaktan kontrol özelliği olmalıdır.</w:t>
            </w:r>
          </w:p>
          <w:p w:rsidR="00D12ED0" w:rsidRPr="00322975" w:rsidRDefault="00D12ED0" w:rsidP="00322975">
            <w:pPr>
              <w:pStyle w:val="NormalWeb"/>
              <w:numPr>
                <w:ilvl w:val="0"/>
                <w:numId w:val="45"/>
              </w:numPr>
              <w:jc w:val="both"/>
              <w:rPr>
                <w:rFonts w:ascii="Times New Roman" w:hAnsi="Times New Roman" w:cs="Times New Roman"/>
                <w:color w:val="000000"/>
                <w:sz w:val="24"/>
                <w:szCs w:val="24"/>
              </w:rPr>
            </w:pPr>
            <w:r w:rsidRPr="00322975">
              <w:rPr>
                <w:rFonts w:ascii="Times New Roman" w:hAnsi="Times New Roman" w:cs="Times New Roman"/>
                <w:color w:val="000000"/>
                <w:sz w:val="24"/>
                <w:szCs w:val="24"/>
              </w:rPr>
              <w:t xml:space="preserve">Kameranın plaka tanıma sisteminde yüksek hızda araçları yakalamasını sağlayabilen manuel </w:t>
            </w:r>
            <w:proofErr w:type="spellStart"/>
            <w:r w:rsidRPr="00322975">
              <w:rPr>
                <w:rFonts w:ascii="Times New Roman" w:hAnsi="Times New Roman" w:cs="Times New Roman"/>
                <w:color w:val="000000"/>
                <w:sz w:val="24"/>
                <w:szCs w:val="24"/>
              </w:rPr>
              <w:t>shutter</w:t>
            </w:r>
            <w:proofErr w:type="spellEnd"/>
            <w:r w:rsidRPr="00322975">
              <w:rPr>
                <w:rFonts w:ascii="Times New Roman" w:hAnsi="Times New Roman" w:cs="Times New Roman"/>
                <w:color w:val="000000"/>
                <w:sz w:val="24"/>
                <w:szCs w:val="24"/>
              </w:rPr>
              <w:t xml:space="preserve"> ayarı olmalıdır. </w:t>
            </w:r>
            <w:proofErr w:type="spellStart"/>
            <w:r w:rsidRPr="00322975">
              <w:rPr>
                <w:rFonts w:ascii="Times New Roman" w:hAnsi="Times New Roman" w:cs="Times New Roman"/>
                <w:color w:val="000000"/>
                <w:sz w:val="24"/>
                <w:szCs w:val="24"/>
              </w:rPr>
              <w:t>Shutter</w:t>
            </w:r>
            <w:proofErr w:type="spellEnd"/>
            <w:r w:rsidRPr="00322975">
              <w:rPr>
                <w:rFonts w:ascii="Times New Roman" w:hAnsi="Times New Roman" w:cs="Times New Roman"/>
                <w:color w:val="000000"/>
                <w:sz w:val="24"/>
                <w:szCs w:val="24"/>
              </w:rPr>
              <w:t xml:space="preserve"> ayarı otomatik/El ile 1/3~1/10000s değerleri arasında ayarlanabilir olmalıdır.</w:t>
            </w:r>
          </w:p>
          <w:p w:rsidR="00D12ED0" w:rsidRPr="00322975" w:rsidRDefault="00D12ED0" w:rsidP="00322975">
            <w:pPr>
              <w:pStyle w:val="NormalWeb"/>
              <w:numPr>
                <w:ilvl w:val="0"/>
                <w:numId w:val="45"/>
              </w:numPr>
              <w:jc w:val="both"/>
              <w:rPr>
                <w:rFonts w:ascii="Times New Roman" w:hAnsi="Times New Roman" w:cs="Times New Roman"/>
                <w:color w:val="000000"/>
                <w:sz w:val="24"/>
                <w:szCs w:val="24"/>
              </w:rPr>
            </w:pPr>
            <w:r w:rsidRPr="00322975">
              <w:rPr>
                <w:rFonts w:ascii="Times New Roman" w:hAnsi="Times New Roman" w:cs="Times New Roman"/>
                <w:color w:val="000000"/>
                <w:sz w:val="24"/>
                <w:szCs w:val="24"/>
              </w:rPr>
              <w:t>Kamera otomatik gece/gündüz özelliğinde olup, 0.1Lüks/F1.2 renkli, 0.005Lüks/F1.2 aydınlatma ortamında siyah beyaz görüntü verebilmelidir.</w:t>
            </w:r>
          </w:p>
          <w:p w:rsidR="00D12ED0" w:rsidRPr="00322975" w:rsidRDefault="00D12ED0" w:rsidP="00322975">
            <w:pPr>
              <w:pStyle w:val="NormalWeb"/>
              <w:numPr>
                <w:ilvl w:val="0"/>
                <w:numId w:val="45"/>
              </w:numPr>
              <w:jc w:val="both"/>
              <w:rPr>
                <w:rFonts w:ascii="Times New Roman" w:hAnsi="Times New Roman" w:cs="Times New Roman"/>
                <w:color w:val="000000"/>
                <w:sz w:val="24"/>
                <w:szCs w:val="24"/>
              </w:rPr>
            </w:pPr>
            <w:r w:rsidRPr="00322975">
              <w:rPr>
                <w:rFonts w:ascii="Times New Roman" w:hAnsi="Times New Roman" w:cs="Times New Roman"/>
                <w:color w:val="000000"/>
                <w:sz w:val="24"/>
                <w:szCs w:val="24"/>
              </w:rPr>
              <w:t>Sinyal gürültü oranı &gt;50dB geçmemelidir.</w:t>
            </w:r>
          </w:p>
          <w:p w:rsidR="00D12ED0" w:rsidRPr="00322975" w:rsidRDefault="00D12ED0" w:rsidP="00322975">
            <w:pPr>
              <w:pStyle w:val="NormalWeb"/>
              <w:numPr>
                <w:ilvl w:val="0"/>
                <w:numId w:val="45"/>
              </w:numPr>
              <w:jc w:val="both"/>
              <w:rPr>
                <w:rFonts w:ascii="Times New Roman" w:hAnsi="Times New Roman" w:cs="Times New Roman"/>
                <w:color w:val="000000"/>
                <w:sz w:val="24"/>
                <w:szCs w:val="24"/>
              </w:rPr>
            </w:pPr>
            <w:r w:rsidRPr="00322975">
              <w:rPr>
                <w:rFonts w:ascii="Times New Roman" w:hAnsi="Times New Roman" w:cs="Times New Roman"/>
                <w:color w:val="000000"/>
                <w:sz w:val="24"/>
                <w:szCs w:val="24"/>
              </w:rPr>
              <w:t xml:space="preserve"> Kamera üzerinde beyaz ışık ve kazanç dengesi otomatik ve elle ile ayarlanabilir olmalıdır.</w:t>
            </w:r>
          </w:p>
          <w:p w:rsidR="00D12ED0" w:rsidRPr="00322975" w:rsidRDefault="00D12ED0" w:rsidP="00322975">
            <w:pPr>
              <w:pStyle w:val="NormalWeb"/>
              <w:numPr>
                <w:ilvl w:val="0"/>
                <w:numId w:val="45"/>
              </w:numPr>
              <w:jc w:val="both"/>
              <w:rPr>
                <w:rFonts w:ascii="Times New Roman" w:hAnsi="Times New Roman" w:cs="Times New Roman"/>
                <w:color w:val="000000"/>
                <w:sz w:val="24"/>
                <w:szCs w:val="24"/>
              </w:rPr>
            </w:pPr>
            <w:r w:rsidRPr="00322975">
              <w:rPr>
                <w:rFonts w:ascii="Times New Roman" w:hAnsi="Times New Roman" w:cs="Times New Roman"/>
                <w:color w:val="000000"/>
                <w:sz w:val="24"/>
                <w:szCs w:val="24"/>
              </w:rPr>
              <w:t xml:space="preserve"> Kamera üzerinde Lens Montajı CS tipi desteklemeli ve oto iris lens takılabilmelidir.</w:t>
            </w:r>
          </w:p>
          <w:p w:rsidR="00D12ED0" w:rsidRPr="00322975" w:rsidRDefault="00D12ED0" w:rsidP="00322975">
            <w:pPr>
              <w:pStyle w:val="NormalWeb"/>
              <w:numPr>
                <w:ilvl w:val="0"/>
                <w:numId w:val="45"/>
              </w:numPr>
              <w:jc w:val="both"/>
              <w:rPr>
                <w:rFonts w:ascii="Times New Roman" w:hAnsi="Times New Roman" w:cs="Times New Roman"/>
                <w:color w:val="000000"/>
                <w:sz w:val="24"/>
                <w:szCs w:val="24"/>
              </w:rPr>
            </w:pPr>
            <w:r w:rsidRPr="00322975">
              <w:rPr>
                <w:rFonts w:ascii="Times New Roman" w:hAnsi="Times New Roman" w:cs="Times New Roman"/>
                <w:color w:val="000000"/>
                <w:sz w:val="24"/>
                <w:szCs w:val="24"/>
              </w:rPr>
              <w:t xml:space="preserve">Tüm görüntü sıkıştırma ve çözünürlüklerde PAL en az 25 </w:t>
            </w:r>
            <w:proofErr w:type="spellStart"/>
            <w:r w:rsidRPr="00322975">
              <w:rPr>
                <w:rFonts w:ascii="Times New Roman" w:hAnsi="Times New Roman" w:cs="Times New Roman"/>
                <w:color w:val="000000"/>
                <w:sz w:val="24"/>
                <w:szCs w:val="24"/>
              </w:rPr>
              <w:t>fps</w:t>
            </w:r>
            <w:proofErr w:type="spellEnd"/>
            <w:r w:rsidRPr="00322975">
              <w:rPr>
                <w:rFonts w:ascii="Times New Roman" w:hAnsi="Times New Roman" w:cs="Times New Roman"/>
                <w:color w:val="000000"/>
                <w:sz w:val="24"/>
                <w:szCs w:val="24"/>
              </w:rPr>
              <w:t xml:space="preserve"> hızında görüntü verebilmelidir.</w:t>
            </w:r>
          </w:p>
          <w:p w:rsidR="00D12ED0" w:rsidRPr="00322975" w:rsidRDefault="00D12ED0" w:rsidP="00322975">
            <w:pPr>
              <w:pStyle w:val="NormalWeb"/>
              <w:numPr>
                <w:ilvl w:val="0"/>
                <w:numId w:val="45"/>
              </w:numPr>
              <w:jc w:val="both"/>
              <w:rPr>
                <w:rFonts w:ascii="Times New Roman" w:hAnsi="Times New Roman" w:cs="Times New Roman"/>
                <w:color w:val="000000"/>
                <w:sz w:val="24"/>
                <w:szCs w:val="24"/>
              </w:rPr>
            </w:pPr>
            <w:r w:rsidRPr="00322975">
              <w:rPr>
                <w:rFonts w:ascii="Times New Roman" w:hAnsi="Times New Roman" w:cs="Times New Roman"/>
                <w:color w:val="000000"/>
                <w:sz w:val="24"/>
                <w:szCs w:val="24"/>
              </w:rPr>
              <w:t xml:space="preserve"> Kamera veri bit hızı 160K ila 8Mbps aralığında ayarlanabilir olmalıdır.</w:t>
            </w:r>
          </w:p>
          <w:p w:rsidR="00D12ED0" w:rsidRPr="00322975" w:rsidRDefault="00D12ED0" w:rsidP="00322975">
            <w:pPr>
              <w:pStyle w:val="NormalWeb"/>
              <w:numPr>
                <w:ilvl w:val="0"/>
                <w:numId w:val="45"/>
              </w:numPr>
              <w:jc w:val="both"/>
              <w:rPr>
                <w:rFonts w:ascii="Times New Roman" w:hAnsi="Times New Roman" w:cs="Times New Roman"/>
                <w:color w:val="000000"/>
                <w:sz w:val="24"/>
                <w:szCs w:val="24"/>
              </w:rPr>
            </w:pPr>
            <w:r w:rsidRPr="00322975">
              <w:rPr>
                <w:rFonts w:ascii="Times New Roman" w:hAnsi="Times New Roman" w:cs="Times New Roman"/>
                <w:color w:val="000000"/>
                <w:sz w:val="24"/>
                <w:szCs w:val="24"/>
              </w:rPr>
              <w:t>Kamera video biçimi PAL olmalıdır.</w:t>
            </w:r>
          </w:p>
          <w:p w:rsidR="00D12ED0" w:rsidRPr="00322975" w:rsidRDefault="00D12ED0" w:rsidP="00322975">
            <w:pPr>
              <w:pStyle w:val="NormalWeb"/>
              <w:numPr>
                <w:ilvl w:val="0"/>
                <w:numId w:val="45"/>
              </w:numPr>
              <w:jc w:val="both"/>
              <w:rPr>
                <w:rFonts w:ascii="Times New Roman" w:hAnsi="Times New Roman" w:cs="Times New Roman"/>
                <w:color w:val="000000"/>
                <w:sz w:val="24"/>
                <w:szCs w:val="24"/>
              </w:rPr>
            </w:pPr>
            <w:r w:rsidRPr="00322975">
              <w:rPr>
                <w:rFonts w:ascii="Times New Roman" w:hAnsi="Times New Roman" w:cs="Times New Roman"/>
                <w:color w:val="000000"/>
                <w:sz w:val="24"/>
                <w:szCs w:val="24"/>
              </w:rPr>
              <w:lastRenderedPageBreak/>
              <w:t xml:space="preserve">Kameranın üzerinde otomatik seçimli 10 Base-T/100 </w:t>
            </w:r>
            <w:proofErr w:type="spellStart"/>
            <w:r w:rsidRPr="00322975">
              <w:rPr>
                <w:rFonts w:ascii="Times New Roman" w:hAnsi="Times New Roman" w:cs="Times New Roman"/>
                <w:color w:val="000000"/>
                <w:sz w:val="24"/>
                <w:szCs w:val="24"/>
              </w:rPr>
              <w:t>BaseTX</w:t>
            </w:r>
            <w:proofErr w:type="spellEnd"/>
            <w:r w:rsidRPr="00322975">
              <w:rPr>
                <w:rFonts w:ascii="Times New Roman" w:hAnsi="Times New Roman" w:cs="Times New Roman"/>
                <w:color w:val="000000"/>
                <w:sz w:val="24"/>
                <w:szCs w:val="24"/>
              </w:rPr>
              <w:t xml:space="preserve"> Ethernet ara birim olmalı ve RJ-45 konektör ile doğrudan networke bağlanabilmelidir.</w:t>
            </w:r>
          </w:p>
          <w:p w:rsidR="00D12ED0" w:rsidRPr="00322975" w:rsidRDefault="00D12ED0" w:rsidP="00322975">
            <w:pPr>
              <w:pStyle w:val="NormalWeb"/>
              <w:numPr>
                <w:ilvl w:val="0"/>
                <w:numId w:val="45"/>
              </w:numPr>
              <w:jc w:val="both"/>
              <w:rPr>
                <w:rFonts w:ascii="Times New Roman" w:hAnsi="Times New Roman" w:cs="Times New Roman"/>
                <w:color w:val="000000"/>
                <w:sz w:val="24"/>
                <w:szCs w:val="24"/>
              </w:rPr>
            </w:pPr>
            <w:proofErr w:type="gramStart"/>
            <w:r w:rsidRPr="00322975">
              <w:rPr>
                <w:rFonts w:ascii="Times New Roman" w:hAnsi="Times New Roman" w:cs="Times New Roman"/>
                <w:color w:val="000000"/>
                <w:sz w:val="24"/>
                <w:szCs w:val="24"/>
              </w:rPr>
              <w:t>Dahili</w:t>
            </w:r>
            <w:proofErr w:type="gramEnd"/>
            <w:r w:rsidRPr="00322975">
              <w:rPr>
                <w:rFonts w:ascii="Times New Roman" w:hAnsi="Times New Roman" w:cs="Times New Roman"/>
                <w:color w:val="000000"/>
                <w:sz w:val="24"/>
                <w:szCs w:val="24"/>
              </w:rPr>
              <w:t xml:space="preserve"> web sunucu özelliği ile IPv4/IPv6, http, HTTPS, SSL, TCP/IP, </w:t>
            </w:r>
            <w:proofErr w:type="spellStart"/>
            <w:r w:rsidRPr="00322975">
              <w:rPr>
                <w:rFonts w:ascii="Times New Roman" w:hAnsi="Times New Roman" w:cs="Times New Roman"/>
                <w:color w:val="000000"/>
                <w:sz w:val="24"/>
                <w:szCs w:val="24"/>
              </w:rPr>
              <w:t>UPnP</w:t>
            </w:r>
            <w:proofErr w:type="spellEnd"/>
            <w:r w:rsidRPr="00322975">
              <w:rPr>
                <w:rFonts w:ascii="Times New Roman" w:hAnsi="Times New Roman" w:cs="Times New Roman"/>
                <w:color w:val="000000"/>
                <w:sz w:val="24"/>
                <w:szCs w:val="24"/>
              </w:rPr>
              <w:t xml:space="preserve">, ICMP, IGMP, SNMP, RTSP, RTP, UDP, SMTP, NTP, DHCP, DNS, PPPOE, DDNS, FTP, IP Filtre, </w:t>
            </w:r>
            <w:proofErr w:type="spellStart"/>
            <w:r w:rsidRPr="00322975">
              <w:rPr>
                <w:rFonts w:ascii="Times New Roman" w:hAnsi="Times New Roman" w:cs="Times New Roman"/>
                <w:color w:val="000000"/>
                <w:sz w:val="24"/>
                <w:szCs w:val="24"/>
              </w:rPr>
              <w:t>QoS</w:t>
            </w:r>
            <w:proofErr w:type="spellEnd"/>
            <w:r w:rsidRPr="00322975">
              <w:rPr>
                <w:rFonts w:ascii="Times New Roman" w:hAnsi="Times New Roman" w:cs="Times New Roman"/>
                <w:color w:val="000000"/>
                <w:sz w:val="24"/>
                <w:szCs w:val="24"/>
              </w:rPr>
              <w:t xml:space="preserve">, </w:t>
            </w:r>
            <w:proofErr w:type="spellStart"/>
            <w:r w:rsidRPr="00322975">
              <w:rPr>
                <w:rFonts w:ascii="Times New Roman" w:hAnsi="Times New Roman" w:cs="Times New Roman"/>
                <w:color w:val="000000"/>
                <w:sz w:val="24"/>
                <w:szCs w:val="24"/>
              </w:rPr>
              <w:t>Bonjour</w:t>
            </w:r>
            <w:proofErr w:type="spellEnd"/>
            <w:r w:rsidRPr="00322975">
              <w:rPr>
                <w:rFonts w:ascii="Times New Roman" w:hAnsi="Times New Roman" w:cs="Times New Roman"/>
                <w:color w:val="000000"/>
                <w:sz w:val="24"/>
                <w:szCs w:val="24"/>
              </w:rPr>
              <w:t>, ONVIF protokollerini desteklemelidir.</w:t>
            </w:r>
          </w:p>
          <w:p w:rsidR="00D12ED0" w:rsidRPr="00322975" w:rsidRDefault="00D12ED0" w:rsidP="00322975">
            <w:pPr>
              <w:pStyle w:val="NormalWeb"/>
              <w:numPr>
                <w:ilvl w:val="0"/>
                <w:numId w:val="45"/>
              </w:numPr>
              <w:jc w:val="both"/>
              <w:rPr>
                <w:rFonts w:ascii="Times New Roman" w:hAnsi="Times New Roman" w:cs="Times New Roman"/>
                <w:color w:val="000000"/>
                <w:sz w:val="24"/>
                <w:szCs w:val="24"/>
              </w:rPr>
            </w:pPr>
            <w:r w:rsidRPr="00322975">
              <w:rPr>
                <w:rFonts w:ascii="Times New Roman" w:hAnsi="Times New Roman" w:cs="Times New Roman"/>
                <w:color w:val="000000"/>
                <w:sz w:val="24"/>
                <w:szCs w:val="24"/>
              </w:rPr>
              <w:t>Kamera üzerinde G.711a(128Kbps), G.711u(64Kbps) ve PCM(10.2Kbps) ses sıkıştırma teknolojisi bulunmalıdır. 1 Adet 3.5mm kablo ses girişi ve 1 Adet 3.5mm kablo ses çıkışı yer almalıdır.</w:t>
            </w:r>
          </w:p>
          <w:p w:rsidR="00D12ED0" w:rsidRPr="00322975" w:rsidRDefault="00D12ED0" w:rsidP="00322975">
            <w:pPr>
              <w:pStyle w:val="NormalWeb"/>
              <w:numPr>
                <w:ilvl w:val="0"/>
                <w:numId w:val="45"/>
              </w:numPr>
              <w:jc w:val="both"/>
              <w:rPr>
                <w:rFonts w:ascii="Times New Roman" w:hAnsi="Times New Roman" w:cs="Times New Roman"/>
                <w:color w:val="000000"/>
                <w:sz w:val="24"/>
                <w:szCs w:val="24"/>
              </w:rPr>
            </w:pPr>
            <w:r w:rsidRPr="00322975">
              <w:rPr>
                <w:rFonts w:ascii="Times New Roman" w:hAnsi="Times New Roman" w:cs="Times New Roman"/>
                <w:color w:val="000000"/>
                <w:sz w:val="24"/>
                <w:szCs w:val="24"/>
              </w:rPr>
              <w:t>Kamera uzaktan erişim özelliğine sahip olmalıdır.</w:t>
            </w:r>
          </w:p>
          <w:p w:rsidR="00D12ED0" w:rsidRPr="00322975" w:rsidRDefault="00D12ED0" w:rsidP="00322975">
            <w:pPr>
              <w:pStyle w:val="NormalWeb"/>
              <w:numPr>
                <w:ilvl w:val="0"/>
                <w:numId w:val="45"/>
              </w:numPr>
              <w:jc w:val="both"/>
              <w:rPr>
                <w:rFonts w:ascii="Times New Roman" w:hAnsi="Times New Roman" w:cs="Times New Roman"/>
                <w:color w:val="000000"/>
                <w:sz w:val="24"/>
                <w:szCs w:val="24"/>
              </w:rPr>
            </w:pPr>
            <w:r w:rsidRPr="00322975">
              <w:rPr>
                <w:rFonts w:ascii="Times New Roman" w:hAnsi="Times New Roman" w:cs="Times New Roman"/>
                <w:color w:val="000000"/>
                <w:sz w:val="24"/>
                <w:szCs w:val="24"/>
              </w:rPr>
              <w:t>Kamera üzerinde PC iletişimi için RS232, PTZ kontrol için RS485 bağlantı yuvası bulunmalıdır.</w:t>
            </w:r>
          </w:p>
          <w:p w:rsidR="00D12ED0" w:rsidRPr="00322975" w:rsidRDefault="00D12ED0" w:rsidP="00322975">
            <w:pPr>
              <w:pStyle w:val="NormalWeb"/>
              <w:numPr>
                <w:ilvl w:val="0"/>
                <w:numId w:val="45"/>
              </w:numPr>
              <w:jc w:val="both"/>
              <w:rPr>
                <w:rFonts w:ascii="Times New Roman" w:hAnsi="Times New Roman" w:cs="Times New Roman"/>
                <w:color w:val="000000"/>
                <w:sz w:val="24"/>
                <w:szCs w:val="24"/>
              </w:rPr>
            </w:pPr>
            <w:r w:rsidRPr="00322975">
              <w:rPr>
                <w:rFonts w:ascii="Times New Roman" w:hAnsi="Times New Roman" w:cs="Times New Roman"/>
                <w:color w:val="000000"/>
                <w:sz w:val="24"/>
                <w:szCs w:val="24"/>
              </w:rPr>
              <w:t>Kamera üzerinde toprak girişi olmalıdır.</w:t>
            </w:r>
          </w:p>
          <w:p w:rsidR="00D12ED0" w:rsidRPr="00322975" w:rsidRDefault="00D12ED0" w:rsidP="00322975">
            <w:pPr>
              <w:pStyle w:val="NormalWeb"/>
              <w:numPr>
                <w:ilvl w:val="0"/>
                <w:numId w:val="45"/>
              </w:numPr>
              <w:jc w:val="both"/>
              <w:rPr>
                <w:rFonts w:ascii="Times New Roman" w:hAnsi="Times New Roman" w:cs="Times New Roman"/>
                <w:color w:val="000000"/>
                <w:sz w:val="24"/>
                <w:szCs w:val="24"/>
              </w:rPr>
            </w:pPr>
            <w:r w:rsidRPr="00322975">
              <w:rPr>
                <w:rFonts w:ascii="Times New Roman" w:hAnsi="Times New Roman" w:cs="Times New Roman"/>
                <w:color w:val="000000"/>
                <w:sz w:val="24"/>
                <w:szCs w:val="24"/>
              </w:rPr>
              <w:t xml:space="preserve">Kamera aldığı görüntüleri kendi üzerindeki SD/SDHC karta ve yerel kayıt yapabilmeli, kart kapasitesi </w:t>
            </w:r>
            <w:r w:rsidR="00CE4043" w:rsidRPr="00322975">
              <w:rPr>
                <w:rFonts w:ascii="Times New Roman" w:hAnsi="Times New Roman" w:cs="Times New Roman"/>
                <w:color w:val="000000"/>
                <w:sz w:val="24"/>
                <w:szCs w:val="24"/>
              </w:rPr>
              <w:t xml:space="preserve">en az </w:t>
            </w:r>
            <w:r w:rsidRPr="00322975">
              <w:rPr>
                <w:rFonts w:ascii="Times New Roman" w:hAnsi="Times New Roman" w:cs="Times New Roman"/>
                <w:color w:val="000000"/>
                <w:sz w:val="24"/>
                <w:szCs w:val="24"/>
              </w:rPr>
              <w:t>32GB desteklemelidir.</w:t>
            </w:r>
          </w:p>
          <w:p w:rsidR="00D12ED0" w:rsidRPr="00322975" w:rsidRDefault="00D12ED0" w:rsidP="00322975">
            <w:pPr>
              <w:pStyle w:val="NormalWeb"/>
              <w:numPr>
                <w:ilvl w:val="0"/>
                <w:numId w:val="45"/>
              </w:numPr>
              <w:jc w:val="both"/>
              <w:rPr>
                <w:rFonts w:ascii="Times New Roman" w:hAnsi="Times New Roman" w:cs="Times New Roman"/>
                <w:color w:val="000000"/>
                <w:sz w:val="24"/>
                <w:szCs w:val="24"/>
              </w:rPr>
            </w:pPr>
            <w:r w:rsidRPr="00322975">
              <w:rPr>
                <w:rFonts w:ascii="Times New Roman" w:hAnsi="Times New Roman" w:cs="Times New Roman"/>
                <w:color w:val="000000"/>
                <w:sz w:val="24"/>
                <w:szCs w:val="24"/>
              </w:rPr>
              <w:t>Kamera üzerinde 1 adet Alarm girişi ve 1 adet alarm çıkışı yer almalıdır.</w:t>
            </w:r>
          </w:p>
          <w:p w:rsidR="00D12ED0" w:rsidRPr="00322975" w:rsidRDefault="00D12ED0" w:rsidP="00322975">
            <w:pPr>
              <w:pStyle w:val="NormalWeb"/>
              <w:numPr>
                <w:ilvl w:val="0"/>
                <w:numId w:val="45"/>
              </w:numPr>
              <w:jc w:val="both"/>
              <w:rPr>
                <w:rFonts w:ascii="Times New Roman" w:hAnsi="Times New Roman" w:cs="Times New Roman"/>
                <w:color w:val="000000"/>
                <w:sz w:val="24"/>
                <w:szCs w:val="24"/>
              </w:rPr>
            </w:pPr>
            <w:r w:rsidRPr="00322975">
              <w:rPr>
                <w:rFonts w:ascii="Times New Roman" w:hAnsi="Times New Roman" w:cs="Times New Roman"/>
                <w:color w:val="000000"/>
                <w:sz w:val="24"/>
                <w:szCs w:val="24"/>
              </w:rPr>
              <w:t>Güç tüketimi &lt;6W geçmemelidir.</w:t>
            </w:r>
          </w:p>
          <w:p w:rsidR="00D12ED0" w:rsidRPr="00322975" w:rsidRDefault="00D12ED0" w:rsidP="00322975">
            <w:pPr>
              <w:pStyle w:val="NormalWeb"/>
              <w:numPr>
                <w:ilvl w:val="0"/>
                <w:numId w:val="45"/>
              </w:numPr>
              <w:jc w:val="both"/>
              <w:rPr>
                <w:rFonts w:ascii="Times New Roman" w:hAnsi="Times New Roman" w:cs="Times New Roman"/>
                <w:color w:val="000000"/>
                <w:sz w:val="24"/>
                <w:szCs w:val="24"/>
              </w:rPr>
            </w:pPr>
            <w:r w:rsidRPr="00322975">
              <w:rPr>
                <w:rFonts w:ascii="Times New Roman" w:hAnsi="Times New Roman" w:cs="Times New Roman"/>
                <w:color w:val="000000"/>
                <w:sz w:val="24"/>
                <w:szCs w:val="24"/>
              </w:rPr>
              <w:t>Kamera -10°C ila 60°C sıcaklık arasında ve%10~%90 nem ortamında çalışabilmelidir.</w:t>
            </w:r>
          </w:p>
          <w:p w:rsidR="00D12ED0" w:rsidRPr="00322975" w:rsidRDefault="00D12ED0" w:rsidP="00322975">
            <w:pPr>
              <w:pStyle w:val="NormalWeb"/>
              <w:numPr>
                <w:ilvl w:val="0"/>
                <w:numId w:val="45"/>
              </w:numPr>
              <w:jc w:val="both"/>
              <w:rPr>
                <w:rFonts w:ascii="Times New Roman" w:hAnsi="Times New Roman" w:cs="Times New Roman"/>
                <w:color w:val="000000"/>
                <w:sz w:val="24"/>
                <w:szCs w:val="24"/>
              </w:rPr>
            </w:pPr>
            <w:r w:rsidRPr="00322975">
              <w:rPr>
                <w:rFonts w:ascii="Times New Roman" w:hAnsi="Times New Roman" w:cs="Times New Roman"/>
                <w:color w:val="000000"/>
                <w:sz w:val="24"/>
                <w:szCs w:val="24"/>
              </w:rPr>
              <w:t>Kamerada gündüz güneş ışığı yansımalarını azaltan WDR özelliği olmalıdır.</w:t>
            </w:r>
          </w:p>
          <w:p w:rsidR="00D12ED0" w:rsidRPr="00322975" w:rsidRDefault="00D12ED0" w:rsidP="00322975">
            <w:pPr>
              <w:pStyle w:val="NormalWeb"/>
              <w:numPr>
                <w:ilvl w:val="0"/>
                <w:numId w:val="45"/>
              </w:numPr>
              <w:jc w:val="both"/>
              <w:rPr>
                <w:rFonts w:ascii="Times New Roman" w:hAnsi="Times New Roman" w:cs="Times New Roman"/>
                <w:color w:val="000000"/>
                <w:sz w:val="24"/>
                <w:szCs w:val="24"/>
              </w:rPr>
            </w:pPr>
            <w:r w:rsidRPr="00322975">
              <w:rPr>
                <w:rFonts w:ascii="Times New Roman" w:hAnsi="Times New Roman" w:cs="Times New Roman"/>
                <w:color w:val="000000"/>
                <w:sz w:val="24"/>
                <w:szCs w:val="24"/>
              </w:rPr>
              <w:t>Kamera üzerinde 6 – 60mm odak uzaklığına sahip lens ile gelmelidir.</w:t>
            </w:r>
          </w:p>
          <w:p w:rsidR="00D12ED0" w:rsidRPr="00322975" w:rsidRDefault="00D12ED0" w:rsidP="00322975">
            <w:pPr>
              <w:pStyle w:val="NormalWeb"/>
              <w:numPr>
                <w:ilvl w:val="0"/>
                <w:numId w:val="45"/>
              </w:numPr>
              <w:jc w:val="both"/>
              <w:rPr>
                <w:rFonts w:ascii="Times New Roman" w:hAnsi="Times New Roman" w:cs="Times New Roman"/>
                <w:color w:val="000000"/>
                <w:sz w:val="24"/>
                <w:szCs w:val="24"/>
              </w:rPr>
            </w:pPr>
            <w:r w:rsidRPr="00322975">
              <w:rPr>
                <w:rFonts w:ascii="Times New Roman" w:hAnsi="Times New Roman" w:cs="Times New Roman"/>
                <w:color w:val="000000"/>
                <w:sz w:val="24"/>
                <w:szCs w:val="24"/>
              </w:rPr>
              <w:t xml:space="preserve">Kamera üzerindeki lens gece araç plakalarının </w:t>
            </w:r>
            <w:proofErr w:type="gramStart"/>
            <w:r w:rsidRPr="00322975">
              <w:rPr>
                <w:rFonts w:ascii="Times New Roman" w:hAnsi="Times New Roman" w:cs="Times New Roman"/>
                <w:color w:val="000000"/>
                <w:sz w:val="24"/>
                <w:szCs w:val="24"/>
              </w:rPr>
              <w:t>reflektif</w:t>
            </w:r>
            <w:proofErr w:type="gramEnd"/>
            <w:r w:rsidRPr="00322975">
              <w:rPr>
                <w:rFonts w:ascii="Times New Roman" w:hAnsi="Times New Roman" w:cs="Times New Roman"/>
                <w:color w:val="000000"/>
                <w:sz w:val="24"/>
                <w:szCs w:val="24"/>
              </w:rPr>
              <w:t xml:space="preserve"> özelliği ve </w:t>
            </w:r>
            <w:proofErr w:type="spellStart"/>
            <w:r w:rsidRPr="00322975">
              <w:rPr>
                <w:rFonts w:ascii="Times New Roman" w:hAnsi="Times New Roman" w:cs="Times New Roman"/>
                <w:color w:val="000000"/>
                <w:sz w:val="24"/>
                <w:szCs w:val="24"/>
              </w:rPr>
              <w:t>Infrared</w:t>
            </w:r>
            <w:proofErr w:type="spellEnd"/>
            <w:r w:rsidRPr="00322975">
              <w:rPr>
                <w:rFonts w:ascii="Times New Roman" w:hAnsi="Times New Roman" w:cs="Times New Roman"/>
                <w:color w:val="000000"/>
                <w:sz w:val="24"/>
                <w:szCs w:val="24"/>
              </w:rPr>
              <w:t xml:space="preserve"> projektör aydınlatması ile net pozlar yakalanabilmesi için </w:t>
            </w:r>
            <w:proofErr w:type="spellStart"/>
            <w:r w:rsidRPr="00322975">
              <w:rPr>
                <w:rFonts w:ascii="Times New Roman" w:hAnsi="Times New Roman" w:cs="Times New Roman"/>
                <w:color w:val="000000"/>
                <w:sz w:val="24"/>
                <w:szCs w:val="24"/>
              </w:rPr>
              <w:t>infrared</w:t>
            </w:r>
            <w:proofErr w:type="spellEnd"/>
            <w:r w:rsidRPr="00322975">
              <w:rPr>
                <w:rFonts w:ascii="Times New Roman" w:hAnsi="Times New Roman" w:cs="Times New Roman"/>
                <w:color w:val="000000"/>
                <w:sz w:val="24"/>
                <w:szCs w:val="24"/>
              </w:rPr>
              <w:t xml:space="preserve"> projektöre duyarlı olmalıdır.</w:t>
            </w:r>
          </w:p>
          <w:p w:rsidR="00D12ED0" w:rsidRPr="00322975" w:rsidRDefault="00D12ED0" w:rsidP="00322975">
            <w:pPr>
              <w:pStyle w:val="NormalWeb"/>
              <w:numPr>
                <w:ilvl w:val="0"/>
                <w:numId w:val="45"/>
              </w:numPr>
              <w:jc w:val="both"/>
              <w:rPr>
                <w:rFonts w:ascii="Times New Roman" w:hAnsi="Times New Roman" w:cs="Times New Roman"/>
                <w:color w:val="000000"/>
                <w:sz w:val="24"/>
                <w:szCs w:val="24"/>
              </w:rPr>
            </w:pPr>
            <w:r w:rsidRPr="00322975">
              <w:rPr>
                <w:rFonts w:ascii="Times New Roman" w:hAnsi="Times New Roman" w:cs="Times New Roman"/>
                <w:color w:val="000000"/>
                <w:sz w:val="24"/>
                <w:szCs w:val="24"/>
              </w:rPr>
              <w:t>Kamera üzerindeki lensin aralık oranı F1.6- 360 olmalıdır.</w:t>
            </w:r>
          </w:p>
          <w:p w:rsidR="00D12ED0" w:rsidRPr="00322975" w:rsidRDefault="00D12ED0" w:rsidP="00322975">
            <w:pPr>
              <w:pStyle w:val="NormalWeb"/>
              <w:numPr>
                <w:ilvl w:val="0"/>
                <w:numId w:val="45"/>
              </w:numPr>
              <w:jc w:val="both"/>
              <w:rPr>
                <w:rFonts w:ascii="Times New Roman" w:hAnsi="Times New Roman" w:cs="Times New Roman"/>
                <w:color w:val="000000"/>
                <w:sz w:val="24"/>
                <w:szCs w:val="24"/>
              </w:rPr>
            </w:pPr>
            <w:r w:rsidRPr="00322975">
              <w:rPr>
                <w:rFonts w:ascii="Times New Roman" w:hAnsi="Times New Roman" w:cs="Times New Roman"/>
                <w:color w:val="000000"/>
                <w:sz w:val="24"/>
                <w:szCs w:val="24"/>
              </w:rPr>
              <w:t>Kamera üzerindeki lensin görüntüleme açısı dar: 4.73° geniş: 43.62° olmalıdır.</w:t>
            </w:r>
          </w:p>
          <w:p w:rsidR="00D12ED0" w:rsidRPr="00322975" w:rsidRDefault="00D12ED0" w:rsidP="00322975">
            <w:pPr>
              <w:pStyle w:val="NormalWeb"/>
              <w:numPr>
                <w:ilvl w:val="0"/>
                <w:numId w:val="45"/>
              </w:numPr>
              <w:jc w:val="both"/>
              <w:rPr>
                <w:rFonts w:ascii="Times New Roman" w:hAnsi="Times New Roman" w:cs="Times New Roman"/>
                <w:color w:val="000000"/>
                <w:sz w:val="24"/>
                <w:szCs w:val="24"/>
              </w:rPr>
            </w:pPr>
            <w:r w:rsidRPr="00322975">
              <w:rPr>
                <w:rFonts w:ascii="Times New Roman" w:hAnsi="Times New Roman" w:cs="Times New Roman"/>
                <w:color w:val="000000"/>
                <w:sz w:val="24"/>
                <w:szCs w:val="24"/>
              </w:rPr>
              <w:t>Kamera üzerindeki lensin çalışma sıcaklığı en az -10°C ~ 50°C arasında olmalıdır.</w:t>
            </w:r>
          </w:p>
          <w:p w:rsidR="00D12ED0" w:rsidRPr="00322975" w:rsidRDefault="00D12ED0" w:rsidP="00322975">
            <w:pPr>
              <w:pStyle w:val="NormalWeb"/>
              <w:numPr>
                <w:ilvl w:val="0"/>
                <w:numId w:val="45"/>
              </w:numPr>
              <w:jc w:val="both"/>
              <w:rPr>
                <w:rFonts w:ascii="Times New Roman" w:hAnsi="Times New Roman" w:cs="Times New Roman"/>
                <w:color w:val="000000"/>
                <w:sz w:val="24"/>
                <w:szCs w:val="24"/>
              </w:rPr>
            </w:pPr>
            <w:r w:rsidRPr="00322975">
              <w:rPr>
                <w:rFonts w:ascii="Times New Roman" w:hAnsi="Times New Roman" w:cs="Times New Roman"/>
                <w:color w:val="000000"/>
                <w:sz w:val="24"/>
                <w:szCs w:val="24"/>
              </w:rPr>
              <w:t xml:space="preserve">Kamera üzerindeki lens otomatik DC Drive olmalıdır, </w:t>
            </w:r>
            <w:proofErr w:type="spellStart"/>
            <w:r w:rsidRPr="00322975">
              <w:rPr>
                <w:rFonts w:ascii="Times New Roman" w:hAnsi="Times New Roman" w:cs="Times New Roman"/>
                <w:color w:val="000000"/>
                <w:sz w:val="24"/>
                <w:szCs w:val="24"/>
              </w:rPr>
              <w:t>zoom</w:t>
            </w:r>
            <w:proofErr w:type="spellEnd"/>
            <w:r w:rsidRPr="00322975">
              <w:rPr>
                <w:rFonts w:ascii="Times New Roman" w:hAnsi="Times New Roman" w:cs="Times New Roman"/>
                <w:color w:val="000000"/>
                <w:sz w:val="24"/>
                <w:szCs w:val="24"/>
              </w:rPr>
              <w:t xml:space="preserve"> ve </w:t>
            </w:r>
            <w:proofErr w:type="spellStart"/>
            <w:r w:rsidRPr="00322975">
              <w:rPr>
                <w:rFonts w:ascii="Times New Roman" w:hAnsi="Times New Roman" w:cs="Times New Roman"/>
                <w:color w:val="000000"/>
                <w:sz w:val="24"/>
                <w:szCs w:val="24"/>
              </w:rPr>
              <w:t>focus</w:t>
            </w:r>
            <w:proofErr w:type="spellEnd"/>
            <w:r w:rsidRPr="00322975">
              <w:rPr>
                <w:rFonts w:ascii="Times New Roman" w:hAnsi="Times New Roman" w:cs="Times New Roman"/>
                <w:color w:val="000000"/>
                <w:sz w:val="24"/>
                <w:szCs w:val="24"/>
              </w:rPr>
              <w:t xml:space="preserve"> ayarları manuel olarak yapılmalıdır.</w:t>
            </w:r>
          </w:p>
          <w:p w:rsidR="00D12ED0" w:rsidRPr="00322975" w:rsidRDefault="00D12ED0" w:rsidP="00322975">
            <w:pPr>
              <w:pStyle w:val="Default"/>
              <w:numPr>
                <w:ilvl w:val="0"/>
                <w:numId w:val="45"/>
              </w:numPr>
              <w:spacing w:after="13" w:line="360" w:lineRule="auto"/>
              <w:jc w:val="both"/>
              <w:rPr>
                <w:rFonts w:ascii="Times New Roman" w:hAnsi="Times New Roman" w:cs="Times New Roman"/>
                <w:color w:val="000000"/>
                <w:sz w:val="24"/>
                <w:szCs w:val="24"/>
              </w:rPr>
            </w:pPr>
            <w:proofErr w:type="gramStart"/>
            <w:r w:rsidRPr="00322975">
              <w:rPr>
                <w:rFonts w:ascii="Times New Roman" w:hAnsi="Times New Roman" w:cs="Times New Roman"/>
                <w:color w:val="000000"/>
                <w:sz w:val="24"/>
                <w:szCs w:val="24"/>
              </w:rPr>
              <w:t>Cihaz , ONVIF</w:t>
            </w:r>
            <w:proofErr w:type="gramEnd"/>
            <w:r w:rsidRPr="00322975">
              <w:rPr>
                <w:rFonts w:ascii="Times New Roman" w:hAnsi="Times New Roman" w:cs="Times New Roman"/>
                <w:color w:val="000000"/>
                <w:sz w:val="24"/>
                <w:szCs w:val="24"/>
              </w:rPr>
              <w:t xml:space="preserve"> (Open Network Video </w:t>
            </w:r>
            <w:proofErr w:type="spellStart"/>
            <w:r w:rsidRPr="00322975">
              <w:rPr>
                <w:rFonts w:ascii="Times New Roman" w:hAnsi="Times New Roman" w:cs="Times New Roman"/>
                <w:color w:val="000000"/>
                <w:sz w:val="24"/>
                <w:szCs w:val="24"/>
              </w:rPr>
              <w:t>Interface</w:t>
            </w:r>
            <w:proofErr w:type="spellEnd"/>
            <w:r w:rsidRPr="00322975">
              <w:rPr>
                <w:rFonts w:ascii="Times New Roman" w:hAnsi="Times New Roman" w:cs="Times New Roman"/>
                <w:color w:val="000000"/>
                <w:sz w:val="24"/>
                <w:szCs w:val="24"/>
              </w:rPr>
              <w:t xml:space="preserve"> Forum – Açık Network Video Ara yüzü Forumu) Teknik komite (Technical </w:t>
            </w:r>
            <w:proofErr w:type="spellStart"/>
            <w:r w:rsidRPr="00322975">
              <w:rPr>
                <w:rFonts w:ascii="Times New Roman" w:hAnsi="Times New Roman" w:cs="Times New Roman"/>
                <w:color w:val="000000"/>
                <w:sz w:val="24"/>
                <w:szCs w:val="24"/>
              </w:rPr>
              <w:t>Committee</w:t>
            </w:r>
            <w:proofErr w:type="spellEnd"/>
            <w:r w:rsidRPr="00322975">
              <w:rPr>
                <w:rFonts w:ascii="Times New Roman" w:hAnsi="Times New Roman" w:cs="Times New Roman"/>
                <w:color w:val="000000"/>
                <w:sz w:val="24"/>
                <w:szCs w:val="24"/>
              </w:rPr>
              <w:t>) ya da İletişim komitesi (</w:t>
            </w:r>
            <w:proofErr w:type="spellStart"/>
            <w:r w:rsidRPr="00322975">
              <w:rPr>
                <w:rFonts w:ascii="Times New Roman" w:hAnsi="Times New Roman" w:cs="Times New Roman"/>
                <w:color w:val="000000"/>
                <w:sz w:val="24"/>
                <w:szCs w:val="24"/>
              </w:rPr>
              <w:t>Communication</w:t>
            </w:r>
            <w:proofErr w:type="spellEnd"/>
            <w:r w:rsidRPr="00322975">
              <w:rPr>
                <w:rFonts w:ascii="Times New Roman" w:hAnsi="Times New Roman" w:cs="Times New Roman"/>
                <w:color w:val="000000"/>
                <w:sz w:val="24"/>
                <w:szCs w:val="24"/>
              </w:rPr>
              <w:t xml:space="preserve"> </w:t>
            </w:r>
            <w:proofErr w:type="spellStart"/>
            <w:r w:rsidRPr="00322975">
              <w:rPr>
                <w:rFonts w:ascii="Times New Roman" w:hAnsi="Times New Roman" w:cs="Times New Roman"/>
                <w:color w:val="000000"/>
                <w:sz w:val="24"/>
                <w:szCs w:val="24"/>
              </w:rPr>
              <w:t>Committee</w:t>
            </w:r>
            <w:proofErr w:type="spellEnd"/>
            <w:r w:rsidRPr="00322975">
              <w:rPr>
                <w:rFonts w:ascii="Times New Roman" w:hAnsi="Times New Roman" w:cs="Times New Roman"/>
                <w:color w:val="000000"/>
                <w:sz w:val="24"/>
                <w:szCs w:val="24"/>
              </w:rPr>
              <w:t xml:space="preserve">) üyelerinden biri olmalıdır. Bakınız: </w:t>
            </w:r>
            <w:hyperlink r:id="rId21" w:history="1">
              <w:r w:rsidRPr="00322975">
                <w:rPr>
                  <w:rFonts w:ascii="Times New Roman" w:hAnsi="Times New Roman" w:cs="Times New Roman"/>
                  <w:sz w:val="24"/>
                  <w:szCs w:val="24"/>
                </w:rPr>
                <w:t>http://www.onvif.org/About/Organization.aspx</w:t>
              </w:r>
            </w:hyperlink>
          </w:p>
        </w:tc>
        <w:tc>
          <w:tcPr>
            <w:tcW w:w="1307" w:type="dxa"/>
            <w:vAlign w:val="center"/>
          </w:tcPr>
          <w:p w:rsidR="00D12ED0" w:rsidRPr="00322975" w:rsidRDefault="00D12ED0" w:rsidP="00322975">
            <w:pPr>
              <w:jc w:val="both"/>
              <w:rPr>
                <w:rFonts w:ascii="Times New Roman" w:hAnsi="Times New Roman" w:cs="Times New Roman"/>
                <w:sz w:val="24"/>
                <w:szCs w:val="24"/>
              </w:rPr>
            </w:pPr>
            <w:r w:rsidRPr="00322975">
              <w:rPr>
                <w:rFonts w:ascii="Times New Roman" w:hAnsi="Times New Roman" w:cs="Times New Roman"/>
                <w:sz w:val="24"/>
                <w:szCs w:val="24"/>
              </w:rPr>
              <w:lastRenderedPageBreak/>
              <w:t>1</w:t>
            </w:r>
          </w:p>
        </w:tc>
      </w:tr>
      <w:tr w:rsidR="00D12ED0" w:rsidRPr="00322975" w:rsidTr="00D12ED0">
        <w:tc>
          <w:tcPr>
            <w:tcW w:w="1242" w:type="dxa"/>
          </w:tcPr>
          <w:p w:rsidR="00D12ED0" w:rsidRPr="00322975" w:rsidRDefault="00D12ED0" w:rsidP="00322975">
            <w:pPr>
              <w:jc w:val="both"/>
              <w:rPr>
                <w:rFonts w:ascii="Times New Roman" w:hAnsi="Times New Roman" w:cs="Times New Roman"/>
                <w:b/>
                <w:sz w:val="24"/>
                <w:szCs w:val="24"/>
              </w:rPr>
            </w:pPr>
            <w:r w:rsidRPr="00322975">
              <w:rPr>
                <w:rFonts w:ascii="Times New Roman" w:hAnsi="Times New Roman" w:cs="Times New Roman"/>
                <w:b/>
                <w:sz w:val="24"/>
                <w:szCs w:val="24"/>
              </w:rPr>
              <w:lastRenderedPageBreak/>
              <w:t>6</w:t>
            </w:r>
          </w:p>
        </w:tc>
        <w:tc>
          <w:tcPr>
            <w:tcW w:w="6663" w:type="dxa"/>
            <w:vAlign w:val="center"/>
          </w:tcPr>
          <w:p w:rsidR="00D12ED0" w:rsidRPr="00322975" w:rsidRDefault="00D12ED0" w:rsidP="00322975">
            <w:pPr>
              <w:jc w:val="both"/>
              <w:rPr>
                <w:rFonts w:ascii="Times New Roman" w:hAnsi="Times New Roman" w:cs="Times New Roman"/>
                <w:b/>
                <w:sz w:val="24"/>
                <w:szCs w:val="24"/>
                <w:u w:val="single"/>
              </w:rPr>
            </w:pPr>
            <w:r w:rsidRPr="00322975">
              <w:rPr>
                <w:rFonts w:ascii="Times New Roman" w:hAnsi="Times New Roman" w:cs="Times New Roman"/>
                <w:b/>
                <w:sz w:val="24"/>
                <w:szCs w:val="24"/>
                <w:u w:val="single"/>
              </w:rPr>
              <w:t xml:space="preserve">Plaka Okuma Sistemi Lisans Yazılımı ve Server PC( işletim sistemi, monitör, klavye </w:t>
            </w:r>
            <w:proofErr w:type="spellStart"/>
            <w:r w:rsidRPr="00322975">
              <w:rPr>
                <w:rFonts w:ascii="Times New Roman" w:hAnsi="Times New Roman" w:cs="Times New Roman"/>
                <w:b/>
                <w:sz w:val="24"/>
                <w:szCs w:val="24"/>
                <w:u w:val="single"/>
              </w:rPr>
              <w:t>mouse</w:t>
            </w:r>
            <w:proofErr w:type="spellEnd"/>
            <w:r w:rsidRPr="00322975">
              <w:rPr>
                <w:rFonts w:ascii="Times New Roman" w:hAnsi="Times New Roman" w:cs="Times New Roman"/>
                <w:b/>
                <w:sz w:val="24"/>
                <w:szCs w:val="24"/>
                <w:u w:val="single"/>
              </w:rPr>
              <w:t>, i7 işlemci, 8gb ram, 2gb ekran kartı…)</w:t>
            </w:r>
          </w:p>
          <w:p w:rsidR="00CE4043" w:rsidRPr="00322975" w:rsidRDefault="00CE4043" w:rsidP="00322975">
            <w:pPr>
              <w:jc w:val="both"/>
              <w:rPr>
                <w:rFonts w:ascii="Times New Roman" w:hAnsi="Times New Roman" w:cs="Times New Roman"/>
                <w:sz w:val="24"/>
                <w:szCs w:val="24"/>
              </w:rPr>
            </w:pPr>
            <w:r w:rsidRPr="00322975">
              <w:rPr>
                <w:rFonts w:ascii="Times New Roman" w:hAnsi="Times New Roman" w:cs="Times New Roman"/>
                <w:sz w:val="24"/>
                <w:szCs w:val="24"/>
              </w:rPr>
              <w:t>En az aşağıdaki özellikleri taşımalıdır;</w:t>
            </w:r>
          </w:p>
          <w:p w:rsidR="00CE4043" w:rsidRPr="00322975" w:rsidRDefault="00CE4043" w:rsidP="00322975">
            <w:pPr>
              <w:jc w:val="both"/>
              <w:rPr>
                <w:rFonts w:ascii="Times New Roman" w:hAnsi="Times New Roman" w:cs="Times New Roman"/>
                <w:b/>
                <w:sz w:val="24"/>
                <w:szCs w:val="24"/>
                <w:u w:val="single"/>
              </w:rPr>
            </w:pPr>
          </w:p>
          <w:p w:rsidR="00D12ED0" w:rsidRPr="00322975" w:rsidRDefault="00D12ED0" w:rsidP="00322975">
            <w:pPr>
              <w:pStyle w:val="ListeParagraf"/>
              <w:numPr>
                <w:ilvl w:val="0"/>
                <w:numId w:val="47"/>
              </w:numPr>
              <w:tabs>
                <w:tab w:val="left" w:pos="1276"/>
              </w:tabs>
              <w:spacing w:after="0" w:line="240" w:lineRule="auto"/>
              <w:contextualSpacing w:val="0"/>
              <w:jc w:val="both"/>
              <w:rPr>
                <w:rFonts w:ascii="Times New Roman" w:hAnsi="Times New Roman" w:cs="Times New Roman"/>
                <w:noProof/>
                <w:sz w:val="24"/>
                <w:szCs w:val="24"/>
              </w:rPr>
            </w:pPr>
            <w:r w:rsidRPr="00322975">
              <w:rPr>
                <w:rFonts w:ascii="Times New Roman" w:hAnsi="Times New Roman" w:cs="Times New Roman"/>
                <w:noProof/>
                <w:sz w:val="24"/>
                <w:szCs w:val="24"/>
              </w:rPr>
              <w:lastRenderedPageBreak/>
              <w:t>En az 3,0 Ghz hızında ve en az 8 MB önbelleğe (cache) sahip 4. nesil i7 işlemci olacaktır.</w:t>
            </w:r>
          </w:p>
          <w:p w:rsidR="00D12ED0" w:rsidRPr="00322975" w:rsidRDefault="00D12ED0" w:rsidP="00322975">
            <w:pPr>
              <w:pStyle w:val="ListeParagraf"/>
              <w:numPr>
                <w:ilvl w:val="0"/>
                <w:numId w:val="47"/>
              </w:numPr>
              <w:tabs>
                <w:tab w:val="left" w:pos="1276"/>
              </w:tabs>
              <w:spacing w:after="0" w:line="240" w:lineRule="auto"/>
              <w:contextualSpacing w:val="0"/>
              <w:jc w:val="both"/>
              <w:rPr>
                <w:rFonts w:ascii="Times New Roman" w:hAnsi="Times New Roman" w:cs="Times New Roman"/>
                <w:noProof/>
                <w:sz w:val="24"/>
                <w:szCs w:val="24"/>
              </w:rPr>
            </w:pPr>
            <w:r w:rsidRPr="00322975">
              <w:rPr>
                <w:rFonts w:ascii="Times New Roman" w:hAnsi="Times New Roman" w:cs="Times New Roman"/>
                <w:noProof/>
                <w:sz w:val="24"/>
                <w:szCs w:val="24"/>
              </w:rPr>
              <w:t xml:space="preserve">Anakart: en az 1333 Mhz FSB buffer hızında, en az 1 adet seri, 2’si önde olmak üzere en az 6 adet USB 2.0, en az 1’er adet PCI-Ex1 ve PCI-Ex16, en az 1 adet 10/ 100/ 1000Mbps (RJ45) Ethernet portuna, en az 4 adet Ram yuvası (memory slot) ve entegre ses girişi ve çıkışına sahip olacaktır. </w:t>
            </w:r>
          </w:p>
          <w:p w:rsidR="00D12ED0" w:rsidRPr="00322975" w:rsidRDefault="00D12ED0" w:rsidP="00322975">
            <w:pPr>
              <w:pStyle w:val="ListeParagraf"/>
              <w:numPr>
                <w:ilvl w:val="0"/>
                <w:numId w:val="47"/>
              </w:numPr>
              <w:tabs>
                <w:tab w:val="left" w:pos="1276"/>
              </w:tabs>
              <w:spacing w:after="0" w:line="240" w:lineRule="auto"/>
              <w:contextualSpacing w:val="0"/>
              <w:jc w:val="both"/>
              <w:rPr>
                <w:rFonts w:ascii="Times New Roman" w:hAnsi="Times New Roman" w:cs="Times New Roman"/>
                <w:b/>
                <w:bCs/>
                <w:sz w:val="24"/>
                <w:szCs w:val="24"/>
              </w:rPr>
            </w:pPr>
            <w:r w:rsidRPr="00322975">
              <w:rPr>
                <w:rFonts w:ascii="Times New Roman" w:hAnsi="Times New Roman" w:cs="Times New Roman"/>
                <w:noProof/>
                <w:sz w:val="24"/>
                <w:szCs w:val="24"/>
              </w:rPr>
              <w:t>PC en az 8 GB DDR3 RAM belleğe sahip olacak ve anakart en az 16 GB’a kadar RAM’i destekleyecektir</w:t>
            </w:r>
          </w:p>
          <w:p w:rsidR="00D12ED0" w:rsidRPr="00322975" w:rsidRDefault="00D12ED0" w:rsidP="00322975">
            <w:pPr>
              <w:pStyle w:val="ListeParagraf"/>
              <w:numPr>
                <w:ilvl w:val="0"/>
                <w:numId w:val="47"/>
              </w:numPr>
              <w:tabs>
                <w:tab w:val="left" w:pos="1276"/>
              </w:tabs>
              <w:spacing w:after="0" w:line="240" w:lineRule="auto"/>
              <w:contextualSpacing w:val="0"/>
              <w:jc w:val="both"/>
              <w:rPr>
                <w:rFonts w:ascii="Times New Roman" w:hAnsi="Times New Roman" w:cs="Times New Roman"/>
                <w:b/>
                <w:bCs/>
                <w:sz w:val="24"/>
                <w:szCs w:val="24"/>
              </w:rPr>
            </w:pPr>
            <w:r w:rsidRPr="00322975">
              <w:rPr>
                <w:rFonts w:ascii="Times New Roman" w:hAnsi="Times New Roman" w:cs="Times New Roman"/>
                <w:noProof/>
                <w:sz w:val="24"/>
                <w:szCs w:val="24"/>
              </w:rPr>
              <w:t>PC Ana kart üzerinde ses kartı olacaktır.</w:t>
            </w:r>
          </w:p>
          <w:p w:rsidR="00D12ED0" w:rsidRPr="00322975" w:rsidRDefault="00D12ED0" w:rsidP="00322975">
            <w:pPr>
              <w:pStyle w:val="ListeParagraf"/>
              <w:numPr>
                <w:ilvl w:val="0"/>
                <w:numId w:val="47"/>
              </w:numPr>
              <w:tabs>
                <w:tab w:val="left" w:pos="1276"/>
              </w:tabs>
              <w:spacing w:after="0" w:line="240" w:lineRule="auto"/>
              <w:contextualSpacing w:val="0"/>
              <w:jc w:val="both"/>
              <w:rPr>
                <w:rFonts w:ascii="Times New Roman" w:hAnsi="Times New Roman" w:cs="Times New Roman"/>
                <w:b/>
                <w:bCs/>
                <w:sz w:val="24"/>
                <w:szCs w:val="24"/>
              </w:rPr>
            </w:pPr>
            <w:r w:rsidRPr="00322975">
              <w:rPr>
                <w:rFonts w:ascii="Times New Roman" w:hAnsi="Times New Roman" w:cs="Times New Roman"/>
                <w:noProof/>
                <w:sz w:val="24"/>
                <w:szCs w:val="24"/>
              </w:rPr>
              <w:t>PC en az 4 TB, 7200 RPM’lik depolama kapasitesinde sabit diske sahip olacaktır.</w:t>
            </w:r>
          </w:p>
          <w:p w:rsidR="00D12ED0" w:rsidRPr="00322975" w:rsidRDefault="00D12ED0" w:rsidP="00322975">
            <w:pPr>
              <w:pStyle w:val="ListeParagraf"/>
              <w:numPr>
                <w:ilvl w:val="0"/>
                <w:numId w:val="47"/>
              </w:numPr>
              <w:tabs>
                <w:tab w:val="left" w:pos="1276"/>
              </w:tabs>
              <w:spacing w:after="0" w:line="240" w:lineRule="auto"/>
              <w:contextualSpacing w:val="0"/>
              <w:jc w:val="both"/>
              <w:rPr>
                <w:rFonts w:ascii="Times New Roman" w:hAnsi="Times New Roman" w:cs="Times New Roman"/>
                <w:b/>
                <w:bCs/>
                <w:sz w:val="24"/>
                <w:szCs w:val="24"/>
              </w:rPr>
            </w:pPr>
            <w:r w:rsidRPr="00322975">
              <w:rPr>
                <w:rFonts w:ascii="Times New Roman" w:hAnsi="Times New Roman" w:cs="Times New Roman"/>
                <w:noProof/>
                <w:sz w:val="24"/>
                <w:szCs w:val="24"/>
              </w:rPr>
              <w:t xml:space="preserve">PC  üzerinde en az 1 adet DVD-RW yazıcı bulunacaktır. </w:t>
            </w:r>
          </w:p>
          <w:p w:rsidR="00D12ED0" w:rsidRPr="00322975" w:rsidRDefault="00D12ED0" w:rsidP="00322975">
            <w:pPr>
              <w:pStyle w:val="ListeParagraf"/>
              <w:numPr>
                <w:ilvl w:val="0"/>
                <w:numId w:val="47"/>
              </w:numPr>
              <w:tabs>
                <w:tab w:val="left" w:pos="1276"/>
              </w:tabs>
              <w:spacing w:after="0" w:line="240" w:lineRule="auto"/>
              <w:contextualSpacing w:val="0"/>
              <w:jc w:val="both"/>
              <w:rPr>
                <w:rFonts w:ascii="Times New Roman" w:hAnsi="Times New Roman" w:cs="Times New Roman"/>
                <w:b/>
                <w:bCs/>
                <w:sz w:val="24"/>
                <w:szCs w:val="24"/>
              </w:rPr>
            </w:pPr>
            <w:r w:rsidRPr="00322975">
              <w:rPr>
                <w:rFonts w:ascii="Times New Roman" w:hAnsi="Times New Roman" w:cs="Times New Roman"/>
                <w:noProof/>
                <w:sz w:val="24"/>
                <w:szCs w:val="24"/>
              </w:rPr>
              <w:t>PC ile birlikte bir takım kablosuz Klavye ve Mouse verilecektir</w:t>
            </w:r>
          </w:p>
          <w:p w:rsidR="00D12ED0" w:rsidRPr="00322975" w:rsidRDefault="00D12ED0" w:rsidP="00322975">
            <w:pPr>
              <w:pStyle w:val="ListeParagraf"/>
              <w:numPr>
                <w:ilvl w:val="0"/>
                <w:numId w:val="47"/>
              </w:numPr>
              <w:tabs>
                <w:tab w:val="left" w:pos="1276"/>
              </w:tabs>
              <w:spacing w:after="0" w:line="240" w:lineRule="auto"/>
              <w:contextualSpacing w:val="0"/>
              <w:jc w:val="both"/>
              <w:rPr>
                <w:rFonts w:ascii="Times New Roman" w:hAnsi="Times New Roman" w:cs="Times New Roman"/>
                <w:b/>
                <w:bCs/>
                <w:sz w:val="24"/>
                <w:szCs w:val="24"/>
              </w:rPr>
            </w:pPr>
            <w:r w:rsidRPr="00322975">
              <w:rPr>
                <w:rFonts w:ascii="Times New Roman" w:hAnsi="Times New Roman" w:cs="Times New Roman"/>
                <w:noProof/>
                <w:sz w:val="24"/>
                <w:szCs w:val="24"/>
              </w:rPr>
              <w:t>PC üzerinde en az bir adet DVI ve bir adet HDMI çıkışı, en az 1GB bellek, DDR3 bellek tipi ve 256 bit ara birim ekran kartı olacaktır.</w:t>
            </w:r>
          </w:p>
          <w:p w:rsidR="00D12ED0" w:rsidRPr="00322975" w:rsidRDefault="00D12ED0" w:rsidP="00322975">
            <w:pPr>
              <w:pStyle w:val="ListeParagraf"/>
              <w:numPr>
                <w:ilvl w:val="0"/>
                <w:numId w:val="47"/>
              </w:numPr>
              <w:tabs>
                <w:tab w:val="left" w:pos="1276"/>
              </w:tabs>
              <w:spacing w:after="0" w:line="240" w:lineRule="auto"/>
              <w:contextualSpacing w:val="0"/>
              <w:jc w:val="both"/>
              <w:rPr>
                <w:rFonts w:ascii="Times New Roman" w:hAnsi="Times New Roman" w:cs="Times New Roman"/>
                <w:b/>
                <w:bCs/>
                <w:sz w:val="24"/>
                <w:szCs w:val="24"/>
              </w:rPr>
            </w:pPr>
            <w:r w:rsidRPr="00322975">
              <w:rPr>
                <w:rFonts w:ascii="Times New Roman" w:hAnsi="Times New Roman" w:cs="Times New Roman"/>
                <w:noProof/>
                <w:sz w:val="24"/>
                <w:szCs w:val="24"/>
              </w:rPr>
              <w:t>PC 7/24 Kesintisiz çalışabilecek yapıda bir kasaya sahip olacak.</w:t>
            </w:r>
          </w:p>
          <w:p w:rsidR="00D12ED0" w:rsidRPr="00322975" w:rsidRDefault="00D12ED0" w:rsidP="00322975">
            <w:pPr>
              <w:pStyle w:val="ListeParagraf"/>
              <w:numPr>
                <w:ilvl w:val="0"/>
                <w:numId w:val="47"/>
              </w:numPr>
              <w:tabs>
                <w:tab w:val="left" w:pos="1276"/>
              </w:tabs>
              <w:spacing w:after="0" w:line="240" w:lineRule="auto"/>
              <w:contextualSpacing w:val="0"/>
              <w:jc w:val="both"/>
              <w:rPr>
                <w:rFonts w:ascii="Times New Roman" w:hAnsi="Times New Roman" w:cs="Times New Roman"/>
                <w:b/>
                <w:bCs/>
                <w:sz w:val="24"/>
                <w:szCs w:val="24"/>
              </w:rPr>
            </w:pPr>
            <w:r w:rsidRPr="00322975">
              <w:rPr>
                <w:rFonts w:ascii="Times New Roman" w:hAnsi="Times New Roman" w:cs="Times New Roman"/>
                <w:noProof/>
                <w:sz w:val="24"/>
                <w:szCs w:val="24"/>
              </w:rPr>
              <w:t>PC nin çalışır hale getirilebilmesi için gerekli olan bütün kablolar ve ek aparatlar yanında verilecektir.</w:t>
            </w:r>
          </w:p>
          <w:p w:rsidR="00D12ED0" w:rsidRPr="00322975" w:rsidRDefault="00D12ED0" w:rsidP="00322975">
            <w:pPr>
              <w:pStyle w:val="ListeParagraf"/>
              <w:numPr>
                <w:ilvl w:val="0"/>
                <w:numId w:val="47"/>
              </w:numPr>
              <w:spacing w:before="120" w:after="0" w:line="240" w:lineRule="auto"/>
              <w:contextualSpacing w:val="0"/>
              <w:jc w:val="both"/>
              <w:rPr>
                <w:rFonts w:ascii="Times New Roman" w:hAnsi="Times New Roman" w:cs="Times New Roman"/>
                <w:sz w:val="24"/>
                <w:szCs w:val="24"/>
              </w:rPr>
            </w:pPr>
            <w:r w:rsidRPr="00322975">
              <w:rPr>
                <w:rFonts w:ascii="Times New Roman" w:hAnsi="Times New Roman" w:cs="Times New Roman"/>
                <w:sz w:val="24"/>
                <w:szCs w:val="24"/>
              </w:rPr>
              <w:t>Tüm uygulamalar x64 ve x86 mimarisinde çalışabilecek şekilde tasarlanmalıdır.</w:t>
            </w:r>
          </w:p>
          <w:p w:rsidR="00D12ED0" w:rsidRPr="00322975" w:rsidRDefault="00D12ED0" w:rsidP="00322975">
            <w:pPr>
              <w:pStyle w:val="ListeParagraf"/>
              <w:numPr>
                <w:ilvl w:val="0"/>
                <w:numId w:val="47"/>
              </w:numPr>
              <w:spacing w:before="120" w:after="0" w:line="240" w:lineRule="auto"/>
              <w:contextualSpacing w:val="0"/>
              <w:jc w:val="both"/>
              <w:rPr>
                <w:rFonts w:ascii="Times New Roman" w:hAnsi="Times New Roman" w:cs="Times New Roman"/>
                <w:sz w:val="24"/>
                <w:szCs w:val="24"/>
              </w:rPr>
            </w:pPr>
            <w:r w:rsidRPr="00322975">
              <w:rPr>
                <w:rFonts w:ascii="Times New Roman" w:hAnsi="Times New Roman" w:cs="Times New Roman"/>
                <w:sz w:val="24"/>
                <w:szCs w:val="24"/>
              </w:rPr>
              <w:t xml:space="preserve">Tüm uygulamaların kurulumları ekstra bir bileşen ya da gereksinim içermeden tüm bağımlılık ve gereksinimleri içerisine </w:t>
            </w:r>
            <w:proofErr w:type="gramStart"/>
            <w:r w:rsidRPr="00322975">
              <w:rPr>
                <w:rFonts w:ascii="Times New Roman" w:hAnsi="Times New Roman" w:cs="Times New Roman"/>
                <w:sz w:val="24"/>
                <w:szCs w:val="24"/>
              </w:rPr>
              <w:t>dahil</w:t>
            </w:r>
            <w:proofErr w:type="gramEnd"/>
            <w:r w:rsidRPr="00322975">
              <w:rPr>
                <w:rFonts w:ascii="Times New Roman" w:hAnsi="Times New Roman" w:cs="Times New Roman"/>
                <w:sz w:val="24"/>
                <w:szCs w:val="24"/>
              </w:rPr>
              <w:t xml:space="preserve"> edilmiş bir biçimde oluşturulmuş tek kurulum dosyası olmalıdır</w:t>
            </w:r>
          </w:p>
          <w:p w:rsidR="00D12ED0" w:rsidRPr="00322975" w:rsidRDefault="00D12ED0" w:rsidP="00322975">
            <w:pPr>
              <w:pStyle w:val="ListeParagraf"/>
              <w:numPr>
                <w:ilvl w:val="0"/>
                <w:numId w:val="47"/>
              </w:numPr>
              <w:spacing w:before="120" w:after="0" w:line="240" w:lineRule="auto"/>
              <w:contextualSpacing w:val="0"/>
              <w:jc w:val="both"/>
              <w:rPr>
                <w:rFonts w:ascii="Times New Roman" w:hAnsi="Times New Roman" w:cs="Times New Roman"/>
                <w:sz w:val="24"/>
                <w:szCs w:val="24"/>
              </w:rPr>
            </w:pPr>
            <w:r w:rsidRPr="00322975">
              <w:rPr>
                <w:rFonts w:ascii="Times New Roman" w:hAnsi="Times New Roman" w:cs="Times New Roman"/>
                <w:sz w:val="24"/>
                <w:szCs w:val="24"/>
              </w:rPr>
              <w:t xml:space="preserve">Plaka Tanıma Sistemi veri tabanı SQL yapısında olmalıdır. </w:t>
            </w:r>
          </w:p>
          <w:p w:rsidR="00D12ED0" w:rsidRPr="00322975" w:rsidRDefault="00D12ED0" w:rsidP="00322975">
            <w:pPr>
              <w:pStyle w:val="ListeParagraf"/>
              <w:numPr>
                <w:ilvl w:val="0"/>
                <w:numId w:val="47"/>
              </w:numPr>
              <w:spacing w:before="120" w:after="0" w:line="240" w:lineRule="auto"/>
              <w:contextualSpacing w:val="0"/>
              <w:jc w:val="both"/>
              <w:rPr>
                <w:rFonts w:ascii="Times New Roman" w:hAnsi="Times New Roman" w:cs="Times New Roman"/>
                <w:sz w:val="24"/>
                <w:szCs w:val="24"/>
              </w:rPr>
            </w:pPr>
            <w:r w:rsidRPr="00322975">
              <w:rPr>
                <w:rFonts w:ascii="Times New Roman" w:hAnsi="Times New Roman" w:cs="Times New Roman"/>
                <w:sz w:val="24"/>
                <w:szCs w:val="24"/>
              </w:rPr>
              <w:t xml:space="preserve">Plaka Tanıma Sistemi eski sürüm ve güncel işletim sistemleri </w:t>
            </w:r>
            <w:proofErr w:type="gramStart"/>
            <w:r w:rsidRPr="00322975">
              <w:rPr>
                <w:rFonts w:ascii="Times New Roman" w:hAnsi="Times New Roman" w:cs="Times New Roman"/>
                <w:sz w:val="24"/>
                <w:szCs w:val="24"/>
              </w:rPr>
              <w:t>versiyonları</w:t>
            </w:r>
            <w:proofErr w:type="gramEnd"/>
            <w:r w:rsidRPr="00322975">
              <w:rPr>
                <w:rFonts w:ascii="Times New Roman" w:hAnsi="Times New Roman" w:cs="Times New Roman"/>
                <w:sz w:val="24"/>
                <w:szCs w:val="24"/>
              </w:rPr>
              <w:t xml:space="preserve"> ile uyumlu olarak çalışabilecektir. (Windows XP, Windows 7, Windows 8 - </w:t>
            </w:r>
            <w:proofErr w:type="gramStart"/>
            <w:r w:rsidRPr="00322975">
              <w:rPr>
                <w:rFonts w:ascii="Times New Roman" w:hAnsi="Times New Roman" w:cs="Times New Roman"/>
                <w:sz w:val="24"/>
                <w:szCs w:val="24"/>
              </w:rPr>
              <w:t>8.1</w:t>
            </w:r>
            <w:proofErr w:type="gramEnd"/>
            <w:r w:rsidRPr="00322975">
              <w:rPr>
                <w:rFonts w:ascii="Times New Roman" w:hAnsi="Times New Roman" w:cs="Times New Roman"/>
                <w:sz w:val="24"/>
                <w:szCs w:val="24"/>
              </w:rPr>
              <w:t xml:space="preserve"> vb.)</w:t>
            </w:r>
          </w:p>
          <w:p w:rsidR="00D12ED0" w:rsidRPr="00322975" w:rsidRDefault="00D12ED0" w:rsidP="00322975">
            <w:pPr>
              <w:pStyle w:val="ListeParagraf"/>
              <w:numPr>
                <w:ilvl w:val="0"/>
                <w:numId w:val="47"/>
              </w:numPr>
              <w:spacing w:before="120" w:after="0" w:line="240" w:lineRule="auto"/>
              <w:contextualSpacing w:val="0"/>
              <w:jc w:val="both"/>
              <w:rPr>
                <w:rFonts w:ascii="Times New Roman" w:hAnsi="Times New Roman" w:cs="Times New Roman"/>
                <w:sz w:val="24"/>
                <w:szCs w:val="24"/>
              </w:rPr>
            </w:pPr>
            <w:r w:rsidRPr="00322975">
              <w:rPr>
                <w:rFonts w:ascii="Times New Roman" w:hAnsi="Times New Roman" w:cs="Times New Roman"/>
                <w:sz w:val="24"/>
                <w:szCs w:val="24"/>
              </w:rPr>
              <w:t>Plaka Tanıma Yazılımı bağlı bulunduğu kameranın görüş açısından geçen araçları algılamalı, algıladığı her bir aracın plakasını bulmalı ve okumalıdır.</w:t>
            </w:r>
          </w:p>
          <w:p w:rsidR="00D12ED0" w:rsidRPr="00322975" w:rsidRDefault="00D12ED0" w:rsidP="00322975">
            <w:pPr>
              <w:pStyle w:val="ListeParagraf"/>
              <w:numPr>
                <w:ilvl w:val="0"/>
                <w:numId w:val="47"/>
              </w:numPr>
              <w:spacing w:before="120" w:after="0" w:line="240" w:lineRule="auto"/>
              <w:contextualSpacing w:val="0"/>
              <w:jc w:val="both"/>
              <w:rPr>
                <w:rFonts w:ascii="Times New Roman" w:hAnsi="Times New Roman" w:cs="Times New Roman"/>
                <w:sz w:val="24"/>
                <w:szCs w:val="24"/>
              </w:rPr>
            </w:pPr>
            <w:r w:rsidRPr="00322975">
              <w:rPr>
                <w:rFonts w:ascii="Times New Roman" w:hAnsi="Times New Roman" w:cs="Times New Roman"/>
                <w:sz w:val="24"/>
                <w:szCs w:val="24"/>
              </w:rPr>
              <w:t>Plaka Tanıma Yazılımı kamera başına lisanslanmalı ve tek bir bilgisayar tarafından en az 4 kameradan gelen görüntüleri gerçek zamanlı olarak işleyebilmelidir. Plakaları okuyan bilgisayar Türkçe işletim sistemi ile çalışmalıdır.</w:t>
            </w:r>
          </w:p>
          <w:p w:rsidR="00D12ED0" w:rsidRPr="00322975" w:rsidRDefault="00D12ED0" w:rsidP="00322975">
            <w:pPr>
              <w:pStyle w:val="ListeParagraf"/>
              <w:numPr>
                <w:ilvl w:val="0"/>
                <w:numId w:val="47"/>
              </w:numPr>
              <w:spacing w:before="120" w:after="0" w:line="240" w:lineRule="auto"/>
              <w:contextualSpacing w:val="0"/>
              <w:jc w:val="both"/>
              <w:rPr>
                <w:rFonts w:ascii="Times New Roman" w:hAnsi="Times New Roman" w:cs="Times New Roman"/>
                <w:sz w:val="24"/>
                <w:szCs w:val="24"/>
              </w:rPr>
            </w:pPr>
            <w:r w:rsidRPr="00322975">
              <w:rPr>
                <w:rFonts w:ascii="Times New Roman" w:hAnsi="Times New Roman" w:cs="Times New Roman"/>
                <w:sz w:val="24"/>
                <w:szCs w:val="24"/>
              </w:rPr>
              <w:t>Plaka Tanıma Yazılımı % 100 yerli üretim olacaktır. Tüm desteği Türkiye’den sağlanıyor olmalıdır.</w:t>
            </w:r>
          </w:p>
          <w:p w:rsidR="00D12ED0" w:rsidRPr="00322975" w:rsidRDefault="00D12ED0" w:rsidP="00322975">
            <w:pPr>
              <w:pStyle w:val="ListeParagraf"/>
              <w:numPr>
                <w:ilvl w:val="0"/>
                <w:numId w:val="47"/>
              </w:numPr>
              <w:spacing w:before="120" w:after="0" w:line="240" w:lineRule="auto"/>
              <w:contextualSpacing w:val="0"/>
              <w:jc w:val="both"/>
              <w:rPr>
                <w:rFonts w:ascii="Times New Roman" w:hAnsi="Times New Roman" w:cs="Times New Roman"/>
                <w:sz w:val="24"/>
                <w:szCs w:val="24"/>
              </w:rPr>
            </w:pPr>
            <w:r w:rsidRPr="00322975">
              <w:rPr>
                <w:rFonts w:ascii="Times New Roman" w:hAnsi="Times New Roman" w:cs="Times New Roman"/>
                <w:sz w:val="24"/>
                <w:szCs w:val="24"/>
              </w:rPr>
              <w:t xml:space="preserve">Plaka tanıma sistemi 5 </w:t>
            </w:r>
            <w:proofErr w:type="spellStart"/>
            <w:r w:rsidRPr="00322975">
              <w:rPr>
                <w:rFonts w:ascii="Times New Roman" w:hAnsi="Times New Roman" w:cs="Times New Roman"/>
                <w:sz w:val="24"/>
                <w:szCs w:val="24"/>
              </w:rPr>
              <w:t>Megapiksel</w:t>
            </w:r>
            <w:proofErr w:type="spellEnd"/>
            <w:r w:rsidRPr="00322975">
              <w:rPr>
                <w:rFonts w:ascii="Times New Roman" w:hAnsi="Times New Roman" w:cs="Times New Roman"/>
                <w:sz w:val="24"/>
                <w:szCs w:val="24"/>
              </w:rPr>
              <w:t xml:space="preserve"> kameralar ile çalışabilecektir.</w:t>
            </w:r>
          </w:p>
          <w:p w:rsidR="00D12ED0" w:rsidRPr="00322975" w:rsidRDefault="00D12ED0" w:rsidP="00322975">
            <w:pPr>
              <w:pStyle w:val="ListeParagraf"/>
              <w:numPr>
                <w:ilvl w:val="0"/>
                <w:numId w:val="47"/>
              </w:numPr>
              <w:spacing w:before="120" w:after="0" w:line="240" w:lineRule="auto"/>
              <w:contextualSpacing w:val="0"/>
              <w:jc w:val="both"/>
              <w:rPr>
                <w:rFonts w:ascii="Times New Roman" w:hAnsi="Times New Roman" w:cs="Times New Roman"/>
                <w:sz w:val="24"/>
                <w:szCs w:val="24"/>
              </w:rPr>
            </w:pPr>
            <w:r w:rsidRPr="00322975">
              <w:rPr>
                <w:rFonts w:ascii="Times New Roman" w:hAnsi="Times New Roman" w:cs="Times New Roman"/>
                <w:sz w:val="24"/>
                <w:szCs w:val="24"/>
              </w:rPr>
              <w:t xml:space="preserve">Çoklu şerit okuma özelliği olmalıdır. ( En az 3 şerit) şeritlerin yerleri yazılım içerisinden çizilebilmeli ve plaka okunduğunda hangi şeritten okunduğu bilgisi okunan plaka </w:t>
            </w:r>
            <w:r w:rsidRPr="00322975">
              <w:rPr>
                <w:rFonts w:ascii="Times New Roman" w:hAnsi="Times New Roman" w:cs="Times New Roman"/>
                <w:sz w:val="24"/>
                <w:szCs w:val="24"/>
              </w:rPr>
              <w:lastRenderedPageBreak/>
              <w:t>bilgilerinde görülebilmelidir.</w:t>
            </w:r>
          </w:p>
          <w:p w:rsidR="00D12ED0" w:rsidRPr="00322975" w:rsidRDefault="00D12ED0" w:rsidP="00322975">
            <w:pPr>
              <w:pStyle w:val="ListeParagraf"/>
              <w:numPr>
                <w:ilvl w:val="0"/>
                <w:numId w:val="47"/>
              </w:numPr>
              <w:spacing w:before="120" w:after="0" w:line="240" w:lineRule="auto"/>
              <w:contextualSpacing w:val="0"/>
              <w:jc w:val="both"/>
              <w:rPr>
                <w:rFonts w:ascii="Times New Roman" w:hAnsi="Times New Roman" w:cs="Times New Roman"/>
                <w:sz w:val="24"/>
                <w:szCs w:val="24"/>
              </w:rPr>
            </w:pPr>
            <w:r w:rsidRPr="00322975">
              <w:rPr>
                <w:rFonts w:ascii="Times New Roman" w:hAnsi="Times New Roman" w:cs="Times New Roman"/>
                <w:sz w:val="24"/>
                <w:szCs w:val="24"/>
              </w:rPr>
              <w:t>Okunan plakanın sistemden kaç sefer geçtiği, ilk ve son plakanın okunduğu ve tarih ve saatler plaka detayında görülebilmelidir.</w:t>
            </w:r>
          </w:p>
          <w:p w:rsidR="00D12ED0" w:rsidRPr="00322975" w:rsidRDefault="00D12ED0" w:rsidP="00322975">
            <w:pPr>
              <w:pStyle w:val="ListeParagraf"/>
              <w:numPr>
                <w:ilvl w:val="0"/>
                <w:numId w:val="47"/>
              </w:numPr>
              <w:spacing w:before="120" w:after="0" w:line="240" w:lineRule="auto"/>
              <w:contextualSpacing w:val="0"/>
              <w:jc w:val="both"/>
              <w:rPr>
                <w:rFonts w:ascii="Times New Roman" w:hAnsi="Times New Roman" w:cs="Times New Roman"/>
                <w:sz w:val="24"/>
                <w:szCs w:val="24"/>
              </w:rPr>
            </w:pPr>
            <w:r w:rsidRPr="00322975">
              <w:rPr>
                <w:rFonts w:ascii="Times New Roman" w:hAnsi="Times New Roman" w:cs="Times New Roman"/>
                <w:sz w:val="24"/>
                <w:szCs w:val="24"/>
              </w:rPr>
              <w:t xml:space="preserve">Plaka Tanıma Yazılımı her bir kamera görüntüsünü gerçek zamanlı (25 </w:t>
            </w:r>
            <w:proofErr w:type="spellStart"/>
            <w:r w:rsidRPr="00322975">
              <w:rPr>
                <w:rFonts w:ascii="Times New Roman" w:hAnsi="Times New Roman" w:cs="Times New Roman"/>
                <w:sz w:val="24"/>
                <w:szCs w:val="24"/>
              </w:rPr>
              <w:t>frame</w:t>
            </w:r>
            <w:proofErr w:type="spellEnd"/>
            <w:r w:rsidRPr="00322975">
              <w:rPr>
                <w:rFonts w:ascii="Times New Roman" w:hAnsi="Times New Roman" w:cs="Times New Roman"/>
                <w:sz w:val="24"/>
                <w:szCs w:val="24"/>
              </w:rPr>
              <w:t>/</w:t>
            </w:r>
            <w:proofErr w:type="spellStart"/>
            <w:r w:rsidRPr="00322975">
              <w:rPr>
                <w:rFonts w:ascii="Times New Roman" w:hAnsi="Times New Roman" w:cs="Times New Roman"/>
                <w:sz w:val="24"/>
                <w:szCs w:val="24"/>
              </w:rPr>
              <w:t>sec</w:t>
            </w:r>
            <w:proofErr w:type="spellEnd"/>
            <w:r w:rsidRPr="00322975">
              <w:rPr>
                <w:rFonts w:ascii="Times New Roman" w:hAnsi="Times New Roman" w:cs="Times New Roman"/>
                <w:sz w:val="24"/>
                <w:szCs w:val="24"/>
              </w:rPr>
              <w:t xml:space="preserve"> PAL) olarak işlemeli ve ekranda işlerken yine gerçek zamanlı (25 </w:t>
            </w:r>
            <w:proofErr w:type="spellStart"/>
            <w:r w:rsidRPr="00322975">
              <w:rPr>
                <w:rFonts w:ascii="Times New Roman" w:hAnsi="Times New Roman" w:cs="Times New Roman"/>
                <w:sz w:val="24"/>
                <w:szCs w:val="24"/>
              </w:rPr>
              <w:t>frame</w:t>
            </w:r>
            <w:proofErr w:type="spellEnd"/>
            <w:r w:rsidRPr="00322975">
              <w:rPr>
                <w:rFonts w:ascii="Times New Roman" w:hAnsi="Times New Roman" w:cs="Times New Roman"/>
                <w:sz w:val="24"/>
                <w:szCs w:val="24"/>
              </w:rPr>
              <w:t>/</w:t>
            </w:r>
            <w:proofErr w:type="spellStart"/>
            <w:r w:rsidRPr="00322975">
              <w:rPr>
                <w:rFonts w:ascii="Times New Roman" w:hAnsi="Times New Roman" w:cs="Times New Roman"/>
                <w:sz w:val="24"/>
                <w:szCs w:val="24"/>
              </w:rPr>
              <w:t>sec</w:t>
            </w:r>
            <w:proofErr w:type="spellEnd"/>
            <w:r w:rsidRPr="00322975">
              <w:rPr>
                <w:rFonts w:ascii="Times New Roman" w:hAnsi="Times New Roman" w:cs="Times New Roman"/>
                <w:sz w:val="24"/>
                <w:szCs w:val="24"/>
              </w:rPr>
              <w:t xml:space="preserve"> PAL) olarak göstermelidir.</w:t>
            </w:r>
          </w:p>
          <w:p w:rsidR="00D12ED0" w:rsidRPr="00322975" w:rsidRDefault="00D12ED0" w:rsidP="00322975">
            <w:pPr>
              <w:pStyle w:val="ListeParagraf"/>
              <w:numPr>
                <w:ilvl w:val="0"/>
                <w:numId w:val="47"/>
              </w:numPr>
              <w:spacing w:before="120" w:after="0" w:line="240" w:lineRule="auto"/>
              <w:contextualSpacing w:val="0"/>
              <w:jc w:val="both"/>
              <w:rPr>
                <w:rFonts w:ascii="Times New Roman" w:hAnsi="Times New Roman" w:cs="Times New Roman"/>
                <w:sz w:val="24"/>
                <w:szCs w:val="24"/>
              </w:rPr>
            </w:pPr>
            <w:r w:rsidRPr="00322975">
              <w:rPr>
                <w:rFonts w:ascii="Times New Roman" w:hAnsi="Times New Roman" w:cs="Times New Roman"/>
                <w:sz w:val="24"/>
                <w:szCs w:val="24"/>
              </w:rPr>
              <w:t>Plaka Tanıma Yazılımı Türkiye standartlarına uygun olan plakaları en az %95 ve üstü doğru okuma başarısı sağlamalıdır.</w:t>
            </w:r>
          </w:p>
          <w:p w:rsidR="00D12ED0" w:rsidRPr="00322975" w:rsidRDefault="00D12ED0" w:rsidP="00322975">
            <w:pPr>
              <w:pStyle w:val="ListeParagraf"/>
              <w:numPr>
                <w:ilvl w:val="0"/>
                <w:numId w:val="47"/>
              </w:numPr>
              <w:spacing w:before="120" w:after="0" w:line="240" w:lineRule="auto"/>
              <w:contextualSpacing w:val="0"/>
              <w:jc w:val="both"/>
              <w:rPr>
                <w:rFonts w:ascii="Times New Roman" w:hAnsi="Times New Roman" w:cs="Times New Roman"/>
                <w:sz w:val="24"/>
                <w:szCs w:val="24"/>
              </w:rPr>
            </w:pPr>
            <w:r w:rsidRPr="00322975">
              <w:rPr>
                <w:rFonts w:ascii="Times New Roman" w:hAnsi="Times New Roman" w:cs="Times New Roman"/>
                <w:sz w:val="24"/>
                <w:szCs w:val="24"/>
              </w:rPr>
              <w:t>Plaka Tanıma Yazılımı aynı araç için birden fazla kayıt oluşturmamalıdır.</w:t>
            </w:r>
          </w:p>
          <w:p w:rsidR="00D12ED0" w:rsidRPr="00322975" w:rsidRDefault="00D12ED0" w:rsidP="00322975">
            <w:pPr>
              <w:pStyle w:val="ListeParagraf"/>
              <w:numPr>
                <w:ilvl w:val="0"/>
                <w:numId w:val="47"/>
              </w:numPr>
              <w:spacing w:before="120" w:after="0" w:line="240" w:lineRule="auto"/>
              <w:contextualSpacing w:val="0"/>
              <w:jc w:val="both"/>
              <w:rPr>
                <w:rFonts w:ascii="Times New Roman" w:hAnsi="Times New Roman" w:cs="Times New Roman"/>
                <w:sz w:val="24"/>
                <w:szCs w:val="24"/>
              </w:rPr>
            </w:pPr>
            <w:r w:rsidRPr="00322975">
              <w:rPr>
                <w:rFonts w:ascii="Times New Roman" w:hAnsi="Times New Roman" w:cs="Times New Roman"/>
                <w:sz w:val="24"/>
                <w:szCs w:val="24"/>
              </w:rPr>
              <w:t>Plaka Tanıma Yazılımı artarda gelen iki aracı tek bir araç gibi algılamamalıdır.</w:t>
            </w:r>
          </w:p>
          <w:p w:rsidR="00D12ED0" w:rsidRPr="00322975" w:rsidRDefault="00D12ED0" w:rsidP="00322975">
            <w:pPr>
              <w:pStyle w:val="ListeParagraf"/>
              <w:numPr>
                <w:ilvl w:val="0"/>
                <w:numId w:val="47"/>
              </w:numPr>
              <w:spacing w:before="120" w:after="0" w:line="240" w:lineRule="auto"/>
              <w:contextualSpacing w:val="0"/>
              <w:jc w:val="both"/>
              <w:rPr>
                <w:rFonts w:ascii="Times New Roman" w:hAnsi="Times New Roman" w:cs="Times New Roman"/>
                <w:sz w:val="24"/>
                <w:szCs w:val="24"/>
              </w:rPr>
            </w:pPr>
            <w:r w:rsidRPr="00322975">
              <w:rPr>
                <w:rFonts w:ascii="Times New Roman" w:hAnsi="Times New Roman" w:cs="Times New Roman"/>
                <w:sz w:val="24"/>
                <w:szCs w:val="24"/>
              </w:rPr>
              <w:t>Plaka Tanıma Yazılımı 190 km/s hızı aşmayan bütün araçlar için belirtilen plaka tanıma başarımıyla çalışabilmelidir.</w:t>
            </w:r>
          </w:p>
          <w:p w:rsidR="00D12ED0" w:rsidRPr="00322975" w:rsidRDefault="00D12ED0" w:rsidP="00322975">
            <w:pPr>
              <w:pStyle w:val="ListeParagraf"/>
              <w:numPr>
                <w:ilvl w:val="0"/>
                <w:numId w:val="47"/>
              </w:numPr>
              <w:spacing w:before="120" w:after="0" w:line="240" w:lineRule="auto"/>
              <w:contextualSpacing w:val="0"/>
              <w:jc w:val="both"/>
              <w:rPr>
                <w:rFonts w:ascii="Times New Roman" w:hAnsi="Times New Roman" w:cs="Times New Roman"/>
                <w:sz w:val="24"/>
                <w:szCs w:val="24"/>
              </w:rPr>
            </w:pPr>
            <w:r w:rsidRPr="00322975">
              <w:rPr>
                <w:rFonts w:ascii="Times New Roman" w:hAnsi="Times New Roman" w:cs="Times New Roman"/>
                <w:sz w:val="24"/>
                <w:szCs w:val="24"/>
              </w:rPr>
              <w:t xml:space="preserve">Plaka Tanıma Yazılımı algılanan her araç için, araç plakasını ve görüntü açısının </w:t>
            </w:r>
            <w:proofErr w:type="gramStart"/>
            <w:r w:rsidRPr="00322975">
              <w:rPr>
                <w:rFonts w:ascii="Times New Roman" w:hAnsi="Times New Roman" w:cs="Times New Roman"/>
                <w:sz w:val="24"/>
                <w:szCs w:val="24"/>
              </w:rPr>
              <w:t>imkan</w:t>
            </w:r>
            <w:proofErr w:type="gramEnd"/>
            <w:r w:rsidRPr="00322975">
              <w:rPr>
                <w:rFonts w:ascii="Times New Roman" w:hAnsi="Times New Roman" w:cs="Times New Roman"/>
                <w:sz w:val="24"/>
                <w:szCs w:val="24"/>
              </w:rPr>
              <w:t xml:space="preserve"> verdiği durumlarda aracın sürücüsünü içerecek şekilde geniş açılı bir fotoğraf çekmelidir.</w:t>
            </w:r>
          </w:p>
          <w:p w:rsidR="00D12ED0" w:rsidRPr="00322975" w:rsidRDefault="00D12ED0" w:rsidP="00322975">
            <w:pPr>
              <w:pStyle w:val="ListeParagraf"/>
              <w:numPr>
                <w:ilvl w:val="0"/>
                <w:numId w:val="47"/>
              </w:numPr>
              <w:spacing w:before="120" w:after="0" w:line="240" w:lineRule="auto"/>
              <w:contextualSpacing w:val="0"/>
              <w:jc w:val="both"/>
              <w:rPr>
                <w:rFonts w:ascii="Times New Roman" w:hAnsi="Times New Roman" w:cs="Times New Roman"/>
                <w:sz w:val="24"/>
                <w:szCs w:val="24"/>
              </w:rPr>
            </w:pPr>
            <w:r w:rsidRPr="00322975">
              <w:rPr>
                <w:rFonts w:ascii="Times New Roman" w:hAnsi="Times New Roman" w:cs="Times New Roman"/>
                <w:sz w:val="24"/>
                <w:szCs w:val="24"/>
              </w:rPr>
              <w:t>Plaka Tanıma Yazılımı en az 1280×720 HD 720p çözünürlükte çalışacaktır.</w:t>
            </w:r>
          </w:p>
          <w:p w:rsidR="00D12ED0" w:rsidRPr="00322975" w:rsidRDefault="00D12ED0" w:rsidP="00322975">
            <w:pPr>
              <w:pStyle w:val="ListeParagraf"/>
              <w:numPr>
                <w:ilvl w:val="0"/>
                <w:numId w:val="47"/>
              </w:numPr>
              <w:spacing w:before="120" w:after="0" w:line="240" w:lineRule="auto"/>
              <w:contextualSpacing w:val="0"/>
              <w:jc w:val="both"/>
              <w:rPr>
                <w:rFonts w:ascii="Times New Roman" w:hAnsi="Times New Roman" w:cs="Times New Roman"/>
                <w:sz w:val="24"/>
                <w:szCs w:val="24"/>
              </w:rPr>
            </w:pPr>
            <w:r w:rsidRPr="00322975">
              <w:rPr>
                <w:rFonts w:ascii="Times New Roman" w:hAnsi="Times New Roman" w:cs="Times New Roman"/>
                <w:sz w:val="24"/>
                <w:szCs w:val="24"/>
              </w:rPr>
              <w:t>Plaka Tanıma Yazılımı tümüyle Latin alfabesinden oluşan tüm ülke plakalarını tanımlayabilmelidir. Bu özellik isteğe bağlı olarak aktif edilebilmeli ya da kapatılabilmelidir.</w:t>
            </w:r>
          </w:p>
          <w:p w:rsidR="00D12ED0" w:rsidRPr="00322975" w:rsidRDefault="00D12ED0" w:rsidP="00322975">
            <w:pPr>
              <w:pStyle w:val="ListeParagraf"/>
              <w:numPr>
                <w:ilvl w:val="0"/>
                <w:numId w:val="47"/>
              </w:numPr>
              <w:spacing w:before="120" w:after="0" w:line="240" w:lineRule="auto"/>
              <w:contextualSpacing w:val="0"/>
              <w:jc w:val="both"/>
              <w:rPr>
                <w:rFonts w:ascii="Times New Roman" w:hAnsi="Times New Roman" w:cs="Times New Roman"/>
                <w:sz w:val="24"/>
                <w:szCs w:val="24"/>
              </w:rPr>
            </w:pPr>
            <w:r w:rsidRPr="00322975">
              <w:rPr>
                <w:rFonts w:ascii="Times New Roman" w:hAnsi="Times New Roman" w:cs="Times New Roman"/>
                <w:sz w:val="24"/>
                <w:szCs w:val="24"/>
              </w:rPr>
              <w:t>Plaka Tanıma Yazılımı tanıdığı plakanın formatına göre Türkiye’nin kullandığı plaka formatının dışındaki ülke formatlarını ayırabilmelidir.</w:t>
            </w:r>
          </w:p>
          <w:p w:rsidR="00D12ED0" w:rsidRPr="00322975" w:rsidRDefault="00D12ED0" w:rsidP="00322975">
            <w:pPr>
              <w:pStyle w:val="ListeParagraf"/>
              <w:numPr>
                <w:ilvl w:val="0"/>
                <w:numId w:val="47"/>
              </w:numPr>
              <w:spacing w:before="120" w:after="0" w:line="240" w:lineRule="auto"/>
              <w:contextualSpacing w:val="0"/>
              <w:jc w:val="both"/>
              <w:rPr>
                <w:rFonts w:ascii="Times New Roman" w:hAnsi="Times New Roman" w:cs="Times New Roman"/>
                <w:sz w:val="24"/>
                <w:szCs w:val="24"/>
              </w:rPr>
            </w:pPr>
            <w:r w:rsidRPr="00322975">
              <w:rPr>
                <w:rFonts w:ascii="Times New Roman" w:hAnsi="Times New Roman" w:cs="Times New Roman"/>
                <w:sz w:val="24"/>
                <w:szCs w:val="24"/>
              </w:rPr>
              <w:t>Plaka Tanıma Yazılımı lisanslaması elektronik anahtar kullanılarak yapılacak ve gelecekte olabilecek sistem güncellemelerinde veya bilgisayar değişimlerinde tekrar üretici firma ile iletişime geçme ihtiyacı duyulmayacaktır. Tekrar herhangi bir lisans almasına gerek kalmayacaktır.</w:t>
            </w:r>
          </w:p>
          <w:p w:rsidR="00D12ED0" w:rsidRPr="00322975" w:rsidRDefault="00D12ED0" w:rsidP="00322975">
            <w:pPr>
              <w:pStyle w:val="ListeParagraf"/>
              <w:numPr>
                <w:ilvl w:val="0"/>
                <w:numId w:val="47"/>
              </w:numPr>
              <w:spacing w:before="120" w:after="0" w:line="240" w:lineRule="auto"/>
              <w:contextualSpacing w:val="0"/>
              <w:jc w:val="both"/>
              <w:rPr>
                <w:rFonts w:ascii="Times New Roman" w:hAnsi="Times New Roman" w:cs="Times New Roman"/>
                <w:sz w:val="24"/>
                <w:szCs w:val="24"/>
              </w:rPr>
            </w:pPr>
            <w:r w:rsidRPr="00322975">
              <w:rPr>
                <w:rFonts w:ascii="Times New Roman" w:hAnsi="Times New Roman" w:cs="Times New Roman"/>
                <w:sz w:val="24"/>
                <w:szCs w:val="24"/>
              </w:rPr>
              <w:t>Sistemi kontrol eden yazılımın tüm menüleri Türkçe olmalıdır.</w:t>
            </w:r>
          </w:p>
          <w:p w:rsidR="00D12ED0" w:rsidRPr="00322975" w:rsidRDefault="00D12ED0" w:rsidP="00322975">
            <w:pPr>
              <w:pStyle w:val="ListeParagraf"/>
              <w:numPr>
                <w:ilvl w:val="0"/>
                <w:numId w:val="47"/>
              </w:numPr>
              <w:spacing w:before="120" w:after="0" w:line="240" w:lineRule="auto"/>
              <w:contextualSpacing w:val="0"/>
              <w:jc w:val="both"/>
              <w:rPr>
                <w:rFonts w:ascii="Times New Roman" w:hAnsi="Times New Roman" w:cs="Times New Roman"/>
                <w:sz w:val="24"/>
                <w:szCs w:val="24"/>
              </w:rPr>
            </w:pPr>
            <w:r w:rsidRPr="00322975">
              <w:rPr>
                <w:rFonts w:ascii="Times New Roman" w:hAnsi="Times New Roman" w:cs="Times New Roman"/>
                <w:sz w:val="24"/>
                <w:szCs w:val="24"/>
              </w:rPr>
              <w:t>Plaka Tanıma Yazılımı, araç geldiğini tespit etmek için dışarıdan bir tetikleme mekanizmasına ihtiyaç duymadan çalışabilmelidir.</w:t>
            </w:r>
          </w:p>
          <w:p w:rsidR="00D12ED0" w:rsidRPr="00322975" w:rsidRDefault="00D12ED0" w:rsidP="00322975">
            <w:pPr>
              <w:pStyle w:val="ListeParagraf"/>
              <w:numPr>
                <w:ilvl w:val="0"/>
                <w:numId w:val="47"/>
              </w:numPr>
              <w:spacing w:before="120" w:after="0" w:line="240" w:lineRule="auto"/>
              <w:contextualSpacing w:val="0"/>
              <w:jc w:val="both"/>
              <w:rPr>
                <w:rFonts w:ascii="Times New Roman" w:hAnsi="Times New Roman" w:cs="Times New Roman"/>
                <w:sz w:val="24"/>
                <w:szCs w:val="24"/>
              </w:rPr>
            </w:pPr>
            <w:r w:rsidRPr="00322975">
              <w:rPr>
                <w:rFonts w:ascii="Times New Roman" w:hAnsi="Times New Roman" w:cs="Times New Roman"/>
                <w:sz w:val="24"/>
                <w:szCs w:val="24"/>
              </w:rPr>
              <w:t>Plaka Tanıma Yazılımı yerli plakaları, yabancı plakaları, resmi plakaları, askeri plakaları tanıyabilmelidir. Hangi plakaların tanımlanması isteniyorsa yazılım üzerinden seçilebilecektir.</w:t>
            </w:r>
          </w:p>
          <w:p w:rsidR="00D12ED0" w:rsidRPr="00322975" w:rsidRDefault="00D12ED0" w:rsidP="00322975">
            <w:pPr>
              <w:pStyle w:val="ListeParagraf"/>
              <w:numPr>
                <w:ilvl w:val="0"/>
                <w:numId w:val="47"/>
              </w:numPr>
              <w:spacing w:before="120" w:after="0" w:line="240" w:lineRule="auto"/>
              <w:contextualSpacing w:val="0"/>
              <w:jc w:val="both"/>
              <w:rPr>
                <w:rFonts w:ascii="Times New Roman" w:hAnsi="Times New Roman" w:cs="Times New Roman"/>
                <w:sz w:val="24"/>
                <w:szCs w:val="24"/>
              </w:rPr>
            </w:pPr>
            <w:r w:rsidRPr="00322975">
              <w:rPr>
                <w:rFonts w:ascii="Times New Roman" w:hAnsi="Times New Roman" w:cs="Times New Roman"/>
                <w:sz w:val="24"/>
                <w:szCs w:val="24"/>
              </w:rPr>
              <w:lastRenderedPageBreak/>
              <w:t>Plaka Tanıma Yazılımı farklı yapılardaki plakaları tanıyabilecek özellikte olacaktır. (2 satır, tek satır, kare plaka gibi)</w:t>
            </w:r>
          </w:p>
          <w:p w:rsidR="00D12ED0" w:rsidRPr="00322975" w:rsidRDefault="00D12ED0" w:rsidP="00322975">
            <w:pPr>
              <w:pStyle w:val="ListeParagraf"/>
              <w:numPr>
                <w:ilvl w:val="0"/>
                <w:numId w:val="47"/>
              </w:numPr>
              <w:spacing w:before="120" w:after="0" w:line="240" w:lineRule="auto"/>
              <w:contextualSpacing w:val="0"/>
              <w:jc w:val="both"/>
              <w:rPr>
                <w:rFonts w:ascii="Times New Roman" w:hAnsi="Times New Roman" w:cs="Times New Roman"/>
                <w:sz w:val="24"/>
                <w:szCs w:val="24"/>
              </w:rPr>
            </w:pPr>
            <w:r w:rsidRPr="00322975">
              <w:rPr>
                <w:rFonts w:ascii="Times New Roman" w:hAnsi="Times New Roman" w:cs="Times New Roman"/>
                <w:sz w:val="24"/>
                <w:szCs w:val="24"/>
              </w:rPr>
              <w:t>Plaka Tanıma Yazılımı farklı renk ve zemine sahip plakaları tanımlayabilmelidir.</w:t>
            </w:r>
          </w:p>
          <w:p w:rsidR="00D12ED0" w:rsidRPr="00322975" w:rsidRDefault="00D12ED0" w:rsidP="00322975">
            <w:pPr>
              <w:pStyle w:val="ListeParagraf"/>
              <w:numPr>
                <w:ilvl w:val="0"/>
                <w:numId w:val="47"/>
              </w:numPr>
              <w:spacing w:before="120" w:after="0" w:line="240" w:lineRule="auto"/>
              <w:contextualSpacing w:val="0"/>
              <w:jc w:val="both"/>
              <w:rPr>
                <w:rFonts w:ascii="Times New Roman" w:hAnsi="Times New Roman" w:cs="Times New Roman"/>
                <w:sz w:val="24"/>
                <w:szCs w:val="24"/>
              </w:rPr>
            </w:pPr>
            <w:r w:rsidRPr="00322975">
              <w:rPr>
                <w:rFonts w:ascii="Times New Roman" w:hAnsi="Times New Roman" w:cs="Times New Roman"/>
                <w:sz w:val="24"/>
                <w:szCs w:val="24"/>
              </w:rPr>
              <w:t>Plaka Tanıma Yazılımı aracın arkasından veya önünden çekilmiş fotoğraflarla plaka tespiti yapabilecektir.</w:t>
            </w:r>
          </w:p>
          <w:p w:rsidR="00D12ED0" w:rsidRPr="00322975" w:rsidRDefault="00D12ED0" w:rsidP="00322975">
            <w:pPr>
              <w:pStyle w:val="ListeParagraf"/>
              <w:numPr>
                <w:ilvl w:val="0"/>
                <w:numId w:val="47"/>
              </w:numPr>
              <w:spacing w:before="120" w:after="0" w:line="240" w:lineRule="auto"/>
              <w:contextualSpacing w:val="0"/>
              <w:jc w:val="both"/>
              <w:rPr>
                <w:rFonts w:ascii="Times New Roman" w:hAnsi="Times New Roman" w:cs="Times New Roman"/>
                <w:sz w:val="24"/>
                <w:szCs w:val="24"/>
              </w:rPr>
            </w:pPr>
            <w:r w:rsidRPr="00322975">
              <w:rPr>
                <w:rFonts w:ascii="Times New Roman" w:hAnsi="Times New Roman" w:cs="Times New Roman"/>
                <w:sz w:val="24"/>
                <w:szCs w:val="24"/>
              </w:rPr>
              <w:t xml:space="preserve">Plaka Tanıma Yazılımı görüntü alınacak kamerayı seçme </w:t>
            </w:r>
            <w:proofErr w:type="gramStart"/>
            <w:r w:rsidRPr="00322975">
              <w:rPr>
                <w:rFonts w:ascii="Times New Roman" w:hAnsi="Times New Roman" w:cs="Times New Roman"/>
                <w:sz w:val="24"/>
                <w:szCs w:val="24"/>
              </w:rPr>
              <w:t>imkanı</w:t>
            </w:r>
            <w:proofErr w:type="gramEnd"/>
            <w:r w:rsidRPr="00322975">
              <w:rPr>
                <w:rFonts w:ascii="Times New Roman" w:hAnsi="Times New Roman" w:cs="Times New Roman"/>
                <w:sz w:val="24"/>
                <w:szCs w:val="24"/>
              </w:rPr>
              <w:t xml:space="preserve"> sağlamalıdır.</w:t>
            </w:r>
          </w:p>
          <w:p w:rsidR="00D12ED0" w:rsidRPr="00322975" w:rsidRDefault="00D12ED0" w:rsidP="00322975">
            <w:pPr>
              <w:pStyle w:val="ListeParagraf"/>
              <w:numPr>
                <w:ilvl w:val="0"/>
                <w:numId w:val="47"/>
              </w:numPr>
              <w:spacing w:before="120" w:after="0" w:line="240" w:lineRule="auto"/>
              <w:contextualSpacing w:val="0"/>
              <w:jc w:val="both"/>
              <w:rPr>
                <w:rFonts w:ascii="Times New Roman" w:hAnsi="Times New Roman" w:cs="Times New Roman"/>
                <w:sz w:val="24"/>
                <w:szCs w:val="24"/>
              </w:rPr>
            </w:pPr>
            <w:r w:rsidRPr="00322975">
              <w:rPr>
                <w:rFonts w:ascii="Times New Roman" w:hAnsi="Times New Roman" w:cs="Times New Roman"/>
                <w:sz w:val="24"/>
                <w:szCs w:val="24"/>
              </w:rPr>
              <w:t>Plaka Tanıma Yazılımı, plakayı tespit edildiği yerden (ortada, sağda, solda) bağımsız olarak tanıyabilecektir.</w:t>
            </w:r>
          </w:p>
          <w:p w:rsidR="00D12ED0" w:rsidRPr="00322975" w:rsidRDefault="00D12ED0" w:rsidP="00322975">
            <w:pPr>
              <w:pStyle w:val="ListeParagraf"/>
              <w:numPr>
                <w:ilvl w:val="0"/>
                <w:numId w:val="47"/>
              </w:numPr>
              <w:spacing w:before="120" w:after="0" w:line="240" w:lineRule="auto"/>
              <w:contextualSpacing w:val="0"/>
              <w:jc w:val="both"/>
              <w:rPr>
                <w:rFonts w:ascii="Times New Roman" w:hAnsi="Times New Roman" w:cs="Times New Roman"/>
                <w:sz w:val="24"/>
                <w:szCs w:val="24"/>
              </w:rPr>
            </w:pPr>
            <w:r w:rsidRPr="00322975">
              <w:rPr>
                <w:rFonts w:ascii="Times New Roman" w:hAnsi="Times New Roman" w:cs="Times New Roman"/>
                <w:sz w:val="24"/>
                <w:szCs w:val="24"/>
              </w:rPr>
              <w:t>Plaka Tanıma Yazılımı sisteme kayıtlı “kara liste (yasaklı) ” araçlar için sesli ve görsel alarm üretecektir.</w:t>
            </w:r>
          </w:p>
          <w:p w:rsidR="00D12ED0" w:rsidRPr="00322975" w:rsidRDefault="00D12ED0" w:rsidP="00322975">
            <w:pPr>
              <w:pStyle w:val="ListeParagraf"/>
              <w:numPr>
                <w:ilvl w:val="0"/>
                <w:numId w:val="47"/>
              </w:numPr>
              <w:spacing w:before="120" w:after="0" w:line="240" w:lineRule="auto"/>
              <w:contextualSpacing w:val="0"/>
              <w:jc w:val="both"/>
              <w:rPr>
                <w:rFonts w:ascii="Times New Roman" w:hAnsi="Times New Roman" w:cs="Times New Roman"/>
                <w:sz w:val="24"/>
                <w:szCs w:val="24"/>
              </w:rPr>
            </w:pPr>
            <w:r w:rsidRPr="00322975">
              <w:rPr>
                <w:rFonts w:ascii="Times New Roman" w:hAnsi="Times New Roman" w:cs="Times New Roman"/>
                <w:sz w:val="24"/>
                <w:szCs w:val="24"/>
              </w:rPr>
              <w:t xml:space="preserve">Plaka Tanıma Yazılımı LOOP </w:t>
            </w:r>
            <w:proofErr w:type="spellStart"/>
            <w:r w:rsidRPr="00322975">
              <w:rPr>
                <w:rFonts w:ascii="Times New Roman" w:hAnsi="Times New Roman" w:cs="Times New Roman"/>
                <w:sz w:val="24"/>
                <w:szCs w:val="24"/>
              </w:rPr>
              <w:t>dedektör</w:t>
            </w:r>
            <w:proofErr w:type="spellEnd"/>
            <w:r w:rsidRPr="00322975">
              <w:rPr>
                <w:rFonts w:ascii="Times New Roman" w:hAnsi="Times New Roman" w:cs="Times New Roman"/>
                <w:sz w:val="24"/>
                <w:szCs w:val="24"/>
              </w:rPr>
              <w:t xml:space="preserve"> (manyetik araç algılama) cihazı ile </w:t>
            </w:r>
            <w:proofErr w:type="gramStart"/>
            <w:r w:rsidRPr="00322975">
              <w:rPr>
                <w:rFonts w:ascii="Times New Roman" w:hAnsi="Times New Roman" w:cs="Times New Roman"/>
                <w:sz w:val="24"/>
                <w:szCs w:val="24"/>
              </w:rPr>
              <w:t>entegre</w:t>
            </w:r>
            <w:proofErr w:type="gramEnd"/>
            <w:r w:rsidRPr="00322975">
              <w:rPr>
                <w:rFonts w:ascii="Times New Roman" w:hAnsi="Times New Roman" w:cs="Times New Roman"/>
                <w:sz w:val="24"/>
                <w:szCs w:val="24"/>
              </w:rPr>
              <w:t xml:space="preserve"> çalışabilecektir.</w:t>
            </w:r>
          </w:p>
          <w:p w:rsidR="00D12ED0" w:rsidRPr="00322975" w:rsidRDefault="00D12ED0" w:rsidP="00322975">
            <w:pPr>
              <w:pStyle w:val="ListeParagraf"/>
              <w:numPr>
                <w:ilvl w:val="0"/>
                <w:numId w:val="47"/>
              </w:numPr>
              <w:spacing w:before="120" w:after="0" w:line="240" w:lineRule="auto"/>
              <w:contextualSpacing w:val="0"/>
              <w:jc w:val="both"/>
              <w:rPr>
                <w:rFonts w:ascii="Times New Roman" w:hAnsi="Times New Roman" w:cs="Times New Roman"/>
                <w:sz w:val="24"/>
                <w:szCs w:val="24"/>
              </w:rPr>
            </w:pPr>
            <w:r w:rsidRPr="00322975">
              <w:rPr>
                <w:rFonts w:ascii="Times New Roman" w:hAnsi="Times New Roman" w:cs="Times New Roman"/>
                <w:sz w:val="24"/>
                <w:szCs w:val="24"/>
              </w:rPr>
              <w:t>Plaka Tanıma Yazılımı üzerinden geçiş yapan araç plakalarına notlar eklenebilecek ve daha sonra bu notlar sorgulanabilecektir.</w:t>
            </w:r>
          </w:p>
          <w:p w:rsidR="00D12ED0" w:rsidRPr="00322975" w:rsidRDefault="00D12ED0" w:rsidP="00322975">
            <w:pPr>
              <w:pStyle w:val="ListeParagraf"/>
              <w:numPr>
                <w:ilvl w:val="0"/>
                <w:numId w:val="47"/>
              </w:numPr>
              <w:spacing w:before="120" w:after="0" w:line="240" w:lineRule="auto"/>
              <w:contextualSpacing w:val="0"/>
              <w:jc w:val="both"/>
              <w:rPr>
                <w:rFonts w:ascii="Times New Roman" w:hAnsi="Times New Roman" w:cs="Times New Roman"/>
                <w:sz w:val="24"/>
                <w:szCs w:val="24"/>
              </w:rPr>
            </w:pPr>
            <w:r w:rsidRPr="00322975">
              <w:rPr>
                <w:rFonts w:ascii="Times New Roman" w:hAnsi="Times New Roman" w:cs="Times New Roman"/>
                <w:sz w:val="24"/>
                <w:szCs w:val="24"/>
              </w:rPr>
              <w:t>Plaka Tanıma Yazılımı tek bir marka kameraya bağımlı olmamalıdır. RTSP protokolünü destekleyen tüm kameralar ile çalışmalıdır.</w:t>
            </w:r>
          </w:p>
          <w:p w:rsidR="00D12ED0" w:rsidRPr="00322975" w:rsidRDefault="00D12ED0" w:rsidP="00322975">
            <w:pPr>
              <w:pStyle w:val="ListeParagraf"/>
              <w:numPr>
                <w:ilvl w:val="0"/>
                <w:numId w:val="47"/>
              </w:numPr>
              <w:spacing w:before="120" w:after="0" w:line="240" w:lineRule="auto"/>
              <w:contextualSpacing w:val="0"/>
              <w:jc w:val="both"/>
              <w:rPr>
                <w:rFonts w:ascii="Times New Roman" w:hAnsi="Times New Roman" w:cs="Times New Roman"/>
                <w:sz w:val="24"/>
                <w:szCs w:val="24"/>
              </w:rPr>
            </w:pPr>
            <w:r w:rsidRPr="00322975">
              <w:rPr>
                <w:rFonts w:ascii="Times New Roman" w:hAnsi="Times New Roman" w:cs="Times New Roman"/>
                <w:sz w:val="24"/>
                <w:szCs w:val="24"/>
              </w:rPr>
              <w:t>Plaka Tanıma Yazılımı IP kameraların H264, MJPEG, JPEG, MPEG4 protokollerinden görüntü alabilir yapıda olacaktır. ONVIF destekli tüm kameralardan görüntü alabilecektir. Kullanıcı kullanmak istediği kameranın ONVIF URL adresini yazarak görüntü alabilecektir.</w:t>
            </w:r>
          </w:p>
          <w:p w:rsidR="00D12ED0" w:rsidRPr="00322975" w:rsidRDefault="00D12ED0" w:rsidP="00322975">
            <w:pPr>
              <w:pStyle w:val="ListeParagraf"/>
              <w:numPr>
                <w:ilvl w:val="0"/>
                <w:numId w:val="47"/>
              </w:numPr>
              <w:spacing w:before="120" w:after="0" w:line="240" w:lineRule="auto"/>
              <w:contextualSpacing w:val="0"/>
              <w:jc w:val="both"/>
              <w:rPr>
                <w:rFonts w:ascii="Times New Roman" w:hAnsi="Times New Roman" w:cs="Times New Roman"/>
                <w:sz w:val="24"/>
                <w:szCs w:val="24"/>
              </w:rPr>
            </w:pPr>
            <w:r w:rsidRPr="00322975">
              <w:rPr>
                <w:rFonts w:ascii="Times New Roman" w:hAnsi="Times New Roman" w:cs="Times New Roman"/>
                <w:sz w:val="24"/>
                <w:szCs w:val="24"/>
              </w:rPr>
              <w:t>Plaka Tanıma Yazılımının kurulumu esnasında Ram Disk kurma ihtiyacı olmayacaktır. Ram Disk oluşturulması gereken sistemler kabul edilmeyecektir.</w:t>
            </w:r>
          </w:p>
          <w:p w:rsidR="00D12ED0" w:rsidRPr="00322975" w:rsidRDefault="00D12ED0" w:rsidP="00322975">
            <w:pPr>
              <w:pStyle w:val="ListeParagraf"/>
              <w:numPr>
                <w:ilvl w:val="0"/>
                <w:numId w:val="47"/>
              </w:numPr>
              <w:spacing w:before="120" w:after="0" w:line="240" w:lineRule="auto"/>
              <w:contextualSpacing w:val="0"/>
              <w:jc w:val="both"/>
              <w:rPr>
                <w:rFonts w:ascii="Times New Roman" w:hAnsi="Times New Roman" w:cs="Times New Roman"/>
                <w:sz w:val="24"/>
                <w:szCs w:val="24"/>
              </w:rPr>
            </w:pPr>
            <w:proofErr w:type="gramStart"/>
            <w:r w:rsidRPr="00322975">
              <w:rPr>
                <w:rFonts w:ascii="Times New Roman" w:hAnsi="Times New Roman" w:cs="Times New Roman"/>
                <w:sz w:val="24"/>
                <w:szCs w:val="24"/>
              </w:rPr>
              <w:t>laka</w:t>
            </w:r>
            <w:proofErr w:type="gramEnd"/>
            <w:r w:rsidRPr="00322975">
              <w:rPr>
                <w:rFonts w:ascii="Times New Roman" w:hAnsi="Times New Roman" w:cs="Times New Roman"/>
                <w:sz w:val="24"/>
                <w:szCs w:val="24"/>
              </w:rPr>
              <w:t xml:space="preserve"> Tanıma Yazılımı tarafından veri tabanına kayıt edilen tüm veri ve görüntüler şifrelenmeli ve görüntüler </w:t>
            </w:r>
            <w:proofErr w:type="spellStart"/>
            <w:r w:rsidRPr="00322975">
              <w:rPr>
                <w:rFonts w:ascii="Times New Roman" w:hAnsi="Times New Roman" w:cs="Times New Roman"/>
                <w:sz w:val="24"/>
                <w:szCs w:val="24"/>
              </w:rPr>
              <w:t>filigranlanmalıdır</w:t>
            </w:r>
            <w:proofErr w:type="spellEnd"/>
            <w:r w:rsidRPr="00322975">
              <w:rPr>
                <w:rFonts w:ascii="Times New Roman" w:hAnsi="Times New Roman" w:cs="Times New Roman"/>
                <w:sz w:val="24"/>
                <w:szCs w:val="24"/>
              </w:rPr>
              <w:t xml:space="preserve"> (</w:t>
            </w:r>
            <w:proofErr w:type="spellStart"/>
            <w:r w:rsidRPr="00322975">
              <w:rPr>
                <w:rFonts w:ascii="Times New Roman" w:hAnsi="Times New Roman" w:cs="Times New Roman"/>
                <w:sz w:val="24"/>
                <w:szCs w:val="24"/>
              </w:rPr>
              <w:t>Watermarked</w:t>
            </w:r>
            <w:proofErr w:type="spellEnd"/>
            <w:r w:rsidRPr="00322975">
              <w:rPr>
                <w:rFonts w:ascii="Times New Roman" w:hAnsi="Times New Roman" w:cs="Times New Roman"/>
                <w:sz w:val="24"/>
                <w:szCs w:val="24"/>
              </w:rPr>
              <w:t>).</w:t>
            </w:r>
          </w:p>
          <w:p w:rsidR="00D12ED0" w:rsidRPr="00322975" w:rsidRDefault="00D12ED0" w:rsidP="00322975">
            <w:pPr>
              <w:pStyle w:val="ListeParagraf"/>
              <w:numPr>
                <w:ilvl w:val="0"/>
                <w:numId w:val="47"/>
              </w:numPr>
              <w:spacing w:before="120" w:after="0" w:line="240" w:lineRule="auto"/>
              <w:contextualSpacing w:val="0"/>
              <w:jc w:val="both"/>
              <w:rPr>
                <w:rFonts w:ascii="Times New Roman" w:hAnsi="Times New Roman" w:cs="Times New Roman"/>
                <w:sz w:val="24"/>
                <w:szCs w:val="24"/>
              </w:rPr>
            </w:pPr>
            <w:r w:rsidRPr="00322975">
              <w:rPr>
                <w:rFonts w:ascii="Times New Roman" w:hAnsi="Times New Roman" w:cs="Times New Roman"/>
                <w:sz w:val="24"/>
                <w:szCs w:val="24"/>
              </w:rPr>
              <w:t xml:space="preserve">Plaka Tanıma Yazılımı TCP-IP ve RS232 arabirimleri üzerinden LED panoya bilgi gönderebilir yapıda olacaktır. Sistem </w:t>
            </w:r>
            <w:proofErr w:type="gramStart"/>
            <w:r w:rsidRPr="00322975">
              <w:rPr>
                <w:rFonts w:ascii="Times New Roman" w:hAnsi="Times New Roman" w:cs="Times New Roman"/>
                <w:sz w:val="24"/>
                <w:szCs w:val="24"/>
              </w:rPr>
              <w:t>dahilinde</w:t>
            </w:r>
            <w:proofErr w:type="gramEnd"/>
            <w:r w:rsidRPr="00322975">
              <w:rPr>
                <w:rFonts w:ascii="Times New Roman" w:hAnsi="Times New Roman" w:cs="Times New Roman"/>
                <w:sz w:val="24"/>
                <w:szCs w:val="24"/>
              </w:rPr>
              <w:t xml:space="preserve"> LED pano olması durumunda; plaka, tarih, saat vb. bilgiler anlık olarak gönderilecektir.</w:t>
            </w:r>
          </w:p>
          <w:p w:rsidR="00D12ED0" w:rsidRPr="00322975" w:rsidRDefault="00D12ED0" w:rsidP="00322975">
            <w:pPr>
              <w:pStyle w:val="ListeParagraf"/>
              <w:numPr>
                <w:ilvl w:val="0"/>
                <w:numId w:val="47"/>
              </w:numPr>
              <w:spacing w:before="120" w:after="0" w:line="240" w:lineRule="auto"/>
              <w:contextualSpacing w:val="0"/>
              <w:jc w:val="both"/>
              <w:rPr>
                <w:rFonts w:ascii="Times New Roman" w:hAnsi="Times New Roman" w:cs="Times New Roman"/>
                <w:sz w:val="24"/>
                <w:szCs w:val="24"/>
              </w:rPr>
            </w:pPr>
            <w:r w:rsidRPr="00322975">
              <w:rPr>
                <w:rFonts w:ascii="Times New Roman" w:hAnsi="Times New Roman" w:cs="Times New Roman"/>
                <w:sz w:val="24"/>
                <w:szCs w:val="24"/>
              </w:rPr>
              <w:t xml:space="preserve">Sisteme her kamera başına LED pano takılabilmeli ve kameralara atanabilmelidir. </w:t>
            </w:r>
          </w:p>
          <w:p w:rsidR="00D12ED0" w:rsidRPr="00322975" w:rsidRDefault="00D12ED0" w:rsidP="00322975">
            <w:pPr>
              <w:pStyle w:val="ListeParagraf"/>
              <w:numPr>
                <w:ilvl w:val="0"/>
                <w:numId w:val="47"/>
              </w:numPr>
              <w:spacing w:before="120" w:after="0" w:line="240" w:lineRule="auto"/>
              <w:contextualSpacing w:val="0"/>
              <w:jc w:val="both"/>
              <w:rPr>
                <w:rFonts w:ascii="Times New Roman" w:hAnsi="Times New Roman" w:cs="Times New Roman"/>
                <w:sz w:val="24"/>
                <w:szCs w:val="24"/>
              </w:rPr>
            </w:pPr>
            <w:r w:rsidRPr="00322975">
              <w:rPr>
                <w:rFonts w:ascii="Times New Roman" w:hAnsi="Times New Roman" w:cs="Times New Roman"/>
                <w:sz w:val="24"/>
                <w:szCs w:val="24"/>
              </w:rPr>
              <w:t>Plaka Tanıma Yazılımının farklı aydınlanma koşullarını (gece, gündüz, gece-gündüz geçişleri) ve farklı hava koşullarını (sis, yağmur, kar, vb.) içeren ortalama plaka tanıma başarımı en az %95 olmalıdır.</w:t>
            </w:r>
          </w:p>
          <w:p w:rsidR="00D12ED0" w:rsidRPr="00322975" w:rsidRDefault="00D12ED0" w:rsidP="00322975">
            <w:pPr>
              <w:pStyle w:val="ListeParagraf"/>
              <w:numPr>
                <w:ilvl w:val="0"/>
                <w:numId w:val="47"/>
              </w:numPr>
              <w:spacing w:before="120" w:after="0" w:line="240" w:lineRule="auto"/>
              <w:contextualSpacing w:val="0"/>
              <w:jc w:val="both"/>
              <w:rPr>
                <w:rFonts w:ascii="Times New Roman" w:hAnsi="Times New Roman" w:cs="Times New Roman"/>
                <w:sz w:val="24"/>
                <w:szCs w:val="24"/>
              </w:rPr>
            </w:pPr>
            <w:r w:rsidRPr="00322975">
              <w:rPr>
                <w:rFonts w:ascii="Times New Roman" w:hAnsi="Times New Roman" w:cs="Times New Roman"/>
                <w:sz w:val="24"/>
                <w:szCs w:val="24"/>
              </w:rPr>
              <w:t xml:space="preserve">Plaka Tanıma Yazılımı enerji kesintilerinde </w:t>
            </w:r>
            <w:proofErr w:type="spellStart"/>
            <w:r w:rsidRPr="00322975">
              <w:rPr>
                <w:rFonts w:ascii="Times New Roman" w:hAnsi="Times New Roman" w:cs="Times New Roman"/>
                <w:sz w:val="24"/>
                <w:szCs w:val="24"/>
              </w:rPr>
              <w:t>reset</w:t>
            </w:r>
            <w:proofErr w:type="spellEnd"/>
            <w:r w:rsidRPr="00322975">
              <w:rPr>
                <w:rFonts w:ascii="Times New Roman" w:hAnsi="Times New Roman" w:cs="Times New Roman"/>
                <w:sz w:val="24"/>
                <w:szCs w:val="24"/>
              </w:rPr>
              <w:t xml:space="preserve"> gibi </w:t>
            </w:r>
            <w:r w:rsidRPr="00322975">
              <w:rPr>
                <w:rFonts w:ascii="Times New Roman" w:hAnsi="Times New Roman" w:cs="Times New Roman"/>
                <w:sz w:val="24"/>
                <w:szCs w:val="24"/>
              </w:rPr>
              <w:lastRenderedPageBreak/>
              <w:t>işlemler gerektirmeden yeniden çalışabilmelidir.</w:t>
            </w:r>
          </w:p>
          <w:p w:rsidR="00D12ED0" w:rsidRPr="00322975" w:rsidRDefault="00D12ED0" w:rsidP="00322975">
            <w:pPr>
              <w:pStyle w:val="ListeParagraf"/>
              <w:numPr>
                <w:ilvl w:val="0"/>
                <w:numId w:val="47"/>
              </w:numPr>
              <w:spacing w:before="120" w:after="0" w:line="240" w:lineRule="auto"/>
              <w:contextualSpacing w:val="0"/>
              <w:jc w:val="both"/>
              <w:rPr>
                <w:rFonts w:ascii="Times New Roman" w:hAnsi="Times New Roman" w:cs="Times New Roman"/>
                <w:sz w:val="24"/>
                <w:szCs w:val="24"/>
              </w:rPr>
            </w:pPr>
            <w:r w:rsidRPr="00322975">
              <w:rPr>
                <w:rFonts w:ascii="Times New Roman" w:hAnsi="Times New Roman" w:cs="Times New Roman"/>
                <w:sz w:val="24"/>
                <w:szCs w:val="24"/>
              </w:rPr>
              <w:t>Plaka Tanıma Yazılımı araç geçiş yaparken okunan aracın bütün bilgilerini (plakası, tarihi, saati, geçiş noktası) ve yakalandığı kare görüntüsü veri tabanına işlenmelidir. Gerektiğinde geriye dönük olarak ayrıntılı rapor ve yazıcıdan baskı alınabilmelidir. Yazılım raporları PDF, Word, Excel olarak kayıt edilebilmelidir.</w:t>
            </w:r>
          </w:p>
          <w:p w:rsidR="00D12ED0" w:rsidRPr="00322975" w:rsidRDefault="00D12ED0" w:rsidP="00322975">
            <w:pPr>
              <w:pStyle w:val="ListeParagraf"/>
              <w:numPr>
                <w:ilvl w:val="0"/>
                <w:numId w:val="47"/>
              </w:numPr>
              <w:spacing w:before="120" w:after="0" w:line="240" w:lineRule="auto"/>
              <w:contextualSpacing w:val="0"/>
              <w:jc w:val="both"/>
              <w:rPr>
                <w:rFonts w:ascii="Times New Roman" w:hAnsi="Times New Roman" w:cs="Times New Roman"/>
                <w:sz w:val="24"/>
                <w:szCs w:val="24"/>
              </w:rPr>
            </w:pPr>
            <w:r w:rsidRPr="00322975">
              <w:rPr>
                <w:rFonts w:ascii="Times New Roman" w:hAnsi="Times New Roman" w:cs="Times New Roman"/>
                <w:sz w:val="24"/>
                <w:szCs w:val="24"/>
              </w:rPr>
              <w:t>Raporlar istenilen zaman dilimlerinde PDF formatında olacak şekilde istenilen mail adreslerine Plaka Tanıma Sistemi tarafından otomatik olarak gönderilebilecektir.</w:t>
            </w:r>
          </w:p>
          <w:p w:rsidR="00D12ED0" w:rsidRPr="00322975" w:rsidRDefault="00D12ED0" w:rsidP="00322975">
            <w:pPr>
              <w:pStyle w:val="ListeParagraf"/>
              <w:numPr>
                <w:ilvl w:val="0"/>
                <w:numId w:val="47"/>
              </w:numPr>
              <w:spacing w:before="120" w:after="0" w:line="240" w:lineRule="auto"/>
              <w:contextualSpacing w:val="0"/>
              <w:jc w:val="both"/>
              <w:rPr>
                <w:rFonts w:ascii="Times New Roman" w:hAnsi="Times New Roman" w:cs="Times New Roman"/>
                <w:sz w:val="24"/>
                <w:szCs w:val="24"/>
              </w:rPr>
            </w:pPr>
            <w:r w:rsidRPr="00322975">
              <w:rPr>
                <w:rFonts w:ascii="Times New Roman" w:hAnsi="Times New Roman" w:cs="Times New Roman"/>
                <w:sz w:val="24"/>
                <w:szCs w:val="24"/>
              </w:rPr>
              <w:t>Plaka Tanıma Yazılımı, okunan araç plakalarını istenirse plakanın sadece 2 karakterini dahi kullanılarak sorgu yapabilmelidir.</w:t>
            </w:r>
          </w:p>
          <w:p w:rsidR="00D12ED0" w:rsidRPr="00322975" w:rsidRDefault="00D12ED0" w:rsidP="00322975">
            <w:pPr>
              <w:pStyle w:val="ListeParagraf"/>
              <w:numPr>
                <w:ilvl w:val="0"/>
                <w:numId w:val="47"/>
              </w:numPr>
              <w:spacing w:before="120" w:after="0" w:line="240" w:lineRule="auto"/>
              <w:contextualSpacing w:val="0"/>
              <w:jc w:val="both"/>
              <w:rPr>
                <w:rFonts w:ascii="Times New Roman" w:hAnsi="Times New Roman" w:cs="Times New Roman"/>
                <w:sz w:val="24"/>
                <w:szCs w:val="24"/>
              </w:rPr>
            </w:pPr>
            <w:r w:rsidRPr="00322975">
              <w:rPr>
                <w:rFonts w:ascii="Times New Roman" w:hAnsi="Times New Roman" w:cs="Times New Roman"/>
                <w:sz w:val="24"/>
                <w:szCs w:val="24"/>
              </w:rPr>
              <w:t>Plaka Tanıma Yazılımına kullanıcı adı ve şifre ile giriş yapılmalı, yetkili sicil numarası ve şifresi ile tanımlanmış bir operatör tarafından plaka okuma yazılımı veri tabanına ulaşılabilmelidir.</w:t>
            </w:r>
          </w:p>
          <w:p w:rsidR="00D12ED0" w:rsidRPr="00322975" w:rsidRDefault="00D12ED0" w:rsidP="00322975">
            <w:pPr>
              <w:pStyle w:val="ListeParagraf"/>
              <w:numPr>
                <w:ilvl w:val="0"/>
                <w:numId w:val="47"/>
              </w:numPr>
              <w:spacing w:before="120" w:after="0" w:line="240" w:lineRule="auto"/>
              <w:contextualSpacing w:val="0"/>
              <w:jc w:val="both"/>
              <w:rPr>
                <w:rFonts w:ascii="Times New Roman" w:hAnsi="Times New Roman" w:cs="Times New Roman"/>
                <w:sz w:val="24"/>
                <w:szCs w:val="24"/>
              </w:rPr>
            </w:pPr>
            <w:r w:rsidRPr="00322975">
              <w:rPr>
                <w:rFonts w:ascii="Times New Roman" w:hAnsi="Times New Roman" w:cs="Times New Roman"/>
                <w:sz w:val="24"/>
                <w:szCs w:val="24"/>
              </w:rPr>
              <w:t>Sistemin kullanıcılarına değişik güvenlik seviyeleri atanarak ilgili kişilerin sadece izin verilen özelliklere erişmesi sağlanabilmelidir. (Yazılımı kapatma, rapor alma, yeni kullanıcı oluşturma, kara liste girişi vb.)</w:t>
            </w:r>
          </w:p>
          <w:p w:rsidR="00D12ED0" w:rsidRPr="00322975" w:rsidRDefault="00D12ED0" w:rsidP="00322975">
            <w:pPr>
              <w:pStyle w:val="ListeParagraf"/>
              <w:numPr>
                <w:ilvl w:val="0"/>
                <w:numId w:val="47"/>
              </w:numPr>
              <w:spacing w:before="120" w:after="0" w:line="240" w:lineRule="auto"/>
              <w:contextualSpacing w:val="0"/>
              <w:jc w:val="both"/>
              <w:rPr>
                <w:rFonts w:ascii="Times New Roman" w:hAnsi="Times New Roman" w:cs="Times New Roman"/>
                <w:sz w:val="24"/>
                <w:szCs w:val="24"/>
              </w:rPr>
            </w:pPr>
            <w:r w:rsidRPr="00322975">
              <w:rPr>
                <w:rFonts w:ascii="Times New Roman" w:hAnsi="Times New Roman" w:cs="Times New Roman"/>
                <w:sz w:val="24"/>
                <w:szCs w:val="24"/>
              </w:rPr>
              <w:t xml:space="preserve">Kullanıcıların yaptığı tüm işlemlerin </w:t>
            </w:r>
            <w:proofErr w:type="spellStart"/>
            <w:r w:rsidRPr="00322975">
              <w:rPr>
                <w:rFonts w:ascii="Times New Roman" w:hAnsi="Times New Roman" w:cs="Times New Roman"/>
                <w:sz w:val="24"/>
                <w:szCs w:val="24"/>
              </w:rPr>
              <w:t>log</w:t>
            </w:r>
            <w:proofErr w:type="spellEnd"/>
            <w:r w:rsidRPr="00322975">
              <w:rPr>
                <w:rFonts w:ascii="Times New Roman" w:hAnsi="Times New Roman" w:cs="Times New Roman"/>
                <w:sz w:val="24"/>
                <w:szCs w:val="24"/>
              </w:rPr>
              <w:t xml:space="preserve"> kayıtları tutulmalı ve ana ekranda bunlar anlık olarak görülmelidir.</w:t>
            </w:r>
          </w:p>
          <w:p w:rsidR="00D12ED0" w:rsidRPr="00322975" w:rsidRDefault="00D12ED0" w:rsidP="00322975">
            <w:pPr>
              <w:pStyle w:val="ListeParagraf"/>
              <w:numPr>
                <w:ilvl w:val="0"/>
                <w:numId w:val="47"/>
              </w:numPr>
              <w:spacing w:before="120" w:after="0" w:line="240" w:lineRule="auto"/>
              <w:contextualSpacing w:val="0"/>
              <w:jc w:val="both"/>
              <w:rPr>
                <w:rFonts w:ascii="Times New Roman" w:hAnsi="Times New Roman" w:cs="Times New Roman"/>
                <w:sz w:val="24"/>
                <w:szCs w:val="24"/>
              </w:rPr>
            </w:pPr>
            <w:r w:rsidRPr="00322975">
              <w:rPr>
                <w:rFonts w:ascii="Times New Roman" w:hAnsi="Times New Roman" w:cs="Times New Roman"/>
                <w:sz w:val="24"/>
                <w:szCs w:val="24"/>
              </w:rPr>
              <w:t xml:space="preserve">Plaka Tanıma Yazılımı araç fotoğrafları üzerine; aracın plakasını, geçiş yaptığı </w:t>
            </w:r>
            <w:proofErr w:type="spellStart"/>
            <w:r w:rsidRPr="00322975">
              <w:rPr>
                <w:rFonts w:ascii="Times New Roman" w:hAnsi="Times New Roman" w:cs="Times New Roman"/>
                <w:sz w:val="24"/>
                <w:szCs w:val="24"/>
              </w:rPr>
              <w:t>lokasyon</w:t>
            </w:r>
            <w:proofErr w:type="spellEnd"/>
            <w:r w:rsidRPr="00322975">
              <w:rPr>
                <w:rFonts w:ascii="Times New Roman" w:hAnsi="Times New Roman" w:cs="Times New Roman"/>
                <w:sz w:val="24"/>
                <w:szCs w:val="24"/>
              </w:rPr>
              <w:t xml:space="preserve"> bilgisini, geçiş yaptığı tarih ve saat bilgisini otomatik olarak işleyecektir. Fotoğrafların üzerine tıklanarak yakınlaştırma ve uzaklaştırma yapılabilecektir, bu özellik ile resimler ayrıntılı bir şekilde incelenebilecektir.</w:t>
            </w:r>
          </w:p>
          <w:p w:rsidR="00D12ED0" w:rsidRPr="00322975" w:rsidRDefault="00D12ED0" w:rsidP="00322975">
            <w:pPr>
              <w:pStyle w:val="ListeParagraf"/>
              <w:numPr>
                <w:ilvl w:val="0"/>
                <w:numId w:val="47"/>
              </w:numPr>
              <w:spacing w:before="120" w:after="0" w:line="240" w:lineRule="auto"/>
              <w:contextualSpacing w:val="0"/>
              <w:jc w:val="both"/>
              <w:rPr>
                <w:rFonts w:ascii="Times New Roman" w:hAnsi="Times New Roman" w:cs="Times New Roman"/>
                <w:sz w:val="24"/>
                <w:szCs w:val="24"/>
              </w:rPr>
            </w:pPr>
            <w:r w:rsidRPr="00322975">
              <w:rPr>
                <w:rFonts w:ascii="Times New Roman" w:hAnsi="Times New Roman" w:cs="Times New Roman"/>
                <w:sz w:val="24"/>
                <w:szCs w:val="24"/>
              </w:rPr>
              <w:t xml:space="preserve">Plaka Tanıma Sisteminin tüm ayarları ve </w:t>
            </w:r>
            <w:proofErr w:type="gramStart"/>
            <w:r w:rsidRPr="00322975">
              <w:rPr>
                <w:rFonts w:ascii="Times New Roman" w:hAnsi="Times New Roman" w:cs="Times New Roman"/>
                <w:sz w:val="24"/>
                <w:szCs w:val="24"/>
              </w:rPr>
              <w:t>konfigürasyonları</w:t>
            </w:r>
            <w:proofErr w:type="gramEnd"/>
            <w:r w:rsidRPr="00322975">
              <w:rPr>
                <w:rFonts w:ascii="Times New Roman" w:hAnsi="Times New Roman" w:cs="Times New Roman"/>
                <w:sz w:val="24"/>
                <w:szCs w:val="24"/>
              </w:rPr>
              <w:t xml:space="preserve"> yazılım ara yüzünde bulunan menüler ile kolayca yapılmalıdır. </w:t>
            </w:r>
          </w:p>
          <w:p w:rsidR="00D12ED0" w:rsidRPr="00322975" w:rsidRDefault="00D12ED0" w:rsidP="00322975">
            <w:pPr>
              <w:pStyle w:val="ListeParagraf"/>
              <w:numPr>
                <w:ilvl w:val="0"/>
                <w:numId w:val="47"/>
              </w:numPr>
              <w:spacing w:before="120" w:after="0" w:line="240" w:lineRule="auto"/>
              <w:contextualSpacing w:val="0"/>
              <w:jc w:val="both"/>
              <w:rPr>
                <w:rFonts w:ascii="Times New Roman" w:hAnsi="Times New Roman" w:cs="Times New Roman"/>
                <w:sz w:val="24"/>
                <w:szCs w:val="24"/>
              </w:rPr>
            </w:pPr>
            <w:r w:rsidRPr="00322975">
              <w:rPr>
                <w:rFonts w:ascii="Times New Roman" w:hAnsi="Times New Roman" w:cs="Times New Roman"/>
                <w:sz w:val="24"/>
                <w:szCs w:val="24"/>
              </w:rPr>
              <w:t>Plaka Tanıma Yazılımı ara yüzde eklenen her kamera için bir adet çerçeve oluşturulmalı, plaka tanıma kameralarından gelen görüntüler kendi çerçevesi içinde gösterilmelidir.</w:t>
            </w:r>
          </w:p>
          <w:p w:rsidR="00D12ED0" w:rsidRPr="00322975" w:rsidRDefault="00D12ED0" w:rsidP="00322975">
            <w:pPr>
              <w:pStyle w:val="ListeParagraf"/>
              <w:numPr>
                <w:ilvl w:val="0"/>
                <w:numId w:val="47"/>
              </w:numPr>
              <w:spacing w:before="120" w:after="0" w:line="240" w:lineRule="auto"/>
              <w:contextualSpacing w:val="0"/>
              <w:jc w:val="both"/>
              <w:rPr>
                <w:rFonts w:ascii="Times New Roman" w:hAnsi="Times New Roman" w:cs="Times New Roman"/>
                <w:sz w:val="24"/>
                <w:szCs w:val="24"/>
              </w:rPr>
            </w:pPr>
            <w:r w:rsidRPr="00322975">
              <w:rPr>
                <w:rFonts w:ascii="Times New Roman" w:hAnsi="Times New Roman" w:cs="Times New Roman"/>
                <w:sz w:val="24"/>
                <w:szCs w:val="24"/>
              </w:rPr>
              <w:t xml:space="preserve">Yazılımın gelişmiş raporlama ekranı olacaktır. Bu ekranda belirlenen </w:t>
            </w:r>
            <w:proofErr w:type="gramStart"/>
            <w:r w:rsidRPr="00322975">
              <w:rPr>
                <w:rFonts w:ascii="Times New Roman" w:hAnsi="Times New Roman" w:cs="Times New Roman"/>
                <w:sz w:val="24"/>
                <w:szCs w:val="24"/>
              </w:rPr>
              <w:t>kriterlere</w:t>
            </w:r>
            <w:proofErr w:type="gramEnd"/>
            <w:r w:rsidRPr="00322975">
              <w:rPr>
                <w:rFonts w:ascii="Times New Roman" w:hAnsi="Times New Roman" w:cs="Times New Roman"/>
                <w:sz w:val="24"/>
                <w:szCs w:val="24"/>
              </w:rPr>
              <w:t xml:space="preserve"> göre filtreleme yapılarak plaka tanıma resimleri ve bilgiler gösterilecektir. En az aşağıdaki </w:t>
            </w:r>
            <w:proofErr w:type="gramStart"/>
            <w:r w:rsidRPr="00322975">
              <w:rPr>
                <w:rFonts w:ascii="Times New Roman" w:hAnsi="Times New Roman" w:cs="Times New Roman"/>
                <w:sz w:val="24"/>
                <w:szCs w:val="24"/>
              </w:rPr>
              <w:t>kriterlere</w:t>
            </w:r>
            <w:proofErr w:type="gramEnd"/>
            <w:r w:rsidRPr="00322975">
              <w:rPr>
                <w:rFonts w:ascii="Times New Roman" w:hAnsi="Times New Roman" w:cs="Times New Roman"/>
                <w:sz w:val="24"/>
                <w:szCs w:val="24"/>
              </w:rPr>
              <w:t xml:space="preserve"> göre filtreleme yapılabilecektir:</w:t>
            </w:r>
          </w:p>
          <w:p w:rsidR="00D12ED0" w:rsidRPr="00322975" w:rsidRDefault="00D12ED0" w:rsidP="00322975">
            <w:pPr>
              <w:pStyle w:val="ListeParagraf"/>
              <w:numPr>
                <w:ilvl w:val="0"/>
                <w:numId w:val="47"/>
              </w:numPr>
              <w:spacing w:before="120" w:after="0" w:line="240" w:lineRule="auto"/>
              <w:jc w:val="both"/>
              <w:rPr>
                <w:rFonts w:ascii="Times New Roman" w:hAnsi="Times New Roman" w:cs="Times New Roman"/>
                <w:sz w:val="24"/>
                <w:szCs w:val="24"/>
              </w:rPr>
            </w:pPr>
            <w:r w:rsidRPr="00322975">
              <w:rPr>
                <w:rFonts w:ascii="Times New Roman" w:hAnsi="Times New Roman" w:cs="Times New Roman"/>
                <w:sz w:val="24"/>
                <w:szCs w:val="24"/>
              </w:rPr>
              <w:t>Plaka bilgisinin herhangi bir karakterine göre (34 ile başlayan, 34 ile başlamayan, içinde AB geçen, sonu 01 olan gibi)</w:t>
            </w:r>
          </w:p>
          <w:p w:rsidR="00D12ED0" w:rsidRPr="00322975" w:rsidRDefault="00D12ED0" w:rsidP="00322975">
            <w:pPr>
              <w:pStyle w:val="ListeParagraf"/>
              <w:numPr>
                <w:ilvl w:val="0"/>
                <w:numId w:val="47"/>
              </w:numPr>
              <w:spacing w:before="120" w:after="0" w:line="240" w:lineRule="auto"/>
              <w:jc w:val="both"/>
              <w:rPr>
                <w:rFonts w:ascii="Times New Roman" w:hAnsi="Times New Roman" w:cs="Times New Roman"/>
                <w:sz w:val="24"/>
                <w:szCs w:val="24"/>
              </w:rPr>
            </w:pPr>
            <w:r w:rsidRPr="00322975">
              <w:rPr>
                <w:rFonts w:ascii="Times New Roman" w:hAnsi="Times New Roman" w:cs="Times New Roman"/>
                <w:sz w:val="24"/>
                <w:szCs w:val="24"/>
              </w:rPr>
              <w:t>Seçilen tarihe göre</w:t>
            </w:r>
          </w:p>
          <w:p w:rsidR="00D12ED0" w:rsidRPr="00322975" w:rsidRDefault="00D12ED0" w:rsidP="00322975">
            <w:pPr>
              <w:pStyle w:val="ListeParagraf"/>
              <w:numPr>
                <w:ilvl w:val="0"/>
                <w:numId w:val="47"/>
              </w:numPr>
              <w:spacing w:before="120" w:after="0" w:line="240" w:lineRule="auto"/>
              <w:jc w:val="both"/>
              <w:rPr>
                <w:rFonts w:ascii="Times New Roman" w:hAnsi="Times New Roman" w:cs="Times New Roman"/>
                <w:sz w:val="24"/>
                <w:szCs w:val="24"/>
              </w:rPr>
            </w:pPr>
            <w:r w:rsidRPr="00322975">
              <w:rPr>
                <w:rFonts w:ascii="Times New Roman" w:hAnsi="Times New Roman" w:cs="Times New Roman"/>
                <w:sz w:val="24"/>
                <w:szCs w:val="24"/>
              </w:rPr>
              <w:t>Seçilen iki tarih ve saat aralığına göre</w:t>
            </w:r>
          </w:p>
          <w:p w:rsidR="00D12ED0" w:rsidRPr="00322975" w:rsidRDefault="00D12ED0" w:rsidP="00322975">
            <w:pPr>
              <w:pStyle w:val="ListeParagraf"/>
              <w:numPr>
                <w:ilvl w:val="0"/>
                <w:numId w:val="47"/>
              </w:numPr>
              <w:spacing w:before="120" w:after="0" w:line="240" w:lineRule="auto"/>
              <w:jc w:val="both"/>
              <w:rPr>
                <w:rFonts w:ascii="Times New Roman" w:hAnsi="Times New Roman" w:cs="Times New Roman"/>
                <w:sz w:val="24"/>
                <w:szCs w:val="24"/>
              </w:rPr>
            </w:pPr>
            <w:r w:rsidRPr="00322975">
              <w:rPr>
                <w:rFonts w:ascii="Times New Roman" w:hAnsi="Times New Roman" w:cs="Times New Roman"/>
                <w:sz w:val="24"/>
                <w:szCs w:val="24"/>
              </w:rPr>
              <w:t>Kamera noktalarına (isimlerine) göre</w:t>
            </w:r>
          </w:p>
          <w:p w:rsidR="00D12ED0" w:rsidRPr="00322975" w:rsidRDefault="00D12ED0" w:rsidP="00322975">
            <w:pPr>
              <w:pStyle w:val="ListeParagraf"/>
              <w:numPr>
                <w:ilvl w:val="0"/>
                <w:numId w:val="47"/>
              </w:numPr>
              <w:spacing w:after="0" w:line="240" w:lineRule="auto"/>
              <w:contextualSpacing w:val="0"/>
              <w:jc w:val="both"/>
              <w:rPr>
                <w:rFonts w:ascii="Times New Roman" w:hAnsi="Times New Roman" w:cs="Times New Roman"/>
                <w:bCs/>
                <w:sz w:val="24"/>
                <w:szCs w:val="24"/>
              </w:rPr>
            </w:pPr>
            <w:r w:rsidRPr="00322975">
              <w:rPr>
                <w:rFonts w:ascii="Times New Roman" w:hAnsi="Times New Roman" w:cs="Times New Roman"/>
                <w:bCs/>
                <w:sz w:val="24"/>
                <w:szCs w:val="24"/>
              </w:rPr>
              <w:lastRenderedPageBreak/>
              <w:t>Ekranlar LED arka aydınlatmalı LCD panelleri kullanacaktır.</w:t>
            </w:r>
          </w:p>
          <w:p w:rsidR="00D12ED0" w:rsidRPr="00322975" w:rsidRDefault="00D12ED0" w:rsidP="00322975">
            <w:pPr>
              <w:pStyle w:val="ListeParagraf"/>
              <w:numPr>
                <w:ilvl w:val="0"/>
                <w:numId w:val="47"/>
              </w:numPr>
              <w:spacing w:after="0" w:line="240" w:lineRule="auto"/>
              <w:contextualSpacing w:val="0"/>
              <w:jc w:val="both"/>
              <w:rPr>
                <w:rFonts w:ascii="Times New Roman" w:hAnsi="Times New Roman" w:cs="Times New Roman"/>
                <w:bCs/>
                <w:sz w:val="24"/>
                <w:szCs w:val="24"/>
              </w:rPr>
            </w:pPr>
            <w:r w:rsidRPr="00322975">
              <w:rPr>
                <w:rFonts w:ascii="Times New Roman" w:hAnsi="Times New Roman" w:cs="Times New Roman"/>
                <w:noProof/>
                <w:sz w:val="24"/>
                <w:szCs w:val="24"/>
              </w:rPr>
              <w:t>Ekran Boyutu:en az 22 inch olacaktır</w:t>
            </w:r>
          </w:p>
          <w:p w:rsidR="00D12ED0" w:rsidRPr="00322975" w:rsidRDefault="00D12ED0" w:rsidP="00322975">
            <w:pPr>
              <w:pStyle w:val="ListeParagraf"/>
              <w:numPr>
                <w:ilvl w:val="0"/>
                <w:numId w:val="47"/>
              </w:numPr>
              <w:spacing w:after="0" w:line="240" w:lineRule="auto"/>
              <w:contextualSpacing w:val="0"/>
              <w:jc w:val="both"/>
              <w:rPr>
                <w:rFonts w:ascii="Times New Roman" w:hAnsi="Times New Roman" w:cs="Times New Roman"/>
                <w:bCs/>
                <w:sz w:val="24"/>
                <w:szCs w:val="24"/>
              </w:rPr>
            </w:pPr>
            <w:r w:rsidRPr="00322975">
              <w:rPr>
                <w:rFonts w:ascii="Times New Roman" w:hAnsi="Times New Roman" w:cs="Times New Roman"/>
                <w:bCs/>
                <w:sz w:val="24"/>
                <w:szCs w:val="24"/>
              </w:rPr>
              <w:t>Ekranlar 450cd/m2 parlaklığı destekleyecektir.</w:t>
            </w:r>
          </w:p>
          <w:p w:rsidR="00D12ED0" w:rsidRPr="00322975" w:rsidRDefault="00D12ED0" w:rsidP="00322975">
            <w:pPr>
              <w:pStyle w:val="ListeParagraf"/>
              <w:numPr>
                <w:ilvl w:val="0"/>
                <w:numId w:val="47"/>
              </w:numPr>
              <w:spacing w:after="0" w:line="240" w:lineRule="auto"/>
              <w:contextualSpacing w:val="0"/>
              <w:jc w:val="both"/>
              <w:rPr>
                <w:rFonts w:ascii="Times New Roman" w:hAnsi="Times New Roman" w:cs="Times New Roman"/>
                <w:bCs/>
                <w:sz w:val="24"/>
                <w:szCs w:val="24"/>
              </w:rPr>
            </w:pPr>
            <w:r w:rsidRPr="00322975">
              <w:rPr>
                <w:rFonts w:ascii="Times New Roman" w:hAnsi="Times New Roman" w:cs="Times New Roman"/>
                <w:bCs/>
                <w:sz w:val="24"/>
                <w:szCs w:val="24"/>
              </w:rPr>
              <w:t>Kontrast oranı en az 1300:1 olacaktır.</w:t>
            </w:r>
          </w:p>
          <w:p w:rsidR="00D12ED0" w:rsidRPr="00322975" w:rsidRDefault="00D12ED0" w:rsidP="00322975">
            <w:pPr>
              <w:pStyle w:val="ListeParagraf"/>
              <w:numPr>
                <w:ilvl w:val="0"/>
                <w:numId w:val="47"/>
              </w:numPr>
              <w:spacing w:after="0" w:line="240" w:lineRule="auto"/>
              <w:contextualSpacing w:val="0"/>
              <w:jc w:val="both"/>
              <w:rPr>
                <w:rFonts w:ascii="Times New Roman" w:hAnsi="Times New Roman" w:cs="Times New Roman"/>
                <w:bCs/>
                <w:sz w:val="24"/>
                <w:szCs w:val="24"/>
              </w:rPr>
            </w:pPr>
            <w:r w:rsidRPr="00322975">
              <w:rPr>
                <w:rFonts w:ascii="Times New Roman" w:hAnsi="Times New Roman" w:cs="Times New Roman"/>
                <w:bCs/>
                <w:sz w:val="24"/>
                <w:szCs w:val="24"/>
              </w:rPr>
              <w:t xml:space="preserve">Ekranların panel tepki hızı griden griye en fazla 12 </w:t>
            </w:r>
            <w:proofErr w:type="spellStart"/>
            <w:r w:rsidRPr="00322975">
              <w:rPr>
                <w:rFonts w:ascii="Times New Roman" w:hAnsi="Times New Roman" w:cs="Times New Roman"/>
                <w:bCs/>
                <w:sz w:val="24"/>
                <w:szCs w:val="24"/>
              </w:rPr>
              <w:t>ms</w:t>
            </w:r>
            <w:proofErr w:type="spellEnd"/>
            <w:r w:rsidRPr="00322975">
              <w:rPr>
                <w:rFonts w:ascii="Times New Roman" w:hAnsi="Times New Roman" w:cs="Times New Roman"/>
                <w:bCs/>
                <w:sz w:val="24"/>
                <w:szCs w:val="24"/>
              </w:rPr>
              <w:t xml:space="preserve"> olmalıdır.</w:t>
            </w:r>
          </w:p>
          <w:p w:rsidR="00D12ED0" w:rsidRPr="00322975" w:rsidRDefault="00D12ED0" w:rsidP="00322975">
            <w:pPr>
              <w:pStyle w:val="ListeParagraf"/>
              <w:numPr>
                <w:ilvl w:val="0"/>
                <w:numId w:val="47"/>
              </w:numPr>
              <w:spacing w:after="0" w:line="240" w:lineRule="auto"/>
              <w:contextualSpacing w:val="0"/>
              <w:jc w:val="both"/>
              <w:rPr>
                <w:rFonts w:ascii="Times New Roman" w:hAnsi="Times New Roman" w:cs="Times New Roman"/>
                <w:bCs/>
                <w:sz w:val="24"/>
                <w:szCs w:val="24"/>
              </w:rPr>
            </w:pPr>
            <w:r w:rsidRPr="00322975">
              <w:rPr>
                <w:rFonts w:ascii="Times New Roman" w:hAnsi="Times New Roman" w:cs="Times New Roman"/>
                <w:bCs/>
                <w:sz w:val="24"/>
                <w:szCs w:val="24"/>
              </w:rPr>
              <w:t>Ekranlar hem yatay hem de dikey olarak kullanılabilecek özellikte olmalıdır.</w:t>
            </w:r>
          </w:p>
          <w:p w:rsidR="00D12ED0" w:rsidRPr="00322975" w:rsidRDefault="00D12ED0" w:rsidP="00322975">
            <w:pPr>
              <w:pStyle w:val="ListeParagraf"/>
              <w:numPr>
                <w:ilvl w:val="0"/>
                <w:numId w:val="47"/>
              </w:numPr>
              <w:spacing w:after="0" w:line="240" w:lineRule="auto"/>
              <w:contextualSpacing w:val="0"/>
              <w:jc w:val="both"/>
              <w:rPr>
                <w:rFonts w:ascii="Times New Roman" w:hAnsi="Times New Roman" w:cs="Times New Roman"/>
                <w:bCs/>
                <w:sz w:val="24"/>
                <w:szCs w:val="24"/>
              </w:rPr>
            </w:pPr>
            <w:r w:rsidRPr="00322975">
              <w:rPr>
                <w:rFonts w:ascii="Times New Roman" w:hAnsi="Times New Roman" w:cs="Times New Roman"/>
                <w:bCs/>
                <w:sz w:val="24"/>
                <w:szCs w:val="24"/>
              </w:rPr>
              <w:t>Ekranlar 7 gün 24 saat kullanıma uygun endüstriyel özellikte olmalıdır.</w:t>
            </w:r>
          </w:p>
          <w:p w:rsidR="00D12ED0" w:rsidRPr="00322975" w:rsidRDefault="00D12ED0" w:rsidP="00322975">
            <w:pPr>
              <w:pStyle w:val="ListeParagraf"/>
              <w:numPr>
                <w:ilvl w:val="0"/>
                <w:numId w:val="47"/>
              </w:numPr>
              <w:spacing w:after="0" w:line="240" w:lineRule="auto"/>
              <w:contextualSpacing w:val="0"/>
              <w:jc w:val="both"/>
              <w:rPr>
                <w:rFonts w:ascii="Times New Roman" w:hAnsi="Times New Roman" w:cs="Times New Roman"/>
                <w:bCs/>
                <w:sz w:val="24"/>
                <w:szCs w:val="24"/>
              </w:rPr>
            </w:pPr>
            <w:r w:rsidRPr="00322975">
              <w:rPr>
                <w:rFonts w:ascii="Times New Roman" w:hAnsi="Times New Roman" w:cs="Times New Roman"/>
                <w:bCs/>
                <w:sz w:val="24"/>
                <w:szCs w:val="24"/>
              </w:rPr>
              <w:t>Ekranların üzerinde en az 1x HDMI, 1x DVI, 1xDisplayPort, 1xVGA (D-</w:t>
            </w:r>
            <w:proofErr w:type="spellStart"/>
            <w:r w:rsidRPr="00322975">
              <w:rPr>
                <w:rFonts w:ascii="Times New Roman" w:hAnsi="Times New Roman" w:cs="Times New Roman"/>
                <w:bCs/>
                <w:sz w:val="24"/>
                <w:szCs w:val="24"/>
              </w:rPr>
              <w:t>sub</w:t>
            </w:r>
            <w:proofErr w:type="spellEnd"/>
            <w:r w:rsidRPr="00322975">
              <w:rPr>
                <w:rFonts w:ascii="Times New Roman" w:hAnsi="Times New Roman" w:cs="Times New Roman"/>
                <w:bCs/>
                <w:sz w:val="24"/>
                <w:szCs w:val="24"/>
              </w:rPr>
              <w:t xml:space="preserve"> 15 </w:t>
            </w:r>
            <w:proofErr w:type="spellStart"/>
            <w:r w:rsidRPr="00322975">
              <w:rPr>
                <w:rFonts w:ascii="Times New Roman" w:hAnsi="Times New Roman" w:cs="Times New Roman"/>
                <w:bCs/>
                <w:sz w:val="24"/>
                <w:szCs w:val="24"/>
              </w:rPr>
              <w:t>Pin</w:t>
            </w:r>
            <w:proofErr w:type="spellEnd"/>
            <w:r w:rsidRPr="00322975">
              <w:rPr>
                <w:rFonts w:ascii="Times New Roman" w:hAnsi="Times New Roman" w:cs="Times New Roman"/>
                <w:bCs/>
                <w:sz w:val="24"/>
                <w:szCs w:val="24"/>
              </w:rPr>
              <w:t>), 1xS-Video girişleri olmalıdır.</w:t>
            </w:r>
          </w:p>
          <w:p w:rsidR="00D12ED0" w:rsidRPr="00322975" w:rsidRDefault="00D12ED0" w:rsidP="00322975">
            <w:pPr>
              <w:pStyle w:val="ListeParagraf"/>
              <w:numPr>
                <w:ilvl w:val="0"/>
                <w:numId w:val="47"/>
              </w:numPr>
              <w:spacing w:after="0" w:line="240" w:lineRule="auto"/>
              <w:contextualSpacing w:val="0"/>
              <w:jc w:val="both"/>
              <w:rPr>
                <w:rFonts w:ascii="Times New Roman" w:hAnsi="Times New Roman" w:cs="Times New Roman"/>
                <w:bCs/>
                <w:sz w:val="24"/>
                <w:szCs w:val="24"/>
              </w:rPr>
            </w:pPr>
            <w:r w:rsidRPr="00322975">
              <w:rPr>
                <w:rFonts w:ascii="Times New Roman" w:hAnsi="Times New Roman" w:cs="Times New Roman"/>
                <w:bCs/>
                <w:sz w:val="24"/>
                <w:szCs w:val="24"/>
              </w:rPr>
              <w:t>Ekranların üzerinde istendiğinde atlayarak görüntü iletimi sağlamak amacıyla kullanılmak üzere en az 1xDVI-D çıkışı olmalıdır.</w:t>
            </w:r>
          </w:p>
          <w:p w:rsidR="00D12ED0" w:rsidRPr="00322975" w:rsidRDefault="00D12ED0" w:rsidP="00322975">
            <w:pPr>
              <w:pStyle w:val="ListeParagraf"/>
              <w:numPr>
                <w:ilvl w:val="0"/>
                <w:numId w:val="47"/>
              </w:numPr>
              <w:spacing w:after="0" w:line="240" w:lineRule="auto"/>
              <w:contextualSpacing w:val="0"/>
              <w:jc w:val="both"/>
              <w:rPr>
                <w:rFonts w:ascii="Times New Roman" w:hAnsi="Times New Roman" w:cs="Times New Roman"/>
                <w:bCs/>
                <w:sz w:val="24"/>
                <w:szCs w:val="24"/>
              </w:rPr>
            </w:pPr>
            <w:r w:rsidRPr="00322975">
              <w:rPr>
                <w:rFonts w:ascii="Times New Roman" w:hAnsi="Times New Roman" w:cs="Times New Roman"/>
                <w:bCs/>
                <w:sz w:val="24"/>
                <w:szCs w:val="24"/>
              </w:rPr>
              <w:t>Ekranların üzerindeki dijital görüntü giriş ve çıkışlardan hepsinin HDCP uyumlu olması gerekmektedir.</w:t>
            </w:r>
          </w:p>
          <w:p w:rsidR="00D12ED0" w:rsidRPr="00322975" w:rsidRDefault="00D12ED0" w:rsidP="00322975">
            <w:pPr>
              <w:pStyle w:val="ListeParagraf"/>
              <w:numPr>
                <w:ilvl w:val="0"/>
                <w:numId w:val="47"/>
              </w:numPr>
              <w:spacing w:after="0" w:line="240" w:lineRule="auto"/>
              <w:contextualSpacing w:val="0"/>
              <w:jc w:val="both"/>
              <w:rPr>
                <w:rFonts w:ascii="Times New Roman" w:hAnsi="Times New Roman" w:cs="Times New Roman"/>
                <w:bCs/>
                <w:sz w:val="24"/>
                <w:szCs w:val="24"/>
              </w:rPr>
            </w:pPr>
            <w:r w:rsidRPr="00322975">
              <w:rPr>
                <w:rFonts w:ascii="Times New Roman" w:hAnsi="Times New Roman" w:cs="Times New Roman"/>
                <w:bCs/>
                <w:sz w:val="24"/>
                <w:szCs w:val="24"/>
              </w:rPr>
              <w:t>Erkanlar RS-232 ve Ethernet üzerinden kontrol edilebilmelidir.</w:t>
            </w:r>
          </w:p>
          <w:p w:rsidR="00D12ED0" w:rsidRPr="00322975" w:rsidRDefault="00D12ED0" w:rsidP="00322975">
            <w:pPr>
              <w:pStyle w:val="ListeParagraf"/>
              <w:numPr>
                <w:ilvl w:val="0"/>
                <w:numId w:val="47"/>
              </w:numPr>
              <w:spacing w:after="0" w:line="240" w:lineRule="auto"/>
              <w:contextualSpacing w:val="0"/>
              <w:jc w:val="both"/>
              <w:rPr>
                <w:rFonts w:ascii="Times New Roman" w:hAnsi="Times New Roman" w:cs="Times New Roman"/>
                <w:bCs/>
                <w:sz w:val="24"/>
                <w:szCs w:val="24"/>
              </w:rPr>
            </w:pPr>
            <w:r w:rsidRPr="00322975">
              <w:rPr>
                <w:rFonts w:ascii="Times New Roman" w:hAnsi="Times New Roman" w:cs="Times New Roman"/>
                <w:bCs/>
                <w:sz w:val="24"/>
                <w:szCs w:val="24"/>
              </w:rPr>
              <w:t>Ekranlar üzerinde en az birer adet 3.5mm ses çıkışı ve harici hoparlör bağlantısı olacaktır.</w:t>
            </w:r>
          </w:p>
          <w:p w:rsidR="00D12ED0" w:rsidRPr="00322975" w:rsidRDefault="00D12ED0" w:rsidP="00322975">
            <w:pPr>
              <w:pStyle w:val="ListeParagraf"/>
              <w:numPr>
                <w:ilvl w:val="0"/>
                <w:numId w:val="47"/>
              </w:numPr>
              <w:spacing w:after="0" w:line="240" w:lineRule="auto"/>
              <w:contextualSpacing w:val="0"/>
              <w:jc w:val="both"/>
              <w:rPr>
                <w:rFonts w:ascii="Times New Roman" w:hAnsi="Times New Roman" w:cs="Times New Roman"/>
                <w:bCs/>
                <w:sz w:val="24"/>
                <w:szCs w:val="24"/>
              </w:rPr>
            </w:pPr>
            <w:r w:rsidRPr="00322975">
              <w:rPr>
                <w:rFonts w:ascii="Times New Roman" w:hAnsi="Times New Roman" w:cs="Times New Roman"/>
                <w:bCs/>
                <w:sz w:val="24"/>
                <w:szCs w:val="24"/>
              </w:rPr>
              <w:t xml:space="preserve">Ekranlar üzerinde en az iki adet 10W gücünde </w:t>
            </w:r>
            <w:proofErr w:type="gramStart"/>
            <w:r w:rsidRPr="00322975">
              <w:rPr>
                <w:rFonts w:ascii="Times New Roman" w:hAnsi="Times New Roman" w:cs="Times New Roman"/>
                <w:bCs/>
                <w:sz w:val="24"/>
                <w:szCs w:val="24"/>
              </w:rPr>
              <w:t>dahili</w:t>
            </w:r>
            <w:proofErr w:type="gramEnd"/>
            <w:r w:rsidRPr="00322975">
              <w:rPr>
                <w:rFonts w:ascii="Times New Roman" w:hAnsi="Times New Roman" w:cs="Times New Roman"/>
                <w:bCs/>
                <w:sz w:val="24"/>
                <w:szCs w:val="24"/>
              </w:rPr>
              <w:t xml:space="preserve"> hoparlör olmalıdır.</w:t>
            </w:r>
          </w:p>
          <w:p w:rsidR="00D12ED0" w:rsidRPr="00322975" w:rsidRDefault="00D12ED0" w:rsidP="00322975">
            <w:pPr>
              <w:pStyle w:val="ListeParagraf"/>
              <w:numPr>
                <w:ilvl w:val="0"/>
                <w:numId w:val="47"/>
              </w:numPr>
              <w:spacing w:after="0" w:line="240" w:lineRule="auto"/>
              <w:contextualSpacing w:val="0"/>
              <w:jc w:val="both"/>
              <w:rPr>
                <w:rFonts w:ascii="Times New Roman" w:hAnsi="Times New Roman" w:cs="Times New Roman"/>
                <w:bCs/>
                <w:sz w:val="24"/>
                <w:szCs w:val="24"/>
              </w:rPr>
            </w:pPr>
            <w:r w:rsidRPr="00322975">
              <w:rPr>
                <w:rFonts w:ascii="Times New Roman" w:hAnsi="Times New Roman" w:cs="Times New Roman"/>
                <w:bCs/>
                <w:sz w:val="24"/>
                <w:szCs w:val="24"/>
              </w:rPr>
              <w:t xml:space="preserve">Ekranlar en az 930*523 aktif alanlı en az 42’’/107cm görüntü büyüklüğüne sahip özellikte olacaktır. </w:t>
            </w:r>
          </w:p>
          <w:p w:rsidR="00D12ED0" w:rsidRPr="00322975" w:rsidRDefault="00D12ED0" w:rsidP="00322975">
            <w:pPr>
              <w:pStyle w:val="ListeParagraf"/>
              <w:numPr>
                <w:ilvl w:val="0"/>
                <w:numId w:val="47"/>
              </w:numPr>
              <w:spacing w:after="0" w:line="240" w:lineRule="auto"/>
              <w:contextualSpacing w:val="0"/>
              <w:jc w:val="both"/>
              <w:rPr>
                <w:rFonts w:ascii="Times New Roman" w:hAnsi="Times New Roman" w:cs="Times New Roman"/>
                <w:bCs/>
                <w:sz w:val="24"/>
                <w:szCs w:val="24"/>
              </w:rPr>
            </w:pPr>
            <w:r w:rsidRPr="00322975">
              <w:rPr>
                <w:rFonts w:ascii="Times New Roman" w:hAnsi="Times New Roman" w:cs="Times New Roman"/>
                <w:bCs/>
                <w:sz w:val="24"/>
                <w:szCs w:val="24"/>
              </w:rPr>
              <w:t>Her bir ekranın bakış açısı en az 178 derece olacaktır.</w:t>
            </w:r>
          </w:p>
          <w:p w:rsidR="00D12ED0" w:rsidRPr="00322975" w:rsidRDefault="00D12ED0" w:rsidP="00322975">
            <w:pPr>
              <w:pStyle w:val="ListeParagraf"/>
              <w:numPr>
                <w:ilvl w:val="0"/>
                <w:numId w:val="47"/>
              </w:numPr>
              <w:spacing w:after="0" w:line="240" w:lineRule="auto"/>
              <w:contextualSpacing w:val="0"/>
              <w:jc w:val="both"/>
              <w:rPr>
                <w:rFonts w:ascii="Times New Roman" w:hAnsi="Times New Roman" w:cs="Times New Roman"/>
                <w:bCs/>
                <w:sz w:val="24"/>
                <w:szCs w:val="24"/>
              </w:rPr>
            </w:pPr>
            <w:r w:rsidRPr="00322975">
              <w:rPr>
                <w:rFonts w:ascii="Times New Roman" w:hAnsi="Times New Roman" w:cs="Times New Roman"/>
                <w:bCs/>
                <w:sz w:val="24"/>
                <w:szCs w:val="24"/>
              </w:rPr>
              <w:t>Çalışma çevre koşulu en az 0 ile +40 derecede ve 20 ila 80% nem oranında sorunsuz çalışacaktır.  Depolama sıcaklığı en az -20 ile +60 derece olacaktır.</w:t>
            </w:r>
          </w:p>
          <w:p w:rsidR="00D12ED0" w:rsidRPr="00322975" w:rsidRDefault="00D12ED0" w:rsidP="00322975">
            <w:pPr>
              <w:pStyle w:val="ListeParagraf"/>
              <w:numPr>
                <w:ilvl w:val="0"/>
                <w:numId w:val="47"/>
              </w:numPr>
              <w:spacing w:after="0" w:line="240" w:lineRule="auto"/>
              <w:contextualSpacing w:val="0"/>
              <w:jc w:val="both"/>
              <w:rPr>
                <w:rFonts w:ascii="Times New Roman" w:hAnsi="Times New Roman" w:cs="Times New Roman"/>
                <w:bCs/>
                <w:sz w:val="24"/>
                <w:szCs w:val="24"/>
              </w:rPr>
            </w:pPr>
            <w:r w:rsidRPr="00322975">
              <w:rPr>
                <w:rFonts w:ascii="Times New Roman" w:hAnsi="Times New Roman" w:cs="Times New Roman"/>
                <w:bCs/>
                <w:sz w:val="24"/>
                <w:szCs w:val="24"/>
              </w:rPr>
              <w:t>Ekranlar TÜV GS, C-</w:t>
            </w:r>
            <w:proofErr w:type="spellStart"/>
            <w:r w:rsidRPr="00322975">
              <w:rPr>
                <w:rFonts w:ascii="Times New Roman" w:hAnsi="Times New Roman" w:cs="Times New Roman"/>
                <w:bCs/>
                <w:sz w:val="24"/>
                <w:szCs w:val="24"/>
              </w:rPr>
              <w:t>tick</w:t>
            </w:r>
            <w:proofErr w:type="spellEnd"/>
            <w:r w:rsidRPr="00322975">
              <w:rPr>
                <w:rFonts w:ascii="Times New Roman" w:hAnsi="Times New Roman" w:cs="Times New Roman"/>
                <w:bCs/>
                <w:sz w:val="24"/>
                <w:szCs w:val="24"/>
              </w:rPr>
              <w:t xml:space="preserve">, FCC, UL, </w:t>
            </w:r>
            <w:proofErr w:type="spellStart"/>
            <w:r w:rsidRPr="00322975">
              <w:rPr>
                <w:rFonts w:ascii="Times New Roman" w:hAnsi="Times New Roman" w:cs="Times New Roman"/>
                <w:bCs/>
                <w:sz w:val="24"/>
                <w:szCs w:val="24"/>
              </w:rPr>
              <w:t>RoHS</w:t>
            </w:r>
            <w:proofErr w:type="spellEnd"/>
            <w:r w:rsidRPr="00322975">
              <w:rPr>
                <w:rFonts w:ascii="Times New Roman" w:hAnsi="Times New Roman" w:cs="Times New Roman"/>
                <w:bCs/>
                <w:sz w:val="24"/>
                <w:szCs w:val="24"/>
              </w:rPr>
              <w:t>, CE, VCCI sertifikalarına sahip olmalıdır.</w:t>
            </w:r>
          </w:p>
          <w:p w:rsidR="00D12ED0" w:rsidRPr="00322975" w:rsidRDefault="00D12ED0" w:rsidP="00322975">
            <w:pPr>
              <w:pStyle w:val="ListeParagraf"/>
              <w:numPr>
                <w:ilvl w:val="0"/>
                <w:numId w:val="47"/>
              </w:numPr>
              <w:spacing w:after="0" w:line="240" w:lineRule="auto"/>
              <w:contextualSpacing w:val="0"/>
              <w:jc w:val="both"/>
              <w:rPr>
                <w:rFonts w:ascii="Times New Roman" w:hAnsi="Times New Roman" w:cs="Times New Roman"/>
                <w:bCs/>
                <w:sz w:val="24"/>
                <w:szCs w:val="24"/>
              </w:rPr>
            </w:pPr>
            <w:r w:rsidRPr="00322975">
              <w:rPr>
                <w:rFonts w:ascii="Times New Roman" w:hAnsi="Times New Roman" w:cs="Times New Roman"/>
                <w:bCs/>
                <w:sz w:val="24"/>
                <w:szCs w:val="24"/>
              </w:rPr>
              <w:t xml:space="preserve">İhtiyaç halinde harici besleme gerektirmeyen </w:t>
            </w:r>
            <w:proofErr w:type="spellStart"/>
            <w:r w:rsidRPr="00322975">
              <w:rPr>
                <w:rFonts w:ascii="Times New Roman" w:hAnsi="Times New Roman" w:cs="Times New Roman"/>
                <w:bCs/>
                <w:sz w:val="24"/>
                <w:szCs w:val="24"/>
              </w:rPr>
              <w:t>opsiyonel</w:t>
            </w:r>
            <w:proofErr w:type="spellEnd"/>
            <w:r w:rsidRPr="00322975">
              <w:rPr>
                <w:rFonts w:ascii="Times New Roman" w:hAnsi="Times New Roman" w:cs="Times New Roman"/>
                <w:bCs/>
                <w:sz w:val="24"/>
                <w:szCs w:val="24"/>
              </w:rPr>
              <w:t xml:space="preserve"> PC, </w:t>
            </w:r>
            <w:proofErr w:type="spellStart"/>
            <w:r w:rsidRPr="00322975">
              <w:rPr>
                <w:rFonts w:ascii="Times New Roman" w:hAnsi="Times New Roman" w:cs="Times New Roman"/>
                <w:bCs/>
                <w:sz w:val="24"/>
                <w:szCs w:val="24"/>
              </w:rPr>
              <w:t>media</w:t>
            </w:r>
            <w:proofErr w:type="spellEnd"/>
            <w:r w:rsidRPr="00322975">
              <w:rPr>
                <w:rFonts w:ascii="Times New Roman" w:hAnsi="Times New Roman" w:cs="Times New Roman"/>
                <w:bCs/>
                <w:sz w:val="24"/>
                <w:szCs w:val="24"/>
              </w:rPr>
              <w:t xml:space="preserve"> oynatıcı gibi aksesuarların takılabilmesi için ekran üzerinde </w:t>
            </w:r>
            <w:proofErr w:type="spellStart"/>
            <w:r w:rsidRPr="00322975">
              <w:rPr>
                <w:rFonts w:ascii="Times New Roman" w:hAnsi="Times New Roman" w:cs="Times New Roman"/>
                <w:bCs/>
                <w:sz w:val="24"/>
                <w:szCs w:val="24"/>
              </w:rPr>
              <w:t>slot</w:t>
            </w:r>
            <w:proofErr w:type="spellEnd"/>
            <w:r w:rsidRPr="00322975">
              <w:rPr>
                <w:rFonts w:ascii="Times New Roman" w:hAnsi="Times New Roman" w:cs="Times New Roman"/>
                <w:bCs/>
                <w:sz w:val="24"/>
                <w:szCs w:val="24"/>
              </w:rPr>
              <w:t xml:space="preserve"> bulunmalıdır.  </w:t>
            </w:r>
          </w:p>
          <w:p w:rsidR="00D12ED0" w:rsidRPr="00322975" w:rsidRDefault="00D12ED0" w:rsidP="00322975">
            <w:pPr>
              <w:pStyle w:val="ListeParagraf"/>
              <w:numPr>
                <w:ilvl w:val="0"/>
                <w:numId w:val="47"/>
              </w:numPr>
              <w:spacing w:after="0" w:line="240" w:lineRule="auto"/>
              <w:contextualSpacing w:val="0"/>
              <w:jc w:val="both"/>
              <w:rPr>
                <w:rFonts w:ascii="Times New Roman" w:hAnsi="Times New Roman" w:cs="Times New Roman"/>
                <w:bCs/>
                <w:sz w:val="24"/>
                <w:szCs w:val="24"/>
              </w:rPr>
            </w:pPr>
            <w:r w:rsidRPr="00322975">
              <w:rPr>
                <w:rFonts w:ascii="Times New Roman" w:hAnsi="Times New Roman" w:cs="Times New Roman"/>
                <w:bCs/>
                <w:sz w:val="24"/>
                <w:szCs w:val="24"/>
              </w:rPr>
              <w:t>Programlanabilir ışık şiddeti özelliği sayesinde enerji tasarrufu ve aydınlatma seviyesi ayarlanabilecektir.</w:t>
            </w:r>
          </w:p>
          <w:p w:rsidR="00D12ED0" w:rsidRPr="00322975" w:rsidRDefault="00D12ED0" w:rsidP="00322975">
            <w:pPr>
              <w:pStyle w:val="ListeParagraf"/>
              <w:numPr>
                <w:ilvl w:val="0"/>
                <w:numId w:val="47"/>
              </w:numPr>
              <w:spacing w:after="0" w:line="240" w:lineRule="auto"/>
              <w:contextualSpacing w:val="0"/>
              <w:jc w:val="both"/>
              <w:rPr>
                <w:rFonts w:ascii="Times New Roman" w:hAnsi="Times New Roman" w:cs="Times New Roman"/>
                <w:bCs/>
                <w:sz w:val="24"/>
                <w:szCs w:val="24"/>
              </w:rPr>
            </w:pPr>
            <w:r w:rsidRPr="00322975">
              <w:rPr>
                <w:rFonts w:ascii="Times New Roman" w:hAnsi="Times New Roman" w:cs="Times New Roman"/>
                <w:bCs/>
                <w:sz w:val="24"/>
                <w:szCs w:val="24"/>
              </w:rPr>
              <w:t xml:space="preserve">Ekranlar </w:t>
            </w:r>
            <w:proofErr w:type="spellStart"/>
            <w:r w:rsidRPr="00322975">
              <w:rPr>
                <w:rFonts w:ascii="Times New Roman" w:hAnsi="Times New Roman" w:cs="Times New Roman"/>
                <w:bCs/>
                <w:sz w:val="24"/>
                <w:szCs w:val="24"/>
              </w:rPr>
              <w:t>ethernet</w:t>
            </w:r>
            <w:proofErr w:type="spellEnd"/>
            <w:r w:rsidRPr="00322975">
              <w:rPr>
                <w:rFonts w:ascii="Times New Roman" w:hAnsi="Times New Roman" w:cs="Times New Roman"/>
                <w:bCs/>
                <w:sz w:val="24"/>
                <w:szCs w:val="24"/>
              </w:rPr>
              <w:t xml:space="preserve"> üzerinden bağlı ise olası sorunları ve hataları gerçekleşmeden önce istenilen yerlere mail yoluyla haber verebilmelidir (aşırı ısınma, sinyal yok vb.)</w:t>
            </w:r>
          </w:p>
          <w:p w:rsidR="00D12ED0" w:rsidRPr="00322975" w:rsidRDefault="00D12ED0" w:rsidP="00322975">
            <w:pPr>
              <w:jc w:val="both"/>
              <w:rPr>
                <w:rFonts w:ascii="Times New Roman" w:hAnsi="Times New Roman" w:cs="Times New Roman"/>
                <w:sz w:val="24"/>
                <w:szCs w:val="24"/>
              </w:rPr>
            </w:pPr>
          </w:p>
        </w:tc>
        <w:tc>
          <w:tcPr>
            <w:tcW w:w="1307" w:type="dxa"/>
            <w:vAlign w:val="center"/>
          </w:tcPr>
          <w:p w:rsidR="00D12ED0" w:rsidRPr="00322975" w:rsidRDefault="00D12ED0" w:rsidP="00322975">
            <w:pPr>
              <w:jc w:val="both"/>
              <w:rPr>
                <w:rFonts w:ascii="Times New Roman" w:hAnsi="Times New Roman" w:cs="Times New Roman"/>
                <w:sz w:val="24"/>
                <w:szCs w:val="24"/>
              </w:rPr>
            </w:pPr>
            <w:r w:rsidRPr="00322975">
              <w:rPr>
                <w:rFonts w:ascii="Times New Roman" w:hAnsi="Times New Roman" w:cs="Times New Roman"/>
                <w:sz w:val="24"/>
                <w:szCs w:val="24"/>
              </w:rPr>
              <w:lastRenderedPageBreak/>
              <w:t>1</w:t>
            </w:r>
          </w:p>
        </w:tc>
      </w:tr>
      <w:tr w:rsidR="00D12ED0" w:rsidRPr="00322975" w:rsidTr="00D12ED0">
        <w:tc>
          <w:tcPr>
            <w:tcW w:w="1242" w:type="dxa"/>
          </w:tcPr>
          <w:p w:rsidR="00D12ED0" w:rsidRPr="00322975" w:rsidRDefault="00D12ED0" w:rsidP="00322975">
            <w:pPr>
              <w:jc w:val="both"/>
              <w:rPr>
                <w:rFonts w:ascii="Times New Roman" w:hAnsi="Times New Roman" w:cs="Times New Roman"/>
                <w:b/>
                <w:sz w:val="24"/>
                <w:szCs w:val="24"/>
              </w:rPr>
            </w:pPr>
            <w:r w:rsidRPr="00322975">
              <w:rPr>
                <w:rFonts w:ascii="Times New Roman" w:hAnsi="Times New Roman" w:cs="Times New Roman"/>
                <w:b/>
                <w:sz w:val="24"/>
                <w:szCs w:val="24"/>
              </w:rPr>
              <w:lastRenderedPageBreak/>
              <w:t>7</w:t>
            </w:r>
          </w:p>
        </w:tc>
        <w:tc>
          <w:tcPr>
            <w:tcW w:w="6663" w:type="dxa"/>
            <w:vAlign w:val="center"/>
          </w:tcPr>
          <w:p w:rsidR="00D12ED0" w:rsidRPr="00322975" w:rsidRDefault="00D12ED0" w:rsidP="00322975">
            <w:pPr>
              <w:jc w:val="both"/>
              <w:rPr>
                <w:rFonts w:ascii="Times New Roman" w:hAnsi="Times New Roman" w:cs="Times New Roman"/>
                <w:b/>
                <w:sz w:val="24"/>
                <w:szCs w:val="24"/>
                <w:u w:val="single"/>
              </w:rPr>
            </w:pPr>
            <w:proofErr w:type="spellStart"/>
            <w:r w:rsidRPr="00322975">
              <w:rPr>
                <w:rFonts w:ascii="Times New Roman" w:hAnsi="Times New Roman" w:cs="Times New Roman"/>
                <w:b/>
                <w:sz w:val="24"/>
                <w:szCs w:val="24"/>
                <w:u w:val="single"/>
              </w:rPr>
              <w:t>Infrared</w:t>
            </w:r>
            <w:proofErr w:type="spellEnd"/>
            <w:r w:rsidRPr="00322975">
              <w:rPr>
                <w:rFonts w:ascii="Times New Roman" w:hAnsi="Times New Roman" w:cs="Times New Roman"/>
                <w:b/>
                <w:sz w:val="24"/>
                <w:szCs w:val="24"/>
                <w:u w:val="single"/>
              </w:rPr>
              <w:t xml:space="preserve"> Gece Görüş Spotu</w:t>
            </w:r>
          </w:p>
          <w:p w:rsidR="00CE4043" w:rsidRPr="00322975" w:rsidRDefault="00CE4043" w:rsidP="00322975">
            <w:pPr>
              <w:jc w:val="both"/>
              <w:rPr>
                <w:rFonts w:ascii="Times New Roman" w:hAnsi="Times New Roman" w:cs="Times New Roman"/>
                <w:sz w:val="24"/>
                <w:szCs w:val="24"/>
              </w:rPr>
            </w:pPr>
            <w:r w:rsidRPr="00322975">
              <w:rPr>
                <w:rFonts w:ascii="Times New Roman" w:hAnsi="Times New Roman" w:cs="Times New Roman"/>
                <w:sz w:val="24"/>
                <w:szCs w:val="24"/>
              </w:rPr>
              <w:t>En az aşağıdaki özellikleri taşımalıdır;</w:t>
            </w:r>
          </w:p>
          <w:p w:rsidR="00CE4043" w:rsidRPr="00322975" w:rsidRDefault="00CE4043" w:rsidP="00322975">
            <w:pPr>
              <w:jc w:val="both"/>
              <w:rPr>
                <w:rFonts w:ascii="Times New Roman" w:hAnsi="Times New Roman" w:cs="Times New Roman"/>
                <w:b/>
                <w:sz w:val="24"/>
                <w:szCs w:val="24"/>
                <w:u w:val="single"/>
              </w:rPr>
            </w:pPr>
          </w:p>
          <w:p w:rsidR="00D12ED0" w:rsidRPr="00322975" w:rsidRDefault="00D12ED0" w:rsidP="00322975">
            <w:pPr>
              <w:pStyle w:val="ListeParagraf"/>
              <w:numPr>
                <w:ilvl w:val="0"/>
                <w:numId w:val="46"/>
              </w:numPr>
              <w:tabs>
                <w:tab w:val="left" w:pos="851"/>
              </w:tabs>
              <w:spacing w:after="0" w:line="240" w:lineRule="auto"/>
              <w:jc w:val="both"/>
              <w:rPr>
                <w:rFonts w:ascii="Times New Roman" w:hAnsi="Times New Roman" w:cs="Times New Roman"/>
                <w:noProof/>
                <w:sz w:val="24"/>
                <w:szCs w:val="24"/>
              </w:rPr>
            </w:pPr>
            <w:r w:rsidRPr="00322975">
              <w:rPr>
                <w:rFonts w:ascii="Times New Roman" w:hAnsi="Times New Roman" w:cs="Times New Roman"/>
                <w:noProof/>
                <w:sz w:val="24"/>
                <w:szCs w:val="24"/>
              </w:rPr>
              <w:t>Cihaz, gün ışığı ve harici aydınlatmanın yetersiz kalacağı tüm durumlarda otomatik olarak devreye girecektir.</w:t>
            </w:r>
          </w:p>
          <w:p w:rsidR="00D12ED0" w:rsidRPr="00322975" w:rsidRDefault="00D12ED0" w:rsidP="00322975">
            <w:pPr>
              <w:pStyle w:val="ListeParagraf"/>
              <w:numPr>
                <w:ilvl w:val="0"/>
                <w:numId w:val="46"/>
              </w:numPr>
              <w:tabs>
                <w:tab w:val="left" w:pos="851"/>
              </w:tabs>
              <w:spacing w:after="0" w:line="240" w:lineRule="auto"/>
              <w:jc w:val="both"/>
              <w:rPr>
                <w:rFonts w:ascii="Times New Roman" w:hAnsi="Times New Roman" w:cs="Times New Roman"/>
                <w:noProof/>
                <w:color w:val="000000" w:themeColor="text1"/>
                <w:sz w:val="24"/>
                <w:szCs w:val="24"/>
              </w:rPr>
            </w:pPr>
            <w:r w:rsidRPr="00322975">
              <w:rPr>
                <w:rFonts w:ascii="Times New Roman" w:hAnsi="Times New Roman" w:cs="Times New Roman"/>
                <w:noProof/>
                <w:color w:val="000000" w:themeColor="text1"/>
                <w:sz w:val="24"/>
                <w:szCs w:val="24"/>
              </w:rPr>
              <w:t>LED’ ler 850 ile 940 nanometre aralığında dalga boyunda olacaktır.</w:t>
            </w:r>
          </w:p>
          <w:p w:rsidR="00D12ED0" w:rsidRPr="00322975" w:rsidRDefault="00D12ED0" w:rsidP="00322975">
            <w:pPr>
              <w:pStyle w:val="ListeParagraf"/>
              <w:numPr>
                <w:ilvl w:val="0"/>
                <w:numId w:val="46"/>
              </w:numPr>
              <w:tabs>
                <w:tab w:val="left" w:pos="851"/>
              </w:tabs>
              <w:spacing w:after="0" w:line="240" w:lineRule="auto"/>
              <w:jc w:val="both"/>
              <w:rPr>
                <w:rFonts w:ascii="Times New Roman" w:hAnsi="Times New Roman" w:cs="Times New Roman"/>
                <w:noProof/>
                <w:color w:val="000000" w:themeColor="text1"/>
                <w:sz w:val="24"/>
                <w:szCs w:val="24"/>
              </w:rPr>
            </w:pPr>
            <w:r w:rsidRPr="00322975">
              <w:rPr>
                <w:rFonts w:ascii="Times New Roman" w:hAnsi="Times New Roman" w:cs="Times New Roman"/>
                <w:noProof/>
                <w:color w:val="000000" w:themeColor="text1"/>
                <w:sz w:val="24"/>
                <w:szCs w:val="24"/>
              </w:rPr>
              <w:t>Cihaz en az 45 derece açıyla en az 80 metre mesafeyi aydınlatacaktır.</w:t>
            </w:r>
          </w:p>
          <w:p w:rsidR="00D12ED0" w:rsidRPr="00322975" w:rsidRDefault="00D12ED0" w:rsidP="00322975">
            <w:pPr>
              <w:pStyle w:val="ListeParagraf"/>
              <w:numPr>
                <w:ilvl w:val="0"/>
                <w:numId w:val="46"/>
              </w:numPr>
              <w:tabs>
                <w:tab w:val="left" w:pos="851"/>
              </w:tabs>
              <w:spacing w:after="0" w:line="240" w:lineRule="auto"/>
              <w:jc w:val="both"/>
              <w:rPr>
                <w:rFonts w:ascii="Times New Roman" w:hAnsi="Times New Roman" w:cs="Times New Roman"/>
                <w:noProof/>
                <w:color w:val="000000" w:themeColor="text1"/>
                <w:sz w:val="24"/>
                <w:szCs w:val="24"/>
              </w:rPr>
            </w:pPr>
            <w:r w:rsidRPr="00322975">
              <w:rPr>
                <w:rFonts w:ascii="Times New Roman" w:hAnsi="Times New Roman" w:cs="Times New Roman"/>
                <w:noProof/>
                <w:color w:val="000000" w:themeColor="text1"/>
                <w:sz w:val="24"/>
                <w:szCs w:val="24"/>
              </w:rPr>
              <w:lastRenderedPageBreak/>
              <w:t xml:space="preserve">Cihazın en az IP66 koruma standardına sahip olacaktır. </w:t>
            </w:r>
          </w:p>
          <w:p w:rsidR="00D12ED0" w:rsidRPr="00322975" w:rsidRDefault="00D12ED0" w:rsidP="00322975">
            <w:pPr>
              <w:pStyle w:val="ListeParagraf"/>
              <w:numPr>
                <w:ilvl w:val="0"/>
                <w:numId w:val="46"/>
              </w:numPr>
              <w:tabs>
                <w:tab w:val="left" w:pos="851"/>
              </w:tabs>
              <w:spacing w:after="0" w:line="240" w:lineRule="auto"/>
              <w:jc w:val="both"/>
              <w:rPr>
                <w:rFonts w:ascii="Times New Roman" w:hAnsi="Times New Roman" w:cs="Times New Roman"/>
                <w:noProof/>
                <w:color w:val="000000" w:themeColor="text1"/>
                <w:sz w:val="24"/>
                <w:szCs w:val="24"/>
              </w:rPr>
            </w:pPr>
            <w:r w:rsidRPr="00322975">
              <w:rPr>
                <w:rFonts w:ascii="Times New Roman" w:hAnsi="Times New Roman" w:cs="Times New Roman"/>
                <w:color w:val="000000" w:themeColor="text1"/>
                <w:sz w:val="24"/>
                <w:szCs w:val="24"/>
              </w:rPr>
              <w:t>Ürün estetik bir görünüme sahip olmalıdır.</w:t>
            </w:r>
          </w:p>
          <w:p w:rsidR="00D12ED0" w:rsidRPr="00322975" w:rsidRDefault="00D12ED0" w:rsidP="00322975">
            <w:pPr>
              <w:pStyle w:val="ListeParagraf"/>
              <w:numPr>
                <w:ilvl w:val="0"/>
                <w:numId w:val="46"/>
              </w:numPr>
              <w:tabs>
                <w:tab w:val="left" w:pos="851"/>
              </w:tabs>
              <w:spacing w:after="0" w:line="240" w:lineRule="auto"/>
              <w:jc w:val="both"/>
              <w:rPr>
                <w:rFonts w:ascii="Times New Roman" w:hAnsi="Times New Roman" w:cs="Times New Roman"/>
                <w:noProof/>
                <w:color w:val="000000" w:themeColor="text1"/>
                <w:sz w:val="24"/>
                <w:szCs w:val="24"/>
              </w:rPr>
            </w:pPr>
            <w:r w:rsidRPr="00322975">
              <w:rPr>
                <w:rFonts w:ascii="Times New Roman" w:hAnsi="Times New Roman" w:cs="Times New Roman"/>
                <w:color w:val="000000" w:themeColor="text1"/>
                <w:sz w:val="24"/>
                <w:szCs w:val="24"/>
              </w:rPr>
              <w:t>Ürünün kasası üzerinde akrobatik, yatayda ve düşeyde hareketli montaj ayağı olmalıdır.</w:t>
            </w:r>
          </w:p>
          <w:p w:rsidR="00D12ED0" w:rsidRPr="00322975" w:rsidRDefault="00D12ED0" w:rsidP="00322975">
            <w:pPr>
              <w:pStyle w:val="ListeParagraf"/>
              <w:numPr>
                <w:ilvl w:val="0"/>
                <w:numId w:val="46"/>
              </w:numPr>
              <w:tabs>
                <w:tab w:val="left" w:pos="851"/>
              </w:tabs>
              <w:spacing w:after="0" w:line="240" w:lineRule="auto"/>
              <w:jc w:val="both"/>
              <w:rPr>
                <w:rFonts w:ascii="Times New Roman" w:hAnsi="Times New Roman" w:cs="Times New Roman"/>
                <w:color w:val="000000" w:themeColor="text1"/>
                <w:sz w:val="24"/>
                <w:szCs w:val="24"/>
              </w:rPr>
            </w:pPr>
            <w:r w:rsidRPr="00322975">
              <w:rPr>
                <w:rFonts w:ascii="Times New Roman" w:hAnsi="Times New Roman" w:cs="Times New Roman"/>
                <w:color w:val="000000" w:themeColor="text1"/>
                <w:sz w:val="24"/>
                <w:szCs w:val="24"/>
              </w:rPr>
              <w:t xml:space="preserve">LED’lerin önünde renkli ve darbelere dayanıklı </w:t>
            </w:r>
            <w:proofErr w:type="spellStart"/>
            <w:r w:rsidRPr="00322975">
              <w:rPr>
                <w:rFonts w:ascii="Times New Roman" w:hAnsi="Times New Roman" w:cs="Times New Roman"/>
                <w:color w:val="000000" w:themeColor="text1"/>
                <w:sz w:val="24"/>
                <w:szCs w:val="24"/>
              </w:rPr>
              <w:t>pleksiglas</w:t>
            </w:r>
            <w:proofErr w:type="spellEnd"/>
            <w:r w:rsidRPr="00322975">
              <w:rPr>
                <w:rFonts w:ascii="Times New Roman" w:hAnsi="Times New Roman" w:cs="Times New Roman"/>
                <w:color w:val="000000" w:themeColor="text1"/>
                <w:sz w:val="24"/>
                <w:szCs w:val="24"/>
              </w:rPr>
              <w:t xml:space="preserve"> koruyucu ön paneli bulunmalıdır.</w:t>
            </w:r>
          </w:p>
          <w:p w:rsidR="00D12ED0" w:rsidRPr="00322975" w:rsidRDefault="00D12ED0" w:rsidP="00322975">
            <w:pPr>
              <w:pStyle w:val="ListeParagraf"/>
              <w:numPr>
                <w:ilvl w:val="0"/>
                <w:numId w:val="46"/>
              </w:numPr>
              <w:tabs>
                <w:tab w:val="left" w:pos="851"/>
              </w:tabs>
              <w:spacing w:after="0" w:line="240" w:lineRule="auto"/>
              <w:jc w:val="both"/>
              <w:rPr>
                <w:rFonts w:ascii="Times New Roman" w:hAnsi="Times New Roman" w:cs="Times New Roman"/>
                <w:noProof/>
                <w:sz w:val="24"/>
                <w:szCs w:val="24"/>
              </w:rPr>
            </w:pPr>
            <w:r w:rsidRPr="00322975">
              <w:rPr>
                <w:rFonts w:ascii="Times New Roman" w:hAnsi="Times New Roman" w:cs="Times New Roman"/>
                <w:noProof/>
                <w:color w:val="000000" w:themeColor="text1"/>
                <w:sz w:val="24"/>
                <w:szCs w:val="24"/>
              </w:rPr>
              <w:t>İnfrared aydınlatma ünitesindeki led armatürlerinin en az 50.000 saat veya en az 5 yıl ömrü olmalıdır. Bu özellik infrared aydınlatıcı katalogunda gözükmelidir.</w:t>
            </w:r>
          </w:p>
        </w:tc>
        <w:tc>
          <w:tcPr>
            <w:tcW w:w="1307" w:type="dxa"/>
            <w:vAlign w:val="center"/>
          </w:tcPr>
          <w:p w:rsidR="00D12ED0" w:rsidRPr="00322975" w:rsidRDefault="00D12ED0" w:rsidP="00322975">
            <w:pPr>
              <w:jc w:val="both"/>
              <w:rPr>
                <w:rFonts w:ascii="Times New Roman" w:hAnsi="Times New Roman" w:cs="Times New Roman"/>
                <w:sz w:val="24"/>
                <w:szCs w:val="24"/>
              </w:rPr>
            </w:pPr>
            <w:r w:rsidRPr="00322975">
              <w:rPr>
                <w:rFonts w:ascii="Times New Roman" w:hAnsi="Times New Roman" w:cs="Times New Roman"/>
                <w:sz w:val="24"/>
                <w:szCs w:val="24"/>
              </w:rPr>
              <w:lastRenderedPageBreak/>
              <w:t>1</w:t>
            </w:r>
          </w:p>
        </w:tc>
      </w:tr>
      <w:tr w:rsidR="00D12ED0" w:rsidRPr="00322975" w:rsidTr="00D12ED0">
        <w:tc>
          <w:tcPr>
            <w:tcW w:w="1242" w:type="dxa"/>
          </w:tcPr>
          <w:p w:rsidR="00D12ED0" w:rsidRPr="00322975" w:rsidRDefault="00D12ED0" w:rsidP="00322975">
            <w:pPr>
              <w:jc w:val="both"/>
              <w:rPr>
                <w:rFonts w:ascii="Times New Roman" w:hAnsi="Times New Roman" w:cs="Times New Roman"/>
                <w:b/>
                <w:sz w:val="24"/>
                <w:szCs w:val="24"/>
              </w:rPr>
            </w:pPr>
            <w:r w:rsidRPr="00322975">
              <w:rPr>
                <w:rFonts w:ascii="Times New Roman" w:hAnsi="Times New Roman" w:cs="Times New Roman"/>
                <w:b/>
                <w:sz w:val="24"/>
                <w:szCs w:val="24"/>
              </w:rPr>
              <w:lastRenderedPageBreak/>
              <w:t>8</w:t>
            </w:r>
          </w:p>
        </w:tc>
        <w:tc>
          <w:tcPr>
            <w:tcW w:w="6663" w:type="dxa"/>
            <w:vAlign w:val="center"/>
          </w:tcPr>
          <w:p w:rsidR="00D12ED0" w:rsidRPr="00322975" w:rsidRDefault="00D12ED0" w:rsidP="00322975">
            <w:pPr>
              <w:jc w:val="both"/>
              <w:rPr>
                <w:rFonts w:ascii="Times New Roman" w:hAnsi="Times New Roman" w:cs="Times New Roman"/>
                <w:b/>
                <w:sz w:val="24"/>
                <w:szCs w:val="24"/>
                <w:u w:val="single"/>
              </w:rPr>
            </w:pPr>
            <w:r w:rsidRPr="00322975">
              <w:rPr>
                <w:rFonts w:ascii="Times New Roman" w:hAnsi="Times New Roman" w:cs="Times New Roman"/>
                <w:b/>
                <w:sz w:val="24"/>
                <w:szCs w:val="24"/>
                <w:u w:val="single"/>
              </w:rPr>
              <w:t>Kesintisiz Besleme Ünitesi</w:t>
            </w:r>
          </w:p>
          <w:p w:rsidR="00D12ED0" w:rsidRPr="00322975" w:rsidRDefault="00D12ED0" w:rsidP="00322975">
            <w:pPr>
              <w:pStyle w:val="ListeParagraf"/>
              <w:numPr>
                <w:ilvl w:val="0"/>
                <w:numId w:val="50"/>
              </w:numPr>
              <w:tabs>
                <w:tab w:val="left" w:pos="851"/>
              </w:tabs>
              <w:spacing w:after="0" w:line="240" w:lineRule="auto"/>
              <w:jc w:val="both"/>
              <w:rPr>
                <w:rFonts w:ascii="Times New Roman" w:hAnsi="Times New Roman" w:cs="Times New Roman"/>
                <w:noProof/>
                <w:sz w:val="24"/>
                <w:szCs w:val="24"/>
              </w:rPr>
            </w:pPr>
            <w:r w:rsidRPr="00322975">
              <w:rPr>
                <w:rFonts w:ascii="Times New Roman" w:hAnsi="Times New Roman" w:cs="Times New Roman"/>
                <w:noProof/>
                <w:sz w:val="24"/>
                <w:szCs w:val="24"/>
              </w:rPr>
              <w:t xml:space="preserve">Bu güç kaynakları saha dolaplarına yerleştirilecektir. Ait olduğu kabine bağlı kamera, infrared armatür ve saha anahtarlarını besleyecektir. </w:t>
            </w:r>
          </w:p>
          <w:p w:rsidR="00D12ED0" w:rsidRPr="00322975" w:rsidRDefault="00D12ED0" w:rsidP="00322975">
            <w:pPr>
              <w:pStyle w:val="ListeParagraf"/>
              <w:numPr>
                <w:ilvl w:val="0"/>
                <w:numId w:val="50"/>
              </w:numPr>
              <w:tabs>
                <w:tab w:val="left" w:pos="851"/>
              </w:tabs>
              <w:spacing w:after="0" w:line="240" w:lineRule="auto"/>
              <w:jc w:val="both"/>
              <w:rPr>
                <w:rFonts w:ascii="Times New Roman" w:hAnsi="Times New Roman" w:cs="Times New Roman"/>
                <w:noProof/>
                <w:sz w:val="24"/>
                <w:szCs w:val="24"/>
              </w:rPr>
            </w:pPr>
            <w:r w:rsidRPr="00322975">
              <w:rPr>
                <w:rFonts w:ascii="Times New Roman" w:hAnsi="Times New Roman" w:cs="Times New Roman"/>
                <w:noProof/>
                <w:sz w:val="24"/>
                <w:szCs w:val="24"/>
              </w:rPr>
              <w:t>1 kVA güç çeken bir bilişim sistemini çalıştırmak, beslemek ve korumak üzere üretilmiş olacaktır.</w:t>
            </w:r>
          </w:p>
          <w:p w:rsidR="00D12ED0" w:rsidRPr="00322975" w:rsidRDefault="00D12ED0" w:rsidP="00322975">
            <w:pPr>
              <w:pStyle w:val="ListeParagraf"/>
              <w:numPr>
                <w:ilvl w:val="0"/>
                <w:numId w:val="50"/>
              </w:numPr>
              <w:tabs>
                <w:tab w:val="left" w:pos="851"/>
              </w:tabs>
              <w:spacing w:after="0" w:line="240" w:lineRule="auto"/>
              <w:jc w:val="both"/>
              <w:rPr>
                <w:rFonts w:ascii="Times New Roman" w:hAnsi="Times New Roman" w:cs="Times New Roman"/>
                <w:noProof/>
                <w:sz w:val="24"/>
                <w:szCs w:val="24"/>
              </w:rPr>
            </w:pPr>
            <w:r w:rsidRPr="00322975">
              <w:rPr>
                <w:rFonts w:ascii="Times New Roman" w:hAnsi="Times New Roman" w:cs="Times New Roman"/>
                <w:noProof/>
                <w:sz w:val="24"/>
                <w:szCs w:val="24"/>
              </w:rPr>
              <w:t>Şebeke girişi 220 V AC ± %20 gerilim ve 50 Hz ± %5 frekans toleransı sınırları içinde kaldığı müddetçe kesintisiz normal çalışmasına devam edecektir.</w:t>
            </w:r>
          </w:p>
          <w:p w:rsidR="00D12ED0" w:rsidRPr="00322975" w:rsidRDefault="00D12ED0" w:rsidP="00322975">
            <w:pPr>
              <w:pStyle w:val="ListeParagraf"/>
              <w:numPr>
                <w:ilvl w:val="0"/>
                <w:numId w:val="50"/>
              </w:numPr>
              <w:tabs>
                <w:tab w:val="left" w:pos="851"/>
              </w:tabs>
              <w:spacing w:after="0" w:line="240" w:lineRule="auto"/>
              <w:jc w:val="both"/>
              <w:rPr>
                <w:rFonts w:ascii="Times New Roman" w:hAnsi="Times New Roman" w:cs="Times New Roman"/>
                <w:noProof/>
                <w:sz w:val="24"/>
                <w:szCs w:val="24"/>
              </w:rPr>
            </w:pPr>
            <w:r w:rsidRPr="00322975">
              <w:rPr>
                <w:rFonts w:ascii="Times New Roman" w:hAnsi="Times New Roman" w:cs="Times New Roman"/>
                <w:noProof/>
                <w:sz w:val="24"/>
                <w:szCs w:val="24"/>
              </w:rPr>
              <w:t xml:space="preserve">KGK cihazları 1 faz giriş ve 1 faz çıkışa ve online çalışma prensibine sahip olacaktır. </w:t>
            </w:r>
          </w:p>
          <w:p w:rsidR="00D12ED0" w:rsidRPr="00322975" w:rsidRDefault="00D12ED0" w:rsidP="00322975">
            <w:pPr>
              <w:pStyle w:val="ListeParagraf"/>
              <w:numPr>
                <w:ilvl w:val="0"/>
                <w:numId w:val="50"/>
              </w:numPr>
              <w:tabs>
                <w:tab w:val="left" w:pos="851"/>
              </w:tabs>
              <w:spacing w:after="0" w:line="240" w:lineRule="auto"/>
              <w:jc w:val="both"/>
              <w:rPr>
                <w:rFonts w:ascii="Times New Roman" w:hAnsi="Times New Roman" w:cs="Times New Roman"/>
                <w:noProof/>
                <w:sz w:val="24"/>
                <w:szCs w:val="24"/>
              </w:rPr>
            </w:pPr>
            <w:r w:rsidRPr="00322975">
              <w:rPr>
                <w:rFonts w:ascii="Times New Roman" w:hAnsi="Times New Roman" w:cs="Times New Roman"/>
                <w:noProof/>
                <w:sz w:val="24"/>
                <w:szCs w:val="24"/>
              </w:rPr>
              <w:t xml:space="preserve">Çıkış gerilimi 220 VAC± %2 ve frekansı 50Hz± % 0.5 tolerans sınırlarını aşmayacaktır. </w:t>
            </w:r>
          </w:p>
          <w:p w:rsidR="00D12ED0" w:rsidRPr="00322975" w:rsidRDefault="00D12ED0" w:rsidP="00322975">
            <w:pPr>
              <w:pStyle w:val="ListeParagraf"/>
              <w:numPr>
                <w:ilvl w:val="0"/>
                <w:numId w:val="50"/>
              </w:numPr>
              <w:tabs>
                <w:tab w:val="left" w:pos="851"/>
              </w:tabs>
              <w:spacing w:after="0" w:line="240" w:lineRule="auto"/>
              <w:jc w:val="both"/>
              <w:rPr>
                <w:rFonts w:ascii="Times New Roman" w:hAnsi="Times New Roman" w:cs="Times New Roman"/>
                <w:noProof/>
                <w:sz w:val="24"/>
                <w:szCs w:val="24"/>
              </w:rPr>
            </w:pPr>
            <w:r w:rsidRPr="00322975">
              <w:rPr>
                <w:rFonts w:ascii="Times New Roman" w:hAnsi="Times New Roman" w:cs="Times New Roman"/>
                <w:noProof/>
                <w:sz w:val="24"/>
                <w:szCs w:val="24"/>
              </w:rPr>
              <w:t xml:space="preserve">Tam yükte toplam harmonik miktarı lineer yüklerde  % 3’ü, bilgisayar yüklerinde % 6’i geçmeyecektir. </w:t>
            </w:r>
          </w:p>
          <w:p w:rsidR="00D12ED0" w:rsidRPr="00322975" w:rsidRDefault="00D12ED0" w:rsidP="00322975">
            <w:pPr>
              <w:pStyle w:val="ListeParagraf"/>
              <w:numPr>
                <w:ilvl w:val="0"/>
                <w:numId w:val="50"/>
              </w:numPr>
              <w:tabs>
                <w:tab w:val="left" w:pos="851"/>
              </w:tabs>
              <w:spacing w:after="0" w:line="240" w:lineRule="auto"/>
              <w:jc w:val="both"/>
              <w:rPr>
                <w:rFonts w:ascii="Times New Roman" w:hAnsi="Times New Roman" w:cs="Times New Roman"/>
                <w:noProof/>
                <w:sz w:val="24"/>
                <w:szCs w:val="24"/>
              </w:rPr>
            </w:pPr>
            <w:r w:rsidRPr="00322975">
              <w:rPr>
                <w:rFonts w:ascii="Times New Roman" w:hAnsi="Times New Roman" w:cs="Times New Roman"/>
                <w:noProof/>
                <w:sz w:val="24"/>
                <w:szCs w:val="24"/>
              </w:rPr>
              <w:t xml:space="preserve">Şebeke 50 Hz ± % 1 ve 220 V ± % 10 gerilim sınırları içinde olduğu sürece invertör çıkışı ile aralarında otomatik senkronizasyon ve faz kilitlenmesi yapacaktır. </w:t>
            </w:r>
          </w:p>
          <w:p w:rsidR="00D12ED0" w:rsidRPr="00322975" w:rsidRDefault="00D12ED0" w:rsidP="00322975">
            <w:pPr>
              <w:pStyle w:val="ListeParagraf"/>
              <w:numPr>
                <w:ilvl w:val="0"/>
                <w:numId w:val="50"/>
              </w:numPr>
              <w:tabs>
                <w:tab w:val="left" w:pos="851"/>
              </w:tabs>
              <w:spacing w:after="0" w:line="240" w:lineRule="auto"/>
              <w:jc w:val="both"/>
              <w:rPr>
                <w:rFonts w:ascii="Times New Roman" w:hAnsi="Times New Roman" w:cs="Times New Roman"/>
                <w:noProof/>
                <w:sz w:val="24"/>
                <w:szCs w:val="24"/>
              </w:rPr>
            </w:pPr>
            <w:r w:rsidRPr="00322975">
              <w:rPr>
                <w:rFonts w:ascii="Times New Roman" w:hAnsi="Times New Roman" w:cs="Times New Roman"/>
                <w:noProof/>
                <w:sz w:val="24"/>
                <w:szCs w:val="24"/>
              </w:rPr>
              <w:t xml:space="preserve">Çıkış geriliminin dinamik toleransı ± % 5’i aşmayacaktır (% 100 yük darbesinde). </w:t>
            </w:r>
          </w:p>
          <w:p w:rsidR="00D12ED0" w:rsidRPr="00322975" w:rsidRDefault="00D12ED0" w:rsidP="00322975">
            <w:pPr>
              <w:pStyle w:val="ListeParagraf"/>
              <w:numPr>
                <w:ilvl w:val="0"/>
                <w:numId w:val="50"/>
              </w:numPr>
              <w:tabs>
                <w:tab w:val="left" w:pos="851"/>
              </w:tabs>
              <w:spacing w:after="0" w:line="240" w:lineRule="auto"/>
              <w:jc w:val="both"/>
              <w:rPr>
                <w:rFonts w:ascii="Times New Roman" w:hAnsi="Times New Roman" w:cs="Times New Roman"/>
                <w:noProof/>
                <w:sz w:val="24"/>
                <w:szCs w:val="24"/>
              </w:rPr>
            </w:pPr>
            <w:r w:rsidRPr="00322975">
              <w:rPr>
                <w:rFonts w:ascii="Times New Roman" w:hAnsi="Times New Roman" w:cs="Times New Roman"/>
                <w:noProof/>
                <w:sz w:val="24"/>
                <w:szCs w:val="24"/>
              </w:rPr>
              <w:t>Tam yükte verimliliği en az %85 olacaktır.</w:t>
            </w:r>
          </w:p>
          <w:p w:rsidR="00D12ED0" w:rsidRPr="00322975" w:rsidRDefault="00D12ED0" w:rsidP="00322975">
            <w:pPr>
              <w:pStyle w:val="ListeParagraf"/>
              <w:numPr>
                <w:ilvl w:val="0"/>
                <w:numId w:val="50"/>
              </w:numPr>
              <w:tabs>
                <w:tab w:val="left" w:pos="851"/>
              </w:tabs>
              <w:spacing w:after="0" w:line="240" w:lineRule="auto"/>
              <w:jc w:val="both"/>
              <w:rPr>
                <w:rFonts w:ascii="Times New Roman" w:hAnsi="Times New Roman" w:cs="Times New Roman"/>
                <w:noProof/>
                <w:sz w:val="24"/>
                <w:szCs w:val="24"/>
              </w:rPr>
            </w:pPr>
            <w:r w:rsidRPr="00322975">
              <w:rPr>
                <w:rFonts w:ascii="Times New Roman" w:hAnsi="Times New Roman" w:cs="Times New Roman"/>
                <w:noProof/>
                <w:sz w:val="24"/>
                <w:szCs w:val="24"/>
              </w:rPr>
              <w:t>Tam yükte 50 dB’den daha az gürültü ile çalışacaktır.</w:t>
            </w:r>
          </w:p>
          <w:p w:rsidR="00D12ED0" w:rsidRPr="00322975" w:rsidRDefault="00D12ED0" w:rsidP="00322975">
            <w:pPr>
              <w:pStyle w:val="ListeParagraf"/>
              <w:numPr>
                <w:ilvl w:val="0"/>
                <w:numId w:val="50"/>
              </w:numPr>
              <w:tabs>
                <w:tab w:val="left" w:pos="851"/>
              </w:tabs>
              <w:spacing w:after="0" w:line="240" w:lineRule="auto"/>
              <w:jc w:val="both"/>
              <w:rPr>
                <w:rFonts w:ascii="Times New Roman" w:hAnsi="Times New Roman" w:cs="Times New Roman"/>
                <w:noProof/>
                <w:sz w:val="24"/>
                <w:szCs w:val="24"/>
              </w:rPr>
            </w:pPr>
            <w:r w:rsidRPr="00322975">
              <w:rPr>
                <w:rFonts w:ascii="Times New Roman" w:hAnsi="Times New Roman" w:cs="Times New Roman"/>
                <w:noProof/>
                <w:sz w:val="24"/>
                <w:szCs w:val="24"/>
              </w:rPr>
              <w:t xml:space="preserve">Çıkış geriliminin dinamik toleransı % 100 yük darbesinde,  ± % 5’i aşmayacaktır. </w:t>
            </w:r>
          </w:p>
          <w:p w:rsidR="00D12ED0" w:rsidRPr="00322975" w:rsidRDefault="00D12ED0" w:rsidP="00322975">
            <w:pPr>
              <w:pStyle w:val="ListeParagraf"/>
              <w:numPr>
                <w:ilvl w:val="0"/>
                <w:numId w:val="50"/>
              </w:numPr>
              <w:tabs>
                <w:tab w:val="left" w:pos="851"/>
              </w:tabs>
              <w:spacing w:after="0" w:line="240" w:lineRule="auto"/>
              <w:jc w:val="both"/>
              <w:rPr>
                <w:rFonts w:ascii="Times New Roman" w:hAnsi="Times New Roman" w:cs="Times New Roman"/>
                <w:noProof/>
                <w:sz w:val="24"/>
                <w:szCs w:val="24"/>
              </w:rPr>
            </w:pPr>
            <w:r w:rsidRPr="00322975">
              <w:rPr>
                <w:rFonts w:ascii="Times New Roman" w:hAnsi="Times New Roman" w:cs="Times New Roman"/>
                <w:noProof/>
                <w:sz w:val="24"/>
                <w:szCs w:val="24"/>
              </w:rPr>
              <w:t>Akü grupları tam yükte her bir KGK için 7 dakika besleme sağlayacaktır.  Kabinet tipi 15 dakika besleme sağlayacaktır.</w:t>
            </w:r>
          </w:p>
          <w:p w:rsidR="00D12ED0" w:rsidRPr="00322975" w:rsidRDefault="00D12ED0" w:rsidP="00322975">
            <w:pPr>
              <w:pStyle w:val="ListeParagraf"/>
              <w:numPr>
                <w:ilvl w:val="0"/>
                <w:numId w:val="50"/>
              </w:numPr>
              <w:tabs>
                <w:tab w:val="left" w:pos="851"/>
              </w:tabs>
              <w:spacing w:after="0" w:line="240" w:lineRule="auto"/>
              <w:jc w:val="both"/>
              <w:rPr>
                <w:rFonts w:ascii="Times New Roman" w:hAnsi="Times New Roman" w:cs="Times New Roman"/>
                <w:noProof/>
                <w:sz w:val="24"/>
                <w:szCs w:val="24"/>
              </w:rPr>
            </w:pPr>
            <w:r w:rsidRPr="00322975">
              <w:rPr>
                <w:rFonts w:ascii="Times New Roman" w:hAnsi="Times New Roman" w:cs="Times New Roman"/>
                <w:noProof/>
                <w:sz w:val="24"/>
                <w:szCs w:val="24"/>
              </w:rPr>
              <w:t>KGK’ lerin ön panelinde ışıklı ve uyarı butonları bulunmalıdır.  UPS’ lerin ön panelinde Şebeke var/yok, Yük by-pass’da, Yük seviyesi, aşırı yük, Aküden çalışma vb. durumları görülebilecektir.</w:t>
            </w:r>
          </w:p>
          <w:p w:rsidR="00D12ED0" w:rsidRPr="00322975" w:rsidRDefault="00D12ED0" w:rsidP="00322975">
            <w:pPr>
              <w:pStyle w:val="ListeParagraf"/>
              <w:numPr>
                <w:ilvl w:val="0"/>
                <w:numId w:val="50"/>
              </w:numPr>
              <w:tabs>
                <w:tab w:val="left" w:pos="851"/>
              </w:tabs>
              <w:spacing w:after="0" w:line="240" w:lineRule="auto"/>
              <w:jc w:val="both"/>
              <w:rPr>
                <w:rFonts w:ascii="Times New Roman" w:hAnsi="Times New Roman" w:cs="Times New Roman"/>
                <w:noProof/>
                <w:sz w:val="24"/>
                <w:szCs w:val="24"/>
              </w:rPr>
            </w:pPr>
            <w:r w:rsidRPr="00322975">
              <w:rPr>
                <w:rFonts w:ascii="Times New Roman" w:hAnsi="Times New Roman" w:cs="Times New Roman"/>
                <w:noProof/>
                <w:sz w:val="24"/>
                <w:szCs w:val="24"/>
              </w:rPr>
              <w:t>SNMP ve WEB tabanlı olarak cihazın logları, arıza mesajları, alarmları izlenecektir.</w:t>
            </w:r>
          </w:p>
          <w:p w:rsidR="00D12ED0" w:rsidRPr="00322975" w:rsidRDefault="00D12ED0" w:rsidP="00322975">
            <w:pPr>
              <w:pStyle w:val="ListeParagraf"/>
              <w:numPr>
                <w:ilvl w:val="0"/>
                <w:numId w:val="50"/>
              </w:numPr>
              <w:tabs>
                <w:tab w:val="left" w:pos="851"/>
              </w:tabs>
              <w:spacing w:after="0" w:line="240" w:lineRule="auto"/>
              <w:jc w:val="both"/>
              <w:rPr>
                <w:rFonts w:ascii="Times New Roman" w:hAnsi="Times New Roman" w:cs="Times New Roman"/>
                <w:noProof/>
                <w:sz w:val="24"/>
                <w:szCs w:val="24"/>
              </w:rPr>
            </w:pPr>
            <w:r w:rsidRPr="00322975">
              <w:rPr>
                <w:rFonts w:ascii="Times New Roman" w:hAnsi="Times New Roman" w:cs="Times New Roman"/>
                <w:noProof/>
                <w:sz w:val="24"/>
                <w:szCs w:val="24"/>
              </w:rPr>
              <w:t>KGK cihazın giriş güç faktörü en az % 95 olacaktır.</w:t>
            </w:r>
          </w:p>
          <w:p w:rsidR="00D12ED0" w:rsidRPr="00322975" w:rsidRDefault="00D12ED0" w:rsidP="00322975">
            <w:pPr>
              <w:pStyle w:val="ListeParagraf"/>
              <w:numPr>
                <w:ilvl w:val="0"/>
                <w:numId w:val="50"/>
              </w:numPr>
              <w:tabs>
                <w:tab w:val="left" w:pos="851"/>
              </w:tabs>
              <w:spacing w:after="0" w:line="240" w:lineRule="auto"/>
              <w:jc w:val="both"/>
              <w:rPr>
                <w:rFonts w:ascii="Times New Roman" w:hAnsi="Times New Roman" w:cs="Times New Roman"/>
                <w:noProof/>
                <w:sz w:val="24"/>
                <w:szCs w:val="24"/>
              </w:rPr>
            </w:pPr>
            <w:r w:rsidRPr="00322975">
              <w:rPr>
                <w:rFonts w:ascii="Times New Roman" w:hAnsi="Times New Roman" w:cs="Times New Roman"/>
                <w:noProof/>
                <w:sz w:val="24"/>
                <w:szCs w:val="24"/>
              </w:rPr>
              <w:t>KGK’in çıkış güç faktörü en az 0.7 olacaktır.</w:t>
            </w:r>
          </w:p>
          <w:p w:rsidR="00D12ED0" w:rsidRPr="00322975" w:rsidRDefault="00D12ED0" w:rsidP="00322975">
            <w:pPr>
              <w:pStyle w:val="ListeParagraf"/>
              <w:numPr>
                <w:ilvl w:val="0"/>
                <w:numId w:val="50"/>
              </w:numPr>
              <w:tabs>
                <w:tab w:val="left" w:pos="851"/>
              </w:tabs>
              <w:spacing w:after="0" w:line="240" w:lineRule="auto"/>
              <w:jc w:val="both"/>
              <w:rPr>
                <w:rFonts w:ascii="Times New Roman" w:hAnsi="Times New Roman" w:cs="Times New Roman"/>
                <w:noProof/>
                <w:sz w:val="24"/>
                <w:szCs w:val="24"/>
              </w:rPr>
            </w:pPr>
            <w:r w:rsidRPr="00322975">
              <w:rPr>
                <w:rFonts w:ascii="Times New Roman" w:hAnsi="Times New Roman" w:cs="Times New Roman"/>
                <w:noProof/>
                <w:sz w:val="24"/>
                <w:szCs w:val="24"/>
              </w:rPr>
              <w:t>KGK giriş ve çıkışı kısa devrelere karşı korunmuş olacaktır.</w:t>
            </w:r>
          </w:p>
          <w:p w:rsidR="00D12ED0" w:rsidRPr="00322975" w:rsidRDefault="00D12ED0" w:rsidP="00322975">
            <w:pPr>
              <w:pStyle w:val="ListeParagraf"/>
              <w:numPr>
                <w:ilvl w:val="0"/>
                <w:numId w:val="50"/>
              </w:numPr>
              <w:tabs>
                <w:tab w:val="left" w:pos="851"/>
              </w:tabs>
              <w:spacing w:after="0" w:line="240" w:lineRule="auto"/>
              <w:jc w:val="both"/>
              <w:rPr>
                <w:rFonts w:ascii="Times New Roman" w:hAnsi="Times New Roman" w:cs="Times New Roman"/>
                <w:noProof/>
                <w:sz w:val="24"/>
                <w:szCs w:val="24"/>
              </w:rPr>
            </w:pPr>
            <w:r w:rsidRPr="00322975">
              <w:rPr>
                <w:rFonts w:ascii="Times New Roman" w:hAnsi="Times New Roman" w:cs="Times New Roman"/>
                <w:noProof/>
                <w:sz w:val="24"/>
                <w:szCs w:val="24"/>
              </w:rPr>
              <w:t xml:space="preserve">Akü grubu tamamen bakımsız ve gaz çıkartmayan tipte ve orijinal kabinetine veya racka monte edilmiş olacaktır. </w:t>
            </w:r>
          </w:p>
          <w:p w:rsidR="00D12ED0" w:rsidRPr="00322975" w:rsidRDefault="00D12ED0" w:rsidP="00322975">
            <w:pPr>
              <w:pStyle w:val="ListeParagraf"/>
              <w:numPr>
                <w:ilvl w:val="0"/>
                <w:numId w:val="50"/>
              </w:numPr>
              <w:tabs>
                <w:tab w:val="left" w:pos="851"/>
              </w:tabs>
              <w:spacing w:after="0" w:line="240" w:lineRule="auto"/>
              <w:jc w:val="both"/>
              <w:rPr>
                <w:rFonts w:ascii="Times New Roman" w:hAnsi="Times New Roman" w:cs="Times New Roman"/>
                <w:noProof/>
                <w:sz w:val="24"/>
                <w:szCs w:val="24"/>
              </w:rPr>
            </w:pPr>
            <w:r w:rsidRPr="00322975">
              <w:rPr>
                <w:rFonts w:ascii="Times New Roman" w:hAnsi="Times New Roman" w:cs="Times New Roman"/>
                <w:noProof/>
                <w:sz w:val="24"/>
                <w:szCs w:val="24"/>
              </w:rPr>
              <w:t>Akülerin TSE belgesi olacaktır.Ürünlerin TSE belgesi kabul aşamasında muayene kabul komisyonuna sunulacaktır.</w:t>
            </w:r>
          </w:p>
          <w:p w:rsidR="00D12ED0" w:rsidRPr="00322975" w:rsidRDefault="00D12ED0" w:rsidP="00322975">
            <w:pPr>
              <w:pStyle w:val="ListeParagraf"/>
              <w:numPr>
                <w:ilvl w:val="0"/>
                <w:numId w:val="50"/>
              </w:numPr>
              <w:tabs>
                <w:tab w:val="left" w:pos="851"/>
              </w:tabs>
              <w:spacing w:after="0" w:line="240" w:lineRule="auto"/>
              <w:jc w:val="both"/>
              <w:rPr>
                <w:rFonts w:ascii="Times New Roman" w:hAnsi="Times New Roman" w:cs="Times New Roman"/>
                <w:noProof/>
                <w:sz w:val="24"/>
                <w:szCs w:val="24"/>
              </w:rPr>
            </w:pPr>
            <w:r w:rsidRPr="00322975">
              <w:rPr>
                <w:rFonts w:ascii="Times New Roman" w:hAnsi="Times New Roman" w:cs="Times New Roman"/>
                <w:noProof/>
                <w:sz w:val="24"/>
                <w:szCs w:val="24"/>
              </w:rPr>
              <w:t xml:space="preserve">Aküler tam deşarj olduktan sonra en fazla 8 saatte şarjlı </w:t>
            </w:r>
            <w:r w:rsidRPr="00322975">
              <w:rPr>
                <w:rFonts w:ascii="Times New Roman" w:hAnsi="Times New Roman" w:cs="Times New Roman"/>
                <w:noProof/>
                <w:sz w:val="24"/>
                <w:szCs w:val="24"/>
              </w:rPr>
              <w:lastRenderedPageBreak/>
              <w:t>duruma gelecektir.</w:t>
            </w:r>
          </w:p>
          <w:p w:rsidR="00D12ED0" w:rsidRPr="00322975" w:rsidRDefault="00D12ED0" w:rsidP="00322975">
            <w:pPr>
              <w:pStyle w:val="ListeParagraf"/>
              <w:numPr>
                <w:ilvl w:val="0"/>
                <w:numId w:val="50"/>
              </w:numPr>
              <w:tabs>
                <w:tab w:val="left" w:pos="851"/>
              </w:tabs>
              <w:spacing w:after="0" w:line="240" w:lineRule="auto"/>
              <w:jc w:val="both"/>
              <w:rPr>
                <w:rFonts w:ascii="Times New Roman" w:hAnsi="Times New Roman" w:cs="Times New Roman"/>
                <w:noProof/>
                <w:sz w:val="24"/>
                <w:szCs w:val="24"/>
              </w:rPr>
            </w:pPr>
            <w:r w:rsidRPr="00322975">
              <w:rPr>
                <w:rFonts w:ascii="Times New Roman" w:hAnsi="Times New Roman" w:cs="Times New Roman"/>
                <w:noProof/>
                <w:sz w:val="24"/>
                <w:szCs w:val="24"/>
              </w:rPr>
              <w:t>Kullanılacak akülerin üzerinde üretim tarihi mutlaka olacaktır ve akü imalat tarihi ile teslim tarihi arasındaki süre 120 (yüzyirmi) günü aşmamış olacaktır.</w:t>
            </w:r>
          </w:p>
          <w:p w:rsidR="00D12ED0" w:rsidRPr="00322975" w:rsidRDefault="00D12ED0" w:rsidP="00322975">
            <w:pPr>
              <w:pStyle w:val="ListeParagraf"/>
              <w:numPr>
                <w:ilvl w:val="0"/>
                <w:numId w:val="50"/>
              </w:numPr>
              <w:tabs>
                <w:tab w:val="left" w:pos="851"/>
              </w:tabs>
              <w:spacing w:after="0" w:line="240" w:lineRule="auto"/>
              <w:jc w:val="both"/>
              <w:rPr>
                <w:rFonts w:ascii="Times New Roman" w:hAnsi="Times New Roman" w:cs="Times New Roman"/>
                <w:noProof/>
                <w:sz w:val="24"/>
                <w:szCs w:val="24"/>
              </w:rPr>
            </w:pPr>
            <w:r w:rsidRPr="00322975">
              <w:rPr>
                <w:rFonts w:ascii="Times New Roman" w:hAnsi="Times New Roman" w:cs="Times New Roman"/>
                <w:noProof/>
                <w:sz w:val="24"/>
                <w:szCs w:val="24"/>
              </w:rPr>
              <w:t>Akülerin üzerinde imalatçı firmanın adı, imalat tarihi, (Ay, yıl veya bu bilgileri belirten üretici kodu) Gerilim, Ah veya Watt değeri yazılı olacak, yazılar ile işaretlemeler yıpranmayacak ve çıkmayacak biçimde olacaktır.</w:t>
            </w:r>
          </w:p>
          <w:p w:rsidR="00D12ED0" w:rsidRPr="00322975" w:rsidRDefault="00D12ED0" w:rsidP="00322975">
            <w:pPr>
              <w:pStyle w:val="ListeParagraf"/>
              <w:numPr>
                <w:ilvl w:val="0"/>
                <w:numId w:val="50"/>
              </w:numPr>
              <w:tabs>
                <w:tab w:val="left" w:pos="851"/>
              </w:tabs>
              <w:spacing w:after="0" w:line="240" w:lineRule="auto"/>
              <w:jc w:val="both"/>
              <w:rPr>
                <w:rFonts w:ascii="Times New Roman" w:hAnsi="Times New Roman" w:cs="Times New Roman"/>
                <w:noProof/>
                <w:sz w:val="24"/>
                <w:szCs w:val="24"/>
              </w:rPr>
            </w:pPr>
            <w:r w:rsidRPr="00322975">
              <w:rPr>
                <w:rFonts w:ascii="Times New Roman" w:hAnsi="Times New Roman" w:cs="Times New Roman"/>
                <w:noProof/>
                <w:sz w:val="24"/>
                <w:szCs w:val="24"/>
              </w:rPr>
              <w:t>Teklif edilen tüm cihazlar daha önce başka bir yerde gösteri amacıyla dahi kullanılmamış ve son 6 ay içinde üretilmiş olacaktır. Aksi tespit edildiği takdirde firmaca cihaz yenisi ile değiştirilecek ve İdarenin karşılaşacağı her türlü zarar firmaca tazmin edilecektir.</w:t>
            </w:r>
          </w:p>
        </w:tc>
        <w:tc>
          <w:tcPr>
            <w:tcW w:w="1307" w:type="dxa"/>
            <w:vAlign w:val="center"/>
          </w:tcPr>
          <w:p w:rsidR="00D12ED0" w:rsidRPr="00322975" w:rsidRDefault="00D12ED0" w:rsidP="00322975">
            <w:pPr>
              <w:jc w:val="both"/>
              <w:rPr>
                <w:rFonts w:ascii="Times New Roman" w:hAnsi="Times New Roman" w:cs="Times New Roman"/>
                <w:sz w:val="24"/>
                <w:szCs w:val="24"/>
              </w:rPr>
            </w:pPr>
            <w:r w:rsidRPr="00322975">
              <w:rPr>
                <w:rFonts w:ascii="Times New Roman" w:hAnsi="Times New Roman" w:cs="Times New Roman"/>
                <w:sz w:val="24"/>
                <w:szCs w:val="24"/>
              </w:rPr>
              <w:lastRenderedPageBreak/>
              <w:t>18</w:t>
            </w:r>
          </w:p>
        </w:tc>
      </w:tr>
      <w:tr w:rsidR="00D12ED0" w:rsidRPr="00322975" w:rsidTr="00D12ED0">
        <w:tc>
          <w:tcPr>
            <w:tcW w:w="1242" w:type="dxa"/>
          </w:tcPr>
          <w:p w:rsidR="00D12ED0" w:rsidRPr="00322975" w:rsidRDefault="00D12ED0" w:rsidP="00322975">
            <w:pPr>
              <w:jc w:val="both"/>
              <w:rPr>
                <w:rFonts w:ascii="Times New Roman" w:hAnsi="Times New Roman" w:cs="Times New Roman"/>
                <w:b/>
                <w:sz w:val="24"/>
                <w:szCs w:val="24"/>
              </w:rPr>
            </w:pPr>
            <w:r w:rsidRPr="00322975">
              <w:rPr>
                <w:rFonts w:ascii="Times New Roman" w:hAnsi="Times New Roman" w:cs="Times New Roman"/>
                <w:b/>
                <w:sz w:val="24"/>
                <w:szCs w:val="24"/>
              </w:rPr>
              <w:lastRenderedPageBreak/>
              <w:t>9</w:t>
            </w:r>
          </w:p>
        </w:tc>
        <w:tc>
          <w:tcPr>
            <w:tcW w:w="6663" w:type="dxa"/>
            <w:vAlign w:val="center"/>
          </w:tcPr>
          <w:p w:rsidR="00D12ED0" w:rsidRPr="00322975" w:rsidRDefault="00D12ED0" w:rsidP="00322975">
            <w:pPr>
              <w:jc w:val="both"/>
              <w:rPr>
                <w:rFonts w:ascii="Times New Roman" w:hAnsi="Times New Roman" w:cs="Times New Roman"/>
                <w:b/>
                <w:sz w:val="24"/>
                <w:szCs w:val="24"/>
                <w:u w:val="single"/>
              </w:rPr>
            </w:pPr>
            <w:r w:rsidRPr="00322975">
              <w:rPr>
                <w:rFonts w:ascii="Times New Roman" w:hAnsi="Times New Roman" w:cs="Times New Roman"/>
                <w:b/>
                <w:sz w:val="24"/>
                <w:szCs w:val="24"/>
                <w:u w:val="single"/>
              </w:rPr>
              <w:t xml:space="preserve">UPS Kesintisiz Güç Kaynağı 3 </w:t>
            </w:r>
            <w:proofErr w:type="spellStart"/>
            <w:r w:rsidRPr="00322975">
              <w:rPr>
                <w:rFonts w:ascii="Times New Roman" w:hAnsi="Times New Roman" w:cs="Times New Roman"/>
                <w:b/>
                <w:sz w:val="24"/>
                <w:szCs w:val="24"/>
                <w:u w:val="single"/>
              </w:rPr>
              <w:t>Kva</w:t>
            </w:r>
            <w:proofErr w:type="spellEnd"/>
          </w:p>
          <w:p w:rsidR="00CE4043" w:rsidRPr="00322975" w:rsidRDefault="00CE4043" w:rsidP="00322975">
            <w:pPr>
              <w:jc w:val="both"/>
              <w:rPr>
                <w:rFonts w:ascii="Times New Roman" w:hAnsi="Times New Roman" w:cs="Times New Roman"/>
                <w:sz w:val="24"/>
                <w:szCs w:val="24"/>
              </w:rPr>
            </w:pPr>
            <w:r w:rsidRPr="00322975">
              <w:rPr>
                <w:rFonts w:ascii="Times New Roman" w:hAnsi="Times New Roman" w:cs="Times New Roman"/>
                <w:sz w:val="24"/>
                <w:szCs w:val="24"/>
              </w:rPr>
              <w:t>En az aşağıdaki özellikleri taşımalıdır;</w:t>
            </w:r>
          </w:p>
          <w:p w:rsidR="00CE4043" w:rsidRPr="00322975" w:rsidRDefault="00CE4043" w:rsidP="00322975">
            <w:pPr>
              <w:jc w:val="both"/>
              <w:rPr>
                <w:rFonts w:ascii="Times New Roman" w:hAnsi="Times New Roman" w:cs="Times New Roman"/>
                <w:b/>
                <w:sz w:val="24"/>
                <w:szCs w:val="24"/>
                <w:u w:val="single"/>
              </w:rPr>
            </w:pPr>
          </w:p>
          <w:p w:rsidR="00D12ED0" w:rsidRPr="00322975" w:rsidRDefault="00D12ED0" w:rsidP="00322975">
            <w:pPr>
              <w:pStyle w:val="ListeParagraf"/>
              <w:numPr>
                <w:ilvl w:val="0"/>
                <w:numId w:val="51"/>
              </w:numPr>
              <w:spacing w:after="0" w:line="240" w:lineRule="auto"/>
              <w:jc w:val="both"/>
              <w:rPr>
                <w:rFonts w:ascii="Times New Roman" w:hAnsi="Times New Roman" w:cs="Times New Roman"/>
                <w:sz w:val="24"/>
                <w:szCs w:val="24"/>
              </w:rPr>
            </w:pPr>
            <w:r w:rsidRPr="00322975">
              <w:rPr>
                <w:rFonts w:ascii="Times New Roman" w:hAnsi="Times New Roman" w:cs="Times New Roman"/>
                <w:sz w:val="24"/>
                <w:szCs w:val="24"/>
              </w:rPr>
              <w:t>Kesintisiz güç kaynağı en az 3000VA gücünde olmalıdır.</w:t>
            </w:r>
          </w:p>
          <w:p w:rsidR="00D12ED0" w:rsidRPr="00322975" w:rsidRDefault="00D12ED0" w:rsidP="00322975">
            <w:pPr>
              <w:pStyle w:val="ListeParagraf"/>
              <w:numPr>
                <w:ilvl w:val="0"/>
                <w:numId w:val="51"/>
              </w:numPr>
              <w:spacing w:after="0" w:line="240" w:lineRule="auto"/>
              <w:jc w:val="both"/>
              <w:rPr>
                <w:rFonts w:ascii="Times New Roman" w:hAnsi="Times New Roman" w:cs="Times New Roman"/>
                <w:sz w:val="24"/>
                <w:szCs w:val="24"/>
              </w:rPr>
            </w:pPr>
            <w:r w:rsidRPr="00322975">
              <w:rPr>
                <w:rFonts w:ascii="Times New Roman" w:hAnsi="Times New Roman" w:cs="Times New Roman"/>
                <w:sz w:val="24"/>
                <w:szCs w:val="24"/>
              </w:rPr>
              <w:t>UPS Online yapıda ve sinüs çıkışlı olmalıdır.</w:t>
            </w:r>
          </w:p>
          <w:p w:rsidR="00D12ED0" w:rsidRPr="00322975" w:rsidRDefault="00D12ED0" w:rsidP="00322975">
            <w:pPr>
              <w:pStyle w:val="ListeParagraf"/>
              <w:numPr>
                <w:ilvl w:val="0"/>
                <w:numId w:val="51"/>
              </w:numPr>
              <w:spacing w:after="0" w:line="240" w:lineRule="auto"/>
              <w:jc w:val="both"/>
              <w:rPr>
                <w:rFonts w:ascii="Times New Roman" w:hAnsi="Times New Roman" w:cs="Times New Roman"/>
                <w:sz w:val="24"/>
                <w:szCs w:val="24"/>
              </w:rPr>
            </w:pPr>
            <w:r w:rsidRPr="00322975">
              <w:rPr>
                <w:rFonts w:ascii="Times New Roman" w:hAnsi="Times New Roman" w:cs="Times New Roman"/>
                <w:sz w:val="24"/>
                <w:szCs w:val="24"/>
              </w:rPr>
              <w:t>Düşük voltaj düzeltme özelliği olmalıdır.</w:t>
            </w:r>
          </w:p>
          <w:p w:rsidR="00D12ED0" w:rsidRPr="00322975" w:rsidRDefault="00D12ED0" w:rsidP="00322975">
            <w:pPr>
              <w:pStyle w:val="ListeParagraf"/>
              <w:numPr>
                <w:ilvl w:val="0"/>
                <w:numId w:val="51"/>
              </w:numPr>
              <w:spacing w:after="0" w:line="240" w:lineRule="auto"/>
              <w:jc w:val="both"/>
              <w:rPr>
                <w:rFonts w:ascii="Times New Roman" w:hAnsi="Times New Roman" w:cs="Times New Roman"/>
                <w:sz w:val="24"/>
                <w:szCs w:val="24"/>
              </w:rPr>
            </w:pPr>
            <w:r w:rsidRPr="00322975">
              <w:rPr>
                <w:rFonts w:ascii="Times New Roman" w:hAnsi="Times New Roman" w:cs="Times New Roman"/>
                <w:sz w:val="24"/>
                <w:szCs w:val="24"/>
              </w:rPr>
              <w:t>Yüksek voltaj dengeleme özelliği olmalıdır.</w:t>
            </w:r>
          </w:p>
          <w:p w:rsidR="00D12ED0" w:rsidRPr="00322975" w:rsidRDefault="00D12ED0" w:rsidP="00322975">
            <w:pPr>
              <w:pStyle w:val="ListeParagraf"/>
              <w:numPr>
                <w:ilvl w:val="0"/>
                <w:numId w:val="51"/>
              </w:numPr>
              <w:spacing w:after="0" w:line="240" w:lineRule="auto"/>
              <w:jc w:val="both"/>
              <w:rPr>
                <w:rFonts w:ascii="Times New Roman" w:hAnsi="Times New Roman" w:cs="Times New Roman"/>
                <w:sz w:val="24"/>
                <w:szCs w:val="24"/>
              </w:rPr>
            </w:pPr>
            <w:r w:rsidRPr="00322975">
              <w:rPr>
                <w:rFonts w:ascii="Times New Roman" w:hAnsi="Times New Roman" w:cs="Times New Roman"/>
                <w:sz w:val="24"/>
                <w:szCs w:val="24"/>
              </w:rPr>
              <w:t xml:space="preserve">Frekans </w:t>
            </w:r>
            <w:proofErr w:type="gramStart"/>
            <w:r w:rsidRPr="00322975">
              <w:rPr>
                <w:rFonts w:ascii="Times New Roman" w:hAnsi="Times New Roman" w:cs="Times New Roman"/>
                <w:sz w:val="24"/>
                <w:szCs w:val="24"/>
              </w:rPr>
              <w:t>aralığı</w:t>
            </w:r>
            <w:proofErr w:type="gramEnd"/>
            <w:r w:rsidRPr="00322975">
              <w:rPr>
                <w:rFonts w:ascii="Times New Roman" w:hAnsi="Times New Roman" w:cs="Times New Roman"/>
                <w:sz w:val="24"/>
                <w:szCs w:val="24"/>
              </w:rPr>
              <w:t xml:space="preserve"> 40 Hz – 70 Hz arası olmalıdır.</w:t>
            </w:r>
          </w:p>
          <w:p w:rsidR="00D12ED0" w:rsidRPr="00322975" w:rsidRDefault="00D12ED0" w:rsidP="00322975">
            <w:pPr>
              <w:pStyle w:val="ListeParagraf"/>
              <w:numPr>
                <w:ilvl w:val="0"/>
                <w:numId w:val="51"/>
              </w:numPr>
              <w:spacing w:after="0" w:line="240" w:lineRule="auto"/>
              <w:jc w:val="both"/>
              <w:rPr>
                <w:rFonts w:ascii="Times New Roman" w:hAnsi="Times New Roman" w:cs="Times New Roman"/>
                <w:sz w:val="24"/>
                <w:szCs w:val="24"/>
              </w:rPr>
            </w:pPr>
            <w:r w:rsidRPr="00322975">
              <w:rPr>
                <w:rFonts w:ascii="Times New Roman" w:hAnsi="Times New Roman" w:cs="Times New Roman"/>
                <w:sz w:val="24"/>
                <w:szCs w:val="24"/>
              </w:rPr>
              <w:t>Çıkış voltajı 208 V/220 V/230 V/240V AC olmalıdır.</w:t>
            </w:r>
          </w:p>
          <w:p w:rsidR="00D12ED0" w:rsidRPr="00322975" w:rsidRDefault="00D12ED0" w:rsidP="00322975">
            <w:pPr>
              <w:pStyle w:val="ListeParagraf"/>
              <w:numPr>
                <w:ilvl w:val="0"/>
                <w:numId w:val="51"/>
              </w:numPr>
              <w:spacing w:after="0" w:line="240" w:lineRule="auto"/>
              <w:jc w:val="both"/>
              <w:rPr>
                <w:rFonts w:ascii="Times New Roman" w:hAnsi="Times New Roman" w:cs="Times New Roman"/>
                <w:sz w:val="24"/>
                <w:szCs w:val="24"/>
              </w:rPr>
            </w:pPr>
            <w:r w:rsidRPr="00322975">
              <w:rPr>
                <w:rFonts w:ascii="Times New Roman" w:hAnsi="Times New Roman" w:cs="Times New Roman"/>
                <w:sz w:val="24"/>
                <w:szCs w:val="24"/>
              </w:rPr>
              <w:t>Enerji verimliliği tam yükte en az %85 olmalıdır.</w:t>
            </w:r>
          </w:p>
          <w:p w:rsidR="00D12ED0" w:rsidRPr="00322975" w:rsidRDefault="00D12ED0" w:rsidP="00322975">
            <w:pPr>
              <w:pStyle w:val="ListeParagraf"/>
              <w:numPr>
                <w:ilvl w:val="0"/>
                <w:numId w:val="51"/>
              </w:numPr>
              <w:spacing w:after="0" w:line="240" w:lineRule="auto"/>
              <w:jc w:val="both"/>
              <w:rPr>
                <w:rFonts w:ascii="Times New Roman" w:hAnsi="Times New Roman" w:cs="Times New Roman"/>
                <w:sz w:val="24"/>
                <w:szCs w:val="24"/>
              </w:rPr>
            </w:pPr>
            <w:r w:rsidRPr="00322975">
              <w:rPr>
                <w:rFonts w:ascii="Times New Roman" w:hAnsi="Times New Roman" w:cs="Times New Roman"/>
                <w:sz w:val="24"/>
                <w:szCs w:val="24"/>
              </w:rPr>
              <w:t>Harici Akü grubuna bağlanma özelliği olmalıdır.</w:t>
            </w:r>
          </w:p>
          <w:p w:rsidR="00D12ED0" w:rsidRPr="00322975" w:rsidRDefault="00D12ED0" w:rsidP="00322975">
            <w:pPr>
              <w:pStyle w:val="ListeParagraf"/>
              <w:numPr>
                <w:ilvl w:val="0"/>
                <w:numId w:val="51"/>
              </w:numPr>
              <w:spacing w:after="0" w:line="240" w:lineRule="auto"/>
              <w:jc w:val="both"/>
              <w:rPr>
                <w:rFonts w:ascii="Times New Roman" w:hAnsi="Times New Roman" w:cs="Times New Roman"/>
                <w:sz w:val="24"/>
                <w:szCs w:val="24"/>
              </w:rPr>
            </w:pPr>
            <w:r w:rsidRPr="00322975">
              <w:rPr>
                <w:rFonts w:ascii="Times New Roman" w:hAnsi="Times New Roman" w:cs="Times New Roman"/>
                <w:noProof/>
                <w:sz w:val="24"/>
                <w:szCs w:val="24"/>
              </w:rPr>
              <w:t>Tam yükte 50 dB’den daha az gürültü ile çalışacaktır.</w:t>
            </w:r>
          </w:p>
          <w:p w:rsidR="00D12ED0" w:rsidRPr="00322975" w:rsidRDefault="00D12ED0" w:rsidP="00322975">
            <w:pPr>
              <w:pStyle w:val="ListeParagraf"/>
              <w:numPr>
                <w:ilvl w:val="0"/>
                <w:numId w:val="51"/>
              </w:numPr>
              <w:spacing w:after="0" w:line="240" w:lineRule="auto"/>
              <w:jc w:val="both"/>
              <w:rPr>
                <w:rFonts w:ascii="Times New Roman" w:hAnsi="Times New Roman" w:cs="Times New Roman"/>
                <w:sz w:val="24"/>
                <w:szCs w:val="24"/>
              </w:rPr>
            </w:pPr>
            <w:r w:rsidRPr="00322975">
              <w:rPr>
                <w:rFonts w:ascii="Times New Roman" w:hAnsi="Times New Roman" w:cs="Times New Roman"/>
                <w:noProof/>
                <w:sz w:val="24"/>
                <w:szCs w:val="24"/>
              </w:rPr>
              <w:t>KGK’ lerin ön panelinde ışıklı ve uyarı butonları bulunmalıdır.  UPS’ lerin ön panelinde Şebeke var/yok, Yük by-pass’da, Yük seviyesi, aşırı yük, Aküden çalışma vb. durumları görülebilecektir.</w:t>
            </w:r>
          </w:p>
          <w:p w:rsidR="00D12ED0" w:rsidRPr="00322975" w:rsidRDefault="00D12ED0" w:rsidP="00322975">
            <w:pPr>
              <w:pStyle w:val="ListeParagraf"/>
              <w:numPr>
                <w:ilvl w:val="0"/>
                <w:numId w:val="51"/>
              </w:numPr>
              <w:spacing w:after="0" w:line="240" w:lineRule="auto"/>
              <w:jc w:val="both"/>
              <w:rPr>
                <w:rFonts w:ascii="Times New Roman" w:hAnsi="Times New Roman" w:cs="Times New Roman"/>
                <w:sz w:val="24"/>
                <w:szCs w:val="24"/>
              </w:rPr>
            </w:pPr>
            <w:r w:rsidRPr="00322975">
              <w:rPr>
                <w:rFonts w:ascii="Times New Roman" w:hAnsi="Times New Roman" w:cs="Times New Roman"/>
                <w:noProof/>
                <w:sz w:val="24"/>
                <w:szCs w:val="24"/>
              </w:rPr>
              <w:t>SNMP ve WEB tabanlı olarak cihazın logları, arıza mesajları, alarmları izlenecektir.</w:t>
            </w:r>
          </w:p>
          <w:p w:rsidR="00D12ED0" w:rsidRPr="00322975" w:rsidRDefault="00D12ED0" w:rsidP="00322975">
            <w:pPr>
              <w:pStyle w:val="ListeParagraf"/>
              <w:numPr>
                <w:ilvl w:val="0"/>
                <w:numId w:val="51"/>
              </w:numPr>
              <w:spacing w:after="0" w:line="240" w:lineRule="auto"/>
              <w:jc w:val="both"/>
              <w:rPr>
                <w:rFonts w:ascii="Times New Roman" w:hAnsi="Times New Roman" w:cs="Times New Roman"/>
                <w:sz w:val="24"/>
                <w:szCs w:val="24"/>
              </w:rPr>
            </w:pPr>
            <w:r w:rsidRPr="00322975">
              <w:rPr>
                <w:rFonts w:ascii="Times New Roman" w:hAnsi="Times New Roman" w:cs="Times New Roman"/>
                <w:noProof/>
                <w:sz w:val="24"/>
                <w:szCs w:val="24"/>
              </w:rPr>
              <w:t>KGK giriş ve çıkışı kısa devrelere karşı korunmuş olacaktır.</w:t>
            </w:r>
          </w:p>
          <w:p w:rsidR="00D12ED0" w:rsidRPr="00322975" w:rsidRDefault="00D12ED0" w:rsidP="00322975">
            <w:pPr>
              <w:pStyle w:val="ListeParagraf"/>
              <w:numPr>
                <w:ilvl w:val="0"/>
                <w:numId w:val="51"/>
              </w:numPr>
              <w:spacing w:after="0" w:line="240" w:lineRule="auto"/>
              <w:jc w:val="both"/>
              <w:rPr>
                <w:rFonts w:ascii="Times New Roman" w:hAnsi="Times New Roman" w:cs="Times New Roman"/>
                <w:sz w:val="24"/>
                <w:szCs w:val="24"/>
              </w:rPr>
            </w:pPr>
            <w:r w:rsidRPr="00322975">
              <w:rPr>
                <w:rFonts w:ascii="Times New Roman" w:hAnsi="Times New Roman" w:cs="Times New Roman"/>
                <w:noProof/>
                <w:sz w:val="24"/>
                <w:szCs w:val="24"/>
              </w:rPr>
              <w:t xml:space="preserve">Akü grubu tamamen bakımsız ve gaz çıkartmayan tipte ve orijinal kabinetine veya racka monte edilmiş olacaktır. </w:t>
            </w:r>
          </w:p>
          <w:p w:rsidR="00D12ED0" w:rsidRPr="00322975" w:rsidRDefault="00D12ED0" w:rsidP="00322975">
            <w:pPr>
              <w:pStyle w:val="ListeParagraf"/>
              <w:numPr>
                <w:ilvl w:val="0"/>
                <w:numId w:val="51"/>
              </w:numPr>
              <w:spacing w:after="0" w:line="240" w:lineRule="auto"/>
              <w:jc w:val="both"/>
              <w:rPr>
                <w:rFonts w:ascii="Times New Roman" w:hAnsi="Times New Roman" w:cs="Times New Roman"/>
                <w:sz w:val="24"/>
                <w:szCs w:val="24"/>
              </w:rPr>
            </w:pPr>
            <w:r w:rsidRPr="00322975">
              <w:rPr>
                <w:rFonts w:ascii="Times New Roman" w:hAnsi="Times New Roman" w:cs="Times New Roman"/>
                <w:noProof/>
                <w:sz w:val="24"/>
                <w:szCs w:val="24"/>
              </w:rPr>
              <w:t>Akülerin TSE belgesi olacaktır.Ürünlerin TSE belgesi kabul aşamasında muayene kabul komisyonuna sunulacaktır.</w:t>
            </w:r>
          </w:p>
          <w:p w:rsidR="00D12ED0" w:rsidRPr="00322975" w:rsidRDefault="00D12ED0" w:rsidP="00322975">
            <w:pPr>
              <w:pStyle w:val="ListeParagraf"/>
              <w:numPr>
                <w:ilvl w:val="0"/>
                <w:numId w:val="51"/>
              </w:numPr>
              <w:spacing w:after="0" w:line="240" w:lineRule="auto"/>
              <w:jc w:val="both"/>
              <w:rPr>
                <w:rFonts w:ascii="Times New Roman" w:hAnsi="Times New Roman" w:cs="Times New Roman"/>
                <w:sz w:val="24"/>
                <w:szCs w:val="24"/>
              </w:rPr>
            </w:pPr>
            <w:r w:rsidRPr="00322975">
              <w:rPr>
                <w:rFonts w:ascii="Times New Roman" w:hAnsi="Times New Roman" w:cs="Times New Roman"/>
                <w:noProof/>
                <w:sz w:val="24"/>
                <w:szCs w:val="24"/>
              </w:rPr>
              <w:t>Aküler tam deşarj olduktan sonra en fazla 8 saatte şarjlı duruma gelecektir.</w:t>
            </w:r>
          </w:p>
          <w:p w:rsidR="00D12ED0" w:rsidRPr="00322975" w:rsidRDefault="00D12ED0" w:rsidP="00322975">
            <w:pPr>
              <w:pStyle w:val="ListeParagraf"/>
              <w:numPr>
                <w:ilvl w:val="0"/>
                <w:numId w:val="51"/>
              </w:numPr>
              <w:spacing w:after="0" w:line="240" w:lineRule="auto"/>
              <w:jc w:val="both"/>
              <w:rPr>
                <w:rFonts w:ascii="Times New Roman" w:hAnsi="Times New Roman" w:cs="Times New Roman"/>
                <w:sz w:val="24"/>
                <w:szCs w:val="24"/>
              </w:rPr>
            </w:pPr>
            <w:r w:rsidRPr="00322975">
              <w:rPr>
                <w:rFonts w:ascii="Times New Roman" w:hAnsi="Times New Roman" w:cs="Times New Roman"/>
                <w:noProof/>
                <w:sz w:val="24"/>
                <w:szCs w:val="24"/>
              </w:rPr>
              <w:t>Kullanılacak akülerin üzerinde üretim tarihi mutlaka olacaktır ve akü imalat tarihi ile teslim tarihi arasındaki süre 120 (yüzyirmi) günü aşmamış olacaktır.</w:t>
            </w:r>
          </w:p>
          <w:p w:rsidR="00D12ED0" w:rsidRPr="00322975" w:rsidRDefault="00D12ED0" w:rsidP="00322975">
            <w:pPr>
              <w:pStyle w:val="ListeParagraf"/>
              <w:numPr>
                <w:ilvl w:val="0"/>
                <w:numId w:val="51"/>
              </w:numPr>
              <w:spacing w:after="0" w:line="240" w:lineRule="auto"/>
              <w:jc w:val="both"/>
              <w:rPr>
                <w:rFonts w:ascii="Times New Roman" w:hAnsi="Times New Roman" w:cs="Times New Roman"/>
                <w:sz w:val="24"/>
                <w:szCs w:val="24"/>
              </w:rPr>
            </w:pPr>
            <w:r w:rsidRPr="00322975">
              <w:rPr>
                <w:rFonts w:ascii="Times New Roman" w:hAnsi="Times New Roman" w:cs="Times New Roman"/>
                <w:noProof/>
                <w:sz w:val="24"/>
                <w:szCs w:val="24"/>
              </w:rPr>
              <w:t>Akülerin üzerinde imalatçı firmanın adı, imalat tarihi, (Ay, yıl veya bu bilgileri belirten üretici kodu) Gerilim, Ah veya Watt değeri yazılı olacak, yazılar ile işaretlemeler yıpranmayacak ve çıkmayacak biçimde olacaktır.</w:t>
            </w:r>
          </w:p>
          <w:p w:rsidR="00D12ED0" w:rsidRPr="00322975" w:rsidRDefault="00D12ED0" w:rsidP="00322975">
            <w:pPr>
              <w:pStyle w:val="ListeParagraf"/>
              <w:numPr>
                <w:ilvl w:val="0"/>
                <w:numId w:val="51"/>
              </w:numPr>
              <w:spacing w:after="0" w:line="240" w:lineRule="auto"/>
              <w:jc w:val="both"/>
              <w:rPr>
                <w:rFonts w:ascii="Times New Roman" w:hAnsi="Times New Roman" w:cs="Times New Roman"/>
                <w:sz w:val="24"/>
                <w:szCs w:val="24"/>
              </w:rPr>
            </w:pPr>
            <w:r w:rsidRPr="00322975">
              <w:rPr>
                <w:rFonts w:ascii="Times New Roman" w:hAnsi="Times New Roman" w:cs="Times New Roman"/>
                <w:noProof/>
                <w:sz w:val="24"/>
                <w:szCs w:val="24"/>
              </w:rPr>
              <w:t xml:space="preserve">Teklif edilen tüm cihazlar daha önce başka bir yerde gösteri amacıyla dahi kullanılmamış ve son 6 ay içinde </w:t>
            </w:r>
            <w:r w:rsidRPr="00322975">
              <w:rPr>
                <w:rFonts w:ascii="Times New Roman" w:hAnsi="Times New Roman" w:cs="Times New Roman"/>
                <w:noProof/>
                <w:sz w:val="24"/>
                <w:szCs w:val="24"/>
              </w:rPr>
              <w:lastRenderedPageBreak/>
              <w:t>üretilmiş olacaktır. Aksi tespit edildiği takdirde firmaca cihaz yenisi ile değiştirilecek ve İdarenin karşılaşacağı her türlü zarar firmaca tazmin edilecektir.</w:t>
            </w:r>
          </w:p>
          <w:p w:rsidR="00CE4043" w:rsidRPr="00322975" w:rsidRDefault="00CE4043" w:rsidP="00322975">
            <w:pPr>
              <w:pStyle w:val="ListeParagraf"/>
              <w:spacing w:after="0" w:line="240" w:lineRule="auto"/>
              <w:jc w:val="both"/>
              <w:rPr>
                <w:rFonts w:ascii="Times New Roman" w:hAnsi="Times New Roman" w:cs="Times New Roman"/>
                <w:sz w:val="24"/>
                <w:szCs w:val="24"/>
              </w:rPr>
            </w:pPr>
          </w:p>
        </w:tc>
        <w:tc>
          <w:tcPr>
            <w:tcW w:w="1307" w:type="dxa"/>
            <w:vAlign w:val="center"/>
          </w:tcPr>
          <w:p w:rsidR="00D12ED0" w:rsidRPr="00322975" w:rsidRDefault="00D12ED0" w:rsidP="00322975">
            <w:pPr>
              <w:jc w:val="both"/>
              <w:rPr>
                <w:rFonts w:ascii="Times New Roman" w:hAnsi="Times New Roman" w:cs="Times New Roman"/>
                <w:sz w:val="24"/>
                <w:szCs w:val="24"/>
              </w:rPr>
            </w:pPr>
            <w:r w:rsidRPr="00322975">
              <w:rPr>
                <w:rFonts w:ascii="Times New Roman" w:hAnsi="Times New Roman" w:cs="Times New Roman"/>
                <w:sz w:val="24"/>
                <w:szCs w:val="24"/>
              </w:rPr>
              <w:lastRenderedPageBreak/>
              <w:t>1</w:t>
            </w:r>
          </w:p>
        </w:tc>
      </w:tr>
      <w:tr w:rsidR="00D12ED0" w:rsidRPr="00322975" w:rsidTr="00D12ED0">
        <w:tc>
          <w:tcPr>
            <w:tcW w:w="1242" w:type="dxa"/>
          </w:tcPr>
          <w:p w:rsidR="00D12ED0" w:rsidRPr="00322975" w:rsidRDefault="00D12ED0" w:rsidP="00322975">
            <w:pPr>
              <w:jc w:val="both"/>
              <w:rPr>
                <w:rFonts w:ascii="Times New Roman" w:hAnsi="Times New Roman" w:cs="Times New Roman"/>
                <w:b/>
                <w:sz w:val="24"/>
                <w:szCs w:val="24"/>
              </w:rPr>
            </w:pPr>
            <w:r w:rsidRPr="00322975">
              <w:rPr>
                <w:rFonts w:ascii="Times New Roman" w:hAnsi="Times New Roman" w:cs="Times New Roman"/>
                <w:b/>
                <w:sz w:val="24"/>
                <w:szCs w:val="24"/>
              </w:rPr>
              <w:lastRenderedPageBreak/>
              <w:t>10</w:t>
            </w:r>
          </w:p>
        </w:tc>
        <w:tc>
          <w:tcPr>
            <w:tcW w:w="6663" w:type="dxa"/>
            <w:vAlign w:val="center"/>
          </w:tcPr>
          <w:p w:rsidR="00D12ED0" w:rsidRPr="00322975" w:rsidRDefault="00D12ED0" w:rsidP="00322975">
            <w:pPr>
              <w:jc w:val="both"/>
              <w:rPr>
                <w:rFonts w:ascii="Times New Roman" w:hAnsi="Times New Roman" w:cs="Times New Roman"/>
                <w:b/>
                <w:sz w:val="24"/>
                <w:szCs w:val="24"/>
                <w:u w:val="single"/>
              </w:rPr>
            </w:pPr>
            <w:r w:rsidRPr="00322975">
              <w:rPr>
                <w:rFonts w:ascii="Times New Roman" w:hAnsi="Times New Roman" w:cs="Times New Roman"/>
                <w:b/>
                <w:sz w:val="24"/>
                <w:szCs w:val="24"/>
                <w:u w:val="single"/>
              </w:rPr>
              <w:t>Paslanmaz ve Sarsılmaz Ana Merkez Toplama Platformu 14 Metre</w:t>
            </w:r>
          </w:p>
          <w:p w:rsidR="00CE4043" w:rsidRPr="00322975" w:rsidRDefault="00CE4043" w:rsidP="00322975">
            <w:pPr>
              <w:jc w:val="both"/>
              <w:rPr>
                <w:rFonts w:ascii="Times New Roman" w:hAnsi="Times New Roman" w:cs="Times New Roman"/>
                <w:sz w:val="24"/>
                <w:szCs w:val="24"/>
              </w:rPr>
            </w:pPr>
            <w:r w:rsidRPr="00322975">
              <w:rPr>
                <w:rFonts w:ascii="Times New Roman" w:hAnsi="Times New Roman" w:cs="Times New Roman"/>
                <w:sz w:val="24"/>
                <w:szCs w:val="24"/>
              </w:rPr>
              <w:t>En az aşağıdaki özellikleri taşımalıdır;</w:t>
            </w:r>
          </w:p>
          <w:p w:rsidR="00CE4043" w:rsidRPr="00322975" w:rsidRDefault="00CE4043" w:rsidP="00322975">
            <w:pPr>
              <w:jc w:val="both"/>
              <w:rPr>
                <w:rFonts w:ascii="Times New Roman" w:hAnsi="Times New Roman" w:cs="Times New Roman"/>
                <w:b/>
                <w:sz w:val="24"/>
                <w:szCs w:val="24"/>
                <w:u w:val="single"/>
              </w:rPr>
            </w:pPr>
          </w:p>
          <w:p w:rsidR="00D12ED0" w:rsidRPr="00322975" w:rsidRDefault="00D12ED0" w:rsidP="00322975">
            <w:pPr>
              <w:pStyle w:val="Liste5"/>
              <w:numPr>
                <w:ilvl w:val="0"/>
                <w:numId w:val="52"/>
              </w:numPr>
              <w:tabs>
                <w:tab w:val="left" w:pos="851"/>
              </w:tabs>
              <w:contextualSpacing w:val="0"/>
              <w:jc w:val="both"/>
              <w:rPr>
                <w:rFonts w:ascii="Times New Roman" w:hAnsi="Times New Roman" w:cs="Times New Roman"/>
                <w:sz w:val="24"/>
                <w:szCs w:val="24"/>
              </w:rPr>
            </w:pPr>
            <w:r w:rsidRPr="00322975">
              <w:rPr>
                <w:rFonts w:ascii="Times New Roman" w:hAnsi="Times New Roman" w:cs="Times New Roman"/>
                <w:sz w:val="24"/>
                <w:szCs w:val="24"/>
              </w:rPr>
              <w:t xml:space="preserve">Kurulum esnasında kullanılan tüm alt yapı malzemeleri TSE veya eş değer kalite standartlarına uygun olarak üretilmiş olacak ve TSE veya eş değer kalite standartlarına uygun olarak gerçekleştirilecektir (sabitleme, kablolama, kurulum) . </w:t>
            </w:r>
          </w:p>
          <w:p w:rsidR="00D12ED0" w:rsidRPr="00322975" w:rsidRDefault="00D12ED0" w:rsidP="00322975">
            <w:pPr>
              <w:pStyle w:val="Liste5"/>
              <w:numPr>
                <w:ilvl w:val="0"/>
                <w:numId w:val="52"/>
              </w:numPr>
              <w:tabs>
                <w:tab w:val="left" w:pos="851"/>
              </w:tabs>
              <w:contextualSpacing w:val="0"/>
              <w:jc w:val="both"/>
              <w:rPr>
                <w:rFonts w:ascii="Times New Roman" w:hAnsi="Times New Roman" w:cs="Times New Roman"/>
                <w:sz w:val="24"/>
                <w:szCs w:val="24"/>
              </w:rPr>
            </w:pPr>
            <w:r w:rsidRPr="00322975">
              <w:rPr>
                <w:rFonts w:ascii="Times New Roman" w:hAnsi="Times New Roman" w:cs="Times New Roman"/>
                <w:sz w:val="24"/>
                <w:szCs w:val="24"/>
              </w:rPr>
              <w:t>Direğin yeri seçilirken kazı ve bakım esnasında oluşabilecek hasarlardan</w:t>
            </w:r>
            <w:r w:rsidRPr="00322975">
              <w:rPr>
                <w:rFonts w:ascii="Times New Roman" w:hAnsi="Times New Roman" w:cs="Times New Roman"/>
                <w:color w:val="FF0000"/>
                <w:sz w:val="24"/>
                <w:szCs w:val="24"/>
              </w:rPr>
              <w:t xml:space="preserve"> </w:t>
            </w:r>
            <w:r w:rsidRPr="00322975">
              <w:rPr>
                <w:rFonts w:ascii="Times New Roman" w:hAnsi="Times New Roman" w:cs="Times New Roman"/>
                <w:sz w:val="24"/>
                <w:szCs w:val="24"/>
              </w:rPr>
              <w:t>ve etkileşimlerden kaçınmak üzere mevcut altyapının (elektrik, su, doğal gaz, kanalizasyon, telefon) dışında bir yer tercih edilebilecek olmakla birlikte İdarenin uygun görüşü alınacaktır.</w:t>
            </w:r>
          </w:p>
          <w:p w:rsidR="00D12ED0" w:rsidRPr="00322975" w:rsidRDefault="00D12ED0" w:rsidP="00322975">
            <w:pPr>
              <w:pStyle w:val="Liste5"/>
              <w:numPr>
                <w:ilvl w:val="0"/>
                <w:numId w:val="52"/>
              </w:numPr>
              <w:tabs>
                <w:tab w:val="left" w:pos="851"/>
              </w:tabs>
              <w:contextualSpacing w:val="0"/>
              <w:jc w:val="both"/>
              <w:rPr>
                <w:rFonts w:ascii="Times New Roman" w:hAnsi="Times New Roman" w:cs="Times New Roman"/>
                <w:sz w:val="24"/>
                <w:szCs w:val="24"/>
              </w:rPr>
            </w:pPr>
            <w:r w:rsidRPr="00322975">
              <w:rPr>
                <w:rFonts w:ascii="Times New Roman" w:hAnsi="Times New Roman" w:cs="Times New Roman"/>
                <w:sz w:val="24"/>
                <w:szCs w:val="24"/>
              </w:rPr>
              <w:t>Direklerin tipi, ebadı, yüksekliği ve diğer teknik özellikleri konusunda idare önceden ayrıntılı bilgilendirilecek ve uygun görüşü alınacaktır.</w:t>
            </w:r>
          </w:p>
          <w:p w:rsidR="00D12ED0" w:rsidRPr="00322975" w:rsidRDefault="00D12ED0" w:rsidP="00322975">
            <w:pPr>
              <w:pStyle w:val="Liste5"/>
              <w:numPr>
                <w:ilvl w:val="0"/>
                <w:numId w:val="52"/>
              </w:numPr>
              <w:tabs>
                <w:tab w:val="left" w:pos="851"/>
              </w:tabs>
              <w:contextualSpacing w:val="0"/>
              <w:jc w:val="both"/>
              <w:rPr>
                <w:rFonts w:ascii="Times New Roman" w:hAnsi="Times New Roman" w:cs="Times New Roman"/>
                <w:sz w:val="24"/>
                <w:szCs w:val="24"/>
              </w:rPr>
            </w:pPr>
            <w:r w:rsidRPr="00322975">
              <w:rPr>
                <w:rFonts w:ascii="Times New Roman" w:hAnsi="Times New Roman" w:cs="Times New Roman"/>
                <w:sz w:val="24"/>
                <w:szCs w:val="24"/>
              </w:rPr>
              <w:t>Mukavemet açısından direkler çokgen yapıda imal edilmelidir.</w:t>
            </w:r>
          </w:p>
          <w:p w:rsidR="00D12ED0" w:rsidRPr="00322975" w:rsidRDefault="00D12ED0" w:rsidP="00322975">
            <w:pPr>
              <w:pStyle w:val="Liste5"/>
              <w:numPr>
                <w:ilvl w:val="0"/>
                <w:numId w:val="52"/>
              </w:numPr>
              <w:tabs>
                <w:tab w:val="left" w:pos="851"/>
              </w:tabs>
              <w:contextualSpacing w:val="0"/>
              <w:jc w:val="both"/>
              <w:rPr>
                <w:rFonts w:ascii="Times New Roman" w:hAnsi="Times New Roman" w:cs="Times New Roman"/>
                <w:color w:val="000000"/>
                <w:sz w:val="24"/>
                <w:szCs w:val="24"/>
              </w:rPr>
            </w:pPr>
            <w:r w:rsidRPr="00322975">
              <w:rPr>
                <w:rFonts w:ascii="Times New Roman" w:hAnsi="Times New Roman" w:cs="Times New Roman"/>
                <w:color w:val="000000"/>
                <w:sz w:val="24"/>
                <w:szCs w:val="24"/>
              </w:rPr>
              <w:t>Direkler zeminin sıfır noktasından yukarıya doğru, ortam dikkate alınarak 10-14 metre aralığında olacak şekilde tasarlanmalıdır. Firmanın idare ile yapacağı değerlendirme sonuçlarına göre bu yükseklikler arttırılabilecektir.</w:t>
            </w:r>
          </w:p>
          <w:p w:rsidR="00D12ED0" w:rsidRPr="00322975" w:rsidRDefault="00D12ED0" w:rsidP="00322975">
            <w:pPr>
              <w:pStyle w:val="Liste5"/>
              <w:numPr>
                <w:ilvl w:val="0"/>
                <w:numId w:val="52"/>
              </w:numPr>
              <w:tabs>
                <w:tab w:val="left" w:pos="851"/>
              </w:tabs>
              <w:contextualSpacing w:val="0"/>
              <w:jc w:val="both"/>
              <w:rPr>
                <w:rFonts w:ascii="Times New Roman" w:hAnsi="Times New Roman" w:cs="Times New Roman"/>
                <w:color w:val="000000"/>
                <w:sz w:val="24"/>
                <w:szCs w:val="24"/>
              </w:rPr>
            </w:pPr>
            <w:r w:rsidRPr="00322975">
              <w:rPr>
                <w:rFonts w:ascii="Times New Roman" w:hAnsi="Times New Roman" w:cs="Times New Roman"/>
                <w:color w:val="000000"/>
                <w:sz w:val="24"/>
                <w:szCs w:val="24"/>
              </w:rPr>
              <w:t>Kameraların montajı güneşin, araç farlarının ve diğer aydınlatma unsurlarının etkisi dikkate alınarak gerçekleştirilecektir.</w:t>
            </w:r>
          </w:p>
          <w:p w:rsidR="00D12ED0" w:rsidRPr="00322975" w:rsidRDefault="00D12ED0" w:rsidP="00322975">
            <w:pPr>
              <w:pStyle w:val="Liste5"/>
              <w:numPr>
                <w:ilvl w:val="0"/>
                <w:numId w:val="52"/>
              </w:numPr>
              <w:tabs>
                <w:tab w:val="left" w:pos="851"/>
              </w:tabs>
              <w:contextualSpacing w:val="0"/>
              <w:jc w:val="both"/>
              <w:rPr>
                <w:rFonts w:ascii="Times New Roman" w:hAnsi="Times New Roman" w:cs="Times New Roman"/>
                <w:sz w:val="24"/>
                <w:szCs w:val="24"/>
              </w:rPr>
            </w:pPr>
            <w:r w:rsidRPr="00322975">
              <w:rPr>
                <w:rFonts w:ascii="Times New Roman" w:hAnsi="Times New Roman" w:cs="Times New Roman"/>
                <w:sz w:val="24"/>
                <w:szCs w:val="24"/>
              </w:rPr>
              <w:t xml:space="preserve">Direğe kameranın montajı ve </w:t>
            </w:r>
            <w:proofErr w:type="spellStart"/>
            <w:r w:rsidRPr="00322975">
              <w:rPr>
                <w:rFonts w:ascii="Times New Roman" w:hAnsi="Times New Roman" w:cs="Times New Roman"/>
                <w:sz w:val="24"/>
                <w:szCs w:val="24"/>
              </w:rPr>
              <w:t>demontajı</w:t>
            </w:r>
            <w:proofErr w:type="spellEnd"/>
            <w:r w:rsidRPr="00322975">
              <w:rPr>
                <w:rFonts w:ascii="Times New Roman" w:hAnsi="Times New Roman" w:cs="Times New Roman"/>
                <w:sz w:val="24"/>
                <w:szCs w:val="24"/>
              </w:rPr>
              <w:t xml:space="preserve"> mümkün olacaktır (Aktif cihazların montajı aşamasında kesinlikle kaynaklama yapılmayacaktır.).</w:t>
            </w:r>
          </w:p>
          <w:p w:rsidR="00D12ED0" w:rsidRPr="00322975" w:rsidRDefault="00D12ED0" w:rsidP="00322975">
            <w:pPr>
              <w:pStyle w:val="Liste5"/>
              <w:numPr>
                <w:ilvl w:val="0"/>
                <w:numId w:val="52"/>
              </w:numPr>
              <w:tabs>
                <w:tab w:val="left" w:pos="851"/>
              </w:tabs>
              <w:contextualSpacing w:val="0"/>
              <w:jc w:val="both"/>
              <w:rPr>
                <w:rFonts w:ascii="Times New Roman" w:hAnsi="Times New Roman" w:cs="Times New Roman"/>
                <w:sz w:val="24"/>
                <w:szCs w:val="24"/>
              </w:rPr>
            </w:pPr>
            <w:r w:rsidRPr="00322975">
              <w:rPr>
                <w:rFonts w:ascii="Times New Roman" w:hAnsi="Times New Roman" w:cs="Times New Roman"/>
                <w:sz w:val="24"/>
                <w:szCs w:val="24"/>
              </w:rPr>
              <w:t xml:space="preserve">Direk ve monte edilenler en az 90 km/s hızında esen </w:t>
            </w:r>
            <w:proofErr w:type="gramStart"/>
            <w:r w:rsidRPr="00322975">
              <w:rPr>
                <w:rFonts w:ascii="Times New Roman" w:hAnsi="Times New Roman" w:cs="Times New Roman"/>
                <w:sz w:val="24"/>
                <w:szCs w:val="24"/>
              </w:rPr>
              <w:t>rüzgara</w:t>
            </w:r>
            <w:proofErr w:type="gramEnd"/>
            <w:r w:rsidRPr="00322975">
              <w:rPr>
                <w:rFonts w:ascii="Times New Roman" w:hAnsi="Times New Roman" w:cs="Times New Roman"/>
                <w:sz w:val="24"/>
                <w:szCs w:val="24"/>
              </w:rPr>
              <w:t xml:space="preserve"> karşı dirençli olacaktır.</w:t>
            </w:r>
          </w:p>
        </w:tc>
        <w:tc>
          <w:tcPr>
            <w:tcW w:w="1307" w:type="dxa"/>
            <w:vAlign w:val="center"/>
          </w:tcPr>
          <w:p w:rsidR="00D12ED0" w:rsidRPr="00322975" w:rsidRDefault="00D12ED0" w:rsidP="00322975">
            <w:pPr>
              <w:jc w:val="both"/>
              <w:rPr>
                <w:rFonts w:ascii="Times New Roman" w:hAnsi="Times New Roman" w:cs="Times New Roman"/>
                <w:sz w:val="24"/>
                <w:szCs w:val="24"/>
              </w:rPr>
            </w:pPr>
            <w:r w:rsidRPr="00322975">
              <w:rPr>
                <w:rFonts w:ascii="Times New Roman" w:hAnsi="Times New Roman" w:cs="Times New Roman"/>
                <w:sz w:val="24"/>
                <w:szCs w:val="24"/>
              </w:rPr>
              <w:t>1</w:t>
            </w:r>
          </w:p>
        </w:tc>
      </w:tr>
      <w:tr w:rsidR="00D12ED0" w:rsidRPr="00322975" w:rsidTr="00D12ED0">
        <w:tc>
          <w:tcPr>
            <w:tcW w:w="1242" w:type="dxa"/>
          </w:tcPr>
          <w:p w:rsidR="00D12ED0" w:rsidRPr="00322975" w:rsidRDefault="00D12ED0" w:rsidP="00322975">
            <w:pPr>
              <w:jc w:val="both"/>
              <w:rPr>
                <w:rFonts w:ascii="Times New Roman" w:hAnsi="Times New Roman" w:cs="Times New Roman"/>
                <w:b/>
                <w:sz w:val="24"/>
                <w:szCs w:val="24"/>
              </w:rPr>
            </w:pPr>
            <w:r w:rsidRPr="00322975">
              <w:rPr>
                <w:rFonts w:ascii="Times New Roman" w:hAnsi="Times New Roman" w:cs="Times New Roman"/>
                <w:b/>
                <w:sz w:val="24"/>
                <w:szCs w:val="24"/>
              </w:rPr>
              <w:t>11</w:t>
            </w:r>
          </w:p>
        </w:tc>
        <w:tc>
          <w:tcPr>
            <w:tcW w:w="6663" w:type="dxa"/>
            <w:vAlign w:val="center"/>
          </w:tcPr>
          <w:p w:rsidR="00D12ED0" w:rsidRPr="00322975" w:rsidRDefault="00D12ED0" w:rsidP="00322975">
            <w:pPr>
              <w:jc w:val="both"/>
              <w:rPr>
                <w:rFonts w:ascii="Times New Roman" w:hAnsi="Times New Roman" w:cs="Times New Roman"/>
                <w:b/>
                <w:sz w:val="24"/>
                <w:szCs w:val="24"/>
                <w:u w:val="single"/>
              </w:rPr>
            </w:pPr>
            <w:r w:rsidRPr="00322975">
              <w:rPr>
                <w:rFonts w:ascii="Times New Roman" w:hAnsi="Times New Roman" w:cs="Times New Roman"/>
                <w:b/>
                <w:sz w:val="24"/>
                <w:szCs w:val="24"/>
                <w:u w:val="single"/>
              </w:rPr>
              <w:t xml:space="preserve">Ana merkez </w:t>
            </w:r>
            <w:proofErr w:type="spellStart"/>
            <w:r w:rsidRPr="00322975">
              <w:rPr>
                <w:rFonts w:ascii="Times New Roman" w:hAnsi="Times New Roman" w:cs="Times New Roman"/>
                <w:b/>
                <w:sz w:val="24"/>
                <w:szCs w:val="24"/>
                <w:u w:val="single"/>
              </w:rPr>
              <w:t>Accespoint</w:t>
            </w:r>
            <w:proofErr w:type="spellEnd"/>
            <w:r w:rsidRPr="00322975">
              <w:rPr>
                <w:rFonts w:ascii="Times New Roman" w:hAnsi="Times New Roman" w:cs="Times New Roman"/>
                <w:b/>
                <w:sz w:val="24"/>
                <w:szCs w:val="24"/>
                <w:u w:val="single"/>
              </w:rPr>
              <w:t xml:space="preserve"> Anten 5 </w:t>
            </w:r>
            <w:proofErr w:type="spellStart"/>
            <w:r w:rsidRPr="00322975">
              <w:rPr>
                <w:rFonts w:ascii="Times New Roman" w:hAnsi="Times New Roman" w:cs="Times New Roman"/>
                <w:b/>
                <w:sz w:val="24"/>
                <w:szCs w:val="24"/>
                <w:u w:val="single"/>
              </w:rPr>
              <w:t>ghz</w:t>
            </w:r>
            <w:proofErr w:type="spellEnd"/>
            <w:r w:rsidRPr="00322975">
              <w:rPr>
                <w:rFonts w:ascii="Times New Roman" w:hAnsi="Times New Roman" w:cs="Times New Roman"/>
                <w:b/>
                <w:sz w:val="24"/>
                <w:szCs w:val="24"/>
                <w:u w:val="single"/>
              </w:rPr>
              <w:t xml:space="preserve"> 300 </w:t>
            </w:r>
            <w:proofErr w:type="spellStart"/>
            <w:r w:rsidRPr="00322975">
              <w:rPr>
                <w:rFonts w:ascii="Times New Roman" w:hAnsi="Times New Roman" w:cs="Times New Roman"/>
                <w:b/>
                <w:sz w:val="24"/>
                <w:szCs w:val="24"/>
                <w:u w:val="single"/>
              </w:rPr>
              <w:t>megabit</w:t>
            </w:r>
            <w:proofErr w:type="spellEnd"/>
            <w:r w:rsidRPr="00322975">
              <w:rPr>
                <w:rFonts w:ascii="Times New Roman" w:hAnsi="Times New Roman" w:cs="Times New Roman"/>
                <w:b/>
                <w:sz w:val="24"/>
                <w:szCs w:val="24"/>
                <w:u w:val="single"/>
              </w:rPr>
              <w:t xml:space="preserve"> 60-90-120 derece Açılı Ayarlı </w:t>
            </w:r>
            <w:proofErr w:type="spellStart"/>
            <w:r w:rsidRPr="00322975">
              <w:rPr>
                <w:rFonts w:ascii="Times New Roman" w:hAnsi="Times New Roman" w:cs="Times New Roman"/>
                <w:b/>
                <w:sz w:val="24"/>
                <w:szCs w:val="24"/>
                <w:u w:val="single"/>
              </w:rPr>
              <w:t>Titanium</w:t>
            </w:r>
            <w:proofErr w:type="spellEnd"/>
          </w:p>
          <w:p w:rsidR="00CE4043" w:rsidRPr="00322975" w:rsidRDefault="00CE4043" w:rsidP="00322975">
            <w:pPr>
              <w:jc w:val="both"/>
              <w:rPr>
                <w:rFonts w:ascii="Times New Roman" w:hAnsi="Times New Roman" w:cs="Times New Roman"/>
                <w:sz w:val="24"/>
                <w:szCs w:val="24"/>
              </w:rPr>
            </w:pPr>
            <w:r w:rsidRPr="00322975">
              <w:rPr>
                <w:rFonts w:ascii="Times New Roman" w:hAnsi="Times New Roman" w:cs="Times New Roman"/>
                <w:sz w:val="24"/>
                <w:szCs w:val="24"/>
              </w:rPr>
              <w:t>En az aşağıdaki özellikleri taşımalıdır;</w:t>
            </w:r>
          </w:p>
          <w:p w:rsidR="00CE4043" w:rsidRPr="00322975" w:rsidRDefault="00CE4043" w:rsidP="00322975">
            <w:pPr>
              <w:jc w:val="both"/>
              <w:rPr>
                <w:rFonts w:ascii="Times New Roman" w:hAnsi="Times New Roman" w:cs="Times New Roman"/>
                <w:b/>
                <w:sz w:val="24"/>
                <w:szCs w:val="24"/>
                <w:u w:val="single"/>
              </w:rPr>
            </w:pPr>
          </w:p>
          <w:p w:rsidR="00D12ED0" w:rsidRPr="00322975" w:rsidRDefault="00D12ED0" w:rsidP="00322975">
            <w:pPr>
              <w:pStyle w:val="ListeParagraf"/>
              <w:numPr>
                <w:ilvl w:val="0"/>
                <w:numId w:val="54"/>
              </w:numPr>
              <w:spacing w:after="0" w:line="240" w:lineRule="auto"/>
              <w:jc w:val="both"/>
              <w:rPr>
                <w:rFonts w:ascii="Times New Roman" w:hAnsi="Times New Roman" w:cs="Times New Roman"/>
                <w:sz w:val="24"/>
                <w:szCs w:val="24"/>
              </w:rPr>
            </w:pPr>
            <w:r w:rsidRPr="00322975">
              <w:rPr>
                <w:rFonts w:ascii="Times New Roman" w:hAnsi="Times New Roman" w:cs="Times New Roman"/>
                <w:sz w:val="24"/>
                <w:szCs w:val="24"/>
              </w:rPr>
              <w:t xml:space="preserve">Cihazın az 128 </w:t>
            </w:r>
            <w:proofErr w:type="spellStart"/>
            <w:r w:rsidRPr="00322975">
              <w:rPr>
                <w:rFonts w:ascii="Times New Roman" w:hAnsi="Times New Roman" w:cs="Times New Roman"/>
                <w:sz w:val="24"/>
                <w:szCs w:val="24"/>
              </w:rPr>
              <w:t>mb</w:t>
            </w:r>
            <w:proofErr w:type="spellEnd"/>
            <w:r w:rsidRPr="00322975">
              <w:rPr>
                <w:rFonts w:ascii="Times New Roman" w:hAnsi="Times New Roman" w:cs="Times New Roman"/>
                <w:sz w:val="24"/>
                <w:szCs w:val="24"/>
              </w:rPr>
              <w:t xml:space="preserve"> ram 16 MB </w:t>
            </w:r>
            <w:proofErr w:type="spellStart"/>
            <w:r w:rsidRPr="00322975">
              <w:rPr>
                <w:rFonts w:ascii="Times New Roman" w:hAnsi="Times New Roman" w:cs="Times New Roman"/>
                <w:sz w:val="24"/>
                <w:szCs w:val="24"/>
              </w:rPr>
              <w:t>flash</w:t>
            </w:r>
            <w:proofErr w:type="spellEnd"/>
            <w:r w:rsidRPr="00322975">
              <w:rPr>
                <w:rFonts w:ascii="Times New Roman" w:hAnsi="Times New Roman" w:cs="Times New Roman"/>
                <w:sz w:val="24"/>
                <w:szCs w:val="24"/>
              </w:rPr>
              <w:t xml:space="preserve"> </w:t>
            </w:r>
            <w:proofErr w:type="spellStart"/>
            <w:r w:rsidRPr="00322975">
              <w:rPr>
                <w:rFonts w:ascii="Times New Roman" w:hAnsi="Times New Roman" w:cs="Times New Roman"/>
                <w:sz w:val="24"/>
                <w:szCs w:val="24"/>
              </w:rPr>
              <w:t>epromu</w:t>
            </w:r>
            <w:proofErr w:type="spellEnd"/>
            <w:r w:rsidRPr="00322975">
              <w:rPr>
                <w:rFonts w:ascii="Times New Roman" w:hAnsi="Times New Roman" w:cs="Times New Roman"/>
                <w:sz w:val="24"/>
                <w:szCs w:val="24"/>
              </w:rPr>
              <w:t xml:space="preserve"> olmalıdır</w:t>
            </w:r>
          </w:p>
          <w:p w:rsidR="00D12ED0" w:rsidRPr="00322975" w:rsidRDefault="00D12ED0" w:rsidP="00322975">
            <w:pPr>
              <w:pStyle w:val="ListeParagraf"/>
              <w:numPr>
                <w:ilvl w:val="0"/>
                <w:numId w:val="54"/>
              </w:numPr>
              <w:spacing w:after="0" w:line="240" w:lineRule="auto"/>
              <w:jc w:val="both"/>
              <w:rPr>
                <w:rFonts w:ascii="Times New Roman" w:hAnsi="Times New Roman" w:cs="Times New Roman"/>
                <w:sz w:val="24"/>
                <w:szCs w:val="24"/>
              </w:rPr>
            </w:pPr>
            <w:proofErr w:type="spellStart"/>
            <w:r w:rsidRPr="00322975">
              <w:rPr>
                <w:rFonts w:ascii="Times New Roman" w:hAnsi="Times New Roman" w:cs="Times New Roman"/>
                <w:sz w:val="24"/>
                <w:szCs w:val="24"/>
              </w:rPr>
              <w:t>Radio</w:t>
            </w:r>
            <w:proofErr w:type="spellEnd"/>
            <w:r w:rsidRPr="00322975">
              <w:rPr>
                <w:rFonts w:ascii="Times New Roman" w:hAnsi="Times New Roman" w:cs="Times New Roman"/>
                <w:sz w:val="24"/>
                <w:szCs w:val="24"/>
              </w:rPr>
              <w:t xml:space="preserve"> alış hassasiyeti </w:t>
            </w:r>
            <w:proofErr w:type="spellStart"/>
            <w:r w:rsidRPr="00322975">
              <w:rPr>
                <w:rFonts w:ascii="Times New Roman" w:hAnsi="Times New Roman" w:cs="Times New Roman"/>
                <w:sz w:val="24"/>
                <w:szCs w:val="24"/>
              </w:rPr>
              <w:t>Sensitivity</w:t>
            </w:r>
            <w:proofErr w:type="spellEnd"/>
            <w:r w:rsidRPr="00322975">
              <w:rPr>
                <w:rFonts w:ascii="Times New Roman" w:hAnsi="Times New Roman" w:cs="Times New Roman"/>
                <w:sz w:val="24"/>
                <w:szCs w:val="24"/>
              </w:rPr>
              <w:t xml:space="preserve"> -96dBm +/-2dB olmalıdır</w:t>
            </w:r>
          </w:p>
          <w:p w:rsidR="00D12ED0" w:rsidRPr="00322975" w:rsidRDefault="00D12ED0" w:rsidP="00322975">
            <w:pPr>
              <w:pStyle w:val="ListeParagraf"/>
              <w:numPr>
                <w:ilvl w:val="0"/>
                <w:numId w:val="54"/>
              </w:numPr>
              <w:spacing w:after="0" w:line="240" w:lineRule="auto"/>
              <w:jc w:val="both"/>
              <w:rPr>
                <w:rFonts w:ascii="Times New Roman" w:hAnsi="Times New Roman" w:cs="Times New Roman"/>
                <w:sz w:val="24"/>
                <w:szCs w:val="24"/>
              </w:rPr>
            </w:pPr>
            <w:r w:rsidRPr="00322975">
              <w:rPr>
                <w:rFonts w:ascii="Times New Roman" w:hAnsi="Times New Roman" w:cs="Times New Roman"/>
                <w:sz w:val="24"/>
                <w:szCs w:val="24"/>
              </w:rPr>
              <w:t xml:space="preserve">İletişim mesafesi 30 Km </w:t>
            </w:r>
            <w:proofErr w:type="spellStart"/>
            <w:r w:rsidRPr="00322975">
              <w:rPr>
                <w:rFonts w:ascii="Times New Roman" w:hAnsi="Times New Roman" w:cs="Times New Roman"/>
                <w:sz w:val="24"/>
                <w:szCs w:val="24"/>
              </w:rPr>
              <w:t>yi</w:t>
            </w:r>
            <w:proofErr w:type="spellEnd"/>
            <w:r w:rsidRPr="00322975">
              <w:rPr>
                <w:rFonts w:ascii="Times New Roman" w:hAnsi="Times New Roman" w:cs="Times New Roman"/>
                <w:sz w:val="24"/>
                <w:szCs w:val="24"/>
              </w:rPr>
              <w:t xml:space="preserve"> desteklemelidir</w:t>
            </w:r>
          </w:p>
          <w:p w:rsidR="00D12ED0" w:rsidRPr="00322975" w:rsidRDefault="00D12ED0" w:rsidP="00322975">
            <w:pPr>
              <w:pStyle w:val="ListeParagraf"/>
              <w:numPr>
                <w:ilvl w:val="0"/>
                <w:numId w:val="54"/>
              </w:numPr>
              <w:spacing w:after="0" w:line="240" w:lineRule="auto"/>
              <w:jc w:val="both"/>
              <w:rPr>
                <w:rFonts w:ascii="Times New Roman" w:hAnsi="Times New Roman" w:cs="Times New Roman"/>
                <w:sz w:val="24"/>
                <w:szCs w:val="24"/>
              </w:rPr>
            </w:pPr>
            <w:r w:rsidRPr="00322975">
              <w:rPr>
                <w:rFonts w:ascii="Times New Roman" w:hAnsi="Times New Roman" w:cs="Times New Roman"/>
                <w:sz w:val="24"/>
                <w:szCs w:val="24"/>
              </w:rPr>
              <w:t xml:space="preserve">2 adet Harici RP-SMA </w:t>
            </w:r>
            <w:proofErr w:type="spellStart"/>
            <w:r w:rsidRPr="00322975">
              <w:rPr>
                <w:rFonts w:ascii="Times New Roman" w:hAnsi="Times New Roman" w:cs="Times New Roman"/>
                <w:sz w:val="24"/>
                <w:szCs w:val="24"/>
              </w:rPr>
              <w:t>Water</w:t>
            </w:r>
            <w:proofErr w:type="spellEnd"/>
            <w:r w:rsidRPr="00322975">
              <w:rPr>
                <w:rFonts w:ascii="Times New Roman" w:hAnsi="Times New Roman" w:cs="Times New Roman"/>
                <w:sz w:val="24"/>
                <w:szCs w:val="24"/>
              </w:rPr>
              <w:t xml:space="preserve"> </w:t>
            </w:r>
            <w:proofErr w:type="spellStart"/>
            <w:r w:rsidRPr="00322975">
              <w:rPr>
                <w:rFonts w:ascii="Times New Roman" w:hAnsi="Times New Roman" w:cs="Times New Roman"/>
                <w:sz w:val="24"/>
                <w:szCs w:val="24"/>
              </w:rPr>
              <w:t>Proff</w:t>
            </w:r>
            <w:proofErr w:type="spellEnd"/>
            <w:r w:rsidRPr="00322975">
              <w:rPr>
                <w:rFonts w:ascii="Times New Roman" w:hAnsi="Times New Roman" w:cs="Times New Roman"/>
                <w:sz w:val="24"/>
                <w:szCs w:val="24"/>
              </w:rPr>
              <w:t xml:space="preserve"> </w:t>
            </w:r>
            <w:proofErr w:type="spellStart"/>
            <w:r w:rsidRPr="00322975">
              <w:rPr>
                <w:rFonts w:ascii="Times New Roman" w:hAnsi="Times New Roman" w:cs="Times New Roman"/>
                <w:sz w:val="24"/>
                <w:szCs w:val="24"/>
              </w:rPr>
              <w:t>konnektörü</w:t>
            </w:r>
            <w:proofErr w:type="spellEnd"/>
            <w:r w:rsidRPr="00322975">
              <w:rPr>
                <w:rFonts w:ascii="Times New Roman" w:hAnsi="Times New Roman" w:cs="Times New Roman"/>
                <w:sz w:val="24"/>
                <w:szCs w:val="24"/>
              </w:rPr>
              <w:t xml:space="preserve"> bulunmalıdır</w:t>
            </w:r>
          </w:p>
          <w:p w:rsidR="00D12ED0" w:rsidRPr="00322975" w:rsidRDefault="00D12ED0" w:rsidP="00322975">
            <w:pPr>
              <w:pStyle w:val="ListeParagraf"/>
              <w:numPr>
                <w:ilvl w:val="0"/>
                <w:numId w:val="54"/>
              </w:numPr>
              <w:spacing w:after="0" w:line="240" w:lineRule="auto"/>
              <w:jc w:val="both"/>
              <w:rPr>
                <w:rFonts w:ascii="Times New Roman" w:hAnsi="Times New Roman" w:cs="Times New Roman"/>
                <w:sz w:val="24"/>
                <w:szCs w:val="24"/>
              </w:rPr>
            </w:pPr>
            <w:r w:rsidRPr="00322975">
              <w:rPr>
                <w:rFonts w:ascii="Times New Roman" w:hAnsi="Times New Roman" w:cs="Times New Roman"/>
                <w:sz w:val="24"/>
                <w:szCs w:val="24"/>
              </w:rPr>
              <w:t>TCP/</w:t>
            </w:r>
            <w:proofErr w:type="gramStart"/>
            <w:r w:rsidRPr="00322975">
              <w:rPr>
                <w:rFonts w:ascii="Times New Roman" w:hAnsi="Times New Roman" w:cs="Times New Roman"/>
                <w:sz w:val="24"/>
                <w:szCs w:val="24"/>
              </w:rPr>
              <w:t>IP  gerçek</w:t>
            </w:r>
            <w:proofErr w:type="gramEnd"/>
            <w:r w:rsidRPr="00322975">
              <w:rPr>
                <w:rFonts w:ascii="Times New Roman" w:hAnsi="Times New Roman" w:cs="Times New Roman"/>
                <w:sz w:val="24"/>
                <w:szCs w:val="24"/>
              </w:rPr>
              <w:t xml:space="preserve"> iletişim hızı (</w:t>
            </w:r>
            <w:proofErr w:type="spellStart"/>
            <w:r w:rsidRPr="00322975">
              <w:rPr>
                <w:rFonts w:ascii="Times New Roman" w:hAnsi="Times New Roman" w:cs="Times New Roman"/>
                <w:sz w:val="24"/>
                <w:szCs w:val="24"/>
              </w:rPr>
              <w:t>Throughput</w:t>
            </w:r>
            <w:proofErr w:type="spellEnd"/>
            <w:r w:rsidRPr="00322975">
              <w:rPr>
                <w:rFonts w:ascii="Times New Roman" w:hAnsi="Times New Roman" w:cs="Times New Roman"/>
                <w:sz w:val="24"/>
                <w:szCs w:val="24"/>
              </w:rPr>
              <w:t>) en az</w:t>
            </w:r>
            <w:r w:rsidRPr="00322975">
              <w:rPr>
                <w:rFonts w:ascii="Times New Roman" w:hAnsi="Times New Roman" w:cs="Times New Roman"/>
                <w:sz w:val="24"/>
                <w:szCs w:val="24"/>
              </w:rPr>
              <w:tab/>
              <w:t xml:space="preserve">450 </w:t>
            </w:r>
            <w:proofErr w:type="spellStart"/>
            <w:r w:rsidRPr="00322975">
              <w:rPr>
                <w:rFonts w:ascii="Times New Roman" w:hAnsi="Times New Roman" w:cs="Times New Roman"/>
                <w:sz w:val="24"/>
                <w:szCs w:val="24"/>
              </w:rPr>
              <w:t>Mbps</w:t>
            </w:r>
            <w:proofErr w:type="spellEnd"/>
            <w:r w:rsidRPr="00322975">
              <w:rPr>
                <w:rFonts w:ascii="Times New Roman" w:hAnsi="Times New Roman" w:cs="Times New Roman"/>
                <w:sz w:val="24"/>
                <w:szCs w:val="24"/>
              </w:rPr>
              <w:t>+ olmalıdır</w:t>
            </w:r>
          </w:p>
          <w:p w:rsidR="00D12ED0" w:rsidRPr="00322975" w:rsidRDefault="00D12ED0" w:rsidP="00322975">
            <w:pPr>
              <w:pStyle w:val="ListeParagraf"/>
              <w:numPr>
                <w:ilvl w:val="0"/>
                <w:numId w:val="54"/>
              </w:numPr>
              <w:spacing w:after="0" w:line="240" w:lineRule="auto"/>
              <w:jc w:val="both"/>
              <w:rPr>
                <w:rFonts w:ascii="Times New Roman" w:hAnsi="Times New Roman" w:cs="Times New Roman"/>
                <w:sz w:val="24"/>
                <w:szCs w:val="24"/>
              </w:rPr>
            </w:pPr>
            <w:r w:rsidRPr="00322975">
              <w:rPr>
                <w:rFonts w:ascii="Times New Roman" w:hAnsi="Times New Roman" w:cs="Times New Roman"/>
                <w:sz w:val="24"/>
                <w:szCs w:val="24"/>
              </w:rPr>
              <w:t xml:space="preserve">2 adet </w:t>
            </w:r>
            <w:proofErr w:type="spellStart"/>
            <w:r w:rsidRPr="00322975">
              <w:rPr>
                <w:rFonts w:ascii="Times New Roman" w:hAnsi="Times New Roman" w:cs="Times New Roman"/>
                <w:sz w:val="24"/>
                <w:szCs w:val="24"/>
              </w:rPr>
              <w:t>ehkernet</w:t>
            </w:r>
            <w:proofErr w:type="spellEnd"/>
            <w:r w:rsidRPr="00322975">
              <w:rPr>
                <w:rFonts w:ascii="Times New Roman" w:hAnsi="Times New Roman" w:cs="Times New Roman"/>
                <w:sz w:val="24"/>
                <w:szCs w:val="24"/>
              </w:rPr>
              <w:t xml:space="preserve"> </w:t>
            </w:r>
            <w:proofErr w:type="spellStart"/>
            <w:r w:rsidRPr="00322975">
              <w:rPr>
                <w:rFonts w:ascii="Times New Roman" w:hAnsi="Times New Roman" w:cs="Times New Roman"/>
                <w:sz w:val="24"/>
                <w:szCs w:val="24"/>
              </w:rPr>
              <w:t>portubulunmalı</w:t>
            </w:r>
            <w:proofErr w:type="spellEnd"/>
            <w:r w:rsidRPr="00322975">
              <w:rPr>
                <w:rFonts w:ascii="Times New Roman" w:hAnsi="Times New Roman" w:cs="Times New Roman"/>
                <w:sz w:val="24"/>
                <w:szCs w:val="24"/>
              </w:rPr>
              <w:t xml:space="preserve"> 1 tanesi </w:t>
            </w:r>
            <w:proofErr w:type="gramStart"/>
            <w:r w:rsidRPr="00322975">
              <w:rPr>
                <w:rFonts w:ascii="Times New Roman" w:hAnsi="Times New Roman" w:cs="Times New Roman"/>
                <w:sz w:val="24"/>
                <w:szCs w:val="24"/>
              </w:rPr>
              <w:t>10/100/1000</w:t>
            </w:r>
            <w:proofErr w:type="gramEnd"/>
            <w:r w:rsidRPr="00322975">
              <w:rPr>
                <w:rFonts w:ascii="Times New Roman" w:hAnsi="Times New Roman" w:cs="Times New Roman"/>
                <w:sz w:val="24"/>
                <w:szCs w:val="24"/>
              </w:rPr>
              <w:t>(</w:t>
            </w:r>
            <w:proofErr w:type="spellStart"/>
            <w:r w:rsidRPr="00322975">
              <w:rPr>
                <w:rFonts w:ascii="Times New Roman" w:hAnsi="Times New Roman" w:cs="Times New Roman"/>
                <w:sz w:val="24"/>
                <w:szCs w:val="24"/>
              </w:rPr>
              <w:t>gigabit</w:t>
            </w:r>
            <w:proofErr w:type="spellEnd"/>
            <w:r w:rsidRPr="00322975">
              <w:rPr>
                <w:rFonts w:ascii="Times New Roman" w:hAnsi="Times New Roman" w:cs="Times New Roman"/>
                <w:sz w:val="24"/>
                <w:szCs w:val="24"/>
              </w:rPr>
              <w:t>) desteği bulunmalıdır</w:t>
            </w:r>
          </w:p>
          <w:p w:rsidR="00D12ED0" w:rsidRPr="00322975" w:rsidRDefault="00D12ED0" w:rsidP="00322975">
            <w:pPr>
              <w:pStyle w:val="ListeParagraf"/>
              <w:numPr>
                <w:ilvl w:val="0"/>
                <w:numId w:val="54"/>
              </w:numPr>
              <w:spacing w:after="0" w:line="240" w:lineRule="auto"/>
              <w:jc w:val="both"/>
              <w:rPr>
                <w:rFonts w:ascii="Times New Roman" w:hAnsi="Times New Roman" w:cs="Times New Roman"/>
                <w:sz w:val="24"/>
                <w:szCs w:val="24"/>
              </w:rPr>
            </w:pPr>
            <w:r w:rsidRPr="00322975">
              <w:rPr>
                <w:rFonts w:ascii="Times New Roman" w:hAnsi="Times New Roman" w:cs="Times New Roman"/>
                <w:sz w:val="24"/>
                <w:szCs w:val="24"/>
              </w:rPr>
              <w:t>Montaj aparatları kutu içinde olmalıdır</w:t>
            </w:r>
          </w:p>
          <w:p w:rsidR="00D12ED0" w:rsidRPr="00322975" w:rsidRDefault="00D12ED0" w:rsidP="00322975">
            <w:pPr>
              <w:pStyle w:val="ListeParagraf"/>
              <w:numPr>
                <w:ilvl w:val="0"/>
                <w:numId w:val="54"/>
              </w:numPr>
              <w:spacing w:after="0" w:line="240" w:lineRule="auto"/>
              <w:jc w:val="both"/>
              <w:rPr>
                <w:rFonts w:ascii="Times New Roman" w:hAnsi="Times New Roman" w:cs="Times New Roman"/>
                <w:sz w:val="24"/>
                <w:szCs w:val="24"/>
              </w:rPr>
            </w:pPr>
            <w:r w:rsidRPr="00322975">
              <w:rPr>
                <w:rFonts w:ascii="Times New Roman" w:hAnsi="Times New Roman" w:cs="Times New Roman"/>
                <w:sz w:val="24"/>
                <w:szCs w:val="24"/>
              </w:rPr>
              <w:t xml:space="preserve">Çekeceği güç en fazla 10 </w:t>
            </w:r>
            <w:proofErr w:type="spellStart"/>
            <w:r w:rsidRPr="00322975">
              <w:rPr>
                <w:rFonts w:ascii="Times New Roman" w:hAnsi="Times New Roman" w:cs="Times New Roman"/>
                <w:sz w:val="24"/>
                <w:szCs w:val="24"/>
              </w:rPr>
              <w:t>Watt</w:t>
            </w:r>
            <w:proofErr w:type="spellEnd"/>
            <w:r w:rsidRPr="00322975">
              <w:rPr>
                <w:rFonts w:ascii="Times New Roman" w:hAnsi="Times New Roman" w:cs="Times New Roman"/>
                <w:sz w:val="24"/>
                <w:szCs w:val="24"/>
              </w:rPr>
              <w:t xml:space="preserve"> olmalıdır.</w:t>
            </w:r>
          </w:p>
          <w:p w:rsidR="00D12ED0" w:rsidRPr="00322975" w:rsidRDefault="00D12ED0" w:rsidP="00322975">
            <w:pPr>
              <w:pStyle w:val="ListeParagraf"/>
              <w:numPr>
                <w:ilvl w:val="0"/>
                <w:numId w:val="54"/>
              </w:numPr>
              <w:spacing w:after="0" w:line="240" w:lineRule="auto"/>
              <w:jc w:val="both"/>
              <w:rPr>
                <w:rFonts w:ascii="Times New Roman" w:hAnsi="Times New Roman" w:cs="Times New Roman"/>
                <w:sz w:val="24"/>
                <w:szCs w:val="24"/>
              </w:rPr>
            </w:pPr>
            <w:r w:rsidRPr="00322975">
              <w:rPr>
                <w:rFonts w:ascii="Times New Roman" w:hAnsi="Times New Roman" w:cs="Times New Roman"/>
                <w:sz w:val="24"/>
                <w:szCs w:val="24"/>
              </w:rPr>
              <w:lastRenderedPageBreak/>
              <w:t xml:space="preserve">Cihazın Yazılımı içinde </w:t>
            </w:r>
            <w:proofErr w:type="spellStart"/>
            <w:r w:rsidRPr="00322975">
              <w:rPr>
                <w:rFonts w:ascii="Times New Roman" w:hAnsi="Times New Roman" w:cs="Times New Roman"/>
                <w:sz w:val="24"/>
                <w:szCs w:val="24"/>
              </w:rPr>
              <w:t>Antenna</w:t>
            </w:r>
            <w:proofErr w:type="spellEnd"/>
            <w:r w:rsidRPr="00322975">
              <w:rPr>
                <w:rFonts w:ascii="Times New Roman" w:hAnsi="Times New Roman" w:cs="Times New Roman"/>
                <w:sz w:val="24"/>
                <w:szCs w:val="24"/>
              </w:rPr>
              <w:t xml:space="preserve"> </w:t>
            </w:r>
            <w:proofErr w:type="spellStart"/>
            <w:r w:rsidRPr="00322975">
              <w:rPr>
                <w:rFonts w:ascii="Times New Roman" w:hAnsi="Times New Roman" w:cs="Times New Roman"/>
                <w:sz w:val="24"/>
                <w:szCs w:val="24"/>
              </w:rPr>
              <w:t>Alignment</w:t>
            </w:r>
            <w:proofErr w:type="spellEnd"/>
            <w:r w:rsidRPr="00322975">
              <w:rPr>
                <w:rFonts w:ascii="Times New Roman" w:hAnsi="Times New Roman" w:cs="Times New Roman"/>
                <w:sz w:val="24"/>
                <w:szCs w:val="24"/>
              </w:rPr>
              <w:t xml:space="preserve"> </w:t>
            </w:r>
            <w:proofErr w:type="spellStart"/>
            <w:r w:rsidRPr="00322975">
              <w:rPr>
                <w:rFonts w:ascii="Times New Roman" w:hAnsi="Times New Roman" w:cs="Times New Roman"/>
                <w:sz w:val="24"/>
                <w:szCs w:val="24"/>
              </w:rPr>
              <w:t>Tool</w:t>
            </w:r>
            <w:proofErr w:type="spellEnd"/>
            <w:r w:rsidRPr="00322975">
              <w:rPr>
                <w:rFonts w:ascii="Times New Roman" w:hAnsi="Times New Roman" w:cs="Times New Roman"/>
                <w:sz w:val="24"/>
                <w:szCs w:val="24"/>
              </w:rPr>
              <w:t xml:space="preserve">, </w:t>
            </w:r>
            <w:proofErr w:type="spellStart"/>
            <w:r w:rsidRPr="00322975">
              <w:rPr>
                <w:rFonts w:ascii="Times New Roman" w:hAnsi="Times New Roman" w:cs="Times New Roman"/>
                <w:sz w:val="24"/>
                <w:szCs w:val="24"/>
              </w:rPr>
              <w:t>Discovery</w:t>
            </w:r>
            <w:proofErr w:type="spellEnd"/>
            <w:r w:rsidRPr="00322975">
              <w:rPr>
                <w:rFonts w:ascii="Times New Roman" w:hAnsi="Times New Roman" w:cs="Times New Roman"/>
                <w:sz w:val="24"/>
                <w:szCs w:val="24"/>
              </w:rPr>
              <w:t xml:space="preserve"> </w:t>
            </w:r>
            <w:proofErr w:type="spellStart"/>
            <w:r w:rsidRPr="00322975">
              <w:rPr>
                <w:rFonts w:ascii="Times New Roman" w:hAnsi="Times New Roman" w:cs="Times New Roman"/>
                <w:sz w:val="24"/>
                <w:szCs w:val="24"/>
              </w:rPr>
              <w:t>Utility</w:t>
            </w:r>
            <w:proofErr w:type="spellEnd"/>
            <w:r w:rsidRPr="00322975">
              <w:rPr>
                <w:rFonts w:ascii="Times New Roman" w:hAnsi="Times New Roman" w:cs="Times New Roman"/>
                <w:sz w:val="24"/>
                <w:szCs w:val="24"/>
              </w:rPr>
              <w:t xml:space="preserve">, Site </w:t>
            </w:r>
            <w:proofErr w:type="spellStart"/>
            <w:r w:rsidRPr="00322975">
              <w:rPr>
                <w:rFonts w:ascii="Times New Roman" w:hAnsi="Times New Roman" w:cs="Times New Roman"/>
                <w:sz w:val="24"/>
                <w:szCs w:val="24"/>
              </w:rPr>
              <w:t>Survey</w:t>
            </w:r>
            <w:proofErr w:type="spellEnd"/>
            <w:r w:rsidRPr="00322975">
              <w:rPr>
                <w:rFonts w:ascii="Times New Roman" w:hAnsi="Times New Roman" w:cs="Times New Roman"/>
                <w:sz w:val="24"/>
                <w:szCs w:val="24"/>
              </w:rPr>
              <w:t xml:space="preserve">, </w:t>
            </w:r>
            <w:proofErr w:type="spellStart"/>
            <w:r w:rsidRPr="00322975">
              <w:rPr>
                <w:rFonts w:ascii="Times New Roman" w:hAnsi="Times New Roman" w:cs="Times New Roman"/>
                <w:sz w:val="24"/>
                <w:szCs w:val="24"/>
              </w:rPr>
              <w:t>Ping</w:t>
            </w:r>
            <w:proofErr w:type="spellEnd"/>
            <w:r w:rsidRPr="00322975">
              <w:rPr>
                <w:rFonts w:ascii="Times New Roman" w:hAnsi="Times New Roman" w:cs="Times New Roman"/>
                <w:sz w:val="24"/>
                <w:szCs w:val="24"/>
              </w:rPr>
              <w:t xml:space="preserve">, </w:t>
            </w:r>
            <w:proofErr w:type="spellStart"/>
            <w:r w:rsidRPr="00322975">
              <w:rPr>
                <w:rFonts w:ascii="Times New Roman" w:hAnsi="Times New Roman" w:cs="Times New Roman"/>
                <w:sz w:val="24"/>
                <w:szCs w:val="24"/>
              </w:rPr>
              <w:t>Traceroute</w:t>
            </w:r>
            <w:proofErr w:type="spellEnd"/>
            <w:r w:rsidRPr="00322975">
              <w:rPr>
                <w:rFonts w:ascii="Times New Roman" w:hAnsi="Times New Roman" w:cs="Times New Roman"/>
                <w:sz w:val="24"/>
                <w:szCs w:val="24"/>
              </w:rPr>
              <w:t xml:space="preserve">, </w:t>
            </w:r>
            <w:proofErr w:type="spellStart"/>
            <w:r w:rsidRPr="00322975">
              <w:rPr>
                <w:rFonts w:ascii="Times New Roman" w:hAnsi="Times New Roman" w:cs="Times New Roman"/>
                <w:sz w:val="24"/>
                <w:szCs w:val="24"/>
              </w:rPr>
              <w:t>Speed</w:t>
            </w:r>
            <w:proofErr w:type="spellEnd"/>
            <w:r w:rsidRPr="00322975">
              <w:rPr>
                <w:rFonts w:ascii="Times New Roman" w:hAnsi="Times New Roman" w:cs="Times New Roman"/>
                <w:sz w:val="24"/>
                <w:szCs w:val="24"/>
              </w:rPr>
              <w:t xml:space="preserve"> Test araçları bulunmalıdır.</w:t>
            </w:r>
          </w:p>
          <w:p w:rsidR="00D12ED0" w:rsidRPr="00322975" w:rsidRDefault="00D12ED0" w:rsidP="00322975">
            <w:pPr>
              <w:pStyle w:val="ListeParagraf"/>
              <w:numPr>
                <w:ilvl w:val="0"/>
                <w:numId w:val="54"/>
              </w:numPr>
              <w:spacing w:after="0" w:line="240" w:lineRule="auto"/>
              <w:jc w:val="both"/>
              <w:rPr>
                <w:rFonts w:ascii="Times New Roman" w:hAnsi="Times New Roman" w:cs="Times New Roman"/>
                <w:sz w:val="24"/>
                <w:szCs w:val="24"/>
              </w:rPr>
            </w:pPr>
            <w:r w:rsidRPr="00322975">
              <w:rPr>
                <w:rFonts w:ascii="Times New Roman" w:hAnsi="Times New Roman" w:cs="Times New Roman"/>
                <w:sz w:val="24"/>
                <w:szCs w:val="24"/>
              </w:rPr>
              <w:t xml:space="preserve">24V, 0.5A </w:t>
            </w:r>
            <w:proofErr w:type="spellStart"/>
            <w:r w:rsidRPr="00322975">
              <w:rPr>
                <w:rFonts w:ascii="Times New Roman" w:hAnsi="Times New Roman" w:cs="Times New Roman"/>
                <w:sz w:val="24"/>
                <w:szCs w:val="24"/>
              </w:rPr>
              <w:t>Gigabit</w:t>
            </w:r>
            <w:proofErr w:type="spellEnd"/>
            <w:r w:rsidRPr="00322975">
              <w:rPr>
                <w:rFonts w:ascii="Times New Roman" w:hAnsi="Times New Roman" w:cs="Times New Roman"/>
                <w:sz w:val="24"/>
                <w:szCs w:val="24"/>
              </w:rPr>
              <w:t xml:space="preserve"> </w:t>
            </w:r>
            <w:proofErr w:type="spellStart"/>
            <w:r w:rsidRPr="00322975">
              <w:rPr>
                <w:rFonts w:ascii="Times New Roman" w:hAnsi="Times New Roman" w:cs="Times New Roman"/>
                <w:sz w:val="24"/>
                <w:szCs w:val="24"/>
              </w:rPr>
              <w:t>PoE</w:t>
            </w:r>
            <w:proofErr w:type="spellEnd"/>
            <w:r w:rsidRPr="00322975">
              <w:rPr>
                <w:rFonts w:ascii="Times New Roman" w:hAnsi="Times New Roman" w:cs="Times New Roman"/>
                <w:sz w:val="24"/>
                <w:szCs w:val="24"/>
              </w:rPr>
              <w:t xml:space="preserve"> </w:t>
            </w:r>
            <w:proofErr w:type="spellStart"/>
            <w:r w:rsidRPr="00322975">
              <w:rPr>
                <w:rFonts w:ascii="Times New Roman" w:hAnsi="Times New Roman" w:cs="Times New Roman"/>
                <w:sz w:val="24"/>
                <w:szCs w:val="24"/>
              </w:rPr>
              <w:t>Adapter</w:t>
            </w:r>
            <w:proofErr w:type="spellEnd"/>
            <w:r w:rsidRPr="00322975">
              <w:rPr>
                <w:rFonts w:ascii="Times New Roman" w:hAnsi="Times New Roman" w:cs="Times New Roman"/>
                <w:sz w:val="24"/>
                <w:szCs w:val="24"/>
              </w:rPr>
              <w:t xml:space="preserve"> desteklemeli ve </w:t>
            </w:r>
            <w:proofErr w:type="spellStart"/>
            <w:r w:rsidRPr="00322975">
              <w:rPr>
                <w:rFonts w:ascii="Times New Roman" w:hAnsi="Times New Roman" w:cs="Times New Roman"/>
                <w:sz w:val="24"/>
                <w:szCs w:val="24"/>
              </w:rPr>
              <w:t>Surge</w:t>
            </w:r>
            <w:proofErr w:type="spellEnd"/>
            <w:r w:rsidRPr="00322975">
              <w:rPr>
                <w:rFonts w:ascii="Times New Roman" w:hAnsi="Times New Roman" w:cs="Times New Roman"/>
                <w:sz w:val="24"/>
                <w:szCs w:val="24"/>
              </w:rPr>
              <w:t xml:space="preserve"> </w:t>
            </w:r>
            <w:proofErr w:type="spellStart"/>
            <w:r w:rsidRPr="00322975">
              <w:rPr>
                <w:rFonts w:ascii="Times New Roman" w:hAnsi="Times New Roman" w:cs="Times New Roman"/>
                <w:sz w:val="24"/>
                <w:szCs w:val="24"/>
              </w:rPr>
              <w:t>protection</w:t>
            </w:r>
            <w:proofErr w:type="spellEnd"/>
            <w:r w:rsidRPr="00322975">
              <w:rPr>
                <w:rFonts w:ascii="Times New Roman" w:hAnsi="Times New Roman" w:cs="Times New Roman"/>
                <w:sz w:val="24"/>
                <w:szCs w:val="24"/>
              </w:rPr>
              <w:t xml:space="preserve"> </w:t>
            </w:r>
            <w:proofErr w:type="spellStart"/>
            <w:r w:rsidRPr="00322975">
              <w:rPr>
                <w:rFonts w:ascii="Times New Roman" w:hAnsi="Times New Roman" w:cs="Times New Roman"/>
                <w:sz w:val="24"/>
                <w:szCs w:val="24"/>
              </w:rPr>
              <w:t>lı</w:t>
            </w:r>
            <w:proofErr w:type="spellEnd"/>
            <w:r w:rsidRPr="00322975">
              <w:rPr>
                <w:rFonts w:ascii="Times New Roman" w:hAnsi="Times New Roman" w:cs="Times New Roman"/>
                <w:sz w:val="24"/>
                <w:szCs w:val="24"/>
              </w:rPr>
              <w:t xml:space="preserve"> olmalıdır</w:t>
            </w:r>
          </w:p>
          <w:p w:rsidR="00D12ED0" w:rsidRPr="00322975" w:rsidRDefault="00D12ED0" w:rsidP="00322975">
            <w:pPr>
              <w:pStyle w:val="ListeParagraf"/>
              <w:numPr>
                <w:ilvl w:val="0"/>
                <w:numId w:val="54"/>
              </w:numPr>
              <w:spacing w:after="0" w:line="240" w:lineRule="auto"/>
              <w:jc w:val="both"/>
              <w:rPr>
                <w:rFonts w:ascii="Times New Roman" w:hAnsi="Times New Roman" w:cs="Times New Roman"/>
                <w:sz w:val="24"/>
                <w:szCs w:val="24"/>
              </w:rPr>
            </w:pPr>
            <w:r w:rsidRPr="00322975">
              <w:rPr>
                <w:rFonts w:ascii="Times New Roman" w:hAnsi="Times New Roman" w:cs="Times New Roman"/>
                <w:sz w:val="24"/>
                <w:szCs w:val="24"/>
              </w:rPr>
              <w:t xml:space="preserve">Çalışma sıcaklıkları -40C </w:t>
            </w:r>
            <w:proofErr w:type="spellStart"/>
            <w:r w:rsidRPr="00322975">
              <w:rPr>
                <w:rFonts w:ascii="Times New Roman" w:hAnsi="Times New Roman" w:cs="Times New Roman"/>
                <w:sz w:val="24"/>
                <w:szCs w:val="24"/>
              </w:rPr>
              <w:t>to</w:t>
            </w:r>
            <w:proofErr w:type="spellEnd"/>
            <w:r w:rsidRPr="00322975">
              <w:rPr>
                <w:rFonts w:ascii="Times New Roman" w:hAnsi="Times New Roman" w:cs="Times New Roman"/>
                <w:sz w:val="24"/>
                <w:szCs w:val="24"/>
              </w:rPr>
              <w:t xml:space="preserve"> 80C arasında olmalıdır.</w:t>
            </w:r>
          </w:p>
          <w:p w:rsidR="00D12ED0" w:rsidRPr="00322975" w:rsidRDefault="00D12ED0" w:rsidP="00322975">
            <w:pPr>
              <w:pStyle w:val="ListeParagraf"/>
              <w:numPr>
                <w:ilvl w:val="0"/>
                <w:numId w:val="54"/>
              </w:numPr>
              <w:spacing w:after="0" w:line="240" w:lineRule="auto"/>
              <w:jc w:val="both"/>
              <w:rPr>
                <w:rFonts w:ascii="Times New Roman" w:hAnsi="Times New Roman" w:cs="Times New Roman"/>
                <w:sz w:val="24"/>
                <w:szCs w:val="24"/>
              </w:rPr>
            </w:pPr>
            <w:r w:rsidRPr="00322975">
              <w:rPr>
                <w:rFonts w:ascii="Times New Roman" w:hAnsi="Times New Roman" w:cs="Times New Roman"/>
                <w:sz w:val="24"/>
                <w:szCs w:val="24"/>
              </w:rPr>
              <w:t xml:space="preserve">5 </w:t>
            </w:r>
            <w:proofErr w:type="spellStart"/>
            <w:r w:rsidRPr="00322975">
              <w:rPr>
                <w:rFonts w:ascii="Times New Roman" w:hAnsi="Times New Roman" w:cs="Times New Roman"/>
                <w:sz w:val="24"/>
                <w:szCs w:val="24"/>
              </w:rPr>
              <w:t>to</w:t>
            </w:r>
            <w:proofErr w:type="spellEnd"/>
            <w:r w:rsidRPr="00322975">
              <w:rPr>
                <w:rFonts w:ascii="Times New Roman" w:hAnsi="Times New Roman" w:cs="Times New Roman"/>
                <w:sz w:val="24"/>
                <w:szCs w:val="24"/>
              </w:rPr>
              <w:t xml:space="preserve"> 95% arası nem değerinde çalışabilmelidir</w:t>
            </w:r>
          </w:p>
          <w:p w:rsidR="00D12ED0" w:rsidRPr="00322975" w:rsidRDefault="00D12ED0" w:rsidP="00322975">
            <w:pPr>
              <w:pStyle w:val="ListeParagraf"/>
              <w:numPr>
                <w:ilvl w:val="0"/>
                <w:numId w:val="54"/>
              </w:numPr>
              <w:spacing w:after="0" w:line="240" w:lineRule="auto"/>
              <w:jc w:val="both"/>
              <w:rPr>
                <w:rFonts w:ascii="Times New Roman" w:hAnsi="Times New Roman" w:cs="Times New Roman"/>
                <w:sz w:val="24"/>
                <w:szCs w:val="24"/>
              </w:rPr>
            </w:pPr>
            <w:r w:rsidRPr="00322975">
              <w:rPr>
                <w:rFonts w:ascii="Times New Roman" w:hAnsi="Times New Roman" w:cs="Times New Roman"/>
                <w:sz w:val="24"/>
                <w:szCs w:val="24"/>
              </w:rPr>
              <w:t>ETSI300-019-</w:t>
            </w:r>
            <w:proofErr w:type="gramStart"/>
            <w:r w:rsidRPr="00322975">
              <w:rPr>
                <w:rFonts w:ascii="Times New Roman" w:hAnsi="Times New Roman" w:cs="Times New Roman"/>
                <w:sz w:val="24"/>
                <w:szCs w:val="24"/>
              </w:rPr>
              <w:t>1.4</w:t>
            </w:r>
            <w:proofErr w:type="gramEnd"/>
            <w:r w:rsidRPr="00322975">
              <w:rPr>
                <w:rFonts w:ascii="Times New Roman" w:hAnsi="Times New Roman" w:cs="Times New Roman"/>
                <w:sz w:val="24"/>
                <w:szCs w:val="24"/>
              </w:rPr>
              <w:t xml:space="preserve"> titreşim </w:t>
            </w:r>
            <w:proofErr w:type="spellStart"/>
            <w:r w:rsidRPr="00322975">
              <w:rPr>
                <w:rFonts w:ascii="Times New Roman" w:hAnsi="Times New Roman" w:cs="Times New Roman"/>
                <w:sz w:val="24"/>
                <w:szCs w:val="24"/>
              </w:rPr>
              <w:t>standartlarnı</w:t>
            </w:r>
            <w:proofErr w:type="spellEnd"/>
            <w:r w:rsidRPr="00322975">
              <w:rPr>
                <w:rFonts w:ascii="Times New Roman" w:hAnsi="Times New Roman" w:cs="Times New Roman"/>
                <w:sz w:val="24"/>
                <w:szCs w:val="24"/>
              </w:rPr>
              <w:t xml:space="preserve"> desteklemelidir</w:t>
            </w:r>
          </w:p>
          <w:p w:rsidR="00D12ED0" w:rsidRPr="00322975" w:rsidRDefault="00D12ED0" w:rsidP="00322975">
            <w:pPr>
              <w:pStyle w:val="ListeParagraf"/>
              <w:numPr>
                <w:ilvl w:val="0"/>
                <w:numId w:val="54"/>
              </w:numPr>
              <w:spacing w:after="0" w:line="240" w:lineRule="auto"/>
              <w:jc w:val="both"/>
              <w:rPr>
                <w:rFonts w:ascii="Times New Roman" w:hAnsi="Times New Roman" w:cs="Times New Roman"/>
                <w:sz w:val="24"/>
                <w:szCs w:val="24"/>
              </w:rPr>
            </w:pPr>
            <w:r w:rsidRPr="00322975">
              <w:rPr>
                <w:rFonts w:ascii="Times New Roman" w:hAnsi="Times New Roman" w:cs="Times New Roman"/>
                <w:sz w:val="24"/>
                <w:szCs w:val="24"/>
              </w:rPr>
              <w:t xml:space="preserve">FCC </w:t>
            </w:r>
            <w:proofErr w:type="spellStart"/>
            <w:r w:rsidRPr="00322975">
              <w:rPr>
                <w:rFonts w:ascii="Times New Roman" w:hAnsi="Times New Roman" w:cs="Times New Roman"/>
                <w:sz w:val="24"/>
                <w:szCs w:val="24"/>
              </w:rPr>
              <w:t>Part</w:t>
            </w:r>
            <w:proofErr w:type="spellEnd"/>
            <w:r w:rsidRPr="00322975">
              <w:rPr>
                <w:rFonts w:ascii="Times New Roman" w:hAnsi="Times New Roman" w:cs="Times New Roman"/>
                <w:sz w:val="24"/>
                <w:szCs w:val="24"/>
              </w:rPr>
              <w:t xml:space="preserve"> 15.247, IC RS210, CE standartlarına sahip olmalıdır.</w:t>
            </w:r>
          </w:p>
          <w:p w:rsidR="00D12ED0" w:rsidRPr="00322975" w:rsidRDefault="00D12ED0" w:rsidP="00322975">
            <w:pPr>
              <w:pStyle w:val="ListeParagraf"/>
              <w:numPr>
                <w:ilvl w:val="0"/>
                <w:numId w:val="54"/>
              </w:numPr>
              <w:spacing w:after="0" w:line="240" w:lineRule="auto"/>
              <w:jc w:val="both"/>
              <w:rPr>
                <w:rFonts w:ascii="Times New Roman" w:hAnsi="Times New Roman" w:cs="Times New Roman"/>
                <w:sz w:val="24"/>
                <w:szCs w:val="24"/>
              </w:rPr>
            </w:pPr>
            <w:r w:rsidRPr="00322975">
              <w:rPr>
                <w:rFonts w:ascii="Times New Roman" w:hAnsi="Times New Roman" w:cs="Times New Roman"/>
                <w:sz w:val="24"/>
                <w:szCs w:val="24"/>
              </w:rPr>
              <w:t xml:space="preserve">802.11a/n/AC 866 </w:t>
            </w:r>
            <w:proofErr w:type="spellStart"/>
            <w:r w:rsidRPr="00322975">
              <w:rPr>
                <w:rFonts w:ascii="Times New Roman" w:hAnsi="Times New Roman" w:cs="Times New Roman"/>
                <w:sz w:val="24"/>
                <w:szCs w:val="24"/>
              </w:rPr>
              <w:t>Mbps</w:t>
            </w:r>
            <w:proofErr w:type="spellEnd"/>
            <w:r w:rsidRPr="00322975">
              <w:rPr>
                <w:rFonts w:ascii="Times New Roman" w:hAnsi="Times New Roman" w:cs="Times New Roman"/>
                <w:sz w:val="24"/>
                <w:szCs w:val="24"/>
              </w:rPr>
              <w:t xml:space="preserve"> </w:t>
            </w:r>
            <w:proofErr w:type="spellStart"/>
            <w:r w:rsidRPr="00322975">
              <w:rPr>
                <w:rFonts w:ascii="Times New Roman" w:hAnsi="Times New Roman" w:cs="Times New Roman"/>
                <w:sz w:val="24"/>
                <w:szCs w:val="24"/>
              </w:rPr>
              <w:t>Radio</w:t>
            </w:r>
            <w:proofErr w:type="spellEnd"/>
            <w:r w:rsidRPr="00322975">
              <w:rPr>
                <w:rFonts w:ascii="Times New Roman" w:hAnsi="Times New Roman" w:cs="Times New Roman"/>
                <w:sz w:val="24"/>
                <w:szCs w:val="24"/>
              </w:rPr>
              <w:t xml:space="preserve"> İletişim Hızı (5.xGhz, 5.475-5.745 </w:t>
            </w:r>
            <w:proofErr w:type="spellStart"/>
            <w:r w:rsidRPr="00322975">
              <w:rPr>
                <w:rFonts w:ascii="Times New Roman" w:hAnsi="Times New Roman" w:cs="Times New Roman"/>
                <w:sz w:val="24"/>
                <w:szCs w:val="24"/>
              </w:rPr>
              <w:t>ghz</w:t>
            </w:r>
            <w:proofErr w:type="spellEnd"/>
            <w:r w:rsidRPr="00322975">
              <w:rPr>
                <w:rFonts w:ascii="Times New Roman" w:hAnsi="Times New Roman" w:cs="Times New Roman"/>
                <w:sz w:val="24"/>
                <w:szCs w:val="24"/>
              </w:rPr>
              <w:t xml:space="preserve">)  </w:t>
            </w:r>
            <w:proofErr w:type="spellStart"/>
            <w:r w:rsidRPr="00322975">
              <w:rPr>
                <w:rFonts w:ascii="Times New Roman" w:hAnsi="Times New Roman" w:cs="Times New Roman"/>
                <w:sz w:val="24"/>
                <w:szCs w:val="24"/>
              </w:rPr>
              <w:t>based</w:t>
            </w:r>
            <w:proofErr w:type="spellEnd"/>
            <w:r w:rsidRPr="00322975">
              <w:rPr>
                <w:rFonts w:ascii="Times New Roman" w:hAnsi="Times New Roman" w:cs="Times New Roman"/>
                <w:sz w:val="24"/>
                <w:szCs w:val="24"/>
              </w:rPr>
              <w:t xml:space="preserve"> </w:t>
            </w:r>
            <w:proofErr w:type="spellStart"/>
            <w:r w:rsidRPr="00322975">
              <w:rPr>
                <w:rFonts w:ascii="Times New Roman" w:hAnsi="Times New Roman" w:cs="Times New Roman"/>
                <w:sz w:val="24"/>
                <w:szCs w:val="24"/>
              </w:rPr>
              <w:t>outdoor</w:t>
            </w:r>
            <w:proofErr w:type="spellEnd"/>
            <w:r w:rsidRPr="00322975">
              <w:rPr>
                <w:rFonts w:ascii="Times New Roman" w:hAnsi="Times New Roman" w:cs="Times New Roman"/>
                <w:sz w:val="24"/>
                <w:szCs w:val="24"/>
              </w:rPr>
              <w:t xml:space="preserve"> </w:t>
            </w:r>
            <w:proofErr w:type="spellStart"/>
            <w:r w:rsidRPr="00322975">
              <w:rPr>
                <w:rFonts w:ascii="Times New Roman" w:hAnsi="Times New Roman" w:cs="Times New Roman"/>
                <w:sz w:val="24"/>
                <w:szCs w:val="24"/>
              </w:rPr>
              <w:t>wireless</w:t>
            </w:r>
            <w:proofErr w:type="spellEnd"/>
            <w:r w:rsidRPr="00322975">
              <w:rPr>
                <w:rFonts w:ascii="Times New Roman" w:hAnsi="Times New Roman" w:cs="Times New Roman"/>
                <w:sz w:val="24"/>
                <w:szCs w:val="24"/>
              </w:rPr>
              <w:t xml:space="preserve"> platformumu desteklemelidir</w:t>
            </w:r>
          </w:p>
          <w:p w:rsidR="00D12ED0" w:rsidRPr="00322975" w:rsidRDefault="00D12ED0" w:rsidP="00322975">
            <w:pPr>
              <w:pStyle w:val="ListeParagraf"/>
              <w:numPr>
                <w:ilvl w:val="0"/>
                <w:numId w:val="54"/>
              </w:numPr>
              <w:spacing w:after="0" w:line="240" w:lineRule="auto"/>
              <w:jc w:val="both"/>
              <w:rPr>
                <w:rFonts w:ascii="Times New Roman" w:hAnsi="Times New Roman" w:cs="Times New Roman"/>
                <w:sz w:val="24"/>
                <w:szCs w:val="24"/>
              </w:rPr>
            </w:pPr>
            <w:r w:rsidRPr="00322975">
              <w:rPr>
                <w:rFonts w:ascii="Times New Roman" w:hAnsi="Times New Roman" w:cs="Times New Roman"/>
                <w:sz w:val="24"/>
                <w:szCs w:val="24"/>
              </w:rPr>
              <w:t xml:space="preserve">AP, Bridge, PMP </w:t>
            </w:r>
            <w:proofErr w:type="gramStart"/>
            <w:r w:rsidRPr="00322975">
              <w:rPr>
                <w:rFonts w:ascii="Times New Roman" w:hAnsi="Times New Roman" w:cs="Times New Roman"/>
                <w:sz w:val="24"/>
                <w:szCs w:val="24"/>
              </w:rPr>
              <w:t>Station , PTP</w:t>
            </w:r>
            <w:proofErr w:type="gramEnd"/>
            <w:r w:rsidRPr="00322975">
              <w:rPr>
                <w:rFonts w:ascii="Times New Roman" w:hAnsi="Times New Roman" w:cs="Times New Roman"/>
                <w:sz w:val="24"/>
                <w:szCs w:val="24"/>
              </w:rPr>
              <w:t xml:space="preserve"> </w:t>
            </w:r>
            <w:proofErr w:type="spellStart"/>
            <w:r w:rsidRPr="00322975">
              <w:rPr>
                <w:rFonts w:ascii="Times New Roman" w:hAnsi="Times New Roman" w:cs="Times New Roman"/>
                <w:sz w:val="24"/>
                <w:szCs w:val="24"/>
              </w:rPr>
              <w:t>çalışabilmeidir</w:t>
            </w:r>
            <w:proofErr w:type="spellEnd"/>
          </w:p>
          <w:p w:rsidR="00D12ED0" w:rsidRPr="00322975" w:rsidRDefault="00D12ED0" w:rsidP="00322975">
            <w:pPr>
              <w:pStyle w:val="ListeParagraf"/>
              <w:numPr>
                <w:ilvl w:val="0"/>
                <w:numId w:val="54"/>
              </w:numPr>
              <w:spacing w:after="0" w:line="240" w:lineRule="auto"/>
              <w:jc w:val="both"/>
              <w:rPr>
                <w:rFonts w:ascii="Times New Roman" w:hAnsi="Times New Roman" w:cs="Times New Roman"/>
                <w:sz w:val="24"/>
                <w:szCs w:val="24"/>
              </w:rPr>
            </w:pPr>
            <w:r w:rsidRPr="00322975">
              <w:rPr>
                <w:rFonts w:ascii="Times New Roman" w:hAnsi="Times New Roman" w:cs="Times New Roman"/>
                <w:sz w:val="24"/>
                <w:szCs w:val="24"/>
              </w:rPr>
              <w:t xml:space="preserve">TDMA </w:t>
            </w:r>
            <w:proofErr w:type="spellStart"/>
            <w:r w:rsidRPr="00322975">
              <w:rPr>
                <w:rFonts w:ascii="Times New Roman" w:hAnsi="Times New Roman" w:cs="Times New Roman"/>
                <w:sz w:val="24"/>
                <w:szCs w:val="24"/>
              </w:rPr>
              <w:t>protocol</w:t>
            </w:r>
            <w:proofErr w:type="spellEnd"/>
            <w:r w:rsidRPr="00322975">
              <w:rPr>
                <w:rFonts w:ascii="Times New Roman" w:hAnsi="Times New Roman" w:cs="Times New Roman"/>
                <w:sz w:val="24"/>
                <w:szCs w:val="24"/>
              </w:rPr>
              <w:t xml:space="preserve"> desteği olmalıdır.</w:t>
            </w:r>
          </w:p>
          <w:p w:rsidR="00D12ED0" w:rsidRPr="00322975" w:rsidRDefault="00D12ED0" w:rsidP="00322975">
            <w:pPr>
              <w:pStyle w:val="ListeParagraf"/>
              <w:numPr>
                <w:ilvl w:val="0"/>
                <w:numId w:val="54"/>
              </w:numPr>
              <w:spacing w:after="0" w:line="240" w:lineRule="auto"/>
              <w:jc w:val="both"/>
              <w:rPr>
                <w:rFonts w:ascii="Times New Roman" w:hAnsi="Times New Roman" w:cs="Times New Roman"/>
                <w:sz w:val="24"/>
                <w:szCs w:val="24"/>
              </w:rPr>
            </w:pPr>
            <w:proofErr w:type="spellStart"/>
            <w:r w:rsidRPr="00322975">
              <w:rPr>
                <w:rFonts w:ascii="Times New Roman" w:hAnsi="Times New Roman" w:cs="Times New Roman"/>
                <w:sz w:val="24"/>
                <w:szCs w:val="24"/>
              </w:rPr>
              <w:t>Packet</w:t>
            </w:r>
            <w:proofErr w:type="spellEnd"/>
            <w:r w:rsidRPr="00322975">
              <w:rPr>
                <w:rFonts w:ascii="Times New Roman" w:hAnsi="Times New Roman" w:cs="Times New Roman"/>
                <w:sz w:val="24"/>
                <w:szCs w:val="24"/>
              </w:rPr>
              <w:t xml:space="preserve"> </w:t>
            </w:r>
            <w:proofErr w:type="spellStart"/>
            <w:r w:rsidRPr="00322975">
              <w:rPr>
                <w:rFonts w:ascii="Times New Roman" w:hAnsi="Times New Roman" w:cs="Times New Roman"/>
                <w:sz w:val="24"/>
                <w:szCs w:val="24"/>
              </w:rPr>
              <w:t>agretion</w:t>
            </w:r>
            <w:proofErr w:type="spellEnd"/>
            <w:r w:rsidRPr="00322975">
              <w:rPr>
                <w:rFonts w:ascii="Times New Roman" w:hAnsi="Times New Roman" w:cs="Times New Roman"/>
                <w:sz w:val="24"/>
                <w:szCs w:val="24"/>
              </w:rPr>
              <w:t xml:space="preserve"> özelliğini desteklemelidir</w:t>
            </w:r>
          </w:p>
          <w:p w:rsidR="00D12ED0" w:rsidRPr="00322975" w:rsidRDefault="00D12ED0" w:rsidP="00322975">
            <w:pPr>
              <w:pStyle w:val="ListeParagraf"/>
              <w:numPr>
                <w:ilvl w:val="0"/>
                <w:numId w:val="54"/>
              </w:numPr>
              <w:spacing w:after="0" w:line="240" w:lineRule="auto"/>
              <w:jc w:val="both"/>
              <w:rPr>
                <w:rFonts w:ascii="Times New Roman" w:hAnsi="Times New Roman" w:cs="Times New Roman"/>
                <w:sz w:val="24"/>
                <w:szCs w:val="24"/>
              </w:rPr>
            </w:pPr>
            <w:r w:rsidRPr="00322975">
              <w:rPr>
                <w:rFonts w:ascii="Times New Roman" w:hAnsi="Times New Roman" w:cs="Times New Roman"/>
                <w:sz w:val="24"/>
                <w:szCs w:val="24"/>
              </w:rPr>
              <w:t>Multicast protokolünü desteklemelidir</w:t>
            </w:r>
          </w:p>
          <w:p w:rsidR="00D12ED0" w:rsidRPr="00322975" w:rsidRDefault="00D12ED0" w:rsidP="00322975">
            <w:pPr>
              <w:pStyle w:val="ListeParagraf"/>
              <w:numPr>
                <w:ilvl w:val="0"/>
                <w:numId w:val="54"/>
              </w:numPr>
              <w:spacing w:after="0" w:line="240" w:lineRule="auto"/>
              <w:jc w:val="both"/>
              <w:rPr>
                <w:rFonts w:ascii="Times New Roman" w:hAnsi="Times New Roman" w:cs="Times New Roman"/>
                <w:sz w:val="24"/>
                <w:szCs w:val="24"/>
              </w:rPr>
            </w:pPr>
            <w:r w:rsidRPr="00322975">
              <w:rPr>
                <w:rFonts w:ascii="Times New Roman" w:hAnsi="Times New Roman" w:cs="Times New Roman"/>
                <w:sz w:val="24"/>
                <w:szCs w:val="24"/>
              </w:rPr>
              <w:t>Merkezi Kontrol yazılımı olmalıdır</w:t>
            </w:r>
          </w:p>
          <w:p w:rsidR="00D12ED0" w:rsidRPr="00322975" w:rsidRDefault="00D12ED0" w:rsidP="00322975">
            <w:pPr>
              <w:pStyle w:val="ListeParagraf"/>
              <w:numPr>
                <w:ilvl w:val="0"/>
                <w:numId w:val="54"/>
              </w:numPr>
              <w:spacing w:after="0" w:line="240" w:lineRule="auto"/>
              <w:jc w:val="both"/>
              <w:rPr>
                <w:rStyle w:val="Gl"/>
                <w:rFonts w:ascii="Times New Roman" w:hAnsi="Times New Roman" w:cs="Times New Roman"/>
                <w:b w:val="0"/>
                <w:bCs/>
                <w:sz w:val="24"/>
                <w:szCs w:val="24"/>
              </w:rPr>
            </w:pPr>
            <w:r w:rsidRPr="00322975">
              <w:rPr>
                <w:rStyle w:val="Gl"/>
                <w:rFonts w:ascii="Times New Roman" w:hAnsi="Times New Roman" w:cs="Times New Roman"/>
                <w:color w:val="000000"/>
                <w:sz w:val="24"/>
                <w:szCs w:val="24"/>
                <w:lang w:val="en-US"/>
              </w:rPr>
              <w:t xml:space="preserve">Built-in PING function in Web GUI </w:t>
            </w:r>
            <w:proofErr w:type="spellStart"/>
            <w:r w:rsidRPr="00322975">
              <w:rPr>
                <w:rStyle w:val="Gl"/>
                <w:rFonts w:ascii="Times New Roman" w:hAnsi="Times New Roman" w:cs="Times New Roman"/>
                <w:color w:val="000000"/>
                <w:sz w:val="24"/>
                <w:szCs w:val="24"/>
                <w:lang w:val="en-US"/>
              </w:rPr>
              <w:t>desteklemeli</w:t>
            </w:r>
            <w:proofErr w:type="spellEnd"/>
            <w:r w:rsidRPr="00322975">
              <w:rPr>
                <w:rStyle w:val="Gl"/>
                <w:rFonts w:ascii="Times New Roman" w:hAnsi="Times New Roman" w:cs="Times New Roman"/>
                <w:color w:val="000000"/>
                <w:sz w:val="24"/>
                <w:szCs w:val="24"/>
                <w:lang w:val="en-US"/>
              </w:rPr>
              <w:t xml:space="preserve"> </w:t>
            </w:r>
          </w:p>
          <w:p w:rsidR="00D12ED0" w:rsidRPr="00322975" w:rsidRDefault="00D12ED0" w:rsidP="00322975">
            <w:pPr>
              <w:pStyle w:val="ListeParagraf"/>
              <w:numPr>
                <w:ilvl w:val="0"/>
                <w:numId w:val="54"/>
              </w:numPr>
              <w:spacing w:after="0" w:line="240" w:lineRule="auto"/>
              <w:jc w:val="both"/>
              <w:rPr>
                <w:rStyle w:val="Gl"/>
                <w:rFonts w:ascii="Times New Roman" w:hAnsi="Times New Roman" w:cs="Times New Roman"/>
                <w:b w:val="0"/>
                <w:bCs/>
                <w:sz w:val="24"/>
                <w:szCs w:val="24"/>
              </w:rPr>
            </w:pPr>
            <w:r w:rsidRPr="00322975">
              <w:rPr>
                <w:rStyle w:val="Gl"/>
                <w:rFonts w:ascii="Times New Roman" w:hAnsi="Times New Roman" w:cs="Times New Roman"/>
                <w:color w:val="000000"/>
                <w:sz w:val="24"/>
                <w:szCs w:val="24"/>
                <w:lang w:val="en-US"/>
              </w:rPr>
              <w:t xml:space="preserve">Built-in Trace Route function in Web GUI  </w:t>
            </w:r>
            <w:proofErr w:type="spellStart"/>
            <w:r w:rsidRPr="00322975">
              <w:rPr>
                <w:rStyle w:val="Gl"/>
                <w:rFonts w:ascii="Times New Roman" w:hAnsi="Times New Roman" w:cs="Times New Roman"/>
                <w:color w:val="000000"/>
                <w:sz w:val="24"/>
                <w:szCs w:val="24"/>
                <w:lang w:val="en-US"/>
              </w:rPr>
              <w:t>desteklemeli</w:t>
            </w:r>
            <w:proofErr w:type="spellEnd"/>
          </w:p>
          <w:p w:rsidR="00D12ED0" w:rsidRPr="00322975" w:rsidRDefault="00D12ED0" w:rsidP="00322975">
            <w:pPr>
              <w:pStyle w:val="ListeParagraf"/>
              <w:numPr>
                <w:ilvl w:val="0"/>
                <w:numId w:val="54"/>
              </w:numPr>
              <w:spacing w:after="0" w:line="240" w:lineRule="auto"/>
              <w:jc w:val="both"/>
              <w:rPr>
                <w:rStyle w:val="Gl"/>
                <w:rFonts w:ascii="Times New Roman" w:hAnsi="Times New Roman" w:cs="Times New Roman"/>
                <w:b w:val="0"/>
                <w:bCs/>
                <w:sz w:val="24"/>
                <w:szCs w:val="24"/>
              </w:rPr>
            </w:pPr>
            <w:r w:rsidRPr="00322975">
              <w:rPr>
                <w:rStyle w:val="Gl"/>
                <w:rFonts w:ascii="Times New Roman" w:hAnsi="Times New Roman" w:cs="Times New Roman"/>
                <w:color w:val="000000"/>
                <w:sz w:val="24"/>
                <w:szCs w:val="24"/>
                <w:lang w:val="en-US"/>
              </w:rPr>
              <w:t xml:space="preserve">Mac </w:t>
            </w:r>
            <w:proofErr w:type="spellStart"/>
            <w:r w:rsidRPr="00322975">
              <w:rPr>
                <w:rStyle w:val="Gl"/>
                <w:rFonts w:ascii="Times New Roman" w:hAnsi="Times New Roman" w:cs="Times New Roman"/>
                <w:color w:val="000000"/>
                <w:sz w:val="24"/>
                <w:szCs w:val="24"/>
                <w:lang w:val="en-US"/>
              </w:rPr>
              <w:t>fitreleme</w:t>
            </w:r>
            <w:proofErr w:type="spellEnd"/>
            <w:r w:rsidRPr="00322975">
              <w:rPr>
                <w:rStyle w:val="Gl"/>
                <w:rFonts w:ascii="Times New Roman" w:hAnsi="Times New Roman" w:cs="Times New Roman"/>
                <w:color w:val="000000"/>
                <w:sz w:val="24"/>
                <w:szCs w:val="24"/>
                <w:lang w:val="en-US"/>
              </w:rPr>
              <w:t xml:space="preserve"> </w:t>
            </w:r>
            <w:proofErr w:type="spellStart"/>
            <w:r w:rsidRPr="00322975">
              <w:rPr>
                <w:rStyle w:val="Gl"/>
                <w:rFonts w:ascii="Times New Roman" w:hAnsi="Times New Roman" w:cs="Times New Roman"/>
                <w:color w:val="000000"/>
                <w:sz w:val="24"/>
                <w:szCs w:val="24"/>
                <w:lang w:val="en-US"/>
              </w:rPr>
              <w:t>olmalı</w:t>
            </w:r>
            <w:proofErr w:type="spellEnd"/>
          </w:p>
          <w:p w:rsidR="00D12ED0" w:rsidRPr="00322975" w:rsidRDefault="00D12ED0" w:rsidP="00322975">
            <w:pPr>
              <w:pStyle w:val="ListeParagraf"/>
              <w:numPr>
                <w:ilvl w:val="0"/>
                <w:numId w:val="54"/>
              </w:numPr>
              <w:spacing w:after="0" w:line="240" w:lineRule="auto"/>
              <w:jc w:val="both"/>
              <w:rPr>
                <w:rStyle w:val="Gl"/>
                <w:rFonts w:ascii="Times New Roman" w:hAnsi="Times New Roman" w:cs="Times New Roman"/>
                <w:b w:val="0"/>
                <w:bCs/>
                <w:sz w:val="24"/>
                <w:szCs w:val="24"/>
              </w:rPr>
            </w:pPr>
            <w:r w:rsidRPr="00322975">
              <w:rPr>
                <w:rStyle w:val="Gl"/>
                <w:rFonts w:ascii="Times New Roman" w:hAnsi="Times New Roman" w:cs="Times New Roman"/>
                <w:color w:val="000000"/>
                <w:sz w:val="24"/>
                <w:szCs w:val="24"/>
                <w:lang w:val="en-US"/>
              </w:rPr>
              <w:t xml:space="preserve">Bridge </w:t>
            </w:r>
            <w:proofErr w:type="spellStart"/>
            <w:r w:rsidRPr="00322975">
              <w:rPr>
                <w:rStyle w:val="Gl"/>
                <w:rFonts w:ascii="Times New Roman" w:hAnsi="Times New Roman" w:cs="Times New Roman"/>
                <w:color w:val="000000"/>
                <w:sz w:val="24"/>
                <w:szCs w:val="24"/>
                <w:lang w:val="en-US"/>
              </w:rPr>
              <w:t>Fonksiyonunda</w:t>
            </w:r>
            <w:proofErr w:type="spellEnd"/>
            <w:r w:rsidRPr="00322975">
              <w:rPr>
                <w:rStyle w:val="Gl"/>
                <w:rFonts w:ascii="Times New Roman" w:hAnsi="Times New Roman" w:cs="Times New Roman"/>
                <w:color w:val="000000"/>
                <w:sz w:val="24"/>
                <w:szCs w:val="24"/>
                <w:lang w:val="en-US"/>
              </w:rPr>
              <w:t xml:space="preserve"> 8 </w:t>
            </w:r>
            <w:proofErr w:type="spellStart"/>
            <w:r w:rsidRPr="00322975">
              <w:rPr>
                <w:rStyle w:val="Gl"/>
                <w:rFonts w:ascii="Times New Roman" w:hAnsi="Times New Roman" w:cs="Times New Roman"/>
                <w:color w:val="000000"/>
                <w:sz w:val="24"/>
                <w:szCs w:val="24"/>
                <w:lang w:val="en-US"/>
              </w:rPr>
              <w:t>adet</w:t>
            </w:r>
            <w:proofErr w:type="spellEnd"/>
            <w:r w:rsidRPr="00322975">
              <w:rPr>
                <w:rStyle w:val="Gl"/>
                <w:rFonts w:ascii="Times New Roman" w:hAnsi="Times New Roman" w:cs="Times New Roman"/>
                <w:color w:val="000000"/>
                <w:sz w:val="24"/>
                <w:szCs w:val="24"/>
                <w:lang w:val="en-US"/>
              </w:rPr>
              <w:t xml:space="preserve"> </w:t>
            </w:r>
            <w:proofErr w:type="spellStart"/>
            <w:r w:rsidRPr="00322975">
              <w:rPr>
                <w:rStyle w:val="Gl"/>
                <w:rFonts w:ascii="Times New Roman" w:hAnsi="Times New Roman" w:cs="Times New Roman"/>
                <w:color w:val="000000"/>
                <w:sz w:val="24"/>
                <w:szCs w:val="24"/>
                <w:lang w:val="en-US"/>
              </w:rPr>
              <w:t>cihazı</w:t>
            </w:r>
            <w:proofErr w:type="spellEnd"/>
            <w:r w:rsidRPr="00322975">
              <w:rPr>
                <w:rStyle w:val="Gl"/>
                <w:rFonts w:ascii="Times New Roman" w:hAnsi="Times New Roman" w:cs="Times New Roman"/>
                <w:color w:val="000000"/>
                <w:sz w:val="24"/>
                <w:szCs w:val="24"/>
                <w:lang w:val="en-US"/>
              </w:rPr>
              <w:t xml:space="preserve"> PTMP </w:t>
            </w:r>
            <w:proofErr w:type="spellStart"/>
            <w:r w:rsidRPr="00322975">
              <w:rPr>
                <w:rStyle w:val="Gl"/>
                <w:rFonts w:ascii="Times New Roman" w:hAnsi="Times New Roman" w:cs="Times New Roman"/>
                <w:color w:val="000000"/>
                <w:sz w:val="24"/>
                <w:szCs w:val="24"/>
                <w:lang w:val="en-US"/>
              </w:rPr>
              <w:t>desteklemeli</w:t>
            </w:r>
            <w:proofErr w:type="spellEnd"/>
          </w:p>
          <w:p w:rsidR="00D12ED0" w:rsidRPr="00322975" w:rsidRDefault="00D12ED0" w:rsidP="00322975">
            <w:pPr>
              <w:pStyle w:val="ListeParagraf"/>
              <w:numPr>
                <w:ilvl w:val="0"/>
                <w:numId w:val="54"/>
              </w:numPr>
              <w:spacing w:after="0" w:line="240" w:lineRule="auto"/>
              <w:jc w:val="both"/>
              <w:rPr>
                <w:rStyle w:val="Gl"/>
                <w:rFonts w:ascii="Times New Roman" w:hAnsi="Times New Roman" w:cs="Times New Roman"/>
                <w:b w:val="0"/>
                <w:bCs/>
                <w:sz w:val="24"/>
                <w:szCs w:val="24"/>
              </w:rPr>
            </w:pPr>
            <w:r w:rsidRPr="00322975">
              <w:rPr>
                <w:rStyle w:val="Gl"/>
                <w:rFonts w:ascii="Times New Roman" w:hAnsi="Times New Roman" w:cs="Times New Roman"/>
                <w:color w:val="000000"/>
                <w:sz w:val="24"/>
                <w:szCs w:val="24"/>
              </w:rPr>
              <w:t xml:space="preserve">LED </w:t>
            </w:r>
            <w:proofErr w:type="spellStart"/>
            <w:r w:rsidRPr="00322975">
              <w:rPr>
                <w:rStyle w:val="Gl"/>
                <w:rFonts w:ascii="Times New Roman" w:hAnsi="Times New Roman" w:cs="Times New Roman"/>
                <w:color w:val="000000"/>
                <w:sz w:val="24"/>
                <w:szCs w:val="24"/>
              </w:rPr>
              <w:t>Indicator</w:t>
            </w:r>
            <w:proofErr w:type="spellEnd"/>
            <w:r w:rsidRPr="00322975">
              <w:rPr>
                <w:rStyle w:val="Gl"/>
                <w:rFonts w:ascii="Times New Roman" w:hAnsi="Times New Roman" w:cs="Times New Roman"/>
                <w:color w:val="000000"/>
                <w:sz w:val="24"/>
                <w:szCs w:val="24"/>
              </w:rPr>
              <w:t xml:space="preserve"> </w:t>
            </w:r>
            <w:proofErr w:type="spellStart"/>
            <w:r w:rsidRPr="00322975">
              <w:rPr>
                <w:rStyle w:val="Gl"/>
                <w:rFonts w:ascii="Times New Roman" w:hAnsi="Times New Roman" w:cs="Times New Roman"/>
                <w:color w:val="000000"/>
                <w:sz w:val="24"/>
                <w:szCs w:val="24"/>
              </w:rPr>
              <w:t>leri</w:t>
            </w:r>
            <w:proofErr w:type="spellEnd"/>
            <w:r w:rsidRPr="00322975">
              <w:rPr>
                <w:rStyle w:val="Gl"/>
                <w:rFonts w:ascii="Times New Roman" w:hAnsi="Times New Roman" w:cs="Times New Roman"/>
                <w:color w:val="000000"/>
                <w:sz w:val="24"/>
                <w:szCs w:val="24"/>
              </w:rPr>
              <w:t xml:space="preserve"> ile sinyal seviyesini ve kalitesini göstermeli</w:t>
            </w:r>
          </w:p>
          <w:p w:rsidR="00D12ED0" w:rsidRPr="00322975" w:rsidRDefault="00D12ED0" w:rsidP="00322975">
            <w:pPr>
              <w:pStyle w:val="ListeParagraf"/>
              <w:numPr>
                <w:ilvl w:val="0"/>
                <w:numId w:val="54"/>
              </w:numPr>
              <w:spacing w:after="0" w:line="240" w:lineRule="auto"/>
              <w:jc w:val="both"/>
              <w:rPr>
                <w:rStyle w:val="Gl"/>
                <w:rFonts w:ascii="Times New Roman" w:hAnsi="Times New Roman" w:cs="Times New Roman"/>
                <w:b w:val="0"/>
                <w:bCs/>
                <w:sz w:val="24"/>
                <w:szCs w:val="24"/>
              </w:rPr>
            </w:pPr>
            <w:r w:rsidRPr="00322975">
              <w:rPr>
                <w:rStyle w:val="Gl"/>
                <w:rFonts w:ascii="Times New Roman" w:hAnsi="Times New Roman" w:cs="Times New Roman"/>
                <w:color w:val="000000"/>
                <w:sz w:val="24"/>
                <w:szCs w:val="24"/>
              </w:rPr>
              <w:t xml:space="preserve">Dış </w:t>
            </w:r>
            <w:proofErr w:type="gramStart"/>
            <w:r w:rsidRPr="00322975">
              <w:rPr>
                <w:rStyle w:val="Gl"/>
                <w:rFonts w:ascii="Times New Roman" w:hAnsi="Times New Roman" w:cs="Times New Roman"/>
                <w:color w:val="000000"/>
                <w:sz w:val="24"/>
                <w:szCs w:val="24"/>
              </w:rPr>
              <w:t>mekanda</w:t>
            </w:r>
            <w:proofErr w:type="gramEnd"/>
            <w:r w:rsidRPr="00322975">
              <w:rPr>
                <w:rStyle w:val="Gl"/>
                <w:rFonts w:ascii="Times New Roman" w:hAnsi="Times New Roman" w:cs="Times New Roman"/>
                <w:color w:val="000000"/>
                <w:sz w:val="24"/>
                <w:szCs w:val="24"/>
              </w:rPr>
              <w:t xml:space="preserve"> çalışmaya uygun olmalı</w:t>
            </w:r>
          </w:p>
          <w:p w:rsidR="00D12ED0" w:rsidRPr="00322975" w:rsidRDefault="00D12ED0" w:rsidP="00322975">
            <w:pPr>
              <w:pStyle w:val="ListeParagraf"/>
              <w:numPr>
                <w:ilvl w:val="0"/>
                <w:numId w:val="54"/>
              </w:numPr>
              <w:spacing w:after="0" w:line="240" w:lineRule="auto"/>
              <w:jc w:val="both"/>
              <w:rPr>
                <w:rFonts w:ascii="Times New Roman" w:hAnsi="Times New Roman" w:cs="Times New Roman"/>
                <w:color w:val="000000"/>
                <w:sz w:val="24"/>
                <w:szCs w:val="24"/>
              </w:rPr>
            </w:pPr>
            <w:r w:rsidRPr="00322975">
              <w:rPr>
                <w:rFonts w:ascii="Times New Roman" w:hAnsi="Times New Roman" w:cs="Times New Roman"/>
                <w:color w:val="000000"/>
                <w:sz w:val="24"/>
                <w:szCs w:val="24"/>
              </w:rPr>
              <w:t xml:space="preserve">Web </w:t>
            </w:r>
            <w:proofErr w:type="spellStart"/>
            <w:r w:rsidRPr="00322975">
              <w:rPr>
                <w:rFonts w:ascii="Times New Roman" w:hAnsi="Times New Roman" w:cs="Times New Roman"/>
                <w:color w:val="000000"/>
                <w:sz w:val="24"/>
                <w:szCs w:val="24"/>
              </w:rPr>
              <w:t>arayüzü</w:t>
            </w:r>
            <w:proofErr w:type="spellEnd"/>
            <w:r w:rsidRPr="00322975">
              <w:rPr>
                <w:rFonts w:ascii="Times New Roman" w:hAnsi="Times New Roman" w:cs="Times New Roman"/>
                <w:color w:val="000000"/>
                <w:sz w:val="24"/>
                <w:szCs w:val="24"/>
              </w:rPr>
              <w:t xml:space="preserve"> ve SSH ile yönetilebilmeli</w:t>
            </w:r>
          </w:p>
          <w:p w:rsidR="00D12ED0" w:rsidRPr="00322975" w:rsidRDefault="00D12ED0" w:rsidP="00322975">
            <w:pPr>
              <w:pStyle w:val="ListeParagraf"/>
              <w:numPr>
                <w:ilvl w:val="0"/>
                <w:numId w:val="54"/>
              </w:numPr>
              <w:spacing w:after="0" w:line="240" w:lineRule="auto"/>
              <w:jc w:val="both"/>
              <w:rPr>
                <w:rFonts w:ascii="Times New Roman" w:hAnsi="Times New Roman" w:cs="Times New Roman"/>
                <w:color w:val="000000"/>
                <w:sz w:val="24"/>
                <w:szCs w:val="24"/>
              </w:rPr>
            </w:pPr>
            <w:proofErr w:type="spellStart"/>
            <w:r w:rsidRPr="00322975">
              <w:rPr>
                <w:rFonts w:ascii="Times New Roman" w:hAnsi="Times New Roman" w:cs="Times New Roman"/>
                <w:color w:val="000000"/>
                <w:sz w:val="24"/>
                <w:szCs w:val="24"/>
              </w:rPr>
              <w:t>Sys</w:t>
            </w:r>
            <w:proofErr w:type="spellEnd"/>
            <w:r w:rsidRPr="00322975">
              <w:rPr>
                <w:rFonts w:ascii="Times New Roman" w:hAnsi="Times New Roman" w:cs="Times New Roman"/>
                <w:color w:val="000000"/>
                <w:sz w:val="24"/>
                <w:szCs w:val="24"/>
              </w:rPr>
              <w:t xml:space="preserve"> </w:t>
            </w:r>
            <w:proofErr w:type="spellStart"/>
            <w:r w:rsidRPr="00322975">
              <w:rPr>
                <w:rFonts w:ascii="Times New Roman" w:hAnsi="Times New Roman" w:cs="Times New Roman"/>
                <w:color w:val="000000"/>
                <w:sz w:val="24"/>
                <w:szCs w:val="24"/>
              </w:rPr>
              <w:t>log</w:t>
            </w:r>
            <w:proofErr w:type="spellEnd"/>
            <w:r w:rsidRPr="00322975">
              <w:rPr>
                <w:rFonts w:ascii="Times New Roman" w:hAnsi="Times New Roman" w:cs="Times New Roman"/>
                <w:color w:val="000000"/>
                <w:sz w:val="24"/>
                <w:szCs w:val="24"/>
              </w:rPr>
              <w:t xml:space="preserve"> desteği olmalıdır</w:t>
            </w:r>
          </w:p>
          <w:p w:rsidR="00D12ED0" w:rsidRPr="00322975" w:rsidRDefault="00D12ED0" w:rsidP="00322975">
            <w:pPr>
              <w:pStyle w:val="ListeParagraf"/>
              <w:numPr>
                <w:ilvl w:val="0"/>
                <w:numId w:val="54"/>
              </w:numPr>
              <w:spacing w:after="0" w:line="240" w:lineRule="auto"/>
              <w:jc w:val="both"/>
              <w:rPr>
                <w:rStyle w:val="Gl"/>
                <w:rFonts w:ascii="Times New Roman" w:hAnsi="Times New Roman" w:cs="Times New Roman"/>
                <w:b w:val="0"/>
                <w:bCs/>
                <w:sz w:val="24"/>
                <w:szCs w:val="24"/>
              </w:rPr>
            </w:pPr>
            <w:r w:rsidRPr="00322975">
              <w:rPr>
                <w:rStyle w:val="Gl"/>
                <w:rFonts w:ascii="Times New Roman" w:hAnsi="Times New Roman" w:cs="Times New Roman"/>
                <w:color w:val="000000"/>
                <w:sz w:val="24"/>
                <w:szCs w:val="24"/>
              </w:rPr>
              <w:t xml:space="preserve">Web Server, SNMP, SSH Server, </w:t>
            </w:r>
            <w:proofErr w:type="gramStart"/>
            <w:r w:rsidRPr="00322975">
              <w:rPr>
                <w:rStyle w:val="Gl"/>
                <w:rFonts w:ascii="Times New Roman" w:hAnsi="Times New Roman" w:cs="Times New Roman"/>
                <w:color w:val="000000"/>
                <w:sz w:val="24"/>
                <w:szCs w:val="24"/>
              </w:rPr>
              <w:t xml:space="preserve">Telnet , </w:t>
            </w:r>
            <w:proofErr w:type="spellStart"/>
            <w:r w:rsidRPr="00322975">
              <w:rPr>
                <w:rStyle w:val="Gl"/>
                <w:rFonts w:ascii="Times New Roman" w:hAnsi="Times New Roman" w:cs="Times New Roman"/>
                <w:color w:val="000000"/>
                <w:sz w:val="24"/>
                <w:szCs w:val="24"/>
              </w:rPr>
              <w:t>Ping</w:t>
            </w:r>
            <w:proofErr w:type="spellEnd"/>
            <w:proofErr w:type="gramEnd"/>
            <w:r w:rsidRPr="00322975">
              <w:rPr>
                <w:rStyle w:val="Gl"/>
                <w:rFonts w:ascii="Times New Roman" w:hAnsi="Times New Roman" w:cs="Times New Roman"/>
                <w:color w:val="000000"/>
                <w:sz w:val="24"/>
                <w:szCs w:val="24"/>
              </w:rPr>
              <w:t xml:space="preserve"> </w:t>
            </w:r>
            <w:proofErr w:type="spellStart"/>
            <w:r w:rsidRPr="00322975">
              <w:rPr>
                <w:rStyle w:val="Gl"/>
                <w:rFonts w:ascii="Times New Roman" w:hAnsi="Times New Roman" w:cs="Times New Roman"/>
                <w:color w:val="000000"/>
                <w:sz w:val="24"/>
                <w:szCs w:val="24"/>
              </w:rPr>
              <w:t>Watchdog</w:t>
            </w:r>
            <w:proofErr w:type="spellEnd"/>
            <w:r w:rsidRPr="00322975">
              <w:rPr>
                <w:rStyle w:val="Gl"/>
                <w:rFonts w:ascii="Times New Roman" w:hAnsi="Times New Roman" w:cs="Times New Roman"/>
                <w:color w:val="000000"/>
                <w:sz w:val="24"/>
                <w:szCs w:val="24"/>
              </w:rPr>
              <w:t xml:space="preserve">, DHCP, NAT, </w:t>
            </w:r>
            <w:proofErr w:type="spellStart"/>
            <w:r w:rsidRPr="00322975">
              <w:rPr>
                <w:rStyle w:val="Gl"/>
                <w:rFonts w:ascii="Times New Roman" w:hAnsi="Times New Roman" w:cs="Times New Roman"/>
                <w:color w:val="000000"/>
                <w:sz w:val="24"/>
                <w:szCs w:val="24"/>
              </w:rPr>
              <w:t>Bridging</w:t>
            </w:r>
            <w:proofErr w:type="spellEnd"/>
            <w:r w:rsidRPr="00322975">
              <w:rPr>
                <w:rStyle w:val="Gl"/>
                <w:rFonts w:ascii="Times New Roman" w:hAnsi="Times New Roman" w:cs="Times New Roman"/>
                <w:color w:val="000000"/>
                <w:sz w:val="24"/>
                <w:szCs w:val="24"/>
              </w:rPr>
              <w:t>, Routing Servislerini desteklemelidir</w:t>
            </w:r>
          </w:p>
          <w:p w:rsidR="00D12ED0" w:rsidRPr="00322975" w:rsidRDefault="00D12ED0" w:rsidP="00322975">
            <w:pPr>
              <w:pStyle w:val="ListeParagraf"/>
              <w:numPr>
                <w:ilvl w:val="0"/>
                <w:numId w:val="54"/>
              </w:numPr>
              <w:spacing w:after="0" w:line="240" w:lineRule="auto"/>
              <w:jc w:val="both"/>
              <w:rPr>
                <w:rStyle w:val="Gl"/>
                <w:rFonts w:ascii="Times New Roman" w:hAnsi="Times New Roman" w:cs="Times New Roman"/>
                <w:b w:val="0"/>
                <w:bCs/>
                <w:sz w:val="24"/>
                <w:szCs w:val="24"/>
              </w:rPr>
            </w:pPr>
            <w:r w:rsidRPr="00322975">
              <w:rPr>
                <w:rStyle w:val="Gl"/>
                <w:rFonts w:ascii="Times New Roman" w:hAnsi="Times New Roman" w:cs="Times New Roman"/>
                <w:color w:val="000000"/>
                <w:sz w:val="24"/>
                <w:szCs w:val="24"/>
              </w:rPr>
              <w:t xml:space="preserve">Üzerindeki yazılıma </w:t>
            </w:r>
            <w:proofErr w:type="gramStart"/>
            <w:r w:rsidRPr="00322975">
              <w:rPr>
                <w:rStyle w:val="Gl"/>
                <w:rFonts w:ascii="Times New Roman" w:hAnsi="Times New Roman" w:cs="Times New Roman"/>
                <w:color w:val="000000"/>
                <w:sz w:val="24"/>
                <w:szCs w:val="24"/>
              </w:rPr>
              <w:t>entegre</w:t>
            </w:r>
            <w:proofErr w:type="gramEnd"/>
            <w:r w:rsidRPr="00322975">
              <w:rPr>
                <w:rStyle w:val="Gl"/>
                <w:rFonts w:ascii="Times New Roman" w:hAnsi="Times New Roman" w:cs="Times New Roman"/>
                <w:color w:val="000000"/>
                <w:sz w:val="24"/>
                <w:szCs w:val="24"/>
              </w:rPr>
              <w:t xml:space="preserve"> Spektrum analiz etme özelliği olmalıdır</w:t>
            </w:r>
          </w:p>
          <w:p w:rsidR="00D12ED0" w:rsidRPr="00322975" w:rsidRDefault="00D12ED0" w:rsidP="00322975">
            <w:pPr>
              <w:pStyle w:val="ListeParagraf"/>
              <w:numPr>
                <w:ilvl w:val="0"/>
                <w:numId w:val="54"/>
              </w:numPr>
              <w:spacing w:after="0" w:line="240" w:lineRule="auto"/>
              <w:jc w:val="both"/>
              <w:rPr>
                <w:rStyle w:val="Gl"/>
                <w:rFonts w:ascii="Times New Roman" w:hAnsi="Times New Roman" w:cs="Times New Roman"/>
                <w:b w:val="0"/>
                <w:bCs/>
                <w:sz w:val="24"/>
                <w:szCs w:val="24"/>
              </w:rPr>
            </w:pPr>
            <w:r w:rsidRPr="00322975">
              <w:rPr>
                <w:rStyle w:val="Gl"/>
                <w:rFonts w:ascii="Times New Roman" w:hAnsi="Times New Roman" w:cs="Times New Roman"/>
                <w:color w:val="000000"/>
                <w:sz w:val="24"/>
                <w:szCs w:val="24"/>
              </w:rPr>
              <w:t xml:space="preserve">Şifreleme </w:t>
            </w:r>
            <w:proofErr w:type="gramStart"/>
            <w:r w:rsidRPr="00322975">
              <w:rPr>
                <w:rStyle w:val="Gl"/>
                <w:rFonts w:ascii="Times New Roman" w:hAnsi="Times New Roman" w:cs="Times New Roman"/>
                <w:color w:val="000000"/>
                <w:sz w:val="24"/>
                <w:szCs w:val="24"/>
              </w:rPr>
              <w:t>yöntemleri  WEP</w:t>
            </w:r>
            <w:proofErr w:type="gramEnd"/>
            <w:r w:rsidRPr="00322975">
              <w:rPr>
                <w:rStyle w:val="Gl"/>
                <w:rFonts w:ascii="Times New Roman" w:hAnsi="Times New Roman" w:cs="Times New Roman"/>
                <w:color w:val="000000"/>
                <w:sz w:val="24"/>
                <w:szCs w:val="24"/>
              </w:rPr>
              <w:t xml:space="preserve"> Encryption-64/128/152 bit WPA/WPA2 </w:t>
            </w:r>
            <w:proofErr w:type="spellStart"/>
            <w:r w:rsidRPr="00322975">
              <w:rPr>
                <w:rStyle w:val="Gl"/>
                <w:rFonts w:ascii="Times New Roman" w:hAnsi="Times New Roman" w:cs="Times New Roman"/>
                <w:color w:val="000000"/>
                <w:sz w:val="24"/>
                <w:szCs w:val="24"/>
              </w:rPr>
              <w:t>Personal</w:t>
            </w:r>
            <w:proofErr w:type="spellEnd"/>
            <w:r w:rsidRPr="00322975">
              <w:rPr>
                <w:rStyle w:val="Gl"/>
                <w:rFonts w:ascii="Times New Roman" w:hAnsi="Times New Roman" w:cs="Times New Roman"/>
                <w:color w:val="000000"/>
                <w:sz w:val="24"/>
                <w:szCs w:val="24"/>
              </w:rPr>
              <w:t xml:space="preserve"> (WPA-PSK </w:t>
            </w:r>
            <w:proofErr w:type="spellStart"/>
            <w:r w:rsidRPr="00322975">
              <w:rPr>
                <w:rStyle w:val="Gl"/>
                <w:rFonts w:ascii="Times New Roman" w:hAnsi="Times New Roman" w:cs="Times New Roman"/>
                <w:color w:val="000000"/>
                <w:sz w:val="24"/>
                <w:szCs w:val="24"/>
              </w:rPr>
              <w:t>using</w:t>
            </w:r>
            <w:proofErr w:type="spellEnd"/>
            <w:r w:rsidRPr="00322975">
              <w:rPr>
                <w:rStyle w:val="Gl"/>
                <w:rFonts w:ascii="Times New Roman" w:hAnsi="Times New Roman" w:cs="Times New Roman"/>
                <w:color w:val="000000"/>
                <w:sz w:val="24"/>
                <w:szCs w:val="24"/>
              </w:rPr>
              <w:t xml:space="preserve"> TKIP </w:t>
            </w:r>
            <w:proofErr w:type="spellStart"/>
            <w:r w:rsidRPr="00322975">
              <w:rPr>
                <w:rStyle w:val="Gl"/>
                <w:rFonts w:ascii="Times New Roman" w:hAnsi="Times New Roman" w:cs="Times New Roman"/>
                <w:color w:val="000000"/>
                <w:sz w:val="24"/>
                <w:szCs w:val="24"/>
              </w:rPr>
              <w:t>or</w:t>
            </w:r>
            <w:proofErr w:type="spellEnd"/>
            <w:r w:rsidRPr="00322975">
              <w:rPr>
                <w:rStyle w:val="Gl"/>
                <w:rFonts w:ascii="Times New Roman" w:hAnsi="Times New Roman" w:cs="Times New Roman"/>
                <w:color w:val="000000"/>
                <w:sz w:val="24"/>
                <w:szCs w:val="24"/>
              </w:rPr>
              <w:t xml:space="preserve"> AES) WPA/WPA2 Enterprise (WPA-EAP </w:t>
            </w:r>
            <w:proofErr w:type="spellStart"/>
            <w:r w:rsidRPr="00322975">
              <w:rPr>
                <w:rStyle w:val="Gl"/>
                <w:rFonts w:ascii="Times New Roman" w:hAnsi="Times New Roman" w:cs="Times New Roman"/>
                <w:color w:val="000000"/>
                <w:sz w:val="24"/>
                <w:szCs w:val="24"/>
              </w:rPr>
              <w:t>using</w:t>
            </w:r>
            <w:proofErr w:type="spellEnd"/>
            <w:r w:rsidRPr="00322975">
              <w:rPr>
                <w:rStyle w:val="Gl"/>
                <w:rFonts w:ascii="Times New Roman" w:hAnsi="Times New Roman" w:cs="Times New Roman"/>
                <w:color w:val="000000"/>
                <w:sz w:val="24"/>
                <w:szCs w:val="24"/>
              </w:rPr>
              <w:t xml:space="preserve"> TKIP), 802.1x </w:t>
            </w:r>
            <w:proofErr w:type="spellStart"/>
            <w:r w:rsidRPr="00322975">
              <w:rPr>
                <w:rStyle w:val="Gl"/>
                <w:rFonts w:ascii="Times New Roman" w:hAnsi="Times New Roman" w:cs="Times New Roman"/>
                <w:color w:val="000000"/>
                <w:sz w:val="24"/>
                <w:szCs w:val="24"/>
              </w:rPr>
              <w:t>Authenticator</w:t>
            </w:r>
            <w:proofErr w:type="spellEnd"/>
            <w:r w:rsidRPr="00322975">
              <w:rPr>
                <w:rStyle w:val="Gl"/>
                <w:rFonts w:ascii="Times New Roman" w:hAnsi="Times New Roman" w:cs="Times New Roman"/>
                <w:color w:val="000000"/>
                <w:sz w:val="24"/>
                <w:szCs w:val="24"/>
              </w:rPr>
              <w:t xml:space="preserve"> </w:t>
            </w:r>
            <w:proofErr w:type="spellStart"/>
            <w:r w:rsidRPr="00322975">
              <w:rPr>
                <w:rStyle w:val="Gl"/>
                <w:rFonts w:ascii="Times New Roman" w:hAnsi="Times New Roman" w:cs="Times New Roman"/>
                <w:color w:val="000000"/>
                <w:sz w:val="24"/>
                <w:szCs w:val="24"/>
              </w:rPr>
              <w:t>desteklemeledir</w:t>
            </w:r>
            <w:proofErr w:type="spellEnd"/>
          </w:p>
          <w:p w:rsidR="00D12ED0" w:rsidRPr="00322975" w:rsidRDefault="00D12ED0" w:rsidP="00322975">
            <w:pPr>
              <w:pStyle w:val="ListeParagraf"/>
              <w:numPr>
                <w:ilvl w:val="0"/>
                <w:numId w:val="54"/>
              </w:numPr>
              <w:spacing w:after="0" w:line="240" w:lineRule="auto"/>
              <w:jc w:val="both"/>
              <w:rPr>
                <w:rStyle w:val="Gl"/>
                <w:rFonts w:ascii="Times New Roman" w:hAnsi="Times New Roman" w:cs="Times New Roman"/>
                <w:b w:val="0"/>
                <w:bCs/>
                <w:sz w:val="24"/>
                <w:szCs w:val="24"/>
              </w:rPr>
            </w:pPr>
            <w:r w:rsidRPr="00322975">
              <w:rPr>
                <w:rStyle w:val="Gl"/>
                <w:rFonts w:ascii="Times New Roman" w:hAnsi="Times New Roman" w:cs="Times New Roman"/>
                <w:color w:val="000000"/>
                <w:sz w:val="24"/>
                <w:szCs w:val="24"/>
              </w:rPr>
              <w:t xml:space="preserve">Cihaz Routing veya Bridge </w:t>
            </w:r>
            <w:proofErr w:type="spellStart"/>
            <w:r w:rsidRPr="00322975">
              <w:rPr>
                <w:rStyle w:val="Gl"/>
                <w:rFonts w:ascii="Times New Roman" w:hAnsi="Times New Roman" w:cs="Times New Roman"/>
                <w:color w:val="000000"/>
                <w:sz w:val="24"/>
                <w:szCs w:val="24"/>
              </w:rPr>
              <w:t>modda</w:t>
            </w:r>
            <w:proofErr w:type="spellEnd"/>
            <w:r w:rsidRPr="00322975">
              <w:rPr>
                <w:rStyle w:val="Gl"/>
                <w:rFonts w:ascii="Times New Roman" w:hAnsi="Times New Roman" w:cs="Times New Roman"/>
                <w:color w:val="000000"/>
                <w:sz w:val="24"/>
                <w:szCs w:val="24"/>
              </w:rPr>
              <w:t xml:space="preserve"> çalışabilmelidir</w:t>
            </w:r>
          </w:p>
          <w:p w:rsidR="00D12ED0" w:rsidRPr="00322975" w:rsidRDefault="00D12ED0" w:rsidP="00322975">
            <w:pPr>
              <w:pStyle w:val="ListeParagraf"/>
              <w:numPr>
                <w:ilvl w:val="0"/>
                <w:numId w:val="54"/>
              </w:numPr>
              <w:spacing w:after="0" w:line="240" w:lineRule="auto"/>
              <w:jc w:val="both"/>
              <w:rPr>
                <w:rStyle w:val="Gl"/>
                <w:rFonts w:ascii="Times New Roman" w:hAnsi="Times New Roman" w:cs="Times New Roman"/>
                <w:b w:val="0"/>
                <w:bCs/>
                <w:sz w:val="24"/>
                <w:szCs w:val="24"/>
              </w:rPr>
            </w:pPr>
            <w:r w:rsidRPr="00322975">
              <w:rPr>
                <w:rStyle w:val="Gl"/>
                <w:rFonts w:ascii="Times New Roman" w:hAnsi="Times New Roman" w:cs="Times New Roman"/>
                <w:sz w:val="24"/>
                <w:szCs w:val="24"/>
              </w:rPr>
              <w:t>DFS özelliğini desteklemelidir</w:t>
            </w:r>
          </w:p>
          <w:p w:rsidR="00D12ED0" w:rsidRPr="00322975" w:rsidRDefault="00D12ED0" w:rsidP="00322975">
            <w:pPr>
              <w:pStyle w:val="ListeParagraf"/>
              <w:numPr>
                <w:ilvl w:val="0"/>
                <w:numId w:val="54"/>
              </w:numPr>
              <w:spacing w:after="0" w:line="240" w:lineRule="auto"/>
              <w:jc w:val="both"/>
              <w:rPr>
                <w:rStyle w:val="Gl"/>
                <w:rFonts w:ascii="Times New Roman" w:hAnsi="Times New Roman" w:cs="Times New Roman"/>
                <w:b w:val="0"/>
                <w:bCs/>
                <w:sz w:val="24"/>
                <w:szCs w:val="24"/>
              </w:rPr>
            </w:pPr>
            <w:r w:rsidRPr="00322975">
              <w:rPr>
                <w:rStyle w:val="Gl"/>
                <w:rFonts w:ascii="Times New Roman" w:hAnsi="Times New Roman" w:cs="Times New Roman"/>
                <w:sz w:val="24"/>
                <w:szCs w:val="24"/>
              </w:rPr>
              <w:t>Çıkış gücü ayarlanabilmelidir</w:t>
            </w:r>
          </w:p>
          <w:p w:rsidR="00D12ED0" w:rsidRPr="00322975" w:rsidRDefault="00D12ED0" w:rsidP="00322975">
            <w:pPr>
              <w:pStyle w:val="ListeParagraf"/>
              <w:numPr>
                <w:ilvl w:val="0"/>
                <w:numId w:val="54"/>
              </w:numPr>
              <w:spacing w:after="0" w:line="240" w:lineRule="auto"/>
              <w:jc w:val="both"/>
              <w:rPr>
                <w:rStyle w:val="Gl"/>
                <w:rFonts w:ascii="Times New Roman" w:hAnsi="Times New Roman" w:cs="Times New Roman"/>
                <w:b w:val="0"/>
                <w:bCs/>
                <w:sz w:val="24"/>
                <w:szCs w:val="24"/>
              </w:rPr>
            </w:pPr>
            <w:r w:rsidRPr="00322975">
              <w:rPr>
                <w:rStyle w:val="Gl"/>
                <w:rFonts w:ascii="Times New Roman" w:hAnsi="Times New Roman" w:cs="Times New Roman"/>
                <w:sz w:val="24"/>
                <w:szCs w:val="24"/>
              </w:rPr>
              <w:t xml:space="preserve">Kanal </w:t>
            </w:r>
            <w:proofErr w:type="spellStart"/>
            <w:r w:rsidRPr="00322975">
              <w:rPr>
                <w:rStyle w:val="Gl"/>
                <w:rFonts w:ascii="Times New Roman" w:hAnsi="Times New Roman" w:cs="Times New Roman"/>
                <w:sz w:val="24"/>
                <w:szCs w:val="24"/>
              </w:rPr>
              <w:t>Genişilikleri</w:t>
            </w:r>
            <w:proofErr w:type="spellEnd"/>
            <w:r w:rsidRPr="00322975">
              <w:rPr>
                <w:rStyle w:val="Gl"/>
                <w:rFonts w:ascii="Times New Roman" w:hAnsi="Times New Roman" w:cs="Times New Roman"/>
                <w:sz w:val="24"/>
                <w:szCs w:val="24"/>
              </w:rPr>
              <w:t xml:space="preserve"> </w:t>
            </w:r>
            <w:proofErr w:type="gramStart"/>
            <w:r w:rsidRPr="00322975">
              <w:rPr>
                <w:rStyle w:val="Gl"/>
                <w:rFonts w:ascii="Times New Roman" w:hAnsi="Times New Roman" w:cs="Times New Roman"/>
                <w:sz w:val="24"/>
                <w:szCs w:val="24"/>
              </w:rPr>
              <w:t>5,10,20,30,40,60,80</w:t>
            </w:r>
            <w:proofErr w:type="gramEnd"/>
            <w:r w:rsidRPr="00322975">
              <w:rPr>
                <w:rStyle w:val="Gl"/>
                <w:rFonts w:ascii="Times New Roman" w:hAnsi="Times New Roman" w:cs="Times New Roman"/>
                <w:sz w:val="24"/>
                <w:szCs w:val="24"/>
              </w:rPr>
              <w:t xml:space="preserve"> </w:t>
            </w:r>
            <w:proofErr w:type="spellStart"/>
            <w:r w:rsidRPr="00322975">
              <w:rPr>
                <w:rStyle w:val="Gl"/>
                <w:rFonts w:ascii="Times New Roman" w:hAnsi="Times New Roman" w:cs="Times New Roman"/>
                <w:sz w:val="24"/>
                <w:szCs w:val="24"/>
              </w:rPr>
              <w:t>mhz</w:t>
            </w:r>
            <w:proofErr w:type="spellEnd"/>
            <w:r w:rsidRPr="00322975">
              <w:rPr>
                <w:rStyle w:val="Gl"/>
                <w:rFonts w:ascii="Times New Roman" w:hAnsi="Times New Roman" w:cs="Times New Roman"/>
                <w:sz w:val="24"/>
                <w:szCs w:val="24"/>
              </w:rPr>
              <w:t xml:space="preserve"> i desteklemeli ve seçilebilir olmalıdır.</w:t>
            </w:r>
          </w:p>
          <w:p w:rsidR="00D12ED0" w:rsidRPr="00322975" w:rsidRDefault="00D12ED0" w:rsidP="00322975">
            <w:pPr>
              <w:pStyle w:val="ListeParagraf"/>
              <w:numPr>
                <w:ilvl w:val="0"/>
                <w:numId w:val="54"/>
              </w:numPr>
              <w:spacing w:after="0" w:line="240" w:lineRule="auto"/>
              <w:jc w:val="both"/>
              <w:rPr>
                <w:rStyle w:val="Gl"/>
                <w:rFonts w:ascii="Times New Roman" w:hAnsi="Times New Roman" w:cs="Times New Roman"/>
                <w:b w:val="0"/>
                <w:bCs/>
                <w:sz w:val="24"/>
                <w:szCs w:val="24"/>
              </w:rPr>
            </w:pPr>
            <w:r w:rsidRPr="00322975">
              <w:rPr>
                <w:rStyle w:val="Gl"/>
                <w:rFonts w:ascii="Times New Roman" w:hAnsi="Times New Roman" w:cs="Times New Roman"/>
                <w:sz w:val="24"/>
                <w:szCs w:val="24"/>
              </w:rPr>
              <w:t>Türkçe dil desteği bulunmalıdır</w:t>
            </w:r>
          </w:p>
          <w:p w:rsidR="00D12ED0" w:rsidRPr="00322975" w:rsidRDefault="00D12ED0" w:rsidP="00322975">
            <w:pPr>
              <w:pStyle w:val="ListeParagraf"/>
              <w:numPr>
                <w:ilvl w:val="0"/>
                <w:numId w:val="54"/>
              </w:numPr>
              <w:spacing w:after="0" w:line="240" w:lineRule="auto"/>
              <w:jc w:val="both"/>
              <w:rPr>
                <w:rStyle w:val="Gl"/>
                <w:rFonts w:ascii="Times New Roman" w:hAnsi="Times New Roman" w:cs="Times New Roman"/>
                <w:b w:val="0"/>
                <w:bCs/>
                <w:sz w:val="24"/>
                <w:szCs w:val="24"/>
              </w:rPr>
            </w:pPr>
            <w:r w:rsidRPr="00322975">
              <w:rPr>
                <w:rStyle w:val="Gl"/>
                <w:rFonts w:ascii="Times New Roman" w:hAnsi="Times New Roman" w:cs="Times New Roman"/>
                <w:sz w:val="24"/>
                <w:szCs w:val="24"/>
              </w:rPr>
              <w:t xml:space="preserve">Merkezi Yönetim yazılımı bulunmalı tüm cihazlar </w:t>
            </w:r>
            <w:proofErr w:type="spellStart"/>
            <w:r w:rsidRPr="00322975">
              <w:rPr>
                <w:rStyle w:val="Gl"/>
                <w:rFonts w:ascii="Times New Roman" w:hAnsi="Times New Roman" w:cs="Times New Roman"/>
                <w:sz w:val="24"/>
                <w:szCs w:val="24"/>
              </w:rPr>
              <w:t>burdan</w:t>
            </w:r>
            <w:proofErr w:type="spellEnd"/>
            <w:r w:rsidRPr="00322975">
              <w:rPr>
                <w:rStyle w:val="Gl"/>
                <w:rFonts w:ascii="Times New Roman" w:hAnsi="Times New Roman" w:cs="Times New Roman"/>
                <w:sz w:val="24"/>
                <w:szCs w:val="24"/>
              </w:rPr>
              <w:t xml:space="preserve"> yönetilebilmeli ve izlenebilmelidir.</w:t>
            </w:r>
          </w:p>
          <w:p w:rsidR="00D12ED0" w:rsidRPr="00322975" w:rsidRDefault="00D12ED0" w:rsidP="00322975">
            <w:pPr>
              <w:pStyle w:val="ListeParagraf"/>
              <w:numPr>
                <w:ilvl w:val="0"/>
                <w:numId w:val="54"/>
              </w:numPr>
              <w:spacing w:after="0" w:line="240" w:lineRule="auto"/>
              <w:jc w:val="both"/>
              <w:rPr>
                <w:rStyle w:val="Gl"/>
                <w:rFonts w:ascii="Times New Roman" w:hAnsi="Times New Roman" w:cs="Times New Roman"/>
                <w:b w:val="0"/>
                <w:bCs/>
                <w:sz w:val="24"/>
                <w:szCs w:val="24"/>
              </w:rPr>
            </w:pPr>
            <w:r w:rsidRPr="00322975">
              <w:rPr>
                <w:rStyle w:val="Gl"/>
                <w:rFonts w:ascii="Times New Roman" w:hAnsi="Times New Roman" w:cs="Times New Roman"/>
                <w:sz w:val="24"/>
                <w:szCs w:val="24"/>
              </w:rPr>
              <w:t xml:space="preserve">ESD/EMP </w:t>
            </w:r>
            <w:proofErr w:type="spellStart"/>
            <w:r w:rsidRPr="00322975">
              <w:rPr>
                <w:rStyle w:val="Gl"/>
                <w:rFonts w:ascii="Times New Roman" w:hAnsi="Times New Roman" w:cs="Times New Roman"/>
                <w:sz w:val="24"/>
                <w:szCs w:val="24"/>
              </w:rPr>
              <w:t>Protection</w:t>
            </w:r>
            <w:proofErr w:type="spellEnd"/>
            <w:r w:rsidRPr="00322975">
              <w:rPr>
                <w:rStyle w:val="Gl"/>
                <w:rFonts w:ascii="Times New Roman" w:hAnsi="Times New Roman" w:cs="Times New Roman"/>
                <w:sz w:val="24"/>
                <w:szCs w:val="24"/>
              </w:rPr>
              <w:t xml:space="preserve"> 30KV </w:t>
            </w:r>
            <w:proofErr w:type="spellStart"/>
            <w:r w:rsidRPr="00322975">
              <w:rPr>
                <w:rStyle w:val="Gl"/>
                <w:rFonts w:ascii="Times New Roman" w:hAnsi="Times New Roman" w:cs="Times New Roman"/>
                <w:sz w:val="24"/>
                <w:szCs w:val="24"/>
              </w:rPr>
              <w:t>Contact</w:t>
            </w:r>
            <w:proofErr w:type="spellEnd"/>
            <w:r w:rsidRPr="00322975">
              <w:rPr>
                <w:rStyle w:val="Gl"/>
                <w:rFonts w:ascii="Times New Roman" w:hAnsi="Times New Roman" w:cs="Times New Roman"/>
                <w:sz w:val="24"/>
                <w:szCs w:val="24"/>
              </w:rPr>
              <w:t xml:space="preserve"> / </w:t>
            </w:r>
            <w:proofErr w:type="spellStart"/>
            <w:r w:rsidRPr="00322975">
              <w:rPr>
                <w:rStyle w:val="Gl"/>
                <w:rFonts w:ascii="Times New Roman" w:hAnsi="Times New Roman" w:cs="Times New Roman"/>
                <w:sz w:val="24"/>
                <w:szCs w:val="24"/>
              </w:rPr>
              <w:t>Air</w:t>
            </w:r>
            <w:proofErr w:type="spellEnd"/>
            <w:r w:rsidRPr="00322975">
              <w:rPr>
                <w:rStyle w:val="Gl"/>
                <w:rFonts w:ascii="Times New Roman" w:hAnsi="Times New Roman" w:cs="Times New Roman"/>
                <w:sz w:val="24"/>
                <w:szCs w:val="24"/>
              </w:rPr>
              <w:t xml:space="preserve"> </w:t>
            </w:r>
            <w:proofErr w:type="spellStart"/>
            <w:r w:rsidRPr="00322975">
              <w:rPr>
                <w:rStyle w:val="Gl"/>
                <w:rFonts w:ascii="Times New Roman" w:hAnsi="Times New Roman" w:cs="Times New Roman"/>
                <w:sz w:val="24"/>
                <w:szCs w:val="24"/>
              </w:rPr>
              <w:t>for</w:t>
            </w:r>
            <w:proofErr w:type="spellEnd"/>
            <w:r w:rsidRPr="00322975">
              <w:rPr>
                <w:rStyle w:val="Gl"/>
                <w:rFonts w:ascii="Times New Roman" w:hAnsi="Times New Roman" w:cs="Times New Roman"/>
                <w:sz w:val="24"/>
                <w:szCs w:val="24"/>
              </w:rPr>
              <w:t xml:space="preserve"> Ethernet desteği bulunmalıdır</w:t>
            </w:r>
          </w:p>
          <w:p w:rsidR="00D12ED0" w:rsidRPr="00322975" w:rsidRDefault="00D12ED0" w:rsidP="00322975">
            <w:pPr>
              <w:pStyle w:val="ListeParagraf"/>
              <w:numPr>
                <w:ilvl w:val="0"/>
                <w:numId w:val="54"/>
              </w:numPr>
              <w:spacing w:after="0" w:line="240" w:lineRule="auto"/>
              <w:jc w:val="both"/>
              <w:rPr>
                <w:rFonts w:ascii="Times New Roman" w:hAnsi="Times New Roman" w:cs="Times New Roman"/>
                <w:sz w:val="24"/>
                <w:szCs w:val="24"/>
              </w:rPr>
            </w:pPr>
            <w:r w:rsidRPr="00322975">
              <w:rPr>
                <w:rFonts w:ascii="Times New Roman" w:hAnsi="Times New Roman" w:cs="Times New Roman"/>
                <w:sz w:val="24"/>
                <w:szCs w:val="24"/>
              </w:rPr>
              <w:t xml:space="preserve">Kullanılacak Anten 5045-5855MHz frekansları arasında </w:t>
            </w:r>
            <w:r w:rsidRPr="00322975">
              <w:rPr>
                <w:rFonts w:ascii="Times New Roman" w:hAnsi="Times New Roman" w:cs="Times New Roman"/>
                <w:sz w:val="24"/>
                <w:szCs w:val="24"/>
              </w:rPr>
              <w:lastRenderedPageBreak/>
              <w:t>çalışabilmelidir.</w:t>
            </w:r>
          </w:p>
          <w:p w:rsidR="00D12ED0" w:rsidRPr="00322975" w:rsidRDefault="00D12ED0" w:rsidP="00322975">
            <w:pPr>
              <w:pStyle w:val="ListeParagraf"/>
              <w:numPr>
                <w:ilvl w:val="0"/>
                <w:numId w:val="54"/>
              </w:numPr>
              <w:spacing w:after="0" w:line="240" w:lineRule="auto"/>
              <w:jc w:val="both"/>
              <w:rPr>
                <w:rFonts w:ascii="Times New Roman" w:hAnsi="Times New Roman" w:cs="Times New Roman"/>
                <w:sz w:val="24"/>
                <w:szCs w:val="24"/>
              </w:rPr>
            </w:pPr>
            <w:r w:rsidRPr="00322975">
              <w:rPr>
                <w:rFonts w:ascii="Times New Roman" w:hAnsi="Times New Roman" w:cs="Times New Roman"/>
                <w:sz w:val="24"/>
                <w:szCs w:val="24"/>
              </w:rPr>
              <w:t xml:space="preserve">Anten kazancı 19-21 </w:t>
            </w:r>
            <w:proofErr w:type="spellStart"/>
            <w:r w:rsidRPr="00322975">
              <w:rPr>
                <w:rFonts w:ascii="Times New Roman" w:hAnsi="Times New Roman" w:cs="Times New Roman"/>
                <w:sz w:val="24"/>
                <w:szCs w:val="24"/>
              </w:rPr>
              <w:t>dBi</w:t>
            </w:r>
            <w:proofErr w:type="spellEnd"/>
            <w:r w:rsidRPr="00322975">
              <w:rPr>
                <w:rFonts w:ascii="Times New Roman" w:hAnsi="Times New Roman" w:cs="Times New Roman"/>
                <w:sz w:val="24"/>
                <w:szCs w:val="24"/>
              </w:rPr>
              <w:t xml:space="preserve"> arası açıya göre değişebilmelidir.</w:t>
            </w:r>
          </w:p>
          <w:p w:rsidR="00D12ED0" w:rsidRPr="00322975" w:rsidRDefault="00D12ED0" w:rsidP="00322975">
            <w:pPr>
              <w:pStyle w:val="ListeParagraf"/>
              <w:numPr>
                <w:ilvl w:val="0"/>
                <w:numId w:val="54"/>
              </w:numPr>
              <w:spacing w:after="0" w:line="240" w:lineRule="auto"/>
              <w:jc w:val="both"/>
              <w:rPr>
                <w:rFonts w:ascii="Times New Roman" w:hAnsi="Times New Roman" w:cs="Times New Roman"/>
                <w:sz w:val="24"/>
                <w:szCs w:val="24"/>
              </w:rPr>
            </w:pPr>
            <w:r w:rsidRPr="00322975">
              <w:rPr>
                <w:rFonts w:ascii="Times New Roman" w:hAnsi="Times New Roman" w:cs="Times New Roman"/>
                <w:sz w:val="24"/>
                <w:szCs w:val="24"/>
              </w:rPr>
              <w:t xml:space="preserve">Anten kazançları 60° için 21 </w:t>
            </w:r>
            <w:proofErr w:type="spellStart"/>
            <w:r w:rsidRPr="00322975">
              <w:rPr>
                <w:rFonts w:ascii="Times New Roman" w:hAnsi="Times New Roman" w:cs="Times New Roman"/>
                <w:sz w:val="24"/>
                <w:szCs w:val="24"/>
              </w:rPr>
              <w:t>dBi</w:t>
            </w:r>
            <w:proofErr w:type="spellEnd"/>
            <w:r w:rsidRPr="00322975">
              <w:rPr>
                <w:rFonts w:ascii="Times New Roman" w:hAnsi="Times New Roman" w:cs="Times New Roman"/>
                <w:sz w:val="24"/>
                <w:szCs w:val="24"/>
              </w:rPr>
              <w:t xml:space="preserve"> 90° için 20 </w:t>
            </w:r>
            <w:proofErr w:type="spellStart"/>
            <w:r w:rsidRPr="00322975">
              <w:rPr>
                <w:rFonts w:ascii="Times New Roman" w:hAnsi="Times New Roman" w:cs="Times New Roman"/>
                <w:sz w:val="24"/>
                <w:szCs w:val="24"/>
              </w:rPr>
              <w:t>dBi</w:t>
            </w:r>
            <w:proofErr w:type="spellEnd"/>
            <w:r w:rsidRPr="00322975">
              <w:rPr>
                <w:rFonts w:ascii="Times New Roman" w:hAnsi="Times New Roman" w:cs="Times New Roman"/>
                <w:sz w:val="24"/>
                <w:szCs w:val="24"/>
              </w:rPr>
              <w:t xml:space="preserve"> 120° için 19 </w:t>
            </w:r>
            <w:proofErr w:type="spellStart"/>
            <w:r w:rsidRPr="00322975">
              <w:rPr>
                <w:rFonts w:ascii="Times New Roman" w:hAnsi="Times New Roman" w:cs="Times New Roman"/>
                <w:sz w:val="24"/>
                <w:szCs w:val="24"/>
              </w:rPr>
              <w:t>dBi</w:t>
            </w:r>
            <w:proofErr w:type="spellEnd"/>
            <w:r w:rsidRPr="00322975">
              <w:rPr>
                <w:rFonts w:ascii="Times New Roman" w:hAnsi="Times New Roman" w:cs="Times New Roman"/>
                <w:sz w:val="24"/>
                <w:szCs w:val="24"/>
              </w:rPr>
              <w:t xml:space="preserve"> olmalıdır.</w:t>
            </w:r>
          </w:p>
          <w:p w:rsidR="00D12ED0" w:rsidRPr="00322975" w:rsidRDefault="00D12ED0" w:rsidP="00322975">
            <w:pPr>
              <w:pStyle w:val="ListeParagraf"/>
              <w:numPr>
                <w:ilvl w:val="0"/>
                <w:numId w:val="54"/>
              </w:numPr>
              <w:spacing w:after="0" w:line="240" w:lineRule="auto"/>
              <w:jc w:val="both"/>
              <w:rPr>
                <w:rFonts w:ascii="Times New Roman" w:hAnsi="Times New Roman" w:cs="Times New Roman"/>
                <w:sz w:val="24"/>
                <w:szCs w:val="24"/>
              </w:rPr>
            </w:pPr>
            <w:r w:rsidRPr="00322975">
              <w:rPr>
                <w:rFonts w:ascii="Times New Roman" w:hAnsi="Times New Roman" w:cs="Times New Roman"/>
                <w:sz w:val="24"/>
                <w:szCs w:val="24"/>
              </w:rPr>
              <w:t>Anten Dual polarizasyonu desteklemelidir.</w:t>
            </w:r>
          </w:p>
          <w:p w:rsidR="00D12ED0" w:rsidRPr="00322975" w:rsidRDefault="00D12ED0" w:rsidP="00322975">
            <w:pPr>
              <w:pStyle w:val="ListeParagraf"/>
              <w:numPr>
                <w:ilvl w:val="0"/>
                <w:numId w:val="54"/>
              </w:numPr>
              <w:spacing w:after="0" w:line="240" w:lineRule="auto"/>
              <w:jc w:val="both"/>
              <w:rPr>
                <w:rFonts w:ascii="Times New Roman" w:hAnsi="Times New Roman" w:cs="Times New Roman"/>
                <w:sz w:val="24"/>
                <w:szCs w:val="24"/>
              </w:rPr>
            </w:pPr>
            <w:r w:rsidRPr="00322975">
              <w:rPr>
                <w:rFonts w:ascii="Times New Roman" w:hAnsi="Times New Roman" w:cs="Times New Roman"/>
                <w:sz w:val="24"/>
                <w:szCs w:val="24"/>
              </w:rPr>
              <w:t>Kullanılan antenin açısı 60-90-120 derece olacak şekilde tercihe göre ayarlanabilmelidir.</w:t>
            </w:r>
          </w:p>
          <w:p w:rsidR="00D12ED0" w:rsidRPr="00322975" w:rsidRDefault="00D12ED0" w:rsidP="00322975">
            <w:pPr>
              <w:pStyle w:val="ListeParagraf"/>
              <w:numPr>
                <w:ilvl w:val="0"/>
                <w:numId w:val="54"/>
              </w:numPr>
              <w:spacing w:after="0" w:line="240" w:lineRule="auto"/>
              <w:jc w:val="both"/>
              <w:rPr>
                <w:rFonts w:ascii="Times New Roman" w:hAnsi="Times New Roman" w:cs="Times New Roman"/>
                <w:sz w:val="24"/>
                <w:szCs w:val="24"/>
              </w:rPr>
            </w:pPr>
            <w:r w:rsidRPr="00322975">
              <w:rPr>
                <w:rFonts w:ascii="Times New Roman" w:hAnsi="Times New Roman" w:cs="Times New Roman"/>
                <w:sz w:val="24"/>
                <w:szCs w:val="24"/>
              </w:rPr>
              <w:t>Anten ölçüleri en fazla 721 x 149 x 76mm olmalıdır.</w:t>
            </w:r>
          </w:p>
          <w:p w:rsidR="00D12ED0" w:rsidRPr="00322975" w:rsidRDefault="00D12ED0" w:rsidP="00322975">
            <w:pPr>
              <w:pStyle w:val="ListeParagraf"/>
              <w:numPr>
                <w:ilvl w:val="0"/>
                <w:numId w:val="54"/>
              </w:numPr>
              <w:spacing w:after="0" w:line="240" w:lineRule="auto"/>
              <w:jc w:val="both"/>
              <w:rPr>
                <w:rFonts w:ascii="Times New Roman" w:hAnsi="Times New Roman" w:cs="Times New Roman"/>
                <w:sz w:val="24"/>
                <w:szCs w:val="24"/>
              </w:rPr>
            </w:pPr>
            <w:r w:rsidRPr="00322975">
              <w:rPr>
                <w:rFonts w:ascii="Times New Roman" w:hAnsi="Times New Roman" w:cs="Times New Roman"/>
                <w:sz w:val="24"/>
                <w:szCs w:val="24"/>
              </w:rPr>
              <w:t>Anten özellikle RF kirliliğinden etkilenmeyecek şekilde özel tasarlanmış olmalıdır.</w:t>
            </w:r>
          </w:p>
          <w:p w:rsidR="00D12ED0" w:rsidRPr="00322975" w:rsidRDefault="00D12ED0" w:rsidP="00322975">
            <w:pPr>
              <w:pStyle w:val="ListeParagraf"/>
              <w:numPr>
                <w:ilvl w:val="0"/>
                <w:numId w:val="54"/>
              </w:numPr>
              <w:spacing w:after="0" w:line="240" w:lineRule="auto"/>
              <w:jc w:val="both"/>
              <w:rPr>
                <w:rFonts w:ascii="Times New Roman" w:hAnsi="Times New Roman" w:cs="Times New Roman"/>
                <w:sz w:val="24"/>
                <w:szCs w:val="24"/>
              </w:rPr>
            </w:pPr>
            <w:r w:rsidRPr="00322975">
              <w:rPr>
                <w:rFonts w:ascii="Times New Roman" w:hAnsi="Times New Roman" w:cs="Times New Roman"/>
                <w:sz w:val="24"/>
                <w:szCs w:val="24"/>
              </w:rPr>
              <w:t>Anten bağlantı noktaları RP-SMA (2 Adet) olmalıdır.</w:t>
            </w:r>
          </w:p>
          <w:p w:rsidR="00D12ED0" w:rsidRPr="00322975" w:rsidRDefault="00D12ED0" w:rsidP="00322975">
            <w:pPr>
              <w:pStyle w:val="ListeParagraf"/>
              <w:numPr>
                <w:ilvl w:val="0"/>
                <w:numId w:val="54"/>
              </w:numPr>
              <w:spacing w:after="0" w:line="240" w:lineRule="auto"/>
              <w:jc w:val="both"/>
              <w:rPr>
                <w:rFonts w:ascii="Times New Roman" w:hAnsi="Times New Roman" w:cs="Times New Roman"/>
                <w:sz w:val="24"/>
                <w:szCs w:val="24"/>
              </w:rPr>
            </w:pPr>
            <w:r w:rsidRPr="00322975">
              <w:rPr>
                <w:rFonts w:ascii="Times New Roman" w:hAnsi="Times New Roman" w:cs="Times New Roman"/>
                <w:sz w:val="24"/>
                <w:szCs w:val="24"/>
              </w:rPr>
              <w:t>CE, FCC, IC belgeleri bulunmalıdır.</w:t>
            </w:r>
          </w:p>
          <w:p w:rsidR="00D12ED0" w:rsidRPr="00322975" w:rsidRDefault="00D12ED0" w:rsidP="00322975">
            <w:pPr>
              <w:pStyle w:val="ListeParagraf"/>
              <w:numPr>
                <w:ilvl w:val="0"/>
                <w:numId w:val="54"/>
              </w:numPr>
              <w:spacing w:after="0" w:line="240" w:lineRule="auto"/>
              <w:jc w:val="both"/>
              <w:rPr>
                <w:rStyle w:val="Gl"/>
                <w:rFonts w:ascii="Times New Roman" w:hAnsi="Times New Roman" w:cs="Times New Roman"/>
                <w:b w:val="0"/>
                <w:bCs/>
                <w:sz w:val="24"/>
                <w:szCs w:val="24"/>
              </w:rPr>
            </w:pPr>
            <w:r w:rsidRPr="00322975">
              <w:rPr>
                <w:rFonts w:ascii="Times New Roman" w:hAnsi="Times New Roman" w:cs="Times New Roman"/>
                <w:sz w:val="24"/>
                <w:szCs w:val="24"/>
              </w:rPr>
              <w:t>Ürüne ait bütün montaj aparatları kutu içeriğine dâhil olmalıdır.</w:t>
            </w:r>
          </w:p>
          <w:p w:rsidR="00D12ED0" w:rsidRPr="00322975" w:rsidRDefault="00D12ED0" w:rsidP="00322975">
            <w:pPr>
              <w:pStyle w:val="ListeParagraf"/>
              <w:numPr>
                <w:ilvl w:val="0"/>
                <w:numId w:val="54"/>
              </w:numPr>
              <w:spacing w:after="0" w:line="240" w:lineRule="auto"/>
              <w:jc w:val="both"/>
              <w:rPr>
                <w:rStyle w:val="Gl"/>
                <w:rFonts w:ascii="Times New Roman" w:hAnsi="Times New Roman" w:cs="Times New Roman"/>
                <w:b w:val="0"/>
                <w:bCs/>
                <w:sz w:val="24"/>
                <w:szCs w:val="24"/>
              </w:rPr>
            </w:pPr>
            <w:r w:rsidRPr="00322975">
              <w:rPr>
                <w:rStyle w:val="Gl"/>
                <w:rFonts w:ascii="Times New Roman" w:hAnsi="Times New Roman" w:cs="Times New Roman"/>
                <w:sz w:val="24"/>
                <w:szCs w:val="24"/>
              </w:rPr>
              <w:t>Ethernet Aktivitesi, açık kalma süresi, Geçerli/Hatalı paket istatistiksel raporlama özelliği bulunmalıdır</w:t>
            </w:r>
          </w:p>
          <w:p w:rsidR="00D12ED0" w:rsidRPr="00322975" w:rsidRDefault="00D12ED0" w:rsidP="00322975">
            <w:pPr>
              <w:pStyle w:val="ListeParagraf"/>
              <w:numPr>
                <w:ilvl w:val="0"/>
                <w:numId w:val="54"/>
              </w:numPr>
              <w:spacing w:after="0" w:line="240" w:lineRule="auto"/>
              <w:jc w:val="both"/>
              <w:rPr>
                <w:rFonts w:ascii="Times New Roman" w:hAnsi="Times New Roman" w:cs="Times New Roman"/>
                <w:sz w:val="24"/>
                <w:szCs w:val="24"/>
              </w:rPr>
            </w:pPr>
            <w:r w:rsidRPr="00322975">
              <w:rPr>
                <w:rFonts w:ascii="Times New Roman" w:hAnsi="Times New Roman" w:cs="Times New Roman"/>
                <w:sz w:val="24"/>
                <w:szCs w:val="24"/>
              </w:rPr>
              <w:t xml:space="preserve">Cihazları satan veya ihaleye giren </w:t>
            </w:r>
            <w:proofErr w:type="gramStart"/>
            <w:r w:rsidRPr="00322975">
              <w:rPr>
                <w:rFonts w:ascii="Times New Roman" w:hAnsi="Times New Roman" w:cs="Times New Roman"/>
                <w:sz w:val="24"/>
                <w:szCs w:val="24"/>
              </w:rPr>
              <w:t>firma , ürünleri</w:t>
            </w:r>
            <w:proofErr w:type="gramEnd"/>
            <w:r w:rsidRPr="00322975">
              <w:rPr>
                <w:rFonts w:ascii="Times New Roman" w:hAnsi="Times New Roman" w:cs="Times New Roman"/>
                <w:sz w:val="24"/>
                <w:szCs w:val="24"/>
              </w:rPr>
              <w:t xml:space="preserve"> satın aldığı ithalatçı firmanın  </w:t>
            </w:r>
            <w:proofErr w:type="spellStart"/>
            <w:r w:rsidRPr="00322975">
              <w:rPr>
                <w:rFonts w:ascii="Times New Roman" w:hAnsi="Times New Roman" w:cs="Times New Roman"/>
                <w:sz w:val="24"/>
                <w:szCs w:val="24"/>
              </w:rPr>
              <w:t>Ubiquiti</w:t>
            </w:r>
            <w:proofErr w:type="spellEnd"/>
            <w:r w:rsidRPr="00322975">
              <w:rPr>
                <w:rFonts w:ascii="Times New Roman" w:hAnsi="Times New Roman" w:cs="Times New Roman"/>
                <w:sz w:val="24"/>
                <w:szCs w:val="24"/>
              </w:rPr>
              <w:t xml:space="preserve"> üretici firma ile  Resmi Olarak Karşılıklı İmzalanmış </w:t>
            </w:r>
            <w:proofErr w:type="spellStart"/>
            <w:r w:rsidRPr="00322975">
              <w:rPr>
                <w:rFonts w:ascii="Times New Roman" w:hAnsi="Times New Roman" w:cs="Times New Roman"/>
                <w:sz w:val="24"/>
                <w:szCs w:val="24"/>
              </w:rPr>
              <w:t>Distrubutorluk</w:t>
            </w:r>
            <w:proofErr w:type="spellEnd"/>
            <w:r w:rsidRPr="00322975">
              <w:rPr>
                <w:rFonts w:ascii="Times New Roman" w:hAnsi="Times New Roman" w:cs="Times New Roman"/>
                <w:sz w:val="24"/>
                <w:szCs w:val="24"/>
              </w:rPr>
              <w:t xml:space="preserve"> Sözleşmesini  İhale komisyonuna sunmalıdır.</w:t>
            </w:r>
          </w:p>
        </w:tc>
        <w:tc>
          <w:tcPr>
            <w:tcW w:w="1307" w:type="dxa"/>
            <w:vAlign w:val="center"/>
          </w:tcPr>
          <w:p w:rsidR="00D12ED0" w:rsidRPr="00322975" w:rsidRDefault="00D12ED0" w:rsidP="00322975">
            <w:pPr>
              <w:jc w:val="both"/>
              <w:rPr>
                <w:rFonts w:ascii="Times New Roman" w:hAnsi="Times New Roman" w:cs="Times New Roman"/>
                <w:sz w:val="24"/>
                <w:szCs w:val="24"/>
              </w:rPr>
            </w:pPr>
            <w:r w:rsidRPr="00322975">
              <w:rPr>
                <w:rFonts w:ascii="Times New Roman" w:hAnsi="Times New Roman" w:cs="Times New Roman"/>
                <w:sz w:val="24"/>
                <w:szCs w:val="24"/>
              </w:rPr>
              <w:lastRenderedPageBreak/>
              <w:t>3</w:t>
            </w:r>
          </w:p>
        </w:tc>
      </w:tr>
      <w:tr w:rsidR="00D12ED0" w:rsidRPr="00322975" w:rsidTr="00D12ED0">
        <w:tc>
          <w:tcPr>
            <w:tcW w:w="1242" w:type="dxa"/>
          </w:tcPr>
          <w:p w:rsidR="00D12ED0" w:rsidRPr="00322975" w:rsidRDefault="00D12ED0" w:rsidP="00322975">
            <w:pPr>
              <w:jc w:val="both"/>
              <w:rPr>
                <w:rFonts w:ascii="Times New Roman" w:hAnsi="Times New Roman" w:cs="Times New Roman"/>
                <w:b/>
                <w:sz w:val="24"/>
                <w:szCs w:val="24"/>
              </w:rPr>
            </w:pPr>
            <w:r w:rsidRPr="00322975">
              <w:rPr>
                <w:rFonts w:ascii="Times New Roman" w:hAnsi="Times New Roman" w:cs="Times New Roman"/>
                <w:b/>
                <w:sz w:val="24"/>
                <w:szCs w:val="24"/>
              </w:rPr>
              <w:lastRenderedPageBreak/>
              <w:t>12</w:t>
            </w:r>
          </w:p>
        </w:tc>
        <w:tc>
          <w:tcPr>
            <w:tcW w:w="6663" w:type="dxa"/>
            <w:vAlign w:val="center"/>
          </w:tcPr>
          <w:p w:rsidR="00D12ED0" w:rsidRPr="00322975" w:rsidRDefault="00D12ED0" w:rsidP="00322975">
            <w:pPr>
              <w:jc w:val="both"/>
              <w:rPr>
                <w:rFonts w:ascii="Times New Roman" w:hAnsi="Times New Roman" w:cs="Times New Roman"/>
                <w:b/>
                <w:sz w:val="24"/>
                <w:szCs w:val="24"/>
                <w:u w:val="single"/>
              </w:rPr>
            </w:pPr>
            <w:r w:rsidRPr="00322975">
              <w:rPr>
                <w:rFonts w:ascii="Times New Roman" w:hAnsi="Times New Roman" w:cs="Times New Roman"/>
                <w:b/>
                <w:sz w:val="24"/>
                <w:szCs w:val="24"/>
                <w:u w:val="single"/>
              </w:rPr>
              <w:t xml:space="preserve">Noktasal </w:t>
            </w:r>
            <w:proofErr w:type="spellStart"/>
            <w:r w:rsidRPr="00322975">
              <w:rPr>
                <w:rFonts w:ascii="Times New Roman" w:hAnsi="Times New Roman" w:cs="Times New Roman"/>
                <w:b/>
                <w:sz w:val="24"/>
                <w:szCs w:val="24"/>
                <w:u w:val="single"/>
              </w:rPr>
              <w:t>Accespoint</w:t>
            </w:r>
            <w:proofErr w:type="spellEnd"/>
            <w:r w:rsidRPr="00322975">
              <w:rPr>
                <w:rFonts w:ascii="Times New Roman" w:hAnsi="Times New Roman" w:cs="Times New Roman"/>
                <w:b/>
                <w:sz w:val="24"/>
                <w:szCs w:val="24"/>
                <w:u w:val="single"/>
              </w:rPr>
              <w:t xml:space="preserve"> Anten 5 </w:t>
            </w:r>
            <w:proofErr w:type="spellStart"/>
            <w:r w:rsidRPr="00322975">
              <w:rPr>
                <w:rFonts w:ascii="Times New Roman" w:hAnsi="Times New Roman" w:cs="Times New Roman"/>
                <w:b/>
                <w:sz w:val="24"/>
                <w:szCs w:val="24"/>
                <w:u w:val="single"/>
              </w:rPr>
              <w:t>ghz</w:t>
            </w:r>
            <w:proofErr w:type="spellEnd"/>
            <w:r w:rsidRPr="00322975">
              <w:rPr>
                <w:rFonts w:ascii="Times New Roman" w:hAnsi="Times New Roman" w:cs="Times New Roman"/>
                <w:b/>
                <w:sz w:val="24"/>
                <w:szCs w:val="24"/>
                <w:u w:val="single"/>
              </w:rPr>
              <w:t xml:space="preserve"> 300 </w:t>
            </w:r>
            <w:proofErr w:type="spellStart"/>
            <w:r w:rsidRPr="00322975">
              <w:rPr>
                <w:rFonts w:ascii="Times New Roman" w:hAnsi="Times New Roman" w:cs="Times New Roman"/>
                <w:b/>
                <w:sz w:val="24"/>
                <w:szCs w:val="24"/>
                <w:u w:val="single"/>
              </w:rPr>
              <w:t>megabit</w:t>
            </w:r>
            <w:proofErr w:type="spellEnd"/>
            <w:r w:rsidRPr="00322975">
              <w:rPr>
                <w:rFonts w:ascii="Times New Roman" w:hAnsi="Times New Roman" w:cs="Times New Roman"/>
                <w:b/>
                <w:sz w:val="24"/>
                <w:szCs w:val="24"/>
                <w:u w:val="single"/>
              </w:rPr>
              <w:t xml:space="preserve"> </w:t>
            </w:r>
            <w:proofErr w:type="spellStart"/>
            <w:r w:rsidRPr="00322975">
              <w:rPr>
                <w:rFonts w:ascii="Times New Roman" w:hAnsi="Times New Roman" w:cs="Times New Roman"/>
                <w:b/>
                <w:sz w:val="24"/>
                <w:szCs w:val="24"/>
                <w:u w:val="single"/>
              </w:rPr>
              <w:t>gigabit</w:t>
            </w:r>
            <w:proofErr w:type="spellEnd"/>
            <w:r w:rsidRPr="00322975">
              <w:rPr>
                <w:rFonts w:ascii="Times New Roman" w:hAnsi="Times New Roman" w:cs="Times New Roman"/>
                <w:b/>
                <w:sz w:val="24"/>
                <w:szCs w:val="24"/>
                <w:u w:val="single"/>
              </w:rPr>
              <w:t xml:space="preserve"> port çıkışlı</w:t>
            </w:r>
          </w:p>
          <w:p w:rsidR="003D32B9" w:rsidRPr="00322975" w:rsidRDefault="003D32B9" w:rsidP="00322975">
            <w:pPr>
              <w:jc w:val="both"/>
              <w:rPr>
                <w:rFonts w:ascii="Times New Roman" w:hAnsi="Times New Roman" w:cs="Times New Roman"/>
                <w:sz w:val="24"/>
                <w:szCs w:val="24"/>
              </w:rPr>
            </w:pPr>
            <w:r w:rsidRPr="00322975">
              <w:rPr>
                <w:rFonts w:ascii="Times New Roman" w:hAnsi="Times New Roman" w:cs="Times New Roman"/>
                <w:sz w:val="24"/>
                <w:szCs w:val="24"/>
              </w:rPr>
              <w:t>En az aşağıdaki özellikleri taşımalıdır;</w:t>
            </w:r>
          </w:p>
          <w:p w:rsidR="003D32B9" w:rsidRPr="00322975" w:rsidRDefault="003D32B9" w:rsidP="00322975">
            <w:pPr>
              <w:jc w:val="both"/>
              <w:rPr>
                <w:rFonts w:ascii="Times New Roman" w:hAnsi="Times New Roman" w:cs="Times New Roman"/>
                <w:b/>
                <w:sz w:val="24"/>
                <w:szCs w:val="24"/>
                <w:u w:val="single"/>
              </w:rPr>
            </w:pPr>
          </w:p>
          <w:p w:rsidR="00D12ED0" w:rsidRPr="00322975" w:rsidRDefault="00D12ED0" w:rsidP="00322975">
            <w:pPr>
              <w:pStyle w:val="ListeParagraf"/>
              <w:numPr>
                <w:ilvl w:val="0"/>
                <w:numId w:val="53"/>
              </w:numPr>
              <w:spacing w:after="0" w:line="240" w:lineRule="auto"/>
              <w:jc w:val="both"/>
              <w:rPr>
                <w:rFonts w:ascii="Times New Roman" w:hAnsi="Times New Roman" w:cs="Times New Roman"/>
                <w:sz w:val="24"/>
                <w:szCs w:val="24"/>
              </w:rPr>
            </w:pPr>
            <w:r w:rsidRPr="00322975">
              <w:rPr>
                <w:rFonts w:ascii="Times New Roman" w:hAnsi="Times New Roman" w:cs="Times New Roman"/>
                <w:sz w:val="24"/>
                <w:szCs w:val="24"/>
              </w:rPr>
              <w:t xml:space="preserve">İşlemcisi en az </w:t>
            </w:r>
            <w:proofErr w:type="spellStart"/>
            <w:r w:rsidRPr="00322975">
              <w:rPr>
                <w:rFonts w:ascii="Times New Roman" w:hAnsi="Times New Roman" w:cs="Times New Roman"/>
                <w:sz w:val="24"/>
                <w:szCs w:val="24"/>
              </w:rPr>
              <w:t>Atheros</w:t>
            </w:r>
            <w:proofErr w:type="spellEnd"/>
            <w:r w:rsidRPr="00322975">
              <w:rPr>
                <w:rFonts w:ascii="Times New Roman" w:hAnsi="Times New Roman" w:cs="Times New Roman"/>
                <w:sz w:val="24"/>
                <w:szCs w:val="24"/>
              </w:rPr>
              <w:t xml:space="preserve"> MIPS 24KC, 400MHz olmalıdır</w:t>
            </w:r>
          </w:p>
          <w:p w:rsidR="00D12ED0" w:rsidRPr="00322975" w:rsidRDefault="00D12ED0" w:rsidP="00322975">
            <w:pPr>
              <w:pStyle w:val="ListeParagraf"/>
              <w:numPr>
                <w:ilvl w:val="0"/>
                <w:numId w:val="53"/>
              </w:numPr>
              <w:spacing w:after="0" w:line="240" w:lineRule="auto"/>
              <w:jc w:val="both"/>
              <w:rPr>
                <w:rFonts w:ascii="Times New Roman" w:hAnsi="Times New Roman" w:cs="Times New Roman"/>
                <w:sz w:val="24"/>
                <w:szCs w:val="24"/>
              </w:rPr>
            </w:pPr>
            <w:r w:rsidRPr="00322975">
              <w:rPr>
                <w:rFonts w:ascii="Times New Roman" w:hAnsi="Times New Roman" w:cs="Times New Roman"/>
                <w:sz w:val="24"/>
                <w:szCs w:val="24"/>
              </w:rPr>
              <w:t xml:space="preserve">Anteni </w:t>
            </w:r>
            <w:proofErr w:type="spellStart"/>
            <w:r w:rsidRPr="00322975">
              <w:rPr>
                <w:rFonts w:ascii="Times New Roman" w:hAnsi="Times New Roman" w:cs="Times New Roman"/>
                <w:sz w:val="24"/>
                <w:szCs w:val="24"/>
              </w:rPr>
              <w:t>integrated</w:t>
            </w:r>
            <w:proofErr w:type="spellEnd"/>
            <w:r w:rsidRPr="00322975">
              <w:rPr>
                <w:rFonts w:ascii="Times New Roman" w:hAnsi="Times New Roman" w:cs="Times New Roman"/>
                <w:sz w:val="24"/>
                <w:szCs w:val="24"/>
              </w:rPr>
              <w:t xml:space="preserve"> MIMO </w:t>
            </w:r>
            <w:proofErr w:type="gramStart"/>
            <w:r w:rsidRPr="00322975">
              <w:rPr>
                <w:rFonts w:ascii="Times New Roman" w:hAnsi="Times New Roman" w:cs="Times New Roman"/>
                <w:sz w:val="24"/>
                <w:szCs w:val="24"/>
              </w:rPr>
              <w:t>2x2  16</w:t>
            </w:r>
            <w:proofErr w:type="gramEnd"/>
            <w:r w:rsidRPr="00322975">
              <w:rPr>
                <w:rFonts w:ascii="Times New Roman" w:hAnsi="Times New Roman" w:cs="Times New Roman"/>
                <w:sz w:val="24"/>
                <w:szCs w:val="24"/>
              </w:rPr>
              <w:t xml:space="preserve"> </w:t>
            </w:r>
            <w:proofErr w:type="spellStart"/>
            <w:r w:rsidRPr="00322975">
              <w:rPr>
                <w:rFonts w:ascii="Times New Roman" w:hAnsi="Times New Roman" w:cs="Times New Roman"/>
                <w:sz w:val="24"/>
                <w:szCs w:val="24"/>
              </w:rPr>
              <w:t>dBi</w:t>
            </w:r>
            <w:proofErr w:type="spellEnd"/>
            <w:r w:rsidRPr="00322975">
              <w:rPr>
                <w:rFonts w:ascii="Times New Roman" w:hAnsi="Times New Roman" w:cs="Times New Roman"/>
                <w:sz w:val="24"/>
                <w:szCs w:val="24"/>
              </w:rPr>
              <w:t xml:space="preserve"> Dual </w:t>
            </w:r>
            <w:proofErr w:type="spellStart"/>
            <w:r w:rsidRPr="00322975">
              <w:rPr>
                <w:rFonts w:ascii="Times New Roman" w:hAnsi="Times New Roman" w:cs="Times New Roman"/>
                <w:sz w:val="24"/>
                <w:szCs w:val="24"/>
              </w:rPr>
              <w:t>Pol</w:t>
            </w:r>
            <w:proofErr w:type="spellEnd"/>
            <w:r w:rsidRPr="00322975">
              <w:rPr>
                <w:rFonts w:ascii="Times New Roman" w:hAnsi="Times New Roman" w:cs="Times New Roman"/>
                <w:sz w:val="24"/>
                <w:szCs w:val="24"/>
              </w:rPr>
              <w:t xml:space="preserve">  olmalıdır</w:t>
            </w:r>
          </w:p>
          <w:p w:rsidR="00D12ED0" w:rsidRPr="00322975" w:rsidRDefault="00D12ED0" w:rsidP="00322975">
            <w:pPr>
              <w:pStyle w:val="ListeParagraf"/>
              <w:numPr>
                <w:ilvl w:val="0"/>
                <w:numId w:val="53"/>
              </w:numPr>
              <w:spacing w:after="0" w:line="240" w:lineRule="auto"/>
              <w:jc w:val="both"/>
              <w:rPr>
                <w:rFonts w:ascii="Times New Roman" w:hAnsi="Times New Roman" w:cs="Times New Roman"/>
                <w:sz w:val="24"/>
                <w:szCs w:val="24"/>
              </w:rPr>
            </w:pPr>
            <w:proofErr w:type="spellStart"/>
            <w:r w:rsidRPr="00322975">
              <w:rPr>
                <w:rFonts w:ascii="Times New Roman" w:hAnsi="Times New Roman" w:cs="Times New Roman"/>
                <w:sz w:val="24"/>
                <w:szCs w:val="24"/>
              </w:rPr>
              <w:t>Radio</w:t>
            </w:r>
            <w:proofErr w:type="spellEnd"/>
            <w:r w:rsidRPr="00322975">
              <w:rPr>
                <w:rFonts w:ascii="Times New Roman" w:hAnsi="Times New Roman" w:cs="Times New Roman"/>
                <w:sz w:val="24"/>
                <w:szCs w:val="24"/>
              </w:rPr>
              <w:t xml:space="preserve"> alış hassasiyeti </w:t>
            </w:r>
            <w:proofErr w:type="spellStart"/>
            <w:r w:rsidRPr="00322975">
              <w:rPr>
                <w:rFonts w:ascii="Times New Roman" w:hAnsi="Times New Roman" w:cs="Times New Roman"/>
                <w:sz w:val="24"/>
                <w:szCs w:val="24"/>
              </w:rPr>
              <w:t>Sensitivity</w:t>
            </w:r>
            <w:proofErr w:type="spellEnd"/>
            <w:r w:rsidRPr="00322975">
              <w:rPr>
                <w:rFonts w:ascii="Times New Roman" w:hAnsi="Times New Roman" w:cs="Times New Roman"/>
                <w:sz w:val="24"/>
                <w:szCs w:val="24"/>
              </w:rPr>
              <w:tab/>
              <w:t>-96dBm +/-2dB olmalıdır</w:t>
            </w:r>
          </w:p>
          <w:p w:rsidR="00D12ED0" w:rsidRPr="00322975" w:rsidRDefault="00D12ED0" w:rsidP="00322975">
            <w:pPr>
              <w:pStyle w:val="ListeParagraf"/>
              <w:numPr>
                <w:ilvl w:val="0"/>
                <w:numId w:val="53"/>
              </w:numPr>
              <w:spacing w:after="0" w:line="240" w:lineRule="auto"/>
              <w:jc w:val="both"/>
              <w:rPr>
                <w:rFonts w:ascii="Times New Roman" w:hAnsi="Times New Roman" w:cs="Times New Roman"/>
                <w:sz w:val="24"/>
                <w:szCs w:val="24"/>
              </w:rPr>
            </w:pPr>
            <w:r w:rsidRPr="00322975">
              <w:rPr>
                <w:rFonts w:ascii="Times New Roman" w:hAnsi="Times New Roman" w:cs="Times New Roman"/>
                <w:sz w:val="24"/>
                <w:szCs w:val="24"/>
              </w:rPr>
              <w:t xml:space="preserve">İletişim mesafesi 10 Km </w:t>
            </w:r>
            <w:proofErr w:type="spellStart"/>
            <w:r w:rsidRPr="00322975">
              <w:rPr>
                <w:rFonts w:ascii="Times New Roman" w:hAnsi="Times New Roman" w:cs="Times New Roman"/>
                <w:sz w:val="24"/>
                <w:szCs w:val="24"/>
              </w:rPr>
              <w:t>yi</w:t>
            </w:r>
            <w:proofErr w:type="spellEnd"/>
            <w:r w:rsidRPr="00322975">
              <w:rPr>
                <w:rFonts w:ascii="Times New Roman" w:hAnsi="Times New Roman" w:cs="Times New Roman"/>
                <w:sz w:val="24"/>
                <w:szCs w:val="24"/>
              </w:rPr>
              <w:t xml:space="preserve"> desteklemelidir</w:t>
            </w:r>
          </w:p>
          <w:p w:rsidR="00D12ED0" w:rsidRPr="00322975" w:rsidRDefault="00D12ED0" w:rsidP="00322975">
            <w:pPr>
              <w:pStyle w:val="ListeParagraf"/>
              <w:numPr>
                <w:ilvl w:val="0"/>
                <w:numId w:val="53"/>
              </w:numPr>
              <w:spacing w:after="0" w:line="240" w:lineRule="auto"/>
              <w:jc w:val="both"/>
              <w:rPr>
                <w:rFonts w:ascii="Times New Roman" w:hAnsi="Times New Roman" w:cs="Times New Roman"/>
                <w:sz w:val="24"/>
                <w:szCs w:val="24"/>
              </w:rPr>
            </w:pPr>
            <w:r w:rsidRPr="00322975">
              <w:rPr>
                <w:rFonts w:ascii="Times New Roman" w:hAnsi="Times New Roman" w:cs="Times New Roman"/>
                <w:sz w:val="24"/>
                <w:szCs w:val="24"/>
              </w:rPr>
              <w:t>TCP/</w:t>
            </w:r>
            <w:proofErr w:type="gramStart"/>
            <w:r w:rsidRPr="00322975">
              <w:rPr>
                <w:rFonts w:ascii="Times New Roman" w:hAnsi="Times New Roman" w:cs="Times New Roman"/>
                <w:sz w:val="24"/>
                <w:szCs w:val="24"/>
              </w:rPr>
              <w:t>IP  gerçek</w:t>
            </w:r>
            <w:proofErr w:type="gramEnd"/>
            <w:r w:rsidRPr="00322975">
              <w:rPr>
                <w:rFonts w:ascii="Times New Roman" w:hAnsi="Times New Roman" w:cs="Times New Roman"/>
                <w:sz w:val="24"/>
                <w:szCs w:val="24"/>
              </w:rPr>
              <w:t xml:space="preserve"> iletişim hızı (</w:t>
            </w:r>
            <w:proofErr w:type="spellStart"/>
            <w:r w:rsidRPr="00322975">
              <w:rPr>
                <w:rFonts w:ascii="Times New Roman" w:hAnsi="Times New Roman" w:cs="Times New Roman"/>
                <w:sz w:val="24"/>
                <w:szCs w:val="24"/>
              </w:rPr>
              <w:t>Throughput</w:t>
            </w:r>
            <w:proofErr w:type="spellEnd"/>
            <w:r w:rsidRPr="00322975">
              <w:rPr>
                <w:rFonts w:ascii="Times New Roman" w:hAnsi="Times New Roman" w:cs="Times New Roman"/>
                <w:sz w:val="24"/>
                <w:szCs w:val="24"/>
              </w:rPr>
              <w:t>) en az</w:t>
            </w:r>
            <w:r w:rsidRPr="00322975">
              <w:rPr>
                <w:rFonts w:ascii="Times New Roman" w:hAnsi="Times New Roman" w:cs="Times New Roman"/>
                <w:sz w:val="24"/>
                <w:szCs w:val="24"/>
              </w:rPr>
              <w:tab/>
              <w:t xml:space="preserve">80 </w:t>
            </w:r>
            <w:proofErr w:type="spellStart"/>
            <w:r w:rsidRPr="00322975">
              <w:rPr>
                <w:rFonts w:ascii="Times New Roman" w:hAnsi="Times New Roman" w:cs="Times New Roman"/>
                <w:sz w:val="24"/>
                <w:szCs w:val="24"/>
              </w:rPr>
              <w:t>Mbps</w:t>
            </w:r>
            <w:proofErr w:type="spellEnd"/>
            <w:r w:rsidRPr="00322975">
              <w:rPr>
                <w:rFonts w:ascii="Times New Roman" w:hAnsi="Times New Roman" w:cs="Times New Roman"/>
                <w:sz w:val="24"/>
                <w:szCs w:val="24"/>
              </w:rPr>
              <w:t>+ olmalıdır</w:t>
            </w:r>
          </w:p>
          <w:p w:rsidR="00D12ED0" w:rsidRPr="00322975" w:rsidRDefault="00D12ED0" w:rsidP="00322975">
            <w:pPr>
              <w:pStyle w:val="ListeParagraf"/>
              <w:numPr>
                <w:ilvl w:val="0"/>
                <w:numId w:val="53"/>
              </w:numPr>
              <w:spacing w:after="0" w:line="240" w:lineRule="auto"/>
              <w:jc w:val="both"/>
              <w:rPr>
                <w:rFonts w:ascii="Times New Roman" w:hAnsi="Times New Roman" w:cs="Times New Roman"/>
                <w:sz w:val="24"/>
                <w:szCs w:val="24"/>
              </w:rPr>
            </w:pPr>
            <w:r w:rsidRPr="00322975">
              <w:rPr>
                <w:rFonts w:ascii="Times New Roman" w:hAnsi="Times New Roman" w:cs="Times New Roman"/>
                <w:sz w:val="24"/>
                <w:szCs w:val="24"/>
              </w:rPr>
              <w:t xml:space="preserve">Muhafazası </w:t>
            </w:r>
            <w:proofErr w:type="spellStart"/>
            <w:r w:rsidRPr="00322975">
              <w:rPr>
                <w:rFonts w:ascii="Times New Roman" w:hAnsi="Times New Roman" w:cs="Times New Roman"/>
                <w:sz w:val="24"/>
                <w:szCs w:val="24"/>
              </w:rPr>
              <w:t>Outdoor</w:t>
            </w:r>
            <w:proofErr w:type="spellEnd"/>
            <w:r w:rsidRPr="00322975">
              <w:rPr>
                <w:rFonts w:ascii="Times New Roman" w:hAnsi="Times New Roman" w:cs="Times New Roman"/>
                <w:sz w:val="24"/>
                <w:szCs w:val="24"/>
              </w:rPr>
              <w:t xml:space="preserve"> UV </w:t>
            </w:r>
            <w:proofErr w:type="spellStart"/>
            <w:r w:rsidRPr="00322975">
              <w:rPr>
                <w:rFonts w:ascii="Times New Roman" w:hAnsi="Times New Roman" w:cs="Times New Roman"/>
                <w:sz w:val="24"/>
                <w:szCs w:val="24"/>
              </w:rPr>
              <w:t>Stabalized</w:t>
            </w:r>
            <w:proofErr w:type="spellEnd"/>
            <w:r w:rsidRPr="00322975">
              <w:rPr>
                <w:rFonts w:ascii="Times New Roman" w:hAnsi="Times New Roman" w:cs="Times New Roman"/>
                <w:sz w:val="24"/>
                <w:szCs w:val="24"/>
              </w:rPr>
              <w:t xml:space="preserve"> Plastik olmalıdır</w:t>
            </w:r>
          </w:p>
          <w:p w:rsidR="00D12ED0" w:rsidRPr="00322975" w:rsidRDefault="00D12ED0" w:rsidP="00322975">
            <w:pPr>
              <w:pStyle w:val="ListeParagraf"/>
              <w:numPr>
                <w:ilvl w:val="0"/>
                <w:numId w:val="53"/>
              </w:numPr>
              <w:spacing w:after="0" w:line="240" w:lineRule="auto"/>
              <w:jc w:val="both"/>
              <w:rPr>
                <w:rFonts w:ascii="Times New Roman" w:hAnsi="Times New Roman" w:cs="Times New Roman"/>
                <w:sz w:val="24"/>
                <w:szCs w:val="24"/>
              </w:rPr>
            </w:pPr>
            <w:r w:rsidRPr="00322975">
              <w:rPr>
                <w:rFonts w:ascii="Times New Roman" w:hAnsi="Times New Roman" w:cs="Times New Roman"/>
                <w:sz w:val="24"/>
                <w:szCs w:val="24"/>
              </w:rPr>
              <w:t>Montaj aparatları kutu içinde olmalıdır</w:t>
            </w:r>
          </w:p>
          <w:p w:rsidR="00D12ED0" w:rsidRPr="00322975" w:rsidRDefault="00D12ED0" w:rsidP="00322975">
            <w:pPr>
              <w:pStyle w:val="ListeParagraf"/>
              <w:numPr>
                <w:ilvl w:val="0"/>
                <w:numId w:val="53"/>
              </w:numPr>
              <w:spacing w:after="0" w:line="240" w:lineRule="auto"/>
              <w:jc w:val="both"/>
              <w:rPr>
                <w:rFonts w:ascii="Times New Roman" w:hAnsi="Times New Roman" w:cs="Times New Roman"/>
                <w:sz w:val="24"/>
                <w:szCs w:val="24"/>
              </w:rPr>
            </w:pPr>
            <w:r w:rsidRPr="00322975">
              <w:rPr>
                <w:rFonts w:ascii="Times New Roman" w:hAnsi="Times New Roman" w:cs="Times New Roman"/>
                <w:sz w:val="24"/>
                <w:szCs w:val="24"/>
              </w:rPr>
              <w:t xml:space="preserve">Çekeceği güç en fazla 15 </w:t>
            </w:r>
            <w:proofErr w:type="spellStart"/>
            <w:r w:rsidRPr="00322975">
              <w:rPr>
                <w:rFonts w:ascii="Times New Roman" w:hAnsi="Times New Roman" w:cs="Times New Roman"/>
                <w:sz w:val="24"/>
                <w:szCs w:val="24"/>
              </w:rPr>
              <w:t>Watt</w:t>
            </w:r>
            <w:proofErr w:type="spellEnd"/>
            <w:r w:rsidRPr="00322975">
              <w:rPr>
                <w:rFonts w:ascii="Times New Roman" w:hAnsi="Times New Roman" w:cs="Times New Roman"/>
                <w:sz w:val="24"/>
                <w:szCs w:val="24"/>
              </w:rPr>
              <w:t xml:space="preserve"> olmalıdır.</w:t>
            </w:r>
          </w:p>
          <w:p w:rsidR="00D12ED0" w:rsidRPr="00322975" w:rsidRDefault="00D12ED0" w:rsidP="00322975">
            <w:pPr>
              <w:pStyle w:val="ListeParagraf"/>
              <w:numPr>
                <w:ilvl w:val="0"/>
                <w:numId w:val="53"/>
              </w:numPr>
              <w:spacing w:after="0" w:line="240" w:lineRule="auto"/>
              <w:jc w:val="both"/>
              <w:rPr>
                <w:rFonts w:ascii="Times New Roman" w:hAnsi="Times New Roman" w:cs="Times New Roman"/>
                <w:sz w:val="24"/>
                <w:szCs w:val="24"/>
              </w:rPr>
            </w:pPr>
            <w:r w:rsidRPr="00322975">
              <w:rPr>
                <w:rFonts w:ascii="Times New Roman" w:hAnsi="Times New Roman" w:cs="Times New Roman"/>
                <w:sz w:val="24"/>
                <w:szCs w:val="24"/>
              </w:rPr>
              <w:t xml:space="preserve">POE </w:t>
            </w:r>
            <w:proofErr w:type="spellStart"/>
            <w:proofErr w:type="gramStart"/>
            <w:r w:rsidRPr="00322975">
              <w:rPr>
                <w:rFonts w:ascii="Times New Roman" w:hAnsi="Times New Roman" w:cs="Times New Roman"/>
                <w:sz w:val="24"/>
                <w:szCs w:val="24"/>
              </w:rPr>
              <w:t>adapter</w:t>
            </w:r>
            <w:proofErr w:type="spellEnd"/>
            <w:r w:rsidRPr="00322975">
              <w:rPr>
                <w:rFonts w:ascii="Times New Roman" w:hAnsi="Times New Roman" w:cs="Times New Roman"/>
                <w:sz w:val="24"/>
                <w:szCs w:val="24"/>
              </w:rPr>
              <w:t xml:space="preserve">  24V</w:t>
            </w:r>
            <w:proofErr w:type="gramEnd"/>
            <w:r w:rsidRPr="00322975">
              <w:rPr>
                <w:rFonts w:ascii="Times New Roman" w:hAnsi="Times New Roman" w:cs="Times New Roman"/>
                <w:sz w:val="24"/>
                <w:szCs w:val="24"/>
              </w:rPr>
              <w:t xml:space="preserve">, 1A </w:t>
            </w:r>
            <w:proofErr w:type="spellStart"/>
            <w:r w:rsidRPr="00322975">
              <w:rPr>
                <w:rFonts w:ascii="Times New Roman" w:hAnsi="Times New Roman" w:cs="Times New Roman"/>
                <w:sz w:val="24"/>
                <w:szCs w:val="24"/>
              </w:rPr>
              <w:t>Surge</w:t>
            </w:r>
            <w:proofErr w:type="spellEnd"/>
            <w:r w:rsidRPr="00322975">
              <w:rPr>
                <w:rFonts w:ascii="Times New Roman" w:hAnsi="Times New Roman" w:cs="Times New Roman"/>
                <w:sz w:val="24"/>
                <w:szCs w:val="24"/>
              </w:rPr>
              <w:t xml:space="preserve"> </w:t>
            </w:r>
            <w:proofErr w:type="spellStart"/>
            <w:r w:rsidRPr="00322975">
              <w:rPr>
                <w:rFonts w:ascii="Times New Roman" w:hAnsi="Times New Roman" w:cs="Times New Roman"/>
                <w:sz w:val="24"/>
                <w:szCs w:val="24"/>
              </w:rPr>
              <w:t>protection</w:t>
            </w:r>
            <w:proofErr w:type="spellEnd"/>
            <w:r w:rsidRPr="00322975">
              <w:rPr>
                <w:rFonts w:ascii="Times New Roman" w:hAnsi="Times New Roman" w:cs="Times New Roman"/>
                <w:sz w:val="24"/>
                <w:szCs w:val="24"/>
              </w:rPr>
              <w:t xml:space="preserve"> </w:t>
            </w:r>
            <w:proofErr w:type="spellStart"/>
            <w:r w:rsidRPr="00322975">
              <w:rPr>
                <w:rFonts w:ascii="Times New Roman" w:hAnsi="Times New Roman" w:cs="Times New Roman"/>
                <w:sz w:val="24"/>
                <w:szCs w:val="24"/>
              </w:rPr>
              <w:t>lı</w:t>
            </w:r>
            <w:proofErr w:type="spellEnd"/>
            <w:r w:rsidRPr="00322975">
              <w:rPr>
                <w:rFonts w:ascii="Times New Roman" w:hAnsi="Times New Roman" w:cs="Times New Roman"/>
                <w:sz w:val="24"/>
                <w:szCs w:val="24"/>
              </w:rPr>
              <w:t xml:space="preserve"> olmalıdır</w:t>
            </w:r>
          </w:p>
          <w:p w:rsidR="00D12ED0" w:rsidRPr="00322975" w:rsidRDefault="00D12ED0" w:rsidP="00322975">
            <w:pPr>
              <w:pStyle w:val="ListeParagraf"/>
              <w:numPr>
                <w:ilvl w:val="0"/>
                <w:numId w:val="53"/>
              </w:numPr>
              <w:spacing w:after="0" w:line="240" w:lineRule="auto"/>
              <w:jc w:val="both"/>
              <w:rPr>
                <w:rFonts w:ascii="Times New Roman" w:hAnsi="Times New Roman" w:cs="Times New Roman"/>
                <w:sz w:val="24"/>
                <w:szCs w:val="24"/>
              </w:rPr>
            </w:pPr>
            <w:r w:rsidRPr="00322975">
              <w:rPr>
                <w:rFonts w:ascii="Times New Roman" w:hAnsi="Times New Roman" w:cs="Times New Roman"/>
                <w:sz w:val="24"/>
                <w:szCs w:val="24"/>
              </w:rPr>
              <w:t xml:space="preserve">Çalışma sıcaklıkları -30C </w:t>
            </w:r>
            <w:proofErr w:type="spellStart"/>
            <w:r w:rsidRPr="00322975">
              <w:rPr>
                <w:rFonts w:ascii="Times New Roman" w:hAnsi="Times New Roman" w:cs="Times New Roman"/>
                <w:sz w:val="24"/>
                <w:szCs w:val="24"/>
              </w:rPr>
              <w:t>to</w:t>
            </w:r>
            <w:proofErr w:type="spellEnd"/>
            <w:r w:rsidRPr="00322975">
              <w:rPr>
                <w:rFonts w:ascii="Times New Roman" w:hAnsi="Times New Roman" w:cs="Times New Roman"/>
                <w:sz w:val="24"/>
                <w:szCs w:val="24"/>
              </w:rPr>
              <w:t xml:space="preserve"> 80C arasında olmalıdır.</w:t>
            </w:r>
          </w:p>
          <w:p w:rsidR="00D12ED0" w:rsidRPr="00322975" w:rsidRDefault="00D12ED0" w:rsidP="00322975">
            <w:pPr>
              <w:pStyle w:val="ListeParagraf"/>
              <w:numPr>
                <w:ilvl w:val="0"/>
                <w:numId w:val="53"/>
              </w:numPr>
              <w:spacing w:after="0" w:line="240" w:lineRule="auto"/>
              <w:jc w:val="both"/>
              <w:rPr>
                <w:rFonts w:ascii="Times New Roman" w:hAnsi="Times New Roman" w:cs="Times New Roman"/>
                <w:sz w:val="24"/>
                <w:szCs w:val="24"/>
              </w:rPr>
            </w:pPr>
            <w:r w:rsidRPr="00322975">
              <w:rPr>
                <w:rFonts w:ascii="Times New Roman" w:hAnsi="Times New Roman" w:cs="Times New Roman"/>
                <w:sz w:val="24"/>
                <w:szCs w:val="24"/>
              </w:rPr>
              <w:t xml:space="preserve">5 </w:t>
            </w:r>
            <w:proofErr w:type="spellStart"/>
            <w:r w:rsidRPr="00322975">
              <w:rPr>
                <w:rFonts w:ascii="Times New Roman" w:hAnsi="Times New Roman" w:cs="Times New Roman"/>
                <w:sz w:val="24"/>
                <w:szCs w:val="24"/>
              </w:rPr>
              <w:t>to</w:t>
            </w:r>
            <w:proofErr w:type="spellEnd"/>
            <w:r w:rsidRPr="00322975">
              <w:rPr>
                <w:rFonts w:ascii="Times New Roman" w:hAnsi="Times New Roman" w:cs="Times New Roman"/>
                <w:sz w:val="24"/>
                <w:szCs w:val="24"/>
              </w:rPr>
              <w:t xml:space="preserve"> 95% arası nem değerinde çalışabilmelidir.</w:t>
            </w:r>
          </w:p>
          <w:p w:rsidR="00D12ED0" w:rsidRPr="00322975" w:rsidRDefault="00D12ED0" w:rsidP="00322975">
            <w:pPr>
              <w:pStyle w:val="ListeParagraf"/>
              <w:numPr>
                <w:ilvl w:val="0"/>
                <w:numId w:val="53"/>
              </w:numPr>
              <w:spacing w:after="0" w:line="240" w:lineRule="auto"/>
              <w:jc w:val="both"/>
              <w:rPr>
                <w:rFonts w:ascii="Times New Roman" w:hAnsi="Times New Roman" w:cs="Times New Roman"/>
                <w:sz w:val="24"/>
                <w:szCs w:val="24"/>
              </w:rPr>
            </w:pPr>
            <w:r w:rsidRPr="00322975">
              <w:rPr>
                <w:rFonts w:ascii="Times New Roman" w:hAnsi="Times New Roman" w:cs="Times New Roman"/>
                <w:sz w:val="24"/>
                <w:szCs w:val="24"/>
              </w:rPr>
              <w:t>ETSI300-019-</w:t>
            </w:r>
            <w:proofErr w:type="gramStart"/>
            <w:r w:rsidRPr="00322975">
              <w:rPr>
                <w:rFonts w:ascii="Times New Roman" w:hAnsi="Times New Roman" w:cs="Times New Roman"/>
                <w:sz w:val="24"/>
                <w:szCs w:val="24"/>
              </w:rPr>
              <w:t>1.4</w:t>
            </w:r>
            <w:proofErr w:type="gramEnd"/>
            <w:r w:rsidRPr="00322975">
              <w:rPr>
                <w:rFonts w:ascii="Times New Roman" w:hAnsi="Times New Roman" w:cs="Times New Roman"/>
                <w:sz w:val="24"/>
                <w:szCs w:val="24"/>
              </w:rPr>
              <w:t xml:space="preserve"> titreşim standartlarını desteklemelidir.</w:t>
            </w:r>
          </w:p>
          <w:p w:rsidR="00D12ED0" w:rsidRPr="00322975" w:rsidRDefault="00D12ED0" w:rsidP="00322975">
            <w:pPr>
              <w:pStyle w:val="ListeParagraf"/>
              <w:numPr>
                <w:ilvl w:val="0"/>
                <w:numId w:val="53"/>
              </w:numPr>
              <w:spacing w:after="0" w:line="240" w:lineRule="auto"/>
              <w:jc w:val="both"/>
              <w:rPr>
                <w:rFonts w:ascii="Times New Roman" w:hAnsi="Times New Roman" w:cs="Times New Roman"/>
                <w:sz w:val="24"/>
                <w:szCs w:val="24"/>
              </w:rPr>
            </w:pPr>
            <w:r w:rsidRPr="00322975">
              <w:rPr>
                <w:rFonts w:ascii="Times New Roman" w:hAnsi="Times New Roman" w:cs="Times New Roman"/>
                <w:sz w:val="24"/>
                <w:szCs w:val="24"/>
              </w:rPr>
              <w:t xml:space="preserve">FCC </w:t>
            </w:r>
            <w:proofErr w:type="spellStart"/>
            <w:r w:rsidRPr="00322975">
              <w:rPr>
                <w:rFonts w:ascii="Times New Roman" w:hAnsi="Times New Roman" w:cs="Times New Roman"/>
                <w:sz w:val="24"/>
                <w:szCs w:val="24"/>
              </w:rPr>
              <w:t>Part</w:t>
            </w:r>
            <w:proofErr w:type="spellEnd"/>
            <w:r w:rsidRPr="00322975">
              <w:rPr>
                <w:rFonts w:ascii="Times New Roman" w:hAnsi="Times New Roman" w:cs="Times New Roman"/>
                <w:sz w:val="24"/>
                <w:szCs w:val="24"/>
              </w:rPr>
              <w:t xml:space="preserve"> 15.247, IC RS210, CE standartlarına sahip olmalıdır.</w:t>
            </w:r>
          </w:p>
          <w:p w:rsidR="00D12ED0" w:rsidRPr="00322975" w:rsidRDefault="00D12ED0" w:rsidP="00322975">
            <w:pPr>
              <w:pStyle w:val="ListeParagraf"/>
              <w:numPr>
                <w:ilvl w:val="0"/>
                <w:numId w:val="53"/>
              </w:numPr>
              <w:spacing w:after="0" w:line="240" w:lineRule="auto"/>
              <w:jc w:val="both"/>
              <w:rPr>
                <w:rFonts w:ascii="Times New Roman" w:hAnsi="Times New Roman" w:cs="Times New Roman"/>
                <w:sz w:val="24"/>
                <w:szCs w:val="24"/>
              </w:rPr>
            </w:pPr>
            <w:r w:rsidRPr="00322975">
              <w:rPr>
                <w:rFonts w:ascii="Times New Roman" w:hAnsi="Times New Roman" w:cs="Times New Roman"/>
                <w:sz w:val="24"/>
                <w:szCs w:val="24"/>
              </w:rPr>
              <w:t xml:space="preserve">802.11a/n 300 </w:t>
            </w:r>
            <w:proofErr w:type="spellStart"/>
            <w:r w:rsidRPr="00322975">
              <w:rPr>
                <w:rFonts w:ascii="Times New Roman" w:hAnsi="Times New Roman" w:cs="Times New Roman"/>
                <w:sz w:val="24"/>
                <w:szCs w:val="24"/>
              </w:rPr>
              <w:t>Mbps</w:t>
            </w:r>
            <w:proofErr w:type="spellEnd"/>
            <w:r w:rsidRPr="00322975">
              <w:rPr>
                <w:rFonts w:ascii="Times New Roman" w:hAnsi="Times New Roman" w:cs="Times New Roman"/>
                <w:sz w:val="24"/>
                <w:szCs w:val="24"/>
              </w:rPr>
              <w:t xml:space="preserve"> </w:t>
            </w:r>
            <w:proofErr w:type="spellStart"/>
            <w:r w:rsidRPr="00322975">
              <w:rPr>
                <w:rFonts w:ascii="Times New Roman" w:hAnsi="Times New Roman" w:cs="Times New Roman"/>
                <w:sz w:val="24"/>
                <w:szCs w:val="24"/>
              </w:rPr>
              <w:t>Radio</w:t>
            </w:r>
            <w:proofErr w:type="spellEnd"/>
            <w:r w:rsidRPr="00322975">
              <w:rPr>
                <w:rFonts w:ascii="Times New Roman" w:hAnsi="Times New Roman" w:cs="Times New Roman"/>
                <w:sz w:val="24"/>
                <w:szCs w:val="24"/>
              </w:rPr>
              <w:t xml:space="preserve"> İletişim Hızı (5.xGhz, 5.475-5.745 </w:t>
            </w:r>
            <w:proofErr w:type="spellStart"/>
            <w:r w:rsidRPr="00322975">
              <w:rPr>
                <w:rFonts w:ascii="Times New Roman" w:hAnsi="Times New Roman" w:cs="Times New Roman"/>
                <w:sz w:val="24"/>
                <w:szCs w:val="24"/>
              </w:rPr>
              <w:t>ghz</w:t>
            </w:r>
            <w:proofErr w:type="spellEnd"/>
            <w:r w:rsidRPr="00322975">
              <w:rPr>
                <w:rFonts w:ascii="Times New Roman" w:hAnsi="Times New Roman" w:cs="Times New Roman"/>
                <w:sz w:val="24"/>
                <w:szCs w:val="24"/>
              </w:rPr>
              <w:t xml:space="preserve">)  </w:t>
            </w:r>
            <w:proofErr w:type="spellStart"/>
            <w:r w:rsidRPr="00322975">
              <w:rPr>
                <w:rFonts w:ascii="Times New Roman" w:hAnsi="Times New Roman" w:cs="Times New Roman"/>
                <w:sz w:val="24"/>
                <w:szCs w:val="24"/>
              </w:rPr>
              <w:t>based</w:t>
            </w:r>
            <w:proofErr w:type="spellEnd"/>
            <w:r w:rsidRPr="00322975">
              <w:rPr>
                <w:rFonts w:ascii="Times New Roman" w:hAnsi="Times New Roman" w:cs="Times New Roman"/>
                <w:sz w:val="24"/>
                <w:szCs w:val="24"/>
              </w:rPr>
              <w:t xml:space="preserve"> </w:t>
            </w:r>
            <w:proofErr w:type="spellStart"/>
            <w:r w:rsidRPr="00322975">
              <w:rPr>
                <w:rFonts w:ascii="Times New Roman" w:hAnsi="Times New Roman" w:cs="Times New Roman"/>
                <w:sz w:val="24"/>
                <w:szCs w:val="24"/>
              </w:rPr>
              <w:t>outdoor</w:t>
            </w:r>
            <w:proofErr w:type="spellEnd"/>
            <w:r w:rsidRPr="00322975">
              <w:rPr>
                <w:rFonts w:ascii="Times New Roman" w:hAnsi="Times New Roman" w:cs="Times New Roman"/>
                <w:sz w:val="24"/>
                <w:szCs w:val="24"/>
              </w:rPr>
              <w:t xml:space="preserve"> </w:t>
            </w:r>
            <w:proofErr w:type="spellStart"/>
            <w:r w:rsidRPr="00322975">
              <w:rPr>
                <w:rFonts w:ascii="Times New Roman" w:hAnsi="Times New Roman" w:cs="Times New Roman"/>
                <w:sz w:val="24"/>
                <w:szCs w:val="24"/>
              </w:rPr>
              <w:t>wireless</w:t>
            </w:r>
            <w:proofErr w:type="spellEnd"/>
            <w:r w:rsidRPr="00322975">
              <w:rPr>
                <w:rFonts w:ascii="Times New Roman" w:hAnsi="Times New Roman" w:cs="Times New Roman"/>
                <w:sz w:val="24"/>
                <w:szCs w:val="24"/>
              </w:rPr>
              <w:t xml:space="preserve"> platformumu desteklemelidir</w:t>
            </w:r>
          </w:p>
          <w:p w:rsidR="00D12ED0" w:rsidRPr="00322975" w:rsidRDefault="00D12ED0" w:rsidP="00322975">
            <w:pPr>
              <w:pStyle w:val="ListeParagraf"/>
              <w:numPr>
                <w:ilvl w:val="0"/>
                <w:numId w:val="53"/>
              </w:numPr>
              <w:spacing w:after="0" w:line="240" w:lineRule="auto"/>
              <w:jc w:val="both"/>
              <w:rPr>
                <w:rFonts w:ascii="Times New Roman" w:hAnsi="Times New Roman" w:cs="Times New Roman"/>
                <w:sz w:val="24"/>
                <w:szCs w:val="24"/>
              </w:rPr>
            </w:pPr>
            <w:r w:rsidRPr="00322975">
              <w:rPr>
                <w:rFonts w:ascii="Times New Roman" w:hAnsi="Times New Roman" w:cs="Times New Roman"/>
                <w:sz w:val="24"/>
                <w:szCs w:val="24"/>
              </w:rPr>
              <w:t xml:space="preserve">AP, Bridge, PMP </w:t>
            </w:r>
            <w:proofErr w:type="gramStart"/>
            <w:r w:rsidRPr="00322975">
              <w:rPr>
                <w:rFonts w:ascii="Times New Roman" w:hAnsi="Times New Roman" w:cs="Times New Roman"/>
                <w:sz w:val="24"/>
                <w:szCs w:val="24"/>
              </w:rPr>
              <w:t>Station , PTP</w:t>
            </w:r>
            <w:proofErr w:type="gramEnd"/>
            <w:r w:rsidRPr="00322975">
              <w:rPr>
                <w:rFonts w:ascii="Times New Roman" w:hAnsi="Times New Roman" w:cs="Times New Roman"/>
                <w:sz w:val="24"/>
                <w:szCs w:val="24"/>
              </w:rPr>
              <w:t xml:space="preserve"> </w:t>
            </w:r>
            <w:proofErr w:type="spellStart"/>
            <w:r w:rsidRPr="00322975">
              <w:rPr>
                <w:rFonts w:ascii="Times New Roman" w:hAnsi="Times New Roman" w:cs="Times New Roman"/>
                <w:sz w:val="24"/>
                <w:szCs w:val="24"/>
              </w:rPr>
              <w:t>çalışabilmeidir</w:t>
            </w:r>
            <w:proofErr w:type="spellEnd"/>
          </w:p>
          <w:p w:rsidR="00D12ED0" w:rsidRPr="00322975" w:rsidRDefault="00D12ED0" w:rsidP="00322975">
            <w:pPr>
              <w:pStyle w:val="ListeParagraf"/>
              <w:numPr>
                <w:ilvl w:val="0"/>
                <w:numId w:val="53"/>
              </w:numPr>
              <w:spacing w:after="0" w:line="240" w:lineRule="auto"/>
              <w:jc w:val="both"/>
              <w:rPr>
                <w:rFonts w:ascii="Times New Roman" w:hAnsi="Times New Roman" w:cs="Times New Roman"/>
                <w:sz w:val="24"/>
                <w:szCs w:val="24"/>
              </w:rPr>
            </w:pPr>
            <w:r w:rsidRPr="00322975">
              <w:rPr>
                <w:rFonts w:ascii="Times New Roman" w:hAnsi="Times New Roman" w:cs="Times New Roman"/>
                <w:sz w:val="24"/>
                <w:szCs w:val="24"/>
              </w:rPr>
              <w:t xml:space="preserve">TDMA </w:t>
            </w:r>
            <w:proofErr w:type="spellStart"/>
            <w:r w:rsidRPr="00322975">
              <w:rPr>
                <w:rFonts w:ascii="Times New Roman" w:hAnsi="Times New Roman" w:cs="Times New Roman"/>
                <w:sz w:val="24"/>
                <w:szCs w:val="24"/>
              </w:rPr>
              <w:t>protocol</w:t>
            </w:r>
            <w:proofErr w:type="spellEnd"/>
            <w:r w:rsidRPr="00322975">
              <w:rPr>
                <w:rFonts w:ascii="Times New Roman" w:hAnsi="Times New Roman" w:cs="Times New Roman"/>
                <w:sz w:val="24"/>
                <w:szCs w:val="24"/>
              </w:rPr>
              <w:t xml:space="preserve"> desteği olmalıdır.</w:t>
            </w:r>
          </w:p>
          <w:p w:rsidR="00D12ED0" w:rsidRPr="00322975" w:rsidRDefault="00D12ED0" w:rsidP="00322975">
            <w:pPr>
              <w:pStyle w:val="ListeParagraf"/>
              <w:numPr>
                <w:ilvl w:val="0"/>
                <w:numId w:val="53"/>
              </w:numPr>
              <w:spacing w:after="0" w:line="240" w:lineRule="auto"/>
              <w:jc w:val="both"/>
              <w:rPr>
                <w:rFonts w:ascii="Times New Roman" w:hAnsi="Times New Roman" w:cs="Times New Roman"/>
                <w:sz w:val="24"/>
                <w:szCs w:val="24"/>
              </w:rPr>
            </w:pPr>
            <w:proofErr w:type="spellStart"/>
            <w:r w:rsidRPr="00322975">
              <w:rPr>
                <w:rFonts w:ascii="Times New Roman" w:hAnsi="Times New Roman" w:cs="Times New Roman"/>
                <w:sz w:val="24"/>
                <w:szCs w:val="24"/>
              </w:rPr>
              <w:t>Packet</w:t>
            </w:r>
            <w:proofErr w:type="spellEnd"/>
            <w:r w:rsidRPr="00322975">
              <w:rPr>
                <w:rFonts w:ascii="Times New Roman" w:hAnsi="Times New Roman" w:cs="Times New Roman"/>
                <w:sz w:val="24"/>
                <w:szCs w:val="24"/>
              </w:rPr>
              <w:t xml:space="preserve"> </w:t>
            </w:r>
            <w:proofErr w:type="spellStart"/>
            <w:r w:rsidRPr="00322975">
              <w:rPr>
                <w:rFonts w:ascii="Times New Roman" w:hAnsi="Times New Roman" w:cs="Times New Roman"/>
                <w:sz w:val="24"/>
                <w:szCs w:val="24"/>
              </w:rPr>
              <w:t>agretion</w:t>
            </w:r>
            <w:proofErr w:type="spellEnd"/>
            <w:r w:rsidRPr="00322975">
              <w:rPr>
                <w:rFonts w:ascii="Times New Roman" w:hAnsi="Times New Roman" w:cs="Times New Roman"/>
                <w:sz w:val="24"/>
                <w:szCs w:val="24"/>
              </w:rPr>
              <w:t xml:space="preserve"> özelliğini desteklemelidir</w:t>
            </w:r>
          </w:p>
          <w:p w:rsidR="00D12ED0" w:rsidRPr="00322975" w:rsidRDefault="00D12ED0" w:rsidP="00322975">
            <w:pPr>
              <w:pStyle w:val="ListeParagraf"/>
              <w:numPr>
                <w:ilvl w:val="0"/>
                <w:numId w:val="53"/>
              </w:numPr>
              <w:spacing w:after="0" w:line="240" w:lineRule="auto"/>
              <w:jc w:val="both"/>
              <w:rPr>
                <w:rFonts w:ascii="Times New Roman" w:hAnsi="Times New Roman" w:cs="Times New Roman"/>
                <w:sz w:val="24"/>
                <w:szCs w:val="24"/>
              </w:rPr>
            </w:pPr>
            <w:r w:rsidRPr="00322975">
              <w:rPr>
                <w:rFonts w:ascii="Times New Roman" w:hAnsi="Times New Roman" w:cs="Times New Roman"/>
                <w:sz w:val="24"/>
                <w:szCs w:val="24"/>
              </w:rPr>
              <w:t>Multicast protokolünü desteklemelidir</w:t>
            </w:r>
          </w:p>
          <w:p w:rsidR="00D12ED0" w:rsidRPr="00322975" w:rsidRDefault="00D12ED0" w:rsidP="00322975">
            <w:pPr>
              <w:pStyle w:val="ListeParagraf"/>
              <w:numPr>
                <w:ilvl w:val="0"/>
                <w:numId w:val="53"/>
              </w:numPr>
              <w:spacing w:after="0" w:line="240" w:lineRule="auto"/>
              <w:jc w:val="both"/>
              <w:rPr>
                <w:rFonts w:ascii="Times New Roman" w:hAnsi="Times New Roman" w:cs="Times New Roman"/>
                <w:sz w:val="24"/>
                <w:szCs w:val="24"/>
              </w:rPr>
            </w:pPr>
            <w:r w:rsidRPr="00322975">
              <w:rPr>
                <w:rFonts w:ascii="Times New Roman" w:hAnsi="Times New Roman" w:cs="Times New Roman"/>
                <w:sz w:val="24"/>
                <w:szCs w:val="24"/>
              </w:rPr>
              <w:t>Merkezi Kontrol yazılımı olmalıdır</w:t>
            </w:r>
          </w:p>
          <w:p w:rsidR="00D12ED0" w:rsidRPr="00322975" w:rsidRDefault="00D12ED0" w:rsidP="00322975">
            <w:pPr>
              <w:pStyle w:val="ListeParagraf"/>
              <w:numPr>
                <w:ilvl w:val="0"/>
                <w:numId w:val="53"/>
              </w:numPr>
              <w:spacing w:after="0" w:line="240" w:lineRule="auto"/>
              <w:jc w:val="both"/>
              <w:rPr>
                <w:rStyle w:val="Gl"/>
                <w:rFonts w:ascii="Times New Roman" w:hAnsi="Times New Roman" w:cs="Times New Roman"/>
                <w:b w:val="0"/>
                <w:bCs/>
                <w:sz w:val="24"/>
                <w:szCs w:val="24"/>
              </w:rPr>
            </w:pPr>
            <w:r w:rsidRPr="00322975">
              <w:rPr>
                <w:rStyle w:val="Gl"/>
                <w:rFonts w:ascii="Times New Roman" w:hAnsi="Times New Roman" w:cs="Times New Roman"/>
                <w:color w:val="000000"/>
                <w:sz w:val="24"/>
                <w:szCs w:val="24"/>
                <w:lang w:val="en-US"/>
              </w:rPr>
              <w:t xml:space="preserve">Built-in PING function in Web GUI </w:t>
            </w:r>
            <w:proofErr w:type="spellStart"/>
            <w:r w:rsidRPr="00322975">
              <w:rPr>
                <w:rStyle w:val="Gl"/>
                <w:rFonts w:ascii="Times New Roman" w:hAnsi="Times New Roman" w:cs="Times New Roman"/>
                <w:color w:val="000000"/>
                <w:sz w:val="24"/>
                <w:szCs w:val="24"/>
                <w:lang w:val="en-US"/>
              </w:rPr>
              <w:t>desteklemelidir</w:t>
            </w:r>
            <w:proofErr w:type="spellEnd"/>
            <w:r w:rsidRPr="00322975">
              <w:rPr>
                <w:rStyle w:val="Gl"/>
                <w:rFonts w:ascii="Times New Roman" w:hAnsi="Times New Roman" w:cs="Times New Roman"/>
                <w:color w:val="000000"/>
                <w:sz w:val="24"/>
                <w:szCs w:val="24"/>
                <w:lang w:val="en-US"/>
              </w:rPr>
              <w:t>.</w:t>
            </w:r>
          </w:p>
          <w:p w:rsidR="00D12ED0" w:rsidRPr="00322975" w:rsidRDefault="00D12ED0" w:rsidP="00322975">
            <w:pPr>
              <w:pStyle w:val="ListeParagraf"/>
              <w:numPr>
                <w:ilvl w:val="0"/>
                <w:numId w:val="53"/>
              </w:numPr>
              <w:spacing w:after="0" w:line="240" w:lineRule="auto"/>
              <w:jc w:val="both"/>
              <w:rPr>
                <w:rStyle w:val="Gl"/>
                <w:rFonts w:ascii="Times New Roman" w:hAnsi="Times New Roman" w:cs="Times New Roman"/>
                <w:b w:val="0"/>
                <w:bCs/>
                <w:sz w:val="24"/>
                <w:szCs w:val="24"/>
              </w:rPr>
            </w:pPr>
            <w:r w:rsidRPr="00322975">
              <w:rPr>
                <w:rStyle w:val="Gl"/>
                <w:rFonts w:ascii="Times New Roman" w:hAnsi="Times New Roman" w:cs="Times New Roman"/>
                <w:color w:val="000000"/>
                <w:sz w:val="24"/>
                <w:szCs w:val="24"/>
                <w:lang w:val="en-US"/>
              </w:rPr>
              <w:t xml:space="preserve">Built-in Trace Route function in Web </w:t>
            </w:r>
            <w:proofErr w:type="gramStart"/>
            <w:r w:rsidRPr="00322975">
              <w:rPr>
                <w:rStyle w:val="Gl"/>
                <w:rFonts w:ascii="Times New Roman" w:hAnsi="Times New Roman" w:cs="Times New Roman"/>
                <w:color w:val="000000"/>
                <w:sz w:val="24"/>
                <w:szCs w:val="24"/>
                <w:lang w:val="en-US"/>
              </w:rPr>
              <w:t xml:space="preserve">GUI  </w:t>
            </w:r>
            <w:proofErr w:type="spellStart"/>
            <w:r w:rsidRPr="00322975">
              <w:rPr>
                <w:rStyle w:val="Gl"/>
                <w:rFonts w:ascii="Times New Roman" w:hAnsi="Times New Roman" w:cs="Times New Roman"/>
                <w:color w:val="000000"/>
                <w:sz w:val="24"/>
                <w:szCs w:val="24"/>
                <w:lang w:val="en-US"/>
              </w:rPr>
              <w:lastRenderedPageBreak/>
              <w:t>desteklemelidir</w:t>
            </w:r>
            <w:proofErr w:type="spellEnd"/>
            <w:proofErr w:type="gramEnd"/>
            <w:r w:rsidRPr="00322975">
              <w:rPr>
                <w:rStyle w:val="Gl"/>
                <w:rFonts w:ascii="Times New Roman" w:hAnsi="Times New Roman" w:cs="Times New Roman"/>
                <w:color w:val="000000"/>
                <w:sz w:val="24"/>
                <w:szCs w:val="24"/>
                <w:lang w:val="en-US"/>
              </w:rPr>
              <w:t>.</w:t>
            </w:r>
          </w:p>
          <w:p w:rsidR="00D12ED0" w:rsidRPr="00322975" w:rsidRDefault="00D12ED0" w:rsidP="00322975">
            <w:pPr>
              <w:pStyle w:val="ListeParagraf"/>
              <w:numPr>
                <w:ilvl w:val="0"/>
                <w:numId w:val="53"/>
              </w:numPr>
              <w:spacing w:after="0" w:line="240" w:lineRule="auto"/>
              <w:jc w:val="both"/>
              <w:rPr>
                <w:rStyle w:val="Gl"/>
                <w:rFonts w:ascii="Times New Roman" w:hAnsi="Times New Roman" w:cs="Times New Roman"/>
                <w:b w:val="0"/>
                <w:bCs/>
                <w:sz w:val="24"/>
                <w:szCs w:val="24"/>
              </w:rPr>
            </w:pPr>
            <w:r w:rsidRPr="00322975">
              <w:rPr>
                <w:rStyle w:val="Gl"/>
                <w:rFonts w:ascii="Times New Roman" w:hAnsi="Times New Roman" w:cs="Times New Roman"/>
                <w:color w:val="000000"/>
                <w:sz w:val="24"/>
                <w:szCs w:val="24"/>
                <w:lang w:val="en-US"/>
              </w:rPr>
              <w:t xml:space="preserve">Mac </w:t>
            </w:r>
            <w:proofErr w:type="spellStart"/>
            <w:r w:rsidRPr="00322975">
              <w:rPr>
                <w:rStyle w:val="Gl"/>
                <w:rFonts w:ascii="Times New Roman" w:hAnsi="Times New Roman" w:cs="Times New Roman"/>
                <w:color w:val="000000"/>
                <w:sz w:val="24"/>
                <w:szCs w:val="24"/>
                <w:lang w:val="en-US"/>
              </w:rPr>
              <w:t>fitreleme</w:t>
            </w:r>
            <w:proofErr w:type="spellEnd"/>
            <w:r w:rsidRPr="00322975">
              <w:rPr>
                <w:rStyle w:val="Gl"/>
                <w:rFonts w:ascii="Times New Roman" w:hAnsi="Times New Roman" w:cs="Times New Roman"/>
                <w:color w:val="000000"/>
                <w:sz w:val="24"/>
                <w:szCs w:val="24"/>
                <w:lang w:val="en-US"/>
              </w:rPr>
              <w:t xml:space="preserve"> </w:t>
            </w:r>
            <w:proofErr w:type="spellStart"/>
            <w:r w:rsidRPr="00322975">
              <w:rPr>
                <w:rStyle w:val="Gl"/>
                <w:rFonts w:ascii="Times New Roman" w:hAnsi="Times New Roman" w:cs="Times New Roman"/>
                <w:color w:val="000000"/>
                <w:sz w:val="24"/>
                <w:szCs w:val="24"/>
                <w:lang w:val="en-US"/>
              </w:rPr>
              <w:t>olmalıdır</w:t>
            </w:r>
            <w:proofErr w:type="spellEnd"/>
            <w:r w:rsidRPr="00322975">
              <w:rPr>
                <w:rStyle w:val="Gl"/>
                <w:rFonts w:ascii="Times New Roman" w:hAnsi="Times New Roman" w:cs="Times New Roman"/>
                <w:color w:val="000000"/>
                <w:sz w:val="24"/>
                <w:szCs w:val="24"/>
                <w:lang w:val="en-US"/>
              </w:rPr>
              <w:t>.</w:t>
            </w:r>
          </w:p>
          <w:p w:rsidR="00D12ED0" w:rsidRPr="00322975" w:rsidRDefault="00D12ED0" w:rsidP="00322975">
            <w:pPr>
              <w:pStyle w:val="ListeParagraf"/>
              <w:numPr>
                <w:ilvl w:val="0"/>
                <w:numId w:val="53"/>
              </w:numPr>
              <w:spacing w:after="0" w:line="240" w:lineRule="auto"/>
              <w:jc w:val="both"/>
              <w:rPr>
                <w:rStyle w:val="Gl"/>
                <w:rFonts w:ascii="Times New Roman" w:hAnsi="Times New Roman" w:cs="Times New Roman"/>
                <w:b w:val="0"/>
                <w:bCs/>
                <w:sz w:val="24"/>
                <w:szCs w:val="24"/>
              </w:rPr>
            </w:pPr>
            <w:r w:rsidRPr="00322975">
              <w:rPr>
                <w:rStyle w:val="Gl"/>
                <w:rFonts w:ascii="Times New Roman" w:hAnsi="Times New Roman" w:cs="Times New Roman"/>
                <w:color w:val="000000"/>
                <w:sz w:val="24"/>
                <w:szCs w:val="24"/>
                <w:lang w:val="en-US"/>
              </w:rPr>
              <w:t xml:space="preserve">Bridge </w:t>
            </w:r>
            <w:proofErr w:type="spellStart"/>
            <w:r w:rsidRPr="00322975">
              <w:rPr>
                <w:rStyle w:val="Gl"/>
                <w:rFonts w:ascii="Times New Roman" w:hAnsi="Times New Roman" w:cs="Times New Roman"/>
                <w:color w:val="000000"/>
                <w:sz w:val="24"/>
                <w:szCs w:val="24"/>
                <w:lang w:val="en-US"/>
              </w:rPr>
              <w:t>Fonksiyonunda</w:t>
            </w:r>
            <w:proofErr w:type="spellEnd"/>
            <w:r w:rsidRPr="00322975">
              <w:rPr>
                <w:rStyle w:val="Gl"/>
                <w:rFonts w:ascii="Times New Roman" w:hAnsi="Times New Roman" w:cs="Times New Roman"/>
                <w:color w:val="000000"/>
                <w:sz w:val="24"/>
                <w:szCs w:val="24"/>
                <w:lang w:val="en-US"/>
              </w:rPr>
              <w:t xml:space="preserve"> 8 </w:t>
            </w:r>
            <w:proofErr w:type="spellStart"/>
            <w:r w:rsidRPr="00322975">
              <w:rPr>
                <w:rStyle w:val="Gl"/>
                <w:rFonts w:ascii="Times New Roman" w:hAnsi="Times New Roman" w:cs="Times New Roman"/>
                <w:color w:val="000000"/>
                <w:sz w:val="24"/>
                <w:szCs w:val="24"/>
                <w:lang w:val="en-US"/>
              </w:rPr>
              <w:t>adet</w:t>
            </w:r>
            <w:proofErr w:type="spellEnd"/>
            <w:r w:rsidRPr="00322975">
              <w:rPr>
                <w:rStyle w:val="Gl"/>
                <w:rFonts w:ascii="Times New Roman" w:hAnsi="Times New Roman" w:cs="Times New Roman"/>
                <w:color w:val="000000"/>
                <w:sz w:val="24"/>
                <w:szCs w:val="24"/>
                <w:lang w:val="en-US"/>
              </w:rPr>
              <w:t xml:space="preserve"> </w:t>
            </w:r>
            <w:proofErr w:type="spellStart"/>
            <w:r w:rsidRPr="00322975">
              <w:rPr>
                <w:rStyle w:val="Gl"/>
                <w:rFonts w:ascii="Times New Roman" w:hAnsi="Times New Roman" w:cs="Times New Roman"/>
                <w:color w:val="000000"/>
                <w:sz w:val="24"/>
                <w:szCs w:val="24"/>
                <w:lang w:val="en-US"/>
              </w:rPr>
              <w:t>cihazı</w:t>
            </w:r>
            <w:proofErr w:type="spellEnd"/>
            <w:r w:rsidRPr="00322975">
              <w:rPr>
                <w:rStyle w:val="Gl"/>
                <w:rFonts w:ascii="Times New Roman" w:hAnsi="Times New Roman" w:cs="Times New Roman"/>
                <w:color w:val="000000"/>
                <w:sz w:val="24"/>
                <w:szCs w:val="24"/>
                <w:lang w:val="en-US"/>
              </w:rPr>
              <w:t xml:space="preserve"> PTMP </w:t>
            </w:r>
            <w:proofErr w:type="spellStart"/>
            <w:r w:rsidRPr="00322975">
              <w:rPr>
                <w:rStyle w:val="Gl"/>
                <w:rFonts w:ascii="Times New Roman" w:hAnsi="Times New Roman" w:cs="Times New Roman"/>
                <w:color w:val="000000"/>
                <w:sz w:val="24"/>
                <w:szCs w:val="24"/>
                <w:lang w:val="en-US"/>
              </w:rPr>
              <w:t>desteklemelidir</w:t>
            </w:r>
            <w:proofErr w:type="spellEnd"/>
            <w:r w:rsidRPr="00322975">
              <w:rPr>
                <w:rStyle w:val="Gl"/>
                <w:rFonts w:ascii="Times New Roman" w:hAnsi="Times New Roman" w:cs="Times New Roman"/>
                <w:color w:val="000000"/>
                <w:sz w:val="24"/>
                <w:szCs w:val="24"/>
                <w:lang w:val="en-US"/>
              </w:rPr>
              <w:t>.</w:t>
            </w:r>
          </w:p>
          <w:p w:rsidR="00D12ED0" w:rsidRPr="00322975" w:rsidRDefault="00D12ED0" w:rsidP="00322975">
            <w:pPr>
              <w:pStyle w:val="ListeParagraf"/>
              <w:numPr>
                <w:ilvl w:val="0"/>
                <w:numId w:val="53"/>
              </w:numPr>
              <w:spacing w:after="0" w:line="240" w:lineRule="auto"/>
              <w:jc w:val="both"/>
              <w:rPr>
                <w:rStyle w:val="Gl"/>
                <w:rFonts w:ascii="Times New Roman" w:hAnsi="Times New Roman" w:cs="Times New Roman"/>
                <w:b w:val="0"/>
                <w:bCs/>
                <w:sz w:val="24"/>
                <w:szCs w:val="24"/>
              </w:rPr>
            </w:pPr>
            <w:r w:rsidRPr="00322975">
              <w:rPr>
                <w:rStyle w:val="Gl"/>
                <w:rFonts w:ascii="Times New Roman" w:hAnsi="Times New Roman" w:cs="Times New Roman"/>
                <w:color w:val="000000"/>
                <w:sz w:val="24"/>
                <w:szCs w:val="24"/>
              </w:rPr>
              <w:t xml:space="preserve">LED </w:t>
            </w:r>
            <w:proofErr w:type="spellStart"/>
            <w:r w:rsidRPr="00322975">
              <w:rPr>
                <w:rStyle w:val="Gl"/>
                <w:rFonts w:ascii="Times New Roman" w:hAnsi="Times New Roman" w:cs="Times New Roman"/>
                <w:color w:val="000000"/>
                <w:sz w:val="24"/>
                <w:szCs w:val="24"/>
              </w:rPr>
              <w:t>Indicator</w:t>
            </w:r>
            <w:proofErr w:type="spellEnd"/>
            <w:r w:rsidRPr="00322975">
              <w:rPr>
                <w:rStyle w:val="Gl"/>
                <w:rFonts w:ascii="Times New Roman" w:hAnsi="Times New Roman" w:cs="Times New Roman"/>
                <w:color w:val="000000"/>
                <w:sz w:val="24"/>
                <w:szCs w:val="24"/>
              </w:rPr>
              <w:t xml:space="preserve"> </w:t>
            </w:r>
            <w:proofErr w:type="spellStart"/>
            <w:r w:rsidRPr="00322975">
              <w:rPr>
                <w:rStyle w:val="Gl"/>
                <w:rFonts w:ascii="Times New Roman" w:hAnsi="Times New Roman" w:cs="Times New Roman"/>
                <w:color w:val="000000"/>
                <w:sz w:val="24"/>
                <w:szCs w:val="24"/>
              </w:rPr>
              <w:t>leri</w:t>
            </w:r>
            <w:proofErr w:type="spellEnd"/>
            <w:r w:rsidRPr="00322975">
              <w:rPr>
                <w:rStyle w:val="Gl"/>
                <w:rFonts w:ascii="Times New Roman" w:hAnsi="Times New Roman" w:cs="Times New Roman"/>
                <w:color w:val="000000"/>
                <w:sz w:val="24"/>
                <w:szCs w:val="24"/>
              </w:rPr>
              <w:t xml:space="preserve"> ile sinyal seviyesini ve kalitesini göstermeli.</w:t>
            </w:r>
          </w:p>
          <w:p w:rsidR="00D12ED0" w:rsidRPr="00322975" w:rsidRDefault="00D12ED0" w:rsidP="00322975">
            <w:pPr>
              <w:pStyle w:val="ListeParagraf"/>
              <w:numPr>
                <w:ilvl w:val="0"/>
                <w:numId w:val="53"/>
              </w:numPr>
              <w:spacing w:after="0" w:line="240" w:lineRule="auto"/>
              <w:jc w:val="both"/>
              <w:rPr>
                <w:rStyle w:val="Gl"/>
                <w:rFonts w:ascii="Times New Roman" w:hAnsi="Times New Roman" w:cs="Times New Roman"/>
                <w:b w:val="0"/>
                <w:bCs/>
                <w:sz w:val="24"/>
                <w:szCs w:val="24"/>
              </w:rPr>
            </w:pPr>
            <w:r w:rsidRPr="00322975">
              <w:rPr>
                <w:rStyle w:val="Gl"/>
                <w:rFonts w:ascii="Times New Roman" w:hAnsi="Times New Roman" w:cs="Times New Roman"/>
                <w:color w:val="000000"/>
                <w:sz w:val="24"/>
                <w:szCs w:val="24"/>
              </w:rPr>
              <w:t xml:space="preserve">Dış </w:t>
            </w:r>
            <w:proofErr w:type="gramStart"/>
            <w:r w:rsidRPr="00322975">
              <w:rPr>
                <w:rStyle w:val="Gl"/>
                <w:rFonts w:ascii="Times New Roman" w:hAnsi="Times New Roman" w:cs="Times New Roman"/>
                <w:color w:val="000000"/>
                <w:sz w:val="24"/>
                <w:szCs w:val="24"/>
              </w:rPr>
              <w:t>mekanda</w:t>
            </w:r>
            <w:proofErr w:type="gramEnd"/>
            <w:r w:rsidRPr="00322975">
              <w:rPr>
                <w:rStyle w:val="Gl"/>
                <w:rFonts w:ascii="Times New Roman" w:hAnsi="Times New Roman" w:cs="Times New Roman"/>
                <w:color w:val="000000"/>
                <w:sz w:val="24"/>
                <w:szCs w:val="24"/>
              </w:rPr>
              <w:t xml:space="preserve"> çalışmaya uygun olmalı.</w:t>
            </w:r>
          </w:p>
          <w:p w:rsidR="00D12ED0" w:rsidRPr="00322975" w:rsidRDefault="00D12ED0" w:rsidP="00322975">
            <w:pPr>
              <w:pStyle w:val="ListeParagraf"/>
              <w:numPr>
                <w:ilvl w:val="0"/>
                <w:numId w:val="53"/>
              </w:numPr>
              <w:spacing w:after="0" w:line="240" w:lineRule="auto"/>
              <w:jc w:val="both"/>
              <w:rPr>
                <w:rFonts w:ascii="Times New Roman" w:hAnsi="Times New Roman" w:cs="Times New Roman"/>
                <w:color w:val="000000"/>
                <w:sz w:val="24"/>
                <w:szCs w:val="24"/>
              </w:rPr>
            </w:pPr>
            <w:r w:rsidRPr="00322975">
              <w:rPr>
                <w:rFonts w:ascii="Times New Roman" w:hAnsi="Times New Roman" w:cs="Times New Roman"/>
                <w:color w:val="000000"/>
                <w:sz w:val="24"/>
                <w:szCs w:val="24"/>
              </w:rPr>
              <w:t xml:space="preserve">Web </w:t>
            </w:r>
            <w:proofErr w:type="spellStart"/>
            <w:r w:rsidRPr="00322975">
              <w:rPr>
                <w:rFonts w:ascii="Times New Roman" w:hAnsi="Times New Roman" w:cs="Times New Roman"/>
                <w:color w:val="000000"/>
                <w:sz w:val="24"/>
                <w:szCs w:val="24"/>
              </w:rPr>
              <w:t>arayüzü</w:t>
            </w:r>
            <w:proofErr w:type="spellEnd"/>
            <w:r w:rsidRPr="00322975">
              <w:rPr>
                <w:rFonts w:ascii="Times New Roman" w:hAnsi="Times New Roman" w:cs="Times New Roman"/>
                <w:color w:val="000000"/>
                <w:sz w:val="24"/>
                <w:szCs w:val="24"/>
              </w:rPr>
              <w:t xml:space="preserve"> ve SSH ile yönetilebilmeli.</w:t>
            </w:r>
          </w:p>
          <w:p w:rsidR="00D12ED0" w:rsidRPr="00322975" w:rsidRDefault="00D12ED0" w:rsidP="00322975">
            <w:pPr>
              <w:pStyle w:val="ListeParagraf"/>
              <w:numPr>
                <w:ilvl w:val="0"/>
                <w:numId w:val="53"/>
              </w:numPr>
              <w:spacing w:after="0" w:line="240" w:lineRule="auto"/>
              <w:jc w:val="both"/>
              <w:rPr>
                <w:rFonts w:ascii="Times New Roman" w:hAnsi="Times New Roman" w:cs="Times New Roman"/>
                <w:color w:val="000000"/>
                <w:sz w:val="24"/>
                <w:szCs w:val="24"/>
              </w:rPr>
            </w:pPr>
            <w:proofErr w:type="spellStart"/>
            <w:r w:rsidRPr="00322975">
              <w:rPr>
                <w:rFonts w:ascii="Times New Roman" w:hAnsi="Times New Roman" w:cs="Times New Roman"/>
                <w:color w:val="000000"/>
                <w:sz w:val="24"/>
                <w:szCs w:val="24"/>
              </w:rPr>
              <w:t>Sys</w:t>
            </w:r>
            <w:proofErr w:type="spellEnd"/>
            <w:r w:rsidRPr="00322975">
              <w:rPr>
                <w:rFonts w:ascii="Times New Roman" w:hAnsi="Times New Roman" w:cs="Times New Roman"/>
                <w:color w:val="000000"/>
                <w:sz w:val="24"/>
                <w:szCs w:val="24"/>
              </w:rPr>
              <w:t xml:space="preserve"> </w:t>
            </w:r>
            <w:proofErr w:type="spellStart"/>
            <w:r w:rsidRPr="00322975">
              <w:rPr>
                <w:rFonts w:ascii="Times New Roman" w:hAnsi="Times New Roman" w:cs="Times New Roman"/>
                <w:color w:val="000000"/>
                <w:sz w:val="24"/>
                <w:szCs w:val="24"/>
              </w:rPr>
              <w:t>log</w:t>
            </w:r>
            <w:proofErr w:type="spellEnd"/>
            <w:r w:rsidRPr="00322975">
              <w:rPr>
                <w:rFonts w:ascii="Times New Roman" w:hAnsi="Times New Roman" w:cs="Times New Roman"/>
                <w:color w:val="000000"/>
                <w:sz w:val="24"/>
                <w:szCs w:val="24"/>
              </w:rPr>
              <w:t xml:space="preserve"> desteği olmalıdır.</w:t>
            </w:r>
          </w:p>
          <w:p w:rsidR="00D12ED0" w:rsidRPr="00322975" w:rsidRDefault="00D12ED0" w:rsidP="00322975">
            <w:pPr>
              <w:pStyle w:val="ListeParagraf"/>
              <w:numPr>
                <w:ilvl w:val="0"/>
                <w:numId w:val="53"/>
              </w:numPr>
              <w:spacing w:after="0" w:line="240" w:lineRule="auto"/>
              <w:jc w:val="both"/>
              <w:rPr>
                <w:rStyle w:val="Gl"/>
                <w:rFonts w:ascii="Times New Roman" w:hAnsi="Times New Roman" w:cs="Times New Roman"/>
                <w:b w:val="0"/>
                <w:bCs/>
                <w:sz w:val="24"/>
                <w:szCs w:val="24"/>
              </w:rPr>
            </w:pPr>
            <w:proofErr w:type="spellStart"/>
            <w:r w:rsidRPr="00322975">
              <w:rPr>
                <w:rStyle w:val="Gl"/>
                <w:rFonts w:ascii="Times New Roman" w:hAnsi="Times New Roman" w:cs="Times New Roman"/>
                <w:color w:val="000000"/>
                <w:sz w:val="24"/>
                <w:szCs w:val="24"/>
              </w:rPr>
              <w:t>Watcdog</w:t>
            </w:r>
            <w:proofErr w:type="spellEnd"/>
            <w:r w:rsidRPr="00322975">
              <w:rPr>
                <w:rStyle w:val="Gl"/>
                <w:rFonts w:ascii="Times New Roman" w:hAnsi="Times New Roman" w:cs="Times New Roman"/>
                <w:color w:val="000000"/>
                <w:sz w:val="24"/>
                <w:szCs w:val="24"/>
              </w:rPr>
              <w:t xml:space="preserve"> desteği olmalıdır.</w:t>
            </w:r>
          </w:p>
          <w:p w:rsidR="00D12ED0" w:rsidRPr="00322975" w:rsidRDefault="00D12ED0" w:rsidP="00322975">
            <w:pPr>
              <w:pStyle w:val="ListeParagraf"/>
              <w:numPr>
                <w:ilvl w:val="0"/>
                <w:numId w:val="53"/>
              </w:numPr>
              <w:spacing w:after="0" w:line="240" w:lineRule="auto"/>
              <w:jc w:val="both"/>
              <w:rPr>
                <w:rStyle w:val="Gl"/>
                <w:rFonts w:ascii="Times New Roman" w:hAnsi="Times New Roman" w:cs="Times New Roman"/>
                <w:b w:val="0"/>
                <w:bCs/>
                <w:sz w:val="24"/>
                <w:szCs w:val="24"/>
              </w:rPr>
            </w:pPr>
            <w:r w:rsidRPr="00322975">
              <w:rPr>
                <w:rStyle w:val="Gl"/>
                <w:rFonts w:ascii="Times New Roman" w:hAnsi="Times New Roman" w:cs="Times New Roman"/>
                <w:color w:val="000000"/>
                <w:sz w:val="24"/>
                <w:szCs w:val="24"/>
              </w:rPr>
              <w:t xml:space="preserve">Üzerindeki yazılıma </w:t>
            </w:r>
            <w:proofErr w:type="gramStart"/>
            <w:r w:rsidRPr="00322975">
              <w:rPr>
                <w:rStyle w:val="Gl"/>
                <w:rFonts w:ascii="Times New Roman" w:hAnsi="Times New Roman" w:cs="Times New Roman"/>
                <w:color w:val="000000"/>
                <w:sz w:val="24"/>
                <w:szCs w:val="24"/>
              </w:rPr>
              <w:t>entegre</w:t>
            </w:r>
            <w:proofErr w:type="gramEnd"/>
            <w:r w:rsidRPr="00322975">
              <w:rPr>
                <w:rStyle w:val="Gl"/>
                <w:rFonts w:ascii="Times New Roman" w:hAnsi="Times New Roman" w:cs="Times New Roman"/>
                <w:color w:val="000000"/>
                <w:sz w:val="24"/>
                <w:szCs w:val="24"/>
              </w:rPr>
              <w:t xml:space="preserve"> Spektrum analiz etme özelliği olmalıdır.</w:t>
            </w:r>
          </w:p>
          <w:p w:rsidR="00D12ED0" w:rsidRPr="00322975" w:rsidRDefault="00D12ED0" w:rsidP="00322975">
            <w:pPr>
              <w:pStyle w:val="ListeParagraf"/>
              <w:numPr>
                <w:ilvl w:val="0"/>
                <w:numId w:val="53"/>
              </w:numPr>
              <w:spacing w:after="0" w:line="240" w:lineRule="auto"/>
              <w:jc w:val="both"/>
              <w:rPr>
                <w:rStyle w:val="Gl"/>
                <w:rFonts w:ascii="Times New Roman" w:hAnsi="Times New Roman" w:cs="Times New Roman"/>
                <w:b w:val="0"/>
                <w:bCs/>
                <w:sz w:val="24"/>
                <w:szCs w:val="24"/>
              </w:rPr>
            </w:pPr>
            <w:r w:rsidRPr="00322975">
              <w:rPr>
                <w:rStyle w:val="Gl"/>
                <w:rFonts w:ascii="Times New Roman" w:hAnsi="Times New Roman" w:cs="Times New Roman"/>
                <w:color w:val="000000"/>
                <w:sz w:val="24"/>
                <w:szCs w:val="24"/>
              </w:rPr>
              <w:t xml:space="preserve">Şifreleme </w:t>
            </w:r>
            <w:proofErr w:type="gramStart"/>
            <w:r w:rsidRPr="00322975">
              <w:rPr>
                <w:rStyle w:val="Gl"/>
                <w:rFonts w:ascii="Times New Roman" w:hAnsi="Times New Roman" w:cs="Times New Roman"/>
                <w:color w:val="000000"/>
                <w:sz w:val="24"/>
                <w:szCs w:val="24"/>
              </w:rPr>
              <w:t>yöntemleri  WEP</w:t>
            </w:r>
            <w:proofErr w:type="gramEnd"/>
            <w:r w:rsidRPr="00322975">
              <w:rPr>
                <w:rStyle w:val="Gl"/>
                <w:rFonts w:ascii="Times New Roman" w:hAnsi="Times New Roman" w:cs="Times New Roman"/>
                <w:color w:val="000000"/>
                <w:sz w:val="24"/>
                <w:szCs w:val="24"/>
              </w:rPr>
              <w:t xml:space="preserve"> Encryption-64/128/152 bit WPA/WPA2 </w:t>
            </w:r>
            <w:proofErr w:type="spellStart"/>
            <w:r w:rsidRPr="00322975">
              <w:rPr>
                <w:rStyle w:val="Gl"/>
                <w:rFonts w:ascii="Times New Roman" w:hAnsi="Times New Roman" w:cs="Times New Roman"/>
                <w:color w:val="000000"/>
                <w:sz w:val="24"/>
                <w:szCs w:val="24"/>
              </w:rPr>
              <w:t>Personal</w:t>
            </w:r>
            <w:proofErr w:type="spellEnd"/>
            <w:r w:rsidRPr="00322975">
              <w:rPr>
                <w:rStyle w:val="Gl"/>
                <w:rFonts w:ascii="Times New Roman" w:hAnsi="Times New Roman" w:cs="Times New Roman"/>
                <w:color w:val="000000"/>
                <w:sz w:val="24"/>
                <w:szCs w:val="24"/>
              </w:rPr>
              <w:t xml:space="preserve"> (WPA-PSK </w:t>
            </w:r>
            <w:proofErr w:type="spellStart"/>
            <w:r w:rsidRPr="00322975">
              <w:rPr>
                <w:rStyle w:val="Gl"/>
                <w:rFonts w:ascii="Times New Roman" w:hAnsi="Times New Roman" w:cs="Times New Roman"/>
                <w:color w:val="000000"/>
                <w:sz w:val="24"/>
                <w:szCs w:val="24"/>
              </w:rPr>
              <w:t>using</w:t>
            </w:r>
            <w:proofErr w:type="spellEnd"/>
            <w:r w:rsidRPr="00322975">
              <w:rPr>
                <w:rStyle w:val="Gl"/>
                <w:rFonts w:ascii="Times New Roman" w:hAnsi="Times New Roman" w:cs="Times New Roman"/>
                <w:color w:val="000000"/>
                <w:sz w:val="24"/>
                <w:szCs w:val="24"/>
              </w:rPr>
              <w:t xml:space="preserve"> TKIP </w:t>
            </w:r>
            <w:proofErr w:type="spellStart"/>
            <w:r w:rsidRPr="00322975">
              <w:rPr>
                <w:rStyle w:val="Gl"/>
                <w:rFonts w:ascii="Times New Roman" w:hAnsi="Times New Roman" w:cs="Times New Roman"/>
                <w:color w:val="000000"/>
                <w:sz w:val="24"/>
                <w:szCs w:val="24"/>
              </w:rPr>
              <w:t>or</w:t>
            </w:r>
            <w:proofErr w:type="spellEnd"/>
            <w:r w:rsidRPr="00322975">
              <w:rPr>
                <w:rStyle w:val="Gl"/>
                <w:rFonts w:ascii="Times New Roman" w:hAnsi="Times New Roman" w:cs="Times New Roman"/>
                <w:color w:val="000000"/>
                <w:sz w:val="24"/>
                <w:szCs w:val="24"/>
              </w:rPr>
              <w:t xml:space="preserve"> AES) WPA/WPA2 Enterprise (WPA-EAP </w:t>
            </w:r>
            <w:proofErr w:type="spellStart"/>
            <w:r w:rsidRPr="00322975">
              <w:rPr>
                <w:rStyle w:val="Gl"/>
                <w:rFonts w:ascii="Times New Roman" w:hAnsi="Times New Roman" w:cs="Times New Roman"/>
                <w:color w:val="000000"/>
                <w:sz w:val="24"/>
                <w:szCs w:val="24"/>
              </w:rPr>
              <w:t>using</w:t>
            </w:r>
            <w:proofErr w:type="spellEnd"/>
            <w:r w:rsidRPr="00322975">
              <w:rPr>
                <w:rStyle w:val="Gl"/>
                <w:rFonts w:ascii="Times New Roman" w:hAnsi="Times New Roman" w:cs="Times New Roman"/>
                <w:color w:val="000000"/>
                <w:sz w:val="24"/>
                <w:szCs w:val="24"/>
              </w:rPr>
              <w:t xml:space="preserve"> TKIP), 802.1x </w:t>
            </w:r>
            <w:proofErr w:type="spellStart"/>
            <w:r w:rsidRPr="00322975">
              <w:rPr>
                <w:rStyle w:val="Gl"/>
                <w:rFonts w:ascii="Times New Roman" w:hAnsi="Times New Roman" w:cs="Times New Roman"/>
                <w:color w:val="000000"/>
                <w:sz w:val="24"/>
                <w:szCs w:val="24"/>
              </w:rPr>
              <w:t>Authenticator</w:t>
            </w:r>
            <w:proofErr w:type="spellEnd"/>
            <w:r w:rsidRPr="00322975">
              <w:rPr>
                <w:rStyle w:val="Gl"/>
                <w:rFonts w:ascii="Times New Roman" w:hAnsi="Times New Roman" w:cs="Times New Roman"/>
                <w:color w:val="000000"/>
                <w:sz w:val="24"/>
                <w:szCs w:val="24"/>
              </w:rPr>
              <w:t xml:space="preserve"> </w:t>
            </w:r>
            <w:proofErr w:type="spellStart"/>
            <w:r w:rsidRPr="00322975">
              <w:rPr>
                <w:rStyle w:val="Gl"/>
                <w:rFonts w:ascii="Times New Roman" w:hAnsi="Times New Roman" w:cs="Times New Roman"/>
                <w:color w:val="000000"/>
                <w:sz w:val="24"/>
                <w:szCs w:val="24"/>
              </w:rPr>
              <w:t>desteklemeledir</w:t>
            </w:r>
            <w:proofErr w:type="spellEnd"/>
            <w:r w:rsidRPr="00322975">
              <w:rPr>
                <w:rStyle w:val="Gl"/>
                <w:rFonts w:ascii="Times New Roman" w:hAnsi="Times New Roman" w:cs="Times New Roman"/>
                <w:color w:val="000000"/>
                <w:sz w:val="24"/>
                <w:szCs w:val="24"/>
              </w:rPr>
              <w:t>.</w:t>
            </w:r>
          </w:p>
          <w:p w:rsidR="00D12ED0" w:rsidRPr="00322975" w:rsidRDefault="00D12ED0" w:rsidP="00322975">
            <w:pPr>
              <w:pStyle w:val="ListeParagraf"/>
              <w:numPr>
                <w:ilvl w:val="0"/>
                <w:numId w:val="53"/>
              </w:numPr>
              <w:spacing w:after="0" w:line="240" w:lineRule="auto"/>
              <w:jc w:val="both"/>
              <w:rPr>
                <w:rStyle w:val="Gl"/>
                <w:rFonts w:ascii="Times New Roman" w:hAnsi="Times New Roman" w:cs="Times New Roman"/>
                <w:b w:val="0"/>
                <w:bCs/>
                <w:sz w:val="24"/>
                <w:szCs w:val="24"/>
              </w:rPr>
            </w:pPr>
            <w:r w:rsidRPr="00322975">
              <w:rPr>
                <w:rStyle w:val="Gl"/>
                <w:rFonts w:ascii="Times New Roman" w:hAnsi="Times New Roman" w:cs="Times New Roman"/>
                <w:color w:val="000000"/>
                <w:sz w:val="24"/>
                <w:szCs w:val="24"/>
              </w:rPr>
              <w:t xml:space="preserve">Cihaz Routing veya Bridge </w:t>
            </w:r>
            <w:proofErr w:type="spellStart"/>
            <w:r w:rsidRPr="00322975">
              <w:rPr>
                <w:rStyle w:val="Gl"/>
                <w:rFonts w:ascii="Times New Roman" w:hAnsi="Times New Roman" w:cs="Times New Roman"/>
                <w:color w:val="000000"/>
                <w:sz w:val="24"/>
                <w:szCs w:val="24"/>
              </w:rPr>
              <w:t>modda</w:t>
            </w:r>
            <w:proofErr w:type="spellEnd"/>
            <w:r w:rsidRPr="00322975">
              <w:rPr>
                <w:rStyle w:val="Gl"/>
                <w:rFonts w:ascii="Times New Roman" w:hAnsi="Times New Roman" w:cs="Times New Roman"/>
                <w:color w:val="000000"/>
                <w:sz w:val="24"/>
                <w:szCs w:val="24"/>
              </w:rPr>
              <w:t xml:space="preserve"> çalışabilmelidir</w:t>
            </w:r>
          </w:p>
          <w:p w:rsidR="00D12ED0" w:rsidRPr="00322975" w:rsidRDefault="00D12ED0" w:rsidP="00322975">
            <w:pPr>
              <w:pStyle w:val="ListeParagraf"/>
              <w:numPr>
                <w:ilvl w:val="0"/>
                <w:numId w:val="53"/>
              </w:numPr>
              <w:spacing w:after="0" w:line="240" w:lineRule="auto"/>
              <w:jc w:val="both"/>
              <w:rPr>
                <w:rStyle w:val="Gl"/>
                <w:rFonts w:ascii="Times New Roman" w:hAnsi="Times New Roman" w:cs="Times New Roman"/>
                <w:b w:val="0"/>
                <w:bCs/>
                <w:sz w:val="24"/>
                <w:szCs w:val="24"/>
              </w:rPr>
            </w:pPr>
            <w:r w:rsidRPr="00322975">
              <w:rPr>
                <w:rStyle w:val="Gl"/>
                <w:rFonts w:ascii="Times New Roman" w:hAnsi="Times New Roman" w:cs="Times New Roman"/>
                <w:sz w:val="24"/>
                <w:szCs w:val="24"/>
              </w:rPr>
              <w:t>DFS özelliğini desteklemelidir</w:t>
            </w:r>
          </w:p>
          <w:p w:rsidR="00D12ED0" w:rsidRPr="00322975" w:rsidRDefault="00D12ED0" w:rsidP="00322975">
            <w:pPr>
              <w:pStyle w:val="ListeParagraf"/>
              <w:numPr>
                <w:ilvl w:val="0"/>
                <w:numId w:val="53"/>
              </w:numPr>
              <w:spacing w:after="0" w:line="240" w:lineRule="auto"/>
              <w:jc w:val="both"/>
              <w:rPr>
                <w:rStyle w:val="Gl"/>
                <w:rFonts w:ascii="Times New Roman" w:hAnsi="Times New Roman" w:cs="Times New Roman"/>
                <w:b w:val="0"/>
                <w:bCs/>
                <w:sz w:val="24"/>
                <w:szCs w:val="24"/>
              </w:rPr>
            </w:pPr>
            <w:r w:rsidRPr="00322975">
              <w:rPr>
                <w:rStyle w:val="Gl"/>
                <w:rFonts w:ascii="Times New Roman" w:hAnsi="Times New Roman" w:cs="Times New Roman"/>
                <w:sz w:val="24"/>
                <w:szCs w:val="24"/>
              </w:rPr>
              <w:t>Çıkış gücü ayarlanabilmelidir</w:t>
            </w:r>
          </w:p>
          <w:p w:rsidR="00D12ED0" w:rsidRPr="00322975" w:rsidRDefault="00D12ED0" w:rsidP="00322975">
            <w:pPr>
              <w:pStyle w:val="ListeParagraf"/>
              <w:numPr>
                <w:ilvl w:val="0"/>
                <w:numId w:val="53"/>
              </w:numPr>
              <w:spacing w:after="0" w:line="240" w:lineRule="auto"/>
              <w:jc w:val="both"/>
              <w:rPr>
                <w:rStyle w:val="Gl"/>
                <w:rFonts w:ascii="Times New Roman" w:hAnsi="Times New Roman" w:cs="Times New Roman"/>
                <w:b w:val="0"/>
                <w:bCs/>
                <w:sz w:val="24"/>
                <w:szCs w:val="24"/>
              </w:rPr>
            </w:pPr>
            <w:r w:rsidRPr="00322975">
              <w:rPr>
                <w:rStyle w:val="Gl"/>
                <w:rFonts w:ascii="Times New Roman" w:hAnsi="Times New Roman" w:cs="Times New Roman"/>
                <w:sz w:val="24"/>
                <w:szCs w:val="24"/>
              </w:rPr>
              <w:t xml:space="preserve">Kanal </w:t>
            </w:r>
            <w:proofErr w:type="spellStart"/>
            <w:r w:rsidRPr="00322975">
              <w:rPr>
                <w:rStyle w:val="Gl"/>
                <w:rFonts w:ascii="Times New Roman" w:hAnsi="Times New Roman" w:cs="Times New Roman"/>
                <w:sz w:val="24"/>
                <w:szCs w:val="24"/>
              </w:rPr>
              <w:t>Genişilikleri</w:t>
            </w:r>
            <w:proofErr w:type="spellEnd"/>
            <w:r w:rsidRPr="00322975">
              <w:rPr>
                <w:rStyle w:val="Gl"/>
                <w:rFonts w:ascii="Times New Roman" w:hAnsi="Times New Roman" w:cs="Times New Roman"/>
                <w:sz w:val="24"/>
                <w:szCs w:val="24"/>
              </w:rPr>
              <w:t xml:space="preserve"> </w:t>
            </w:r>
            <w:proofErr w:type="gramStart"/>
            <w:r w:rsidRPr="00322975">
              <w:rPr>
                <w:rStyle w:val="Gl"/>
                <w:rFonts w:ascii="Times New Roman" w:hAnsi="Times New Roman" w:cs="Times New Roman"/>
                <w:sz w:val="24"/>
                <w:szCs w:val="24"/>
              </w:rPr>
              <w:t>5,10,20,40</w:t>
            </w:r>
            <w:proofErr w:type="gramEnd"/>
            <w:r w:rsidRPr="00322975">
              <w:rPr>
                <w:rStyle w:val="Gl"/>
                <w:rFonts w:ascii="Times New Roman" w:hAnsi="Times New Roman" w:cs="Times New Roman"/>
                <w:sz w:val="24"/>
                <w:szCs w:val="24"/>
              </w:rPr>
              <w:t xml:space="preserve"> </w:t>
            </w:r>
            <w:proofErr w:type="spellStart"/>
            <w:r w:rsidRPr="00322975">
              <w:rPr>
                <w:rStyle w:val="Gl"/>
                <w:rFonts w:ascii="Times New Roman" w:hAnsi="Times New Roman" w:cs="Times New Roman"/>
                <w:sz w:val="24"/>
                <w:szCs w:val="24"/>
              </w:rPr>
              <w:t>mhz</w:t>
            </w:r>
            <w:proofErr w:type="spellEnd"/>
            <w:r w:rsidRPr="00322975">
              <w:rPr>
                <w:rStyle w:val="Gl"/>
                <w:rFonts w:ascii="Times New Roman" w:hAnsi="Times New Roman" w:cs="Times New Roman"/>
                <w:sz w:val="24"/>
                <w:szCs w:val="24"/>
              </w:rPr>
              <w:t xml:space="preserve"> i desteklemeli ve seçilebilir olmalıdır.</w:t>
            </w:r>
          </w:p>
          <w:p w:rsidR="00D12ED0" w:rsidRPr="00322975" w:rsidRDefault="00D12ED0" w:rsidP="00322975">
            <w:pPr>
              <w:pStyle w:val="ListeParagraf"/>
              <w:numPr>
                <w:ilvl w:val="0"/>
                <w:numId w:val="53"/>
              </w:numPr>
              <w:spacing w:after="0" w:line="240" w:lineRule="auto"/>
              <w:jc w:val="both"/>
              <w:rPr>
                <w:rStyle w:val="Gl"/>
                <w:rFonts w:ascii="Times New Roman" w:hAnsi="Times New Roman" w:cs="Times New Roman"/>
                <w:b w:val="0"/>
                <w:bCs/>
                <w:sz w:val="24"/>
                <w:szCs w:val="24"/>
              </w:rPr>
            </w:pPr>
            <w:r w:rsidRPr="00322975">
              <w:rPr>
                <w:rStyle w:val="Gl"/>
                <w:rFonts w:ascii="Times New Roman" w:hAnsi="Times New Roman" w:cs="Times New Roman"/>
                <w:sz w:val="24"/>
                <w:szCs w:val="24"/>
              </w:rPr>
              <w:t xml:space="preserve">Ürünün web </w:t>
            </w:r>
            <w:proofErr w:type="spellStart"/>
            <w:r w:rsidRPr="00322975">
              <w:rPr>
                <w:rStyle w:val="Gl"/>
                <w:rFonts w:ascii="Times New Roman" w:hAnsi="Times New Roman" w:cs="Times New Roman"/>
                <w:sz w:val="24"/>
                <w:szCs w:val="24"/>
              </w:rPr>
              <w:t>arayüzünde</w:t>
            </w:r>
            <w:proofErr w:type="spellEnd"/>
            <w:r w:rsidRPr="00322975">
              <w:rPr>
                <w:rStyle w:val="Gl"/>
                <w:rFonts w:ascii="Times New Roman" w:hAnsi="Times New Roman" w:cs="Times New Roman"/>
                <w:sz w:val="24"/>
                <w:szCs w:val="24"/>
              </w:rPr>
              <w:t xml:space="preserve"> Türkçe Dil desteği olmalıdır</w:t>
            </w:r>
          </w:p>
          <w:p w:rsidR="00D12ED0" w:rsidRPr="00322975" w:rsidRDefault="00D12ED0" w:rsidP="00322975">
            <w:pPr>
              <w:pStyle w:val="ListeParagraf"/>
              <w:numPr>
                <w:ilvl w:val="0"/>
                <w:numId w:val="53"/>
              </w:numPr>
              <w:spacing w:after="0" w:line="240" w:lineRule="auto"/>
              <w:jc w:val="both"/>
              <w:rPr>
                <w:rStyle w:val="Gl"/>
                <w:rFonts w:ascii="Times New Roman" w:hAnsi="Times New Roman" w:cs="Times New Roman"/>
                <w:b w:val="0"/>
                <w:bCs/>
                <w:sz w:val="24"/>
                <w:szCs w:val="24"/>
              </w:rPr>
            </w:pPr>
            <w:r w:rsidRPr="00322975">
              <w:rPr>
                <w:rStyle w:val="Gl"/>
                <w:rFonts w:ascii="Times New Roman" w:hAnsi="Times New Roman" w:cs="Times New Roman"/>
                <w:sz w:val="24"/>
                <w:szCs w:val="24"/>
              </w:rPr>
              <w:t>Aynı üreticiye ait merkezi yönetim yazılımı olmalıdır</w:t>
            </w:r>
          </w:p>
          <w:p w:rsidR="00D12ED0" w:rsidRPr="00322975" w:rsidRDefault="00D12ED0" w:rsidP="00322975">
            <w:pPr>
              <w:pStyle w:val="ListeParagraf"/>
              <w:numPr>
                <w:ilvl w:val="0"/>
                <w:numId w:val="53"/>
              </w:numPr>
              <w:spacing w:after="0" w:line="240" w:lineRule="auto"/>
              <w:jc w:val="both"/>
              <w:rPr>
                <w:rFonts w:ascii="Times New Roman" w:hAnsi="Times New Roman" w:cs="Times New Roman"/>
                <w:sz w:val="24"/>
                <w:szCs w:val="24"/>
              </w:rPr>
            </w:pPr>
            <w:r w:rsidRPr="00322975">
              <w:rPr>
                <w:rStyle w:val="Gl"/>
                <w:rFonts w:ascii="Times New Roman" w:hAnsi="Times New Roman" w:cs="Times New Roman"/>
                <w:sz w:val="24"/>
                <w:szCs w:val="24"/>
              </w:rPr>
              <w:t xml:space="preserve">Cihazları satan veya ihaleye giren </w:t>
            </w:r>
            <w:proofErr w:type="gramStart"/>
            <w:r w:rsidRPr="00322975">
              <w:rPr>
                <w:rStyle w:val="Gl"/>
                <w:rFonts w:ascii="Times New Roman" w:hAnsi="Times New Roman" w:cs="Times New Roman"/>
                <w:sz w:val="24"/>
                <w:szCs w:val="24"/>
              </w:rPr>
              <w:t>firma , ürünleri</w:t>
            </w:r>
            <w:proofErr w:type="gramEnd"/>
            <w:r w:rsidRPr="00322975">
              <w:rPr>
                <w:rStyle w:val="Gl"/>
                <w:rFonts w:ascii="Times New Roman" w:hAnsi="Times New Roman" w:cs="Times New Roman"/>
                <w:sz w:val="24"/>
                <w:szCs w:val="24"/>
              </w:rPr>
              <w:t xml:space="preserve"> satın aldığı ithalatçı firmanın üretici firma ile  Resmi Olarak Karşılıklı İmzalanmış </w:t>
            </w:r>
            <w:proofErr w:type="spellStart"/>
            <w:r w:rsidRPr="00322975">
              <w:rPr>
                <w:rStyle w:val="Gl"/>
                <w:rFonts w:ascii="Times New Roman" w:hAnsi="Times New Roman" w:cs="Times New Roman"/>
                <w:sz w:val="24"/>
                <w:szCs w:val="24"/>
              </w:rPr>
              <w:t>Distrubutorluk</w:t>
            </w:r>
            <w:proofErr w:type="spellEnd"/>
            <w:r w:rsidRPr="00322975">
              <w:rPr>
                <w:rStyle w:val="Gl"/>
                <w:rFonts w:ascii="Times New Roman" w:hAnsi="Times New Roman" w:cs="Times New Roman"/>
                <w:sz w:val="24"/>
                <w:szCs w:val="24"/>
              </w:rPr>
              <w:t xml:space="preserve"> Sözleşmesini garanti belgesi ile birlikte İhale komisyonuna sunmalıdır.</w:t>
            </w:r>
          </w:p>
        </w:tc>
        <w:tc>
          <w:tcPr>
            <w:tcW w:w="1307" w:type="dxa"/>
            <w:vAlign w:val="center"/>
          </w:tcPr>
          <w:p w:rsidR="00D12ED0" w:rsidRPr="00322975" w:rsidRDefault="00D12ED0" w:rsidP="00322975">
            <w:pPr>
              <w:jc w:val="both"/>
              <w:rPr>
                <w:rFonts w:ascii="Times New Roman" w:hAnsi="Times New Roman" w:cs="Times New Roman"/>
                <w:sz w:val="24"/>
                <w:szCs w:val="24"/>
              </w:rPr>
            </w:pPr>
            <w:r w:rsidRPr="00322975">
              <w:rPr>
                <w:rFonts w:ascii="Times New Roman" w:hAnsi="Times New Roman" w:cs="Times New Roman"/>
                <w:sz w:val="24"/>
                <w:szCs w:val="24"/>
              </w:rPr>
              <w:lastRenderedPageBreak/>
              <w:t>18</w:t>
            </w:r>
          </w:p>
        </w:tc>
      </w:tr>
      <w:tr w:rsidR="00D12ED0" w:rsidRPr="00322975" w:rsidTr="00D12ED0">
        <w:tc>
          <w:tcPr>
            <w:tcW w:w="1242" w:type="dxa"/>
          </w:tcPr>
          <w:p w:rsidR="00D12ED0" w:rsidRPr="00322975" w:rsidRDefault="00D12ED0" w:rsidP="00322975">
            <w:pPr>
              <w:jc w:val="both"/>
              <w:rPr>
                <w:rFonts w:ascii="Times New Roman" w:hAnsi="Times New Roman" w:cs="Times New Roman"/>
                <w:b/>
                <w:sz w:val="24"/>
                <w:szCs w:val="24"/>
              </w:rPr>
            </w:pPr>
            <w:r w:rsidRPr="00322975">
              <w:rPr>
                <w:rFonts w:ascii="Times New Roman" w:hAnsi="Times New Roman" w:cs="Times New Roman"/>
                <w:b/>
                <w:sz w:val="24"/>
                <w:szCs w:val="24"/>
              </w:rPr>
              <w:lastRenderedPageBreak/>
              <w:t>13</w:t>
            </w:r>
          </w:p>
        </w:tc>
        <w:tc>
          <w:tcPr>
            <w:tcW w:w="6663" w:type="dxa"/>
            <w:vAlign w:val="center"/>
          </w:tcPr>
          <w:p w:rsidR="00D12ED0" w:rsidRPr="00322975" w:rsidRDefault="00D12ED0" w:rsidP="00322975">
            <w:pPr>
              <w:jc w:val="both"/>
              <w:rPr>
                <w:rFonts w:ascii="Times New Roman" w:hAnsi="Times New Roman" w:cs="Times New Roman"/>
                <w:b/>
                <w:sz w:val="24"/>
                <w:szCs w:val="24"/>
                <w:u w:val="single"/>
              </w:rPr>
            </w:pPr>
            <w:r w:rsidRPr="00322975">
              <w:rPr>
                <w:rFonts w:ascii="Times New Roman" w:hAnsi="Times New Roman" w:cs="Times New Roman"/>
                <w:b/>
                <w:sz w:val="24"/>
                <w:szCs w:val="24"/>
                <w:u w:val="single"/>
              </w:rPr>
              <w:t xml:space="preserve">Network </w:t>
            </w:r>
            <w:proofErr w:type="spellStart"/>
            <w:r w:rsidRPr="00322975">
              <w:rPr>
                <w:rFonts w:ascii="Times New Roman" w:hAnsi="Times New Roman" w:cs="Times New Roman"/>
                <w:b/>
                <w:sz w:val="24"/>
                <w:szCs w:val="24"/>
                <w:u w:val="single"/>
              </w:rPr>
              <w:t>Gigabit</w:t>
            </w:r>
            <w:proofErr w:type="spellEnd"/>
            <w:r w:rsidRPr="00322975">
              <w:rPr>
                <w:rFonts w:ascii="Times New Roman" w:hAnsi="Times New Roman" w:cs="Times New Roman"/>
                <w:b/>
                <w:sz w:val="24"/>
                <w:szCs w:val="24"/>
                <w:u w:val="single"/>
              </w:rPr>
              <w:t xml:space="preserve"> Switch 5 port</w:t>
            </w:r>
          </w:p>
          <w:p w:rsidR="003D32B9" w:rsidRPr="00322975" w:rsidRDefault="003D32B9" w:rsidP="00322975">
            <w:pPr>
              <w:jc w:val="both"/>
              <w:rPr>
                <w:rFonts w:ascii="Times New Roman" w:hAnsi="Times New Roman" w:cs="Times New Roman"/>
                <w:sz w:val="24"/>
                <w:szCs w:val="24"/>
              </w:rPr>
            </w:pPr>
            <w:r w:rsidRPr="00322975">
              <w:rPr>
                <w:rFonts w:ascii="Times New Roman" w:hAnsi="Times New Roman" w:cs="Times New Roman"/>
                <w:sz w:val="24"/>
                <w:szCs w:val="24"/>
              </w:rPr>
              <w:t>En az aşağıdaki özellikleri taşımalıdır;</w:t>
            </w:r>
          </w:p>
          <w:p w:rsidR="003D32B9" w:rsidRPr="00322975" w:rsidRDefault="003D32B9" w:rsidP="00322975">
            <w:pPr>
              <w:jc w:val="both"/>
              <w:rPr>
                <w:rFonts w:ascii="Times New Roman" w:hAnsi="Times New Roman" w:cs="Times New Roman"/>
                <w:b/>
                <w:sz w:val="24"/>
                <w:szCs w:val="24"/>
                <w:u w:val="single"/>
              </w:rPr>
            </w:pPr>
          </w:p>
          <w:p w:rsidR="00D12ED0" w:rsidRPr="00322975" w:rsidRDefault="00D12ED0" w:rsidP="00322975">
            <w:pPr>
              <w:pStyle w:val="ListeParagraf"/>
              <w:numPr>
                <w:ilvl w:val="0"/>
                <w:numId w:val="42"/>
              </w:numPr>
              <w:tabs>
                <w:tab w:val="left" w:pos="993"/>
              </w:tabs>
              <w:spacing w:after="0" w:line="240" w:lineRule="auto"/>
              <w:contextualSpacing w:val="0"/>
              <w:jc w:val="both"/>
              <w:rPr>
                <w:rFonts w:ascii="Times New Roman" w:hAnsi="Times New Roman" w:cs="Times New Roman"/>
                <w:noProof/>
                <w:sz w:val="24"/>
                <w:szCs w:val="24"/>
              </w:rPr>
            </w:pPr>
            <w:r w:rsidRPr="00322975">
              <w:rPr>
                <w:rFonts w:ascii="Times New Roman" w:hAnsi="Times New Roman" w:cs="Times New Roman"/>
                <w:noProof/>
                <w:sz w:val="24"/>
                <w:szCs w:val="24"/>
              </w:rPr>
              <w:t xml:space="preserve">Cihaz üzerinde en az 5adet 10/100/1000 Mbps RJ-45 Base-TX portu bulunmalıdır. </w:t>
            </w:r>
          </w:p>
          <w:p w:rsidR="00D12ED0" w:rsidRPr="00322975" w:rsidRDefault="00D12ED0" w:rsidP="00322975">
            <w:pPr>
              <w:pStyle w:val="ListeParagraf"/>
              <w:numPr>
                <w:ilvl w:val="0"/>
                <w:numId w:val="42"/>
              </w:numPr>
              <w:tabs>
                <w:tab w:val="left" w:pos="993"/>
              </w:tabs>
              <w:spacing w:after="0" w:line="240" w:lineRule="auto"/>
              <w:contextualSpacing w:val="0"/>
              <w:jc w:val="both"/>
              <w:rPr>
                <w:rFonts w:ascii="Times New Roman" w:hAnsi="Times New Roman" w:cs="Times New Roman"/>
                <w:noProof/>
                <w:sz w:val="24"/>
                <w:szCs w:val="24"/>
              </w:rPr>
            </w:pPr>
            <w:r w:rsidRPr="00322975">
              <w:rPr>
                <w:rFonts w:ascii="Times New Roman" w:hAnsi="Times New Roman" w:cs="Times New Roman"/>
                <w:noProof/>
                <w:sz w:val="24"/>
                <w:szCs w:val="24"/>
              </w:rPr>
              <w:t>Bütün 10/100/1000Base-TX portlar auto-negotiate olarak full duplex, half duplex ve aktif olarak çalışabilmelidir.</w:t>
            </w:r>
          </w:p>
          <w:p w:rsidR="00D12ED0" w:rsidRPr="00322975" w:rsidRDefault="00D12ED0" w:rsidP="00322975">
            <w:pPr>
              <w:pStyle w:val="ListeParagraf"/>
              <w:numPr>
                <w:ilvl w:val="0"/>
                <w:numId w:val="42"/>
              </w:numPr>
              <w:tabs>
                <w:tab w:val="left" w:pos="993"/>
              </w:tabs>
              <w:spacing w:after="0" w:line="240" w:lineRule="auto"/>
              <w:contextualSpacing w:val="0"/>
              <w:jc w:val="both"/>
              <w:rPr>
                <w:rFonts w:ascii="Times New Roman" w:hAnsi="Times New Roman" w:cs="Times New Roman"/>
                <w:noProof/>
                <w:sz w:val="24"/>
                <w:szCs w:val="24"/>
              </w:rPr>
            </w:pPr>
            <w:r w:rsidRPr="00322975">
              <w:rPr>
                <w:rFonts w:ascii="Times New Roman" w:hAnsi="Times New Roman" w:cs="Times New Roman"/>
                <w:noProof/>
                <w:sz w:val="24"/>
                <w:szCs w:val="24"/>
              </w:rPr>
              <w:t>Cihaz trafik akışını düzenlemek amacıyla IEEE 802.3x özelliğini desteklemelidir.</w:t>
            </w:r>
          </w:p>
          <w:p w:rsidR="00D12ED0" w:rsidRPr="00322975" w:rsidRDefault="00D12ED0" w:rsidP="00322975">
            <w:pPr>
              <w:pStyle w:val="ListeParagraf"/>
              <w:numPr>
                <w:ilvl w:val="0"/>
                <w:numId w:val="42"/>
              </w:numPr>
              <w:tabs>
                <w:tab w:val="left" w:pos="993"/>
              </w:tabs>
              <w:spacing w:after="0" w:line="240" w:lineRule="auto"/>
              <w:contextualSpacing w:val="0"/>
              <w:jc w:val="both"/>
              <w:rPr>
                <w:rFonts w:ascii="Times New Roman" w:hAnsi="Times New Roman" w:cs="Times New Roman"/>
                <w:noProof/>
                <w:sz w:val="24"/>
                <w:szCs w:val="24"/>
              </w:rPr>
            </w:pPr>
            <w:r w:rsidRPr="00322975">
              <w:rPr>
                <w:rFonts w:ascii="Times New Roman" w:hAnsi="Times New Roman" w:cs="Times New Roman"/>
                <w:noProof/>
                <w:sz w:val="24"/>
                <w:szCs w:val="24"/>
              </w:rPr>
              <w:t>Cihaz port hızlarinin ayarlanabilmesi (Port Rate Limiting) ozellligine sahip olmalıdır.</w:t>
            </w:r>
          </w:p>
          <w:p w:rsidR="00D12ED0" w:rsidRPr="00322975" w:rsidRDefault="00D12ED0" w:rsidP="00322975">
            <w:pPr>
              <w:pStyle w:val="ListeParagraf"/>
              <w:numPr>
                <w:ilvl w:val="0"/>
                <w:numId w:val="42"/>
              </w:numPr>
              <w:tabs>
                <w:tab w:val="left" w:pos="993"/>
              </w:tabs>
              <w:spacing w:after="0" w:line="240" w:lineRule="auto"/>
              <w:contextualSpacing w:val="0"/>
              <w:jc w:val="both"/>
              <w:rPr>
                <w:rFonts w:ascii="Times New Roman" w:hAnsi="Times New Roman" w:cs="Times New Roman"/>
                <w:noProof/>
                <w:sz w:val="24"/>
                <w:szCs w:val="24"/>
              </w:rPr>
            </w:pPr>
            <w:r w:rsidRPr="00322975">
              <w:rPr>
                <w:rFonts w:ascii="Times New Roman" w:hAnsi="Times New Roman" w:cs="Times New Roman"/>
                <w:noProof/>
                <w:sz w:val="24"/>
                <w:szCs w:val="24"/>
              </w:rPr>
              <w:t>Cihaz üzerinde en son ve en gelişkin özelliklere sahip Firmware ile teklif edilmelidir.</w:t>
            </w:r>
          </w:p>
          <w:p w:rsidR="00D12ED0" w:rsidRPr="00322975" w:rsidRDefault="00D12ED0" w:rsidP="00322975">
            <w:pPr>
              <w:pStyle w:val="ListeParagraf"/>
              <w:numPr>
                <w:ilvl w:val="0"/>
                <w:numId w:val="42"/>
              </w:numPr>
              <w:tabs>
                <w:tab w:val="left" w:pos="993"/>
              </w:tabs>
              <w:spacing w:after="0" w:line="240" w:lineRule="auto"/>
              <w:contextualSpacing w:val="0"/>
              <w:jc w:val="both"/>
              <w:rPr>
                <w:rFonts w:ascii="Times New Roman" w:hAnsi="Times New Roman" w:cs="Times New Roman"/>
                <w:noProof/>
                <w:sz w:val="24"/>
                <w:szCs w:val="24"/>
              </w:rPr>
            </w:pPr>
            <w:r w:rsidRPr="00322975">
              <w:rPr>
                <w:rFonts w:ascii="Times New Roman" w:hAnsi="Times New Roman" w:cs="Times New Roman"/>
                <w:noProof/>
                <w:sz w:val="24"/>
                <w:szCs w:val="24"/>
              </w:rPr>
              <w:t>Teklif edilecek cihazların çalışması için gerekli her türlü teçhizatları (power kablosu vb.), kabinet montaj malzemeleri ve CAT6 kablolar ile beraber verilecektir.</w:t>
            </w:r>
          </w:p>
          <w:p w:rsidR="00D12ED0" w:rsidRPr="00322975" w:rsidRDefault="00D12ED0" w:rsidP="00322975">
            <w:pPr>
              <w:pStyle w:val="ListeParagraf"/>
              <w:numPr>
                <w:ilvl w:val="0"/>
                <w:numId w:val="42"/>
              </w:numPr>
              <w:spacing w:after="0" w:line="240" w:lineRule="auto"/>
              <w:contextualSpacing w:val="0"/>
              <w:jc w:val="both"/>
              <w:rPr>
                <w:rFonts w:ascii="Times New Roman" w:hAnsi="Times New Roman" w:cs="Times New Roman"/>
                <w:noProof/>
                <w:sz w:val="24"/>
                <w:szCs w:val="24"/>
              </w:rPr>
            </w:pPr>
            <w:r w:rsidRPr="00322975">
              <w:rPr>
                <w:rFonts w:ascii="Times New Roman" w:hAnsi="Times New Roman" w:cs="Times New Roman"/>
                <w:noProof/>
                <w:sz w:val="24"/>
                <w:szCs w:val="24"/>
              </w:rPr>
              <w:t>Ağ anahtarlarına ait ek aparat, aktif cihaz ve sistem eksiği olması durumunda yüklenici firma tarafından tedarik edilir ve idareden hiçbir ad altında ücret talep edilemez.</w:t>
            </w:r>
          </w:p>
        </w:tc>
        <w:tc>
          <w:tcPr>
            <w:tcW w:w="1307" w:type="dxa"/>
            <w:vAlign w:val="center"/>
          </w:tcPr>
          <w:p w:rsidR="00D12ED0" w:rsidRPr="00322975" w:rsidRDefault="00D12ED0" w:rsidP="00322975">
            <w:pPr>
              <w:jc w:val="both"/>
              <w:rPr>
                <w:rFonts w:ascii="Times New Roman" w:hAnsi="Times New Roman" w:cs="Times New Roman"/>
                <w:sz w:val="24"/>
                <w:szCs w:val="24"/>
              </w:rPr>
            </w:pPr>
            <w:r w:rsidRPr="00322975">
              <w:rPr>
                <w:rFonts w:ascii="Times New Roman" w:hAnsi="Times New Roman" w:cs="Times New Roman"/>
                <w:sz w:val="24"/>
                <w:szCs w:val="24"/>
              </w:rPr>
              <w:t>1</w:t>
            </w:r>
          </w:p>
        </w:tc>
      </w:tr>
      <w:tr w:rsidR="00D12ED0" w:rsidRPr="00322975" w:rsidTr="00D12ED0">
        <w:tc>
          <w:tcPr>
            <w:tcW w:w="1242" w:type="dxa"/>
          </w:tcPr>
          <w:p w:rsidR="00D12ED0" w:rsidRPr="00322975" w:rsidRDefault="00D12ED0" w:rsidP="00322975">
            <w:pPr>
              <w:jc w:val="both"/>
              <w:rPr>
                <w:rFonts w:ascii="Times New Roman" w:hAnsi="Times New Roman" w:cs="Times New Roman"/>
                <w:b/>
                <w:sz w:val="24"/>
                <w:szCs w:val="24"/>
              </w:rPr>
            </w:pPr>
            <w:r w:rsidRPr="00322975">
              <w:rPr>
                <w:rFonts w:ascii="Times New Roman" w:hAnsi="Times New Roman" w:cs="Times New Roman"/>
                <w:b/>
                <w:sz w:val="24"/>
                <w:szCs w:val="24"/>
              </w:rPr>
              <w:t>14</w:t>
            </w:r>
          </w:p>
        </w:tc>
        <w:tc>
          <w:tcPr>
            <w:tcW w:w="6663" w:type="dxa"/>
            <w:vAlign w:val="center"/>
          </w:tcPr>
          <w:p w:rsidR="00D12ED0" w:rsidRPr="00322975" w:rsidRDefault="00D12ED0" w:rsidP="00322975">
            <w:pPr>
              <w:jc w:val="both"/>
              <w:rPr>
                <w:rFonts w:ascii="Times New Roman" w:hAnsi="Times New Roman" w:cs="Times New Roman"/>
                <w:b/>
                <w:sz w:val="24"/>
                <w:szCs w:val="24"/>
                <w:u w:val="single"/>
              </w:rPr>
            </w:pPr>
            <w:r w:rsidRPr="00322975">
              <w:rPr>
                <w:rFonts w:ascii="Times New Roman" w:hAnsi="Times New Roman" w:cs="Times New Roman"/>
                <w:b/>
                <w:sz w:val="24"/>
                <w:szCs w:val="24"/>
                <w:u w:val="single"/>
              </w:rPr>
              <w:t xml:space="preserve">Network </w:t>
            </w:r>
            <w:proofErr w:type="spellStart"/>
            <w:r w:rsidRPr="00322975">
              <w:rPr>
                <w:rFonts w:ascii="Times New Roman" w:hAnsi="Times New Roman" w:cs="Times New Roman"/>
                <w:b/>
                <w:sz w:val="24"/>
                <w:szCs w:val="24"/>
                <w:u w:val="single"/>
              </w:rPr>
              <w:t>Gigabit</w:t>
            </w:r>
            <w:proofErr w:type="spellEnd"/>
            <w:r w:rsidRPr="00322975">
              <w:rPr>
                <w:rFonts w:ascii="Times New Roman" w:hAnsi="Times New Roman" w:cs="Times New Roman"/>
                <w:b/>
                <w:sz w:val="24"/>
                <w:szCs w:val="24"/>
                <w:u w:val="single"/>
              </w:rPr>
              <w:t xml:space="preserve"> </w:t>
            </w:r>
            <w:proofErr w:type="spellStart"/>
            <w:r w:rsidRPr="00322975">
              <w:rPr>
                <w:rFonts w:ascii="Times New Roman" w:hAnsi="Times New Roman" w:cs="Times New Roman"/>
                <w:b/>
                <w:sz w:val="24"/>
                <w:szCs w:val="24"/>
                <w:u w:val="single"/>
              </w:rPr>
              <w:t>Rack</w:t>
            </w:r>
            <w:proofErr w:type="spellEnd"/>
            <w:r w:rsidRPr="00322975">
              <w:rPr>
                <w:rFonts w:ascii="Times New Roman" w:hAnsi="Times New Roman" w:cs="Times New Roman"/>
                <w:b/>
                <w:sz w:val="24"/>
                <w:szCs w:val="24"/>
                <w:u w:val="single"/>
              </w:rPr>
              <w:t xml:space="preserve"> Tipi Switch 8 port</w:t>
            </w:r>
          </w:p>
          <w:p w:rsidR="003D32B9" w:rsidRPr="00322975" w:rsidRDefault="003D32B9" w:rsidP="00322975">
            <w:pPr>
              <w:jc w:val="both"/>
              <w:rPr>
                <w:rFonts w:ascii="Times New Roman" w:hAnsi="Times New Roman" w:cs="Times New Roman"/>
                <w:sz w:val="24"/>
                <w:szCs w:val="24"/>
              </w:rPr>
            </w:pPr>
            <w:r w:rsidRPr="00322975">
              <w:rPr>
                <w:rFonts w:ascii="Times New Roman" w:hAnsi="Times New Roman" w:cs="Times New Roman"/>
                <w:sz w:val="24"/>
                <w:szCs w:val="24"/>
              </w:rPr>
              <w:t>En az aşağıdaki özellikleri taşımalıdır;</w:t>
            </w:r>
          </w:p>
          <w:p w:rsidR="003D32B9" w:rsidRPr="00322975" w:rsidRDefault="003D32B9" w:rsidP="00322975">
            <w:pPr>
              <w:jc w:val="both"/>
              <w:rPr>
                <w:rFonts w:ascii="Times New Roman" w:hAnsi="Times New Roman" w:cs="Times New Roman"/>
                <w:b/>
                <w:sz w:val="24"/>
                <w:szCs w:val="24"/>
                <w:u w:val="single"/>
              </w:rPr>
            </w:pPr>
          </w:p>
          <w:p w:rsidR="00D12ED0" w:rsidRPr="00322975" w:rsidRDefault="00D12ED0" w:rsidP="00322975">
            <w:pPr>
              <w:pStyle w:val="ListeParagraf"/>
              <w:numPr>
                <w:ilvl w:val="0"/>
                <w:numId w:val="41"/>
              </w:numPr>
              <w:tabs>
                <w:tab w:val="left" w:pos="993"/>
              </w:tabs>
              <w:spacing w:after="0" w:line="240" w:lineRule="auto"/>
              <w:contextualSpacing w:val="0"/>
              <w:jc w:val="both"/>
              <w:rPr>
                <w:rFonts w:ascii="Times New Roman" w:hAnsi="Times New Roman" w:cs="Times New Roman"/>
                <w:noProof/>
                <w:sz w:val="24"/>
                <w:szCs w:val="24"/>
              </w:rPr>
            </w:pPr>
            <w:r w:rsidRPr="00322975">
              <w:rPr>
                <w:rFonts w:ascii="Times New Roman" w:hAnsi="Times New Roman" w:cs="Times New Roman"/>
                <w:noProof/>
                <w:sz w:val="24"/>
                <w:szCs w:val="24"/>
              </w:rPr>
              <w:t xml:space="preserve">Cihaz üzerinde en az 8 adet 10/100/1000 Mbps RJ-45 Base-TX portu bulunmalıdır. </w:t>
            </w:r>
          </w:p>
          <w:p w:rsidR="00D12ED0" w:rsidRPr="00322975" w:rsidRDefault="00D12ED0" w:rsidP="00322975">
            <w:pPr>
              <w:pStyle w:val="ListeParagraf"/>
              <w:numPr>
                <w:ilvl w:val="0"/>
                <w:numId w:val="41"/>
              </w:numPr>
              <w:tabs>
                <w:tab w:val="left" w:pos="993"/>
              </w:tabs>
              <w:spacing w:after="0" w:line="240" w:lineRule="auto"/>
              <w:contextualSpacing w:val="0"/>
              <w:jc w:val="both"/>
              <w:rPr>
                <w:rFonts w:ascii="Times New Roman" w:hAnsi="Times New Roman" w:cs="Times New Roman"/>
                <w:noProof/>
                <w:sz w:val="24"/>
                <w:szCs w:val="24"/>
              </w:rPr>
            </w:pPr>
            <w:r w:rsidRPr="00322975">
              <w:rPr>
                <w:rFonts w:ascii="Times New Roman" w:hAnsi="Times New Roman" w:cs="Times New Roman"/>
                <w:noProof/>
                <w:sz w:val="24"/>
                <w:szCs w:val="24"/>
              </w:rPr>
              <w:t>Bütün 10/100/1000Base-TX portlar auto-negotiate olarak full duplex, half duplex ve aktif olarak çalışabilmelidir.</w:t>
            </w:r>
          </w:p>
          <w:p w:rsidR="00D12ED0" w:rsidRPr="00322975" w:rsidRDefault="00D12ED0" w:rsidP="00322975">
            <w:pPr>
              <w:pStyle w:val="ListeParagraf"/>
              <w:numPr>
                <w:ilvl w:val="0"/>
                <w:numId w:val="41"/>
              </w:numPr>
              <w:tabs>
                <w:tab w:val="left" w:pos="993"/>
              </w:tabs>
              <w:spacing w:after="0" w:line="240" w:lineRule="auto"/>
              <w:contextualSpacing w:val="0"/>
              <w:jc w:val="both"/>
              <w:rPr>
                <w:rFonts w:ascii="Times New Roman" w:hAnsi="Times New Roman" w:cs="Times New Roman"/>
                <w:noProof/>
                <w:sz w:val="24"/>
                <w:szCs w:val="24"/>
              </w:rPr>
            </w:pPr>
            <w:r w:rsidRPr="00322975">
              <w:rPr>
                <w:rFonts w:ascii="Times New Roman" w:hAnsi="Times New Roman" w:cs="Times New Roman"/>
                <w:noProof/>
                <w:sz w:val="24"/>
                <w:szCs w:val="24"/>
              </w:rPr>
              <w:t>Cihaz trafik akışını düzenlemek amacıyla IEEE 802.3x özelliğini desteklemelidir.</w:t>
            </w:r>
          </w:p>
          <w:p w:rsidR="00D12ED0" w:rsidRPr="00322975" w:rsidRDefault="00D12ED0" w:rsidP="00322975">
            <w:pPr>
              <w:pStyle w:val="ListeParagraf"/>
              <w:numPr>
                <w:ilvl w:val="0"/>
                <w:numId w:val="41"/>
              </w:numPr>
              <w:tabs>
                <w:tab w:val="left" w:pos="993"/>
              </w:tabs>
              <w:spacing w:after="0" w:line="240" w:lineRule="auto"/>
              <w:contextualSpacing w:val="0"/>
              <w:jc w:val="both"/>
              <w:rPr>
                <w:rFonts w:ascii="Times New Roman" w:hAnsi="Times New Roman" w:cs="Times New Roman"/>
                <w:noProof/>
                <w:sz w:val="24"/>
                <w:szCs w:val="24"/>
              </w:rPr>
            </w:pPr>
            <w:r w:rsidRPr="00322975">
              <w:rPr>
                <w:rFonts w:ascii="Times New Roman" w:hAnsi="Times New Roman" w:cs="Times New Roman"/>
                <w:noProof/>
                <w:sz w:val="24"/>
                <w:szCs w:val="24"/>
              </w:rPr>
              <w:t>Cihaz port hızlarinin ayarlanabilmesi (Port Rate Limiting) ozellligine sahip olmalıdır.</w:t>
            </w:r>
          </w:p>
          <w:p w:rsidR="00D12ED0" w:rsidRPr="00322975" w:rsidRDefault="00D12ED0" w:rsidP="00322975">
            <w:pPr>
              <w:pStyle w:val="ListeParagraf"/>
              <w:numPr>
                <w:ilvl w:val="0"/>
                <w:numId w:val="41"/>
              </w:numPr>
              <w:tabs>
                <w:tab w:val="left" w:pos="993"/>
              </w:tabs>
              <w:spacing w:after="0" w:line="240" w:lineRule="auto"/>
              <w:contextualSpacing w:val="0"/>
              <w:jc w:val="both"/>
              <w:rPr>
                <w:rFonts w:ascii="Times New Roman" w:hAnsi="Times New Roman" w:cs="Times New Roman"/>
                <w:noProof/>
                <w:sz w:val="24"/>
                <w:szCs w:val="24"/>
              </w:rPr>
            </w:pPr>
            <w:r w:rsidRPr="00322975">
              <w:rPr>
                <w:rFonts w:ascii="Times New Roman" w:hAnsi="Times New Roman" w:cs="Times New Roman"/>
                <w:noProof/>
                <w:sz w:val="24"/>
                <w:szCs w:val="24"/>
              </w:rPr>
              <w:t>Cihaz üzerinde en son ve en gelişkin özelliklere sahip Firmware ile teklif edilmelidir.</w:t>
            </w:r>
          </w:p>
          <w:p w:rsidR="00D12ED0" w:rsidRPr="00322975" w:rsidRDefault="00D12ED0" w:rsidP="00322975">
            <w:pPr>
              <w:pStyle w:val="ListeParagraf"/>
              <w:numPr>
                <w:ilvl w:val="0"/>
                <w:numId w:val="41"/>
              </w:numPr>
              <w:tabs>
                <w:tab w:val="left" w:pos="993"/>
              </w:tabs>
              <w:spacing w:after="0" w:line="240" w:lineRule="auto"/>
              <w:contextualSpacing w:val="0"/>
              <w:jc w:val="both"/>
              <w:rPr>
                <w:rFonts w:ascii="Times New Roman" w:hAnsi="Times New Roman" w:cs="Times New Roman"/>
                <w:noProof/>
                <w:sz w:val="24"/>
                <w:szCs w:val="24"/>
              </w:rPr>
            </w:pPr>
            <w:r w:rsidRPr="00322975">
              <w:rPr>
                <w:rFonts w:ascii="Times New Roman" w:hAnsi="Times New Roman" w:cs="Times New Roman"/>
                <w:noProof/>
                <w:sz w:val="24"/>
                <w:szCs w:val="24"/>
              </w:rPr>
              <w:t>Teklif edilecek cihazların çalışması için gerekli her türlü teçhizatları (power kablosu vb.), kabinet montaj malzemeleri ve CAT6 kablolar ile beraber verilecektir.</w:t>
            </w:r>
          </w:p>
          <w:p w:rsidR="00D12ED0" w:rsidRPr="00322975" w:rsidRDefault="00D12ED0" w:rsidP="00322975">
            <w:pPr>
              <w:pStyle w:val="ListeParagraf"/>
              <w:numPr>
                <w:ilvl w:val="0"/>
                <w:numId w:val="41"/>
              </w:numPr>
              <w:spacing w:after="0" w:line="240" w:lineRule="auto"/>
              <w:contextualSpacing w:val="0"/>
              <w:jc w:val="both"/>
              <w:rPr>
                <w:rFonts w:ascii="Times New Roman" w:hAnsi="Times New Roman" w:cs="Times New Roman"/>
                <w:noProof/>
                <w:sz w:val="24"/>
                <w:szCs w:val="24"/>
              </w:rPr>
            </w:pPr>
            <w:r w:rsidRPr="00322975">
              <w:rPr>
                <w:rFonts w:ascii="Times New Roman" w:hAnsi="Times New Roman" w:cs="Times New Roman"/>
                <w:noProof/>
                <w:sz w:val="24"/>
                <w:szCs w:val="24"/>
              </w:rPr>
              <w:t>Ağ anahtarlarına ait ek aparat, aktif cihaz ve sistem eksiği olması durumunda yüklenici firma tarafından tedarik edilir ve idareden hiçbir ad altında ücret talep edilemez.</w:t>
            </w:r>
          </w:p>
        </w:tc>
        <w:tc>
          <w:tcPr>
            <w:tcW w:w="1307" w:type="dxa"/>
            <w:vAlign w:val="center"/>
          </w:tcPr>
          <w:p w:rsidR="00D12ED0" w:rsidRPr="00322975" w:rsidRDefault="00D12ED0" w:rsidP="00322975">
            <w:pPr>
              <w:jc w:val="both"/>
              <w:rPr>
                <w:rFonts w:ascii="Times New Roman" w:hAnsi="Times New Roman" w:cs="Times New Roman"/>
                <w:sz w:val="24"/>
                <w:szCs w:val="24"/>
              </w:rPr>
            </w:pPr>
            <w:r w:rsidRPr="00322975">
              <w:rPr>
                <w:rFonts w:ascii="Times New Roman" w:hAnsi="Times New Roman" w:cs="Times New Roman"/>
                <w:sz w:val="24"/>
                <w:szCs w:val="24"/>
              </w:rPr>
              <w:lastRenderedPageBreak/>
              <w:t>1</w:t>
            </w:r>
          </w:p>
        </w:tc>
      </w:tr>
      <w:tr w:rsidR="00D12ED0" w:rsidRPr="00322975" w:rsidTr="00D12ED0">
        <w:tc>
          <w:tcPr>
            <w:tcW w:w="1242" w:type="dxa"/>
          </w:tcPr>
          <w:p w:rsidR="00D12ED0" w:rsidRPr="00322975" w:rsidRDefault="00D12ED0" w:rsidP="00322975">
            <w:pPr>
              <w:jc w:val="both"/>
              <w:rPr>
                <w:rFonts w:ascii="Times New Roman" w:hAnsi="Times New Roman" w:cs="Times New Roman"/>
                <w:b/>
                <w:sz w:val="24"/>
                <w:szCs w:val="24"/>
              </w:rPr>
            </w:pPr>
            <w:r w:rsidRPr="00322975">
              <w:rPr>
                <w:rFonts w:ascii="Times New Roman" w:hAnsi="Times New Roman" w:cs="Times New Roman"/>
                <w:b/>
                <w:sz w:val="24"/>
                <w:szCs w:val="24"/>
              </w:rPr>
              <w:lastRenderedPageBreak/>
              <w:t>15</w:t>
            </w:r>
          </w:p>
        </w:tc>
        <w:tc>
          <w:tcPr>
            <w:tcW w:w="6663" w:type="dxa"/>
            <w:vAlign w:val="center"/>
          </w:tcPr>
          <w:p w:rsidR="00D12ED0" w:rsidRPr="00322975" w:rsidRDefault="0042552F" w:rsidP="00322975">
            <w:pPr>
              <w:jc w:val="both"/>
              <w:rPr>
                <w:rFonts w:ascii="Times New Roman" w:hAnsi="Times New Roman" w:cs="Times New Roman"/>
                <w:b/>
                <w:sz w:val="24"/>
                <w:szCs w:val="24"/>
                <w:u w:val="single"/>
              </w:rPr>
            </w:pPr>
            <w:r w:rsidRPr="00322975">
              <w:rPr>
                <w:rFonts w:ascii="Times New Roman" w:hAnsi="Times New Roman" w:cs="Times New Roman"/>
                <w:b/>
                <w:sz w:val="24"/>
                <w:szCs w:val="24"/>
                <w:u w:val="single"/>
              </w:rPr>
              <w:t xml:space="preserve">En az </w:t>
            </w:r>
            <w:r w:rsidR="00BE3E00" w:rsidRPr="00322975">
              <w:rPr>
                <w:rFonts w:ascii="Times New Roman" w:hAnsi="Times New Roman" w:cs="Times New Roman"/>
                <w:b/>
                <w:sz w:val="24"/>
                <w:szCs w:val="24"/>
                <w:u w:val="single"/>
              </w:rPr>
              <w:t xml:space="preserve">42'' </w:t>
            </w:r>
            <w:r w:rsidR="00D12ED0" w:rsidRPr="00322975">
              <w:rPr>
                <w:rFonts w:ascii="Times New Roman" w:hAnsi="Times New Roman" w:cs="Times New Roman"/>
                <w:b/>
                <w:sz w:val="24"/>
                <w:szCs w:val="24"/>
                <w:u w:val="single"/>
              </w:rPr>
              <w:t xml:space="preserve"> Yüksek Çözünürlüklü Monitör TV</w:t>
            </w:r>
          </w:p>
          <w:p w:rsidR="0042552F" w:rsidRPr="00322975" w:rsidRDefault="0042552F" w:rsidP="00322975">
            <w:pPr>
              <w:jc w:val="both"/>
              <w:rPr>
                <w:rFonts w:ascii="Times New Roman" w:hAnsi="Times New Roman" w:cs="Times New Roman"/>
                <w:b/>
                <w:sz w:val="24"/>
                <w:szCs w:val="24"/>
                <w:u w:val="single"/>
              </w:rPr>
            </w:pPr>
          </w:p>
          <w:p w:rsidR="0042552F" w:rsidRPr="00322975" w:rsidRDefault="0042552F" w:rsidP="00322975">
            <w:pPr>
              <w:jc w:val="both"/>
              <w:rPr>
                <w:rFonts w:ascii="Times New Roman" w:hAnsi="Times New Roman" w:cs="Times New Roman"/>
                <w:sz w:val="24"/>
                <w:szCs w:val="24"/>
              </w:rPr>
            </w:pPr>
            <w:r w:rsidRPr="00322975">
              <w:rPr>
                <w:rFonts w:ascii="Times New Roman" w:hAnsi="Times New Roman" w:cs="Times New Roman"/>
                <w:sz w:val="24"/>
                <w:szCs w:val="24"/>
              </w:rPr>
              <w:t>En az aşağıdaki özellikleri taşımalıdır;</w:t>
            </w:r>
          </w:p>
          <w:p w:rsidR="0042552F" w:rsidRPr="00322975" w:rsidRDefault="0042552F" w:rsidP="00322975">
            <w:pPr>
              <w:jc w:val="both"/>
              <w:rPr>
                <w:rFonts w:ascii="Times New Roman" w:hAnsi="Times New Roman" w:cs="Times New Roman"/>
                <w:b/>
                <w:sz w:val="24"/>
                <w:szCs w:val="24"/>
                <w:u w:val="single"/>
              </w:rPr>
            </w:pPr>
          </w:p>
          <w:p w:rsidR="00D12ED0" w:rsidRPr="00322975" w:rsidRDefault="006270D2" w:rsidP="00322975">
            <w:pPr>
              <w:pStyle w:val="ListeParagraf"/>
              <w:numPr>
                <w:ilvl w:val="0"/>
                <w:numId w:val="48"/>
              </w:numPr>
              <w:tabs>
                <w:tab w:val="left" w:pos="851"/>
              </w:tabs>
              <w:spacing w:after="0" w:line="240" w:lineRule="auto"/>
              <w:jc w:val="both"/>
              <w:rPr>
                <w:rFonts w:ascii="Times New Roman" w:hAnsi="Times New Roman" w:cs="Times New Roman"/>
                <w:b/>
                <w:bCs/>
                <w:sz w:val="24"/>
                <w:szCs w:val="24"/>
              </w:rPr>
            </w:pPr>
            <w:r>
              <w:rPr>
                <w:rFonts w:ascii="Times New Roman" w:hAnsi="Times New Roman" w:cs="Times New Roman"/>
                <w:noProof/>
                <w:sz w:val="24"/>
                <w:szCs w:val="24"/>
              </w:rPr>
              <w:t>Ekran Boyutu:plaka okuma monitörü en az 22</w:t>
            </w:r>
            <w:r w:rsidR="00D12ED0" w:rsidRPr="00322975">
              <w:rPr>
                <w:rFonts w:ascii="Times New Roman" w:hAnsi="Times New Roman" w:cs="Times New Roman"/>
                <w:noProof/>
                <w:sz w:val="24"/>
                <w:szCs w:val="24"/>
              </w:rPr>
              <w:t xml:space="preserve"> inch olacaktır.</w:t>
            </w:r>
          </w:p>
          <w:p w:rsidR="00D12ED0" w:rsidRPr="00322975" w:rsidRDefault="00D12ED0" w:rsidP="00322975">
            <w:pPr>
              <w:pStyle w:val="ListeParagraf"/>
              <w:numPr>
                <w:ilvl w:val="0"/>
                <w:numId w:val="48"/>
              </w:numPr>
              <w:tabs>
                <w:tab w:val="left" w:pos="851"/>
              </w:tabs>
              <w:spacing w:after="0" w:line="240" w:lineRule="auto"/>
              <w:jc w:val="both"/>
              <w:rPr>
                <w:rFonts w:ascii="Times New Roman" w:hAnsi="Times New Roman" w:cs="Times New Roman"/>
                <w:noProof/>
                <w:sz w:val="24"/>
                <w:szCs w:val="24"/>
              </w:rPr>
            </w:pPr>
            <w:r w:rsidRPr="00322975">
              <w:rPr>
                <w:rFonts w:ascii="Times New Roman" w:hAnsi="Times New Roman" w:cs="Times New Roman"/>
                <w:noProof/>
                <w:sz w:val="24"/>
                <w:szCs w:val="24"/>
              </w:rPr>
              <w:t>Ekran TCQ’05 standartında ve yansımasız (antiglare) olacaktır.</w:t>
            </w:r>
          </w:p>
          <w:p w:rsidR="00D12ED0" w:rsidRPr="00322975" w:rsidRDefault="00D12ED0" w:rsidP="00322975">
            <w:pPr>
              <w:pStyle w:val="ListeParagraf"/>
              <w:numPr>
                <w:ilvl w:val="0"/>
                <w:numId w:val="48"/>
              </w:numPr>
              <w:tabs>
                <w:tab w:val="left" w:pos="851"/>
              </w:tabs>
              <w:spacing w:after="0" w:line="240" w:lineRule="auto"/>
              <w:jc w:val="both"/>
              <w:rPr>
                <w:rFonts w:ascii="Times New Roman" w:hAnsi="Times New Roman" w:cs="Times New Roman"/>
                <w:noProof/>
                <w:sz w:val="24"/>
                <w:szCs w:val="24"/>
              </w:rPr>
            </w:pPr>
            <w:r w:rsidRPr="00322975">
              <w:rPr>
                <w:rFonts w:ascii="Times New Roman" w:hAnsi="Times New Roman" w:cs="Times New Roman"/>
                <w:noProof/>
                <w:sz w:val="24"/>
                <w:szCs w:val="24"/>
              </w:rPr>
              <w:t>Ekran tipi  LCD olacaktır.</w:t>
            </w:r>
          </w:p>
          <w:p w:rsidR="00D12ED0" w:rsidRPr="00322975" w:rsidRDefault="00D12ED0" w:rsidP="00322975">
            <w:pPr>
              <w:pStyle w:val="ListeParagraf"/>
              <w:numPr>
                <w:ilvl w:val="0"/>
                <w:numId w:val="48"/>
              </w:numPr>
              <w:tabs>
                <w:tab w:val="left" w:pos="851"/>
              </w:tabs>
              <w:spacing w:after="0" w:line="240" w:lineRule="auto"/>
              <w:jc w:val="both"/>
              <w:rPr>
                <w:rFonts w:ascii="Times New Roman" w:hAnsi="Times New Roman" w:cs="Times New Roman"/>
                <w:noProof/>
                <w:sz w:val="24"/>
                <w:szCs w:val="24"/>
              </w:rPr>
            </w:pPr>
            <w:r w:rsidRPr="00322975">
              <w:rPr>
                <w:rFonts w:ascii="Times New Roman" w:hAnsi="Times New Roman" w:cs="Times New Roman"/>
                <w:noProof/>
                <w:sz w:val="24"/>
                <w:szCs w:val="24"/>
              </w:rPr>
              <w:t>Ekran Çözünürlüğü:en az 1920X1080 piksel olacaktır.</w:t>
            </w:r>
          </w:p>
          <w:p w:rsidR="00D12ED0" w:rsidRPr="00322975" w:rsidRDefault="00D12ED0" w:rsidP="00322975">
            <w:pPr>
              <w:pStyle w:val="ListeParagraf"/>
              <w:numPr>
                <w:ilvl w:val="0"/>
                <w:numId w:val="48"/>
              </w:numPr>
              <w:tabs>
                <w:tab w:val="left" w:pos="851"/>
              </w:tabs>
              <w:spacing w:after="0" w:line="240" w:lineRule="auto"/>
              <w:jc w:val="both"/>
              <w:rPr>
                <w:rFonts w:ascii="Times New Roman" w:hAnsi="Times New Roman" w:cs="Times New Roman"/>
                <w:noProof/>
                <w:sz w:val="24"/>
                <w:szCs w:val="24"/>
              </w:rPr>
            </w:pPr>
            <w:r w:rsidRPr="00322975">
              <w:rPr>
                <w:rFonts w:ascii="Times New Roman" w:hAnsi="Times New Roman" w:cs="Times New Roman"/>
                <w:noProof/>
                <w:sz w:val="24"/>
                <w:szCs w:val="24"/>
              </w:rPr>
              <w:t>Tepkime süresi (response time) : en fazla 5 msec olacaktır.</w:t>
            </w:r>
          </w:p>
          <w:p w:rsidR="00D12ED0" w:rsidRPr="00322975" w:rsidRDefault="00D12ED0" w:rsidP="00322975">
            <w:pPr>
              <w:pStyle w:val="ListeParagraf"/>
              <w:numPr>
                <w:ilvl w:val="0"/>
                <w:numId w:val="48"/>
              </w:numPr>
              <w:tabs>
                <w:tab w:val="left" w:pos="851"/>
              </w:tabs>
              <w:spacing w:after="0" w:line="240" w:lineRule="auto"/>
              <w:jc w:val="both"/>
              <w:rPr>
                <w:rFonts w:ascii="Times New Roman" w:hAnsi="Times New Roman" w:cs="Times New Roman"/>
                <w:noProof/>
                <w:sz w:val="24"/>
                <w:szCs w:val="24"/>
              </w:rPr>
            </w:pPr>
            <w:r w:rsidRPr="00322975">
              <w:rPr>
                <w:rFonts w:ascii="Times New Roman" w:hAnsi="Times New Roman" w:cs="Times New Roman"/>
                <w:noProof/>
                <w:sz w:val="24"/>
                <w:szCs w:val="24"/>
              </w:rPr>
              <w:t>Üzerinde en az 1 adet HDMI, 1 adet DVI girişi mevcut olacaktır.</w:t>
            </w:r>
          </w:p>
          <w:p w:rsidR="00D12ED0" w:rsidRPr="00322975" w:rsidRDefault="00D12ED0" w:rsidP="00322975">
            <w:pPr>
              <w:pStyle w:val="ListeParagraf"/>
              <w:numPr>
                <w:ilvl w:val="0"/>
                <w:numId w:val="48"/>
              </w:numPr>
              <w:tabs>
                <w:tab w:val="left" w:pos="851"/>
              </w:tabs>
              <w:spacing w:after="0" w:line="240" w:lineRule="auto"/>
              <w:jc w:val="both"/>
              <w:rPr>
                <w:rFonts w:ascii="Times New Roman" w:hAnsi="Times New Roman" w:cs="Times New Roman"/>
                <w:noProof/>
                <w:sz w:val="24"/>
                <w:szCs w:val="24"/>
              </w:rPr>
            </w:pPr>
            <w:r w:rsidRPr="00322975">
              <w:rPr>
                <w:rFonts w:ascii="Times New Roman" w:hAnsi="Times New Roman" w:cs="Times New Roman"/>
                <w:noProof/>
                <w:sz w:val="24"/>
                <w:szCs w:val="24"/>
              </w:rPr>
              <w:t>Kontrast: en az 800:1,</w:t>
            </w:r>
          </w:p>
          <w:p w:rsidR="00D12ED0" w:rsidRPr="00322975" w:rsidRDefault="00D12ED0" w:rsidP="00322975">
            <w:pPr>
              <w:pStyle w:val="ListeParagraf"/>
              <w:numPr>
                <w:ilvl w:val="0"/>
                <w:numId w:val="48"/>
              </w:numPr>
              <w:tabs>
                <w:tab w:val="left" w:pos="851"/>
              </w:tabs>
              <w:spacing w:after="0" w:line="240" w:lineRule="auto"/>
              <w:jc w:val="both"/>
              <w:rPr>
                <w:rFonts w:ascii="Times New Roman" w:hAnsi="Times New Roman" w:cs="Times New Roman"/>
                <w:noProof/>
                <w:sz w:val="24"/>
                <w:szCs w:val="24"/>
              </w:rPr>
            </w:pPr>
            <w:r w:rsidRPr="00322975">
              <w:rPr>
                <w:rFonts w:ascii="Times New Roman" w:hAnsi="Times New Roman" w:cs="Times New Roman"/>
                <w:noProof/>
                <w:sz w:val="24"/>
                <w:szCs w:val="24"/>
              </w:rPr>
              <w:t>Renk Çözünürlüğü: en az 16 Milyon Piksel,</w:t>
            </w:r>
          </w:p>
          <w:p w:rsidR="00D12ED0" w:rsidRPr="00322975" w:rsidRDefault="00D12ED0" w:rsidP="00322975">
            <w:pPr>
              <w:pStyle w:val="ListeParagraf"/>
              <w:numPr>
                <w:ilvl w:val="0"/>
                <w:numId w:val="48"/>
              </w:numPr>
              <w:tabs>
                <w:tab w:val="left" w:pos="851"/>
              </w:tabs>
              <w:spacing w:after="0" w:line="240" w:lineRule="auto"/>
              <w:jc w:val="both"/>
              <w:rPr>
                <w:rFonts w:ascii="Times New Roman" w:hAnsi="Times New Roman" w:cs="Times New Roman"/>
                <w:noProof/>
                <w:sz w:val="24"/>
                <w:szCs w:val="24"/>
              </w:rPr>
            </w:pPr>
            <w:r w:rsidRPr="00322975">
              <w:rPr>
                <w:rFonts w:ascii="Times New Roman" w:hAnsi="Times New Roman" w:cs="Times New Roman"/>
                <w:noProof/>
                <w:sz w:val="24"/>
                <w:szCs w:val="24"/>
              </w:rPr>
              <w:t xml:space="preserve">Tarama Frekansı Aralığı: Yatayda en az 32 - 60 kHz ve dikeyde ise 56 - 75 Hz, </w:t>
            </w:r>
          </w:p>
          <w:p w:rsidR="00D12ED0" w:rsidRPr="00322975" w:rsidRDefault="00D12ED0" w:rsidP="00322975">
            <w:pPr>
              <w:pStyle w:val="ListeParagraf"/>
              <w:numPr>
                <w:ilvl w:val="0"/>
                <w:numId w:val="48"/>
              </w:numPr>
              <w:tabs>
                <w:tab w:val="left" w:pos="851"/>
              </w:tabs>
              <w:spacing w:after="0" w:line="240" w:lineRule="auto"/>
              <w:jc w:val="both"/>
              <w:rPr>
                <w:rFonts w:ascii="Times New Roman" w:hAnsi="Times New Roman" w:cs="Times New Roman"/>
                <w:noProof/>
                <w:sz w:val="24"/>
                <w:szCs w:val="24"/>
              </w:rPr>
            </w:pPr>
            <w:r w:rsidRPr="00322975">
              <w:rPr>
                <w:rFonts w:ascii="Times New Roman" w:hAnsi="Times New Roman" w:cs="Times New Roman"/>
                <w:noProof/>
                <w:sz w:val="24"/>
                <w:szCs w:val="24"/>
              </w:rPr>
              <w:t xml:space="preserve">Görüş açısı: 160 derece Yatay ve 160 derece Dikey, </w:t>
            </w:r>
          </w:p>
          <w:p w:rsidR="00D12ED0" w:rsidRPr="00322975" w:rsidRDefault="00D12ED0" w:rsidP="00322975">
            <w:pPr>
              <w:pStyle w:val="ListeParagraf"/>
              <w:numPr>
                <w:ilvl w:val="0"/>
                <w:numId w:val="48"/>
              </w:numPr>
              <w:tabs>
                <w:tab w:val="left" w:pos="851"/>
              </w:tabs>
              <w:spacing w:after="0" w:line="240" w:lineRule="auto"/>
              <w:jc w:val="both"/>
              <w:rPr>
                <w:rFonts w:ascii="Times New Roman" w:hAnsi="Times New Roman" w:cs="Times New Roman"/>
                <w:noProof/>
                <w:sz w:val="24"/>
                <w:szCs w:val="24"/>
              </w:rPr>
            </w:pPr>
            <w:r w:rsidRPr="00322975">
              <w:rPr>
                <w:rFonts w:ascii="Times New Roman" w:hAnsi="Times New Roman" w:cs="Times New Roman"/>
                <w:noProof/>
                <w:sz w:val="24"/>
                <w:szCs w:val="24"/>
              </w:rPr>
              <w:t>Ekran parlaklığı(ışığı): en az 250 cd/m².</w:t>
            </w:r>
          </w:p>
          <w:p w:rsidR="00D12ED0" w:rsidRPr="00322975" w:rsidRDefault="00D12ED0" w:rsidP="00322975">
            <w:pPr>
              <w:pStyle w:val="ListeParagraf"/>
              <w:numPr>
                <w:ilvl w:val="0"/>
                <w:numId w:val="48"/>
              </w:numPr>
              <w:tabs>
                <w:tab w:val="left" w:pos="851"/>
              </w:tabs>
              <w:spacing w:after="0" w:line="240" w:lineRule="auto"/>
              <w:jc w:val="both"/>
              <w:rPr>
                <w:rFonts w:ascii="Times New Roman" w:hAnsi="Times New Roman" w:cs="Times New Roman"/>
                <w:noProof/>
                <w:sz w:val="24"/>
                <w:szCs w:val="24"/>
              </w:rPr>
            </w:pPr>
            <w:r w:rsidRPr="00322975">
              <w:rPr>
                <w:rFonts w:ascii="Times New Roman" w:hAnsi="Times New Roman" w:cs="Times New Roman"/>
                <w:noProof/>
                <w:sz w:val="24"/>
                <w:szCs w:val="24"/>
              </w:rPr>
              <w:t>Monitörler üzerinden parlaklık, Kontrast ayarları yapılabilmelidir.</w:t>
            </w:r>
          </w:p>
          <w:p w:rsidR="00D12ED0" w:rsidRPr="00322975" w:rsidRDefault="00D12ED0" w:rsidP="00322975">
            <w:pPr>
              <w:pStyle w:val="ListeParagraf"/>
              <w:numPr>
                <w:ilvl w:val="0"/>
                <w:numId w:val="48"/>
              </w:numPr>
              <w:tabs>
                <w:tab w:val="left" w:pos="851"/>
              </w:tabs>
              <w:spacing w:after="0" w:line="240" w:lineRule="auto"/>
              <w:jc w:val="both"/>
              <w:rPr>
                <w:rFonts w:ascii="Times New Roman" w:hAnsi="Times New Roman" w:cs="Times New Roman"/>
                <w:noProof/>
                <w:sz w:val="24"/>
                <w:szCs w:val="24"/>
              </w:rPr>
            </w:pPr>
            <w:r w:rsidRPr="00322975">
              <w:rPr>
                <w:rFonts w:ascii="Times New Roman" w:hAnsi="Times New Roman" w:cs="Times New Roman"/>
                <w:noProof/>
                <w:sz w:val="24"/>
                <w:szCs w:val="24"/>
              </w:rPr>
              <w:t>Monitörler tunersiz olacaktır.</w:t>
            </w:r>
          </w:p>
          <w:p w:rsidR="00D12ED0" w:rsidRPr="00322975" w:rsidRDefault="00D12ED0" w:rsidP="00322975">
            <w:pPr>
              <w:pStyle w:val="ListeParagraf"/>
              <w:numPr>
                <w:ilvl w:val="0"/>
                <w:numId w:val="48"/>
              </w:numPr>
              <w:tabs>
                <w:tab w:val="left" w:pos="851"/>
              </w:tabs>
              <w:spacing w:after="0" w:line="240" w:lineRule="auto"/>
              <w:jc w:val="both"/>
              <w:rPr>
                <w:rFonts w:ascii="Times New Roman" w:hAnsi="Times New Roman" w:cs="Times New Roman"/>
                <w:noProof/>
                <w:sz w:val="24"/>
                <w:szCs w:val="24"/>
              </w:rPr>
            </w:pPr>
            <w:r w:rsidRPr="00322975">
              <w:rPr>
                <w:rFonts w:ascii="Times New Roman" w:hAnsi="Times New Roman" w:cs="Times New Roman"/>
                <w:noProof/>
                <w:sz w:val="24"/>
                <w:szCs w:val="24"/>
              </w:rPr>
              <w:t>Monitörler teklif edilen PC`ler ile aynı üreticinin ürünleri olacaklardır.</w:t>
            </w:r>
          </w:p>
          <w:p w:rsidR="00D12ED0" w:rsidRPr="00322975" w:rsidRDefault="00D12ED0" w:rsidP="00322975">
            <w:pPr>
              <w:pStyle w:val="ListeParagraf"/>
              <w:numPr>
                <w:ilvl w:val="0"/>
                <w:numId w:val="48"/>
              </w:numPr>
              <w:spacing w:after="0" w:line="240" w:lineRule="auto"/>
              <w:jc w:val="both"/>
              <w:rPr>
                <w:rFonts w:ascii="Times New Roman" w:hAnsi="Times New Roman" w:cs="Times New Roman"/>
                <w:noProof/>
                <w:sz w:val="24"/>
                <w:szCs w:val="24"/>
              </w:rPr>
            </w:pPr>
            <w:r w:rsidRPr="00322975">
              <w:rPr>
                <w:rFonts w:ascii="Times New Roman" w:hAnsi="Times New Roman" w:cs="Times New Roman"/>
                <w:noProof/>
                <w:sz w:val="24"/>
                <w:szCs w:val="24"/>
              </w:rPr>
              <w:t>Monitörler CE uygunluk belgesine sahip olacak, CE ibaresi, ürünler üzerinde görülebilecektir.</w:t>
            </w:r>
          </w:p>
        </w:tc>
        <w:tc>
          <w:tcPr>
            <w:tcW w:w="1307" w:type="dxa"/>
            <w:vAlign w:val="center"/>
          </w:tcPr>
          <w:p w:rsidR="00D12ED0" w:rsidRPr="00322975" w:rsidRDefault="00D12ED0" w:rsidP="00322975">
            <w:pPr>
              <w:jc w:val="both"/>
              <w:rPr>
                <w:rFonts w:ascii="Times New Roman" w:hAnsi="Times New Roman" w:cs="Times New Roman"/>
                <w:sz w:val="24"/>
                <w:szCs w:val="24"/>
              </w:rPr>
            </w:pPr>
            <w:r w:rsidRPr="00322975">
              <w:rPr>
                <w:rFonts w:ascii="Times New Roman" w:hAnsi="Times New Roman" w:cs="Times New Roman"/>
                <w:sz w:val="24"/>
                <w:szCs w:val="24"/>
              </w:rPr>
              <w:t>2</w:t>
            </w:r>
          </w:p>
        </w:tc>
      </w:tr>
      <w:tr w:rsidR="00D12ED0" w:rsidRPr="00322975" w:rsidTr="00D12ED0">
        <w:tc>
          <w:tcPr>
            <w:tcW w:w="1242" w:type="dxa"/>
          </w:tcPr>
          <w:p w:rsidR="00D12ED0" w:rsidRPr="00322975" w:rsidRDefault="00D12ED0" w:rsidP="00322975">
            <w:pPr>
              <w:jc w:val="both"/>
              <w:rPr>
                <w:rFonts w:ascii="Times New Roman" w:hAnsi="Times New Roman" w:cs="Times New Roman"/>
                <w:b/>
                <w:sz w:val="24"/>
                <w:szCs w:val="24"/>
              </w:rPr>
            </w:pPr>
            <w:r w:rsidRPr="00322975">
              <w:rPr>
                <w:rFonts w:ascii="Times New Roman" w:hAnsi="Times New Roman" w:cs="Times New Roman"/>
                <w:b/>
                <w:sz w:val="24"/>
                <w:szCs w:val="24"/>
              </w:rPr>
              <w:t>16</w:t>
            </w:r>
          </w:p>
        </w:tc>
        <w:tc>
          <w:tcPr>
            <w:tcW w:w="6663" w:type="dxa"/>
            <w:vAlign w:val="center"/>
          </w:tcPr>
          <w:p w:rsidR="00D12ED0" w:rsidRPr="00322975" w:rsidRDefault="00D12ED0" w:rsidP="00322975">
            <w:pPr>
              <w:jc w:val="both"/>
              <w:rPr>
                <w:rFonts w:ascii="Times New Roman" w:hAnsi="Times New Roman" w:cs="Times New Roman"/>
                <w:b/>
                <w:sz w:val="24"/>
                <w:szCs w:val="24"/>
                <w:u w:val="single"/>
              </w:rPr>
            </w:pPr>
            <w:r w:rsidRPr="00322975">
              <w:rPr>
                <w:rFonts w:ascii="Times New Roman" w:hAnsi="Times New Roman" w:cs="Times New Roman"/>
                <w:b/>
                <w:sz w:val="24"/>
                <w:szCs w:val="24"/>
                <w:u w:val="single"/>
              </w:rPr>
              <w:t xml:space="preserve">180 </w:t>
            </w:r>
            <w:proofErr w:type="spellStart"/>
            <w:r w:rsidRPr="00322975">
              <w:rPr>
                <w:rFonts w:ascii="Times New Roman" w:hAnsi="Times New Roman" w:cs="Times New Roman"/>
                <w:b/>
                <w:sz w:val="24"/>
                <w:szCs w:val="24"/>
                <w:u w:val="single"/>
              </w:rPr>
              <w:t>megabit</w:t>
            </w:r>
            <w:proofErr w:type="spellEnd"/>
            <w:r w:rsidRPr="00322975">
              <w:rPr>
                <w:rFonts w:ascii="Times New Roman" w:hAnsi="Times New Roman" w:cs="Times New Roman"/>
                <w:b/>
                <w:sz w:val="24"/>
                <w:szCs w:val="24"/>
                <w:u w:val="single"/>
              </w:rPr>
              <w:t xml:space="preserve"> </w:t>
            </w:r>
            <w:proofErr w:type="spellStart"/>
            <w:r w:rsidRPr="00322975">
              <w:rPr>
                <w:rFonts w:ascii="Times New Roman" w:hAnsi="Times New Roman" w:cs="Times New Roman"/>
                <w:b/>
                <w:sz w:val="24"/>
                <w:szCs w:val="24"/>
                <w:u w:val="single"/>
              </w:rPr>
              <w:t>Dunlop</w:t>
            </w:r>
            <w:proofErr w:type="spellEnd"/>
            <w:r w:rsidRPr="00322975">
              <w:rPr>
                <w:rFonts w:ascii="Times New Roman" w:hAnsi="Times New Roman" w:cs="Times New Roman"/>
                <w:b/>
                <w:sz w:val="24"/>
                <w:szCs w:val="24"/>
                <w:u w:val="single"/>
              </w:rPr>
              <w:t xml:space="preserve"> Profesyonel NVR</w:t>
            </w:r>
          </w:p>
          <w:p w:rsidR="000C1C66" w:rsidRPr="00322975" w:rsidRDefault="000C1C66" w:rsidP="00322975">
            <w:pPr>
              <w:jc w:val="both"/>
              <w:rPr>
                <w:rFonts w:ascii="Times New Roman" w:hAnsi="Times New Roman" w:cs="Times New Roman"/>
                <w:b/>
                <w:sz w:val="24"/>
                <w:szCs w:val="24"/>
                <w:u w:val="single"/>
              </w:rPr>
            </w:pPr>
          </w:p>
          <w:p w:rsidR="000C1C66" w:rsidRPr="00322975" w:rsidRDefault="000C1C66" w:rsidP="00322975">
            <w:pPr>
              <w:jc w:val="both"/>
              <w:rPr>
                <w:rFonts w:ascii="Times New Roman" w:hAnsi="Times New Roman" w:cs="Times New Roman"/>
                <w:sz w:val="24"/>
                <w:szCs w:val="24"/>
              </w:rPr>
            </w:pPr>
            <w:r w:rsidRPr="00322975">
              <w:rPr>
                <w:rFonts w:ascii="Times New Roman" w:hAnsi="Times New Roman" w:cs="Times New Roman"/>
                <w:sz w:val="24"/>
                <w:szCs w:val="24"/>
              </w:rPr>
              <w:t>En az aşağıdaki özellikleri taşımalıdır;</w:t>
            </w:r>
          </w:p>
          <w:p w:rsidR="000C1C66" w:rsidRPr="00322975" w:rsidRDefault="000C1C66" w:rsidP="00322975">
            <w:pPr>
              <w:jc w:val="both"/>
              <w:rPr>
                <w:rFonts w:ascii="Times New Roman" w:hAnsi="Times New Roman" w:cs="Times New Roman"/>
                <w:b/>
                <w:sz w:val="24"/>
                <w:szCs w:val="24"/>
                <w:u w:val="single"/>
              </w:rPr>
            </w:pPr>
          </w:p>
          <w:p w:rsidR="00D12ED0" w:rsidRPr="00322975" w:rsidRDefault="00D12ED0" w:rsidP="00322975">
            <w:pPr>
              <w:pStyle w:val="Default"/>
              <w:numPr>
                <w:ilvl w:val="0"/>
                <w:numId w:val="40"/>
              </w:numPr>
              <w:spacing w:after="15" w:line="360" w:lineRule="auto"/>
              <w:jc w:val="both"/>
              <w:rPr>
                <w:rFonts w:ascii="Times New Roman" w:hAnsi="Times New Roman" w:cs="Times New Roman"/>
                <w:color w:val="000000"/>
                <w:sz w:val="24"/>
                <w:szCs w:val="24"/>
              </w:rPr>
            </w:pPr>
            <w:r w:rsidRPr="00322975">
              <w:rPr>
                <w:rFonts w:ascii="Times New Roman" w:hAnsi="Times New Roman" w:cs="Times New Roman"/>
                <w:color w:val="000000"/>
                <w:sz w:val="24"/>
                <w:szCs w:val="24"/>
              </w:rPr>
              <w:t xml:space="preserve">Network kayıt cihazı, 32 Kanal IP Kamera Kaydı yapabilmelidir. </w:t>
            </w:r>
          </w:p>
          <w:p w:rsidR="00D12ED0" w:rsidRPr="00322975" w:rsidRDefault="00D12ED0" w:rsidP="00322975">
            <w:pPr>
              <w:pStyle w:val="Default"/>
              <w:numPr>
                <w:ilvl w:val="0"/>
                <w:numId w:val="40"/>
              </w:numPr>
              <w:spacing w:after="15" w:line="360" w:lineRule="auto"/>
              <w:jc w:val="both"/>
              <w:rPr>
                <w:rFonts w:ascii="Times New Roman" w:hAnsi="Times New Roman" w:cs="Times New Roman"/>
                <w:color w:val="000000"/>
                <w:sz w:val="24"/>
                <w:szCs w:val="24"/>
              </w:rPr>
            </w:pPr>
            <w:r w:rsidRPr="00322975">
              <w:rPr>
                <w:rFonts w:ascii="Times New Roman" w:hAnsi="Times New Roman" w:cs="Times New Roman"/>
                <w:color w:val="000000"/>
                <w:sz w:val="24"/>
                <w:szCs w:val="24"/>
              </w:rPr>
              <w:lastRenderedPageBreak/>
              <w:t xml:space="preserve">Network kayıt cihazının işletim sistemi </w:t>
            </w:r>
            <w:proofErr w:type="spellStart"/>
            <w:r w:rsidRPr="00322975">
              <w:rPr>
                <w:rFonts w:ascii="Times New Roman" w:hAnsi="Times New Roman" w:cs="Times New Roman"/>
                <w:color w:val="000000"/>
                <w:sz w:val="24"/>
                <w:szCs w:val="24"/>
              </w:rPr>
              <w:t>anakart</w:t>
            </w:r>
            <w:proofErr w:type="spellEnd"/>
            <w:r w:rsidRPr="00322975">
              <w:rPr>
                <w:rFonts w:ascii="Times New Roman" w:hAnsi="Times New Roman" w:cs="Times New Roman"/>
                <w:color w:val="000000"/>
                <w:sz w:val="24"/>
                <w:szCs w:val="24"/>
              </w:rPr>
              <w:t xml:space="preserve"> üzerinde gömülü bir </w:t>
            </w:r>
            <w:proofErr w:type="spellStart"/>
            <w:r w:rsidRPr="00322975">
              <w:rPr>
                <w:rFonts w:ascii="Times New Roman" w:hAnsi="Times New Roman" w:cs="Times New Roman"/>
                <w:color w:val="000000"/>
                <w:sz w:val="24"/>
                <w:szCs w:val="24"/>
              </w:rPr>
              <w:t>chip’de</w:t>
            </w:r>
            <w:proofErr w:type="spellEnd"/>
            <w:r w:rsidRPr="00322975">
              <w:rPr>
                <w:rFonts w:ascii="Times New Roman" w:hAnsi="Times New Roman" w:cs="Times New Roman"/>
                <w:color w:val="000000"/>
                <w:sz w:val="24"/>
                <w:szCs w:val="24"/>
              </w:rPr>
              <w:t xml:space="preserve"> bulunmalıdır. Video ve sesin kaydedildiği HDD’lerde işletim sistemi bulunmamalıdır. HDD’lerde oluşan fiziksel bir sorun işletim sistemine zarar vermemelidir.</w:t>
            </w:r>
          </w:p>
          <w:p w:rsidR="00D12ED0" w:rsidRPr="00322975" w:rsidRDefault="00D12ED0" w:rsidP="00322975">
            <w:pPr>
              <w:pStyle w:val="Default"/>
              <w:numPr>
                <w:ilvl w:val="0"/>
                <w:numId w:val="40"/>
              </w:numPr>
              <w:spacing w:after="15" w:line="360" w:lineRule="auto"/>
              <w:jc w:val="both"/>
              <w:rPr>
                <w:rFonts w:ascii="Times New Roman" w:hAnsi="Times New Roman" w:cs="Times New Roman"/>
                <w:color w:val="000000"/>
                <w:sz w:val="24"/>
                <w:szCs w:val="24"/>
              </w:rPr>
            </w:pPr>
            <w:r w:rsidRPr="00322975">
              <w:rPr>
                <w:rFonts w:ascii="Times New Roman" w:hAnsi="Times New Roman" w:cs="Times New Roman"/>
                <w:color w:val="000000"/>
                <w:sz w:val="24"/>
                <w:szCs w:val="24"/>
              </w:rPr>
              <w:t>Network kayıt cihazında özel geliştirilmiş güçlü (H.264) sıkıştırma Platformu olmalıdır</w:t>
            </w:r>
          </w:p>
          <w:p w:rsidR="00D12ED0" w:rsidRPr="00322975" w:rsidRDefault="00D12ED0" w:rsidP="00322975">
            <w:pPr>
              <w:pStyle w:val="Default"/>
              <w:numPr>
                <w:ilvl w:val="0"/>
                <w:numId w:val="40"/>
              </w:numPr>
              <w:spacing w:after="15" w:line="360" w:lineRule="auto"/>
              <w:jc w:val="both"/>
              <w:rPr>
                <w:rFonts w:ascii="Times New Roman" w:hAnsi="Times New Roman" w:cs="Times New Roman"/>
                <w:color w:val="000000"/>
                <w:sz w:val="24"/>
                <w:szCs w:val="24"/>
              </w:rPr>
            </w:pPr>
            <w:r w:rsidRPr="00322975">
              <w:rPr>
                <w:rFonts w:ascii="Times New Roman" w:hAnsi="Times New Roman" w:cs="Times New Roman"/>
                <w:color w:val="000000"/>
                <w:sz w:val="24"/>
                <w:szCs w:val="24"/>
              </w:rPr>
              <w:t xml:space="preserve">Network kayıt cihazının bant genişliği en az 180 </w:t>
            </w:r>
            <w:proofErr w:type="spellStart"/>
            <w:r w:rsidRPr="00322975">
              <w:rPr>
                <w:rFonts w:ascii="Times New Roman" w:hAnsi="Times New Roman" w:cs="Times New Roman"/>
                <w:color w:val="000000"/>
                <w:sz w:val="24"/>
                <w:szCs w:val="24"/>
              </w:rPr>
              <w:t>mbit</w:t>
            </w:r>
            <w:proofErr w:type="spellEnd"/>
            <w:r w:rsidRPr="00322975">
              <w:rPr>
                <w:rFonts w:ascii="Times New Roman" w:hAnsi="Times New Roman" w:cs="Times New Roman"/>
                <w:color w:val="000000"/>
                <w:sz w:val="24"/>
                <w:szCs w:val="24"/>
              </w:rPr>
              <w:t xml:space="preserve"> olmalı ve 5MP’ e kadar kayıt çözünürlüğünü desteklemelidir. </w:t>
            </w:r>
          </w:p>
          <w:p w:rsidR="00D12ED0" w:rsidRPr="00322975" w:rsidRDefault="00D12ED0" w:rsidP="00322975">
            <w:pPr>
              <w:pStyle w:val="Default"/>
              <w:numPr>
                <w:ilvl w:val="0"/>
                <w:numId w:val="40"/>
              </w:numPr>
              <w:spacing w:after="15" w:line="360" w:lineRule="auto"/>
              <w:jc w:val="both"/>
              <w:rPr>
                <w:rFonts w:ascii="Times New Roman" w:hAnsi="Times New Roman" w:cs="Times New Roman"/>
                <w:color w:val="000000"/>
                <w:sz w:val="24"/>
                <w:szCs w:val="24"/>
              </w:rPr>
            </w:pPr>
            <w:r w:rsidRPr="00322975">
              <w:rPr>
                <w:rFonts w:ascii="Times New Roman" w:hAnsi="Times New Roman" w:cs="Times New Roman"/>
                <w:color w:val="000000"/>
                <w:sz w:val="24"/>
                <w:szCs w:val="24"/>
              </w:rPr>
              <w:t xml:space="preserve">Network kayıt cihazında her kanal için, birbirinden bağımsız ayarlanabilen çözünürlük, </w:t>
            </w:r>
            <w:proofErr w:type="spellStart"/>
            <w:r w:rsidRPr="00322975">
              <w:rPr>
                <w:rFonts w:ascii="Times New Roman" w:hAnsi="Times New Roman" w:cs="Times New Roman"/>
                <w:color w:val="000000"/>
                <w:sz w:val="24"/>
                <w:szCs w:val="24"/>
              </w:rPr>
              <w:t>frame</w:t>
            </w:r>
            <w:proofErr w:type="spellEnd"/>
            <w:r w:rsidRPr="00322975">
              <w:rPr>
                <w:rFonts w:ascii="Times New Roman" w:hAnsi="Times New Roman" w:cs="Times New Roman"/>
                <w:color w:val="000000"/>
                <w:sz w:val="24"/>
                <w:szCs w:val="24"/>
              </w:rPr>
              <w:t>, kalite ve ses ayarı olmalıdır.</w:t>
            </w:r>
          </w:p>
          <w:p w:rsidR="00D12ED0" w:rsidRPr="00322975" w:rsidRDefault="00D12ED0" w:rsidP="00322975">
            <w:pPr>
              <w:pStyle w:val="Default"/>
              <w:numPr>
                <w:ilvl w:val="0"/>
                <w:numId w:val="40"/>
              </w:numPr>
              <w:spacing w:after="15" w:line="360" w:lineRule="auto"/>
              <w:jc w:val="both"/>
              <w:rPr>
                <w:rFonts w:ascii="Times New Roman" w:hAnsi="Times New Roman" w:cs="Times New Roman"/>
                <w:color w:val="000000"/>
                <w:sz w:val="24"/>
                <w:szCs w:val="24"/>
              </w:rPr>
            </w:pPr>
            <w:r w:rsidRPr="00322975">
              <w:rPr>
                <w:rFonts w:ascii="Times New Roman" w:hAnsi="Times New Roman" w:cs="Times New Roman"/>
                <w:color w:val="000000"/>
                <w:sz w:val="24"/>
                <w:szCs w:val="24"/>
              </w:rPr>
              <w:t xml:space="preserve">Network kayıt cihazının Türkçe dil desteği bulunmalıdır. </w:t>
            </w:r>
          </w:p>
          <w:p w:rsidR="00D12ED0" w:rsidRPr="00322975" w:rsidRDefault="00D12ED0" w:rsidP="00322975">
            <w:pPr>
              <w:pStyle w:val="Default"/>
              <w:numPr>
                <w:ilvl w:val="0"/>
                <w:numId w:val="40"/>
              </w:numPr>
              <w:spacing w:after="15" w:line="360" w:lineRule="auto"/>
              <w:jc w:val="both"/>
              <w:rPr>
                <w:rFonts w:ascii="Times New Roman" w:hAnsi="Times New Roman" w:cs="Times New Roman"/>
                <w:color w:val="000000"/>
                <w:sz w:val="24"/>
                <w:szCs w:val="24"/>
              </w:rPr>
            </w:pPr>
            <w:r w:rsidRPr="00322975">
              <w:rPr>
                <w:rFonts w:ascii="Times New Roman" w:hAnsi="Times New Roman" w:cs="Times New Roman"/>
                <w:color w:val="000000"/>
                <w:sz w:val="24"/>
                <w:szCs w:val="24"/>
              </w:rPr>
              <w:t xml:space="preserve">Network kayıt cihazının çoklu </w:t>
            </w:r>
            <w:proofErr w:type="spellStart"/>
            <w:r w:rsidRPr="00322975">
              <w:rPr>
                <w:rFonts w:ascii="Times New Roman" w:hAnsi="Times New Roman" w:cs="Times New Roman"/>
                <w:color w:val="000000"/>
                <w:sz w:val="24"/>
                <w:szCs w:val="24"/>
              </w:rPr>
              <w:t>stream</w:t>
            </w:r>
            <w:proofErr w:type="spellEnd"/>
            <w:r w:rsidRPr="00322975">
              <w:rPr>
                <w:rFonts w:ascii="Times New Roman" w:hAnsi="Times New Roman" w:cs="Times New Roman"/>
                <w:color w:val="000000"/>
                <w:sz w:val="24"/>
                <w:szCs w:val="24"/>
              </w:rPr>
              <w:t xml:space="preserve"> desteği olmalıdır. Ana monitörden yüksek çözünürlük ile gerçek zamanlı izlenebilen görüntü, network üzerinden istenilen çözünürlükte yayın yapabilmelidir.  </w:t>
            </w:r>
          </w:p>
          <w:p w:rsidR="00D12ED0" w:rsidRPr="00322975" w:rsidRDefault="00D12ED0" w:rsidP="00322975">
            <w:pPr>
              <w:pStyle w:val="Default"/>
              <w:numPr>
                <w:ilvl w:val="0"/>
                <w:numId w:val="40"/>
              </w:numPr>
              <w:spacing w:after="15" w:line="360" w:lineRule="auto"/>
              <w:jc w:val="both"/>
              <w:rPr>
                <w:rFonts w:ascii="Times New Roman" w:hAnsi="Times New Roman" w:cs="Times New Roman"/>
                <w:color w:val="000000"/>
                <w:sz w:val="24"/>
                <w:szCs w:val="24"/>
              </w:rPr>
            </w:pPr>
            <w:r w:rsidRPr="00322975">
              <w:rPr>
                <w:rFonts w:ascii="Times New Roman" w:hAnsi="Times New Roman" w:cs="Times New Roman"/>
                <w:color w:val="000000"/>
                <w:sz w:val="24"/>
                <w:szCs w:val="24"/>
              </w:rPr>
              <w:t xml:space="preserve">Network kayıt cihazına </w:t>
            </w:r>
            <w:proofErr w:type="gramStart"/>
            <w:r w:rsidRPr="00322975">
              <w:rPr>
                <w:rFonts w:ascii="Times New Roman" w:hAnsi="Times New Roman" w:cs="Times New Roman"/>
                <w:color w:val="000000"/>
                <w:sz w:val="24"/>
                <w:szCs w:val="24"/>
              </w:rPr>
              <w:t>dahili</w:t>
            </w:r>
            <w:proofErr w:type="gramEnd"/>
            <w:r w:rsidRPr="00322975">
              <w:rPr>
                <w:rFonts w:ascii="Times New Roman" w:hAnsi="Times New Roman" w:cs="Times New Roman"/>
                <w:color w:val="000000"/>
                <w:sz w:val="24"/>
                <w:szCs w:val="24"/>
              </w:rPr>
              <w:t xml:space="preserve"> olarak en az 8 adet SATA arabirimine sahip olabilmelidir. Her bir SATA portu 4 TB Disk destekleyebilmelidir.</w:t>
            </w:r>
          </w:p>
          <w:p w:rsidR="00D12ED0" w:rsidRPr="00322975" w:rsidRDefault="00D12ED0" w:rsidP="00322975">
            <w:pPr>
              <w:pStyle w:val="Default"/>
              <w:numPr>
                <w:ilvl w:val="0"/>
                <w:numId w:val="40"/>
              </w:numPr>
              <w:spacing w:after="15" w:line="360" w:lineRule="auto"/>
              <w:jc w:val="both"/>
              <w:rPr>
                <w:rFonts w:ascii="Times New Roman" w:hAnsi="Times New Roman" w:cs="Times New Roman"/>
                <w:color w:val="000000"/>
                <w:sz w:val="24"/>
                <w:szCs w:val="24"/>
              </w:rPr>
            </w:pPr>
            <w:r w:rsidRPr="00322975">
              <w:rPr>
                <w:rFonts w:ascii="Times New Roman" w:hAnsi="Times New Roman" w:cs="Times New Roman"/>
                <w:color w:val="000000"/>
                <w:sz w:val="24"/>
                <w:szCs w:val="24"/>
              </w:rPr>
              <w:t xml:space="preserve">Network kayıt cihazında yedek alabilmek veya </w:t>
            </w:r>
            <w:proofErr w:type="gramStart"/>
            <w:r w:rsidRPr="00322975">
              <w:rPr>
                <w:rFonts w:ascii="Times New Roman" w:hAnsi="Times New Roman" w:cs="Times New Roman"/>
                <w:color w:val="000000"/>
                <w:sz w:val="24"/>
                <w:szCs w:val="24"/>
              </w:rPr>
              <w:t>firmware</w:t>
            </w:r>
            <w:proofErr w:type="gramEnd"/>
            <w:r w:rsidRPr="00322975">
              <w:rPr>
                <w:rFonts w:ascii="Times New Roman" w:hAnsi="Times New Roman" w:cs="Times New Roman"/>
                <w:color w:val="000000"/>
                <w:sz w:val="24"/>
                <w:szCs w:val="24"/>
              </w:rPr>
              <w:t xml:space="preserve"> güncellemeleri için en az 3 adet USB girişi bulunmalıdır. </w:t>
            </w:r>
          </w:p>
          <w:p w:rsidR="00D12ED0" w:rsidRPr="00322975" w:rsidRDefault="00D12ED0" w:rsidP="00322975">
            <w:pPr>
              <w:pStyle w:val="Default"/>
              <w:numPr>
                <w:ilvl w:val="0"/>
                <w:numId w:val="40"/>
              </w:numPr>
              <w:spacing w:after="15" w:line="360" w:lineRule="auto"/>
              <w:jc w:val="both"/>
              <w:rPr>
                <w:rFonts w:ascii="Times New Roman" w:hAnsi="Times New Roman" w:cs="Times New Roman"/>
                <w:color w:val="000000"/>
                <w:sz w:val="24"/>
                <w:szCs w:val="24"/>
              </w:rPr>
            </w:pPr>
            <w:r w:rsidRPr="00322975">
              <w:rPr>
                <w:rFonts w:ascii="Times New Roman" w:hAnsi="Times New Roman" w:cs="Times New Roman"/>
                <w:color w:val="000000"/>
                <w:sz w:val="24"/>
                <w:szCs w:val="24"/>
              </w:rPr>
              <w:t xml:space="preserve">Network kayıt cihazı; sürekli, harekete göre ve alıcıdan gelen sinyale göre kayıt seçeneklerini desteklemelidir. </w:t>
            </w:r>
          </w:p>
          <w:p w:rsidR="00D12ED0" w:rsidRPr="00322975" w:rsidRDefault="00D12ED0" w:rsidP="00322975">
            <w:pPr>
              <w:pStyle w:val="Default"/>
              <w:numPr>
                <w:ilvl w:val="0"/>
                <w:numId w:val="40"/>
              </w:numPr>
              <w:spacing w:after="15" w:line="360" w:lineRule="auto"/>
              <w:jc w:val="both"/>
              <w:rPr>
                <w:rFonts w:ascii="Times New Roman" w:hAnsi="Times New Roman" w:cs="Times New Roman"/>
                <w:color w:val="000000"/>
                <w:sz w:val="24"/>
                <w:szCs w:val="24"/>
              </w:rPr>
            </w:pPr>
            <w:r w:rsidRPr="00322975">
              <w:rPr>
                <w:rFonts w:ascii="Times New Roman" w:hAnsi="Times New Roman" w:cs="Times New Roman"/>
                <w:color w:val="000000"/>
                <w:sz w:val="24"/>
                <w:szCs w:val="24"/>
              </w:rPr>
              <w:t xml:space="preserve">Network kayıt cihazı, kameralardan gelen sinyalde bir sorun olduğunda kayıt cihazı video </w:t>
            </w:r>
            <w:proofErr w:type="spellStart"/>
            <w:r w:rsidRPr="00322975">
              <w:rPr>
                <w:rFonts w:ascii="Times New Roman" w:hAnsi="Times New Roman" w:cs="Times New Roman"/>
                <w:color w:val="000000"/>
                <w:sz w:val="24"/>
                <w:szCs w:val="24"/>
              </w:rPr>
              <w:t>loss</w:t>
            </w:r>
            <w:proofErr w:type="spellEnd"/>
            <w:r w:rsidRPr="00322975">
              <w:rPr>
                <w:rFonts w:ascii="Times New Roman" w:hAnsi="Times New Roman" w:cs="Times New Roman"/>
                <w:color w:val="000000"/>
                <w:sz w:val="24"/>
                <w:szCs w:val="24"/>
              </w:rPr>
              <w:t xml:space="preserve"> uyarısını sesli ve görsel olarak yapabilmelidir. </w:t>
            </w:r>
          </w:p>
          <w:p w:rsidR="00D12ED0" w:rsidRPr="00322975" w:rsidRDefault="00D12ED0" w:rsidP="00322975">
            <w:pPr>
              <w:pStyle w:val="Default"/>
              <w:numPr>
                <w:ilvl w:val="0"/>
                <w:numId w:val="40"/>
              </w:numPr>
              <w:spacing w:after="15" w:line="360" w:lineRule="auto"/>
              <w:jc w:val="both"/>
              <w:rPr>
                <w:rFonts w:ascii="Times New Roman" w:hAnsi="Times New Roman" w:cs="Times New Roman"/>
                <w:color w:val="000000"/>
                <w:sz w:val="24"/>
                <w:szCs w:val="24"/>
              </w:rPr>
            </w:pPr>
            <w:r w:rsidRPr="00322975">
              <w:rPr>
                <w:rFonts w:ascii="Times New Roman" w:hAnsi="Times New Roman" w:cs="Times New Roman"/>
                <w:color w:val="000000"/>
                <w:sz w:val="24"/>
                <w:szCs w:val="24"/>
              </w:rPr>
              <w:t xml:space="preserve">Network kayıt cihazı üzerinde en az 2 adet </w:t>
            </w:r>
            <w:proofErr w:type="gramStart"/>
            <w:r w:rsidRPr="00322975">
              <w:rPr>
                <w:rFonts w:ascii="Times New Roman" w:hAnsi="Times New Roman" w:cs="Times New Roman"/>
                <w:color w:val="000000"/>
                <w:sz w:val="24"/>
                <w:szCs w:val="24"/>
              </w:rPr>
              <w:t>10/100/1000</w:t>
            </w:r>
            <w:proofErr w:type="gramEnd"/>
            <w:r w:rsidRPr="00322975">
              <w:rPr>
                <w:rFonts w:ascii="Times New Roman" w:hAnsi="Times New Roman" w:cs="Times New Roman"/>
                <w:color w:val="000000"/>
                <w:sz w:val="24"/>
                <w:szCs w:val="24"/>
              </w:rPr>
              <w:t xml:space="preserve"> </w:t>
            </w:r>
            <w:proofErr w:type="spellStart"/>
            <w:r w:rsidRPr="00322975">
              <w:rPr>
                <w:rFonts w:ascii="Times New Roman" w:hAnsi="Times New Roman" w:cs="Times New Roman"/>
                <w:color w:val="000000"/>
                <w:sz w:val="24"/>
                <w:szCs w:val="24"/>
              </w:rPr>
              <w:t>Mbps</w:t>
            </w:r>
            <w:proofErr w:type="spellEnd"/>
            <w:r w:rsidRPr="00322975">
              <w:rPr>
                <w:rFonts w:ascii="Times New Roman" w:hAnsi="Times New Roman" w:cs="Times New Roman"/>
                <w:color w:val="000000"/>
                <w:sz w:val="24"/>
                <w:szCs w:val="24"/>
              </w:rPr>
              <w:t xml:space="preserve"> </w:t>
            </w:r>
            <w:proofErr w:type="spellStart"/>
            <w:r w:rsidRPr="00322975">
              <w:rPr>
                <w:rFonts w:ascii="Times New Roman" w:hAnsi="Times New Roman" w:cs="Times New Roman"/>
                <w:color w:val="000000"/>
                <w:sz w:val="24"/>
                <w:szCs w:val="24"/>
              </w:rPr>
              <w:t>ethernet</w:t>
            </w:r>
            <w:proofErr w:type="spellEnd"/>
            <w:r w:rsidRPr="00322975">
              <w:rPr>
                <w:rFonts w:ascii="Times New Roman" w:hAnsi="Times New Roman" w:cs="Times New Roman"/>
                <w:color w:val="000000"/>
                <w:sz w:val="24"/>
                <w:szCs w:val="24"/>
              </w:rPr>
              <w:t xml:space="preserve"> arabirimi bulunmalıdır. Bu arabirim üzerinden cihazın tüm fonksiyonları ve izleme uzak bir PC üzerine kurulacak yazılım ile yapılabilmelidir. Yazılım olmayan PC’lerden web tarayıcı üzerinden kayıt cihazına </w:t>
            </w:r>
            <w:r w:rsidRPr="00322975">
              <w:rPr>
                <w:rFonts w:ascii="Times New Roman" w:hAnsi="Times New Roman" w:cs="Times New Roman"/>
                <w:color w:val="000000"/>
                <w:sz w:val="24"/>
                <w:szCs w:val="24"/>
              </w:rPr>
              <w:lastRenderedPageBreak/>
              <w:t xml:space="preserve">ait IP adresi girilerek gerekli kullanıcı adı ve şifreler ile izleme yapılabilmelidir. </w:t>
            </w:r>
          </w:p>
          <w:p w:rsidR="00D12ED0" w:rsidRPr="00322975" w:rsidRDefault="00D12ED0" w:rsidP="00322975">
            <w:pPr>
              <w:pStyle w:val="Default"/>
              <w:numPr>
                <w:ilvl w:val="0"/>
                <w:numId w:val="40"/>
              </w:numPr>
              <w:spacing w:after="15" w:line="360" w:lineRule="auto"/>
              <w:jc w:val="both"/>
              <w:rPr>
                <w:rFonts w:ascii="Times New Roman" w:hAnsi="Times New Roman" w:cs="Times New Roman"/>
                <w:color w:val="000000"/>
                <w:sz w:val="24"/>
                <w:szCs w:val="24"/>
              </w:rPr>
            </w:pPr>
            <w:r w:rsidRPr="00322975">
              <w:rPr>
                <w:rFonts w:ascii="Times New Roman" w:hAnsi="Times New Roman" w:cs="Times New Roman"/>
                <w:color w:val="000000"/>
                <w:sz w:val="24"/>
                <w:szCs w:val="24"/>
              </w:rPr>
              <w:t xml:space="preserve">Network kayıt cihazına aynı anda 3’ü kullanıcı seviyesinde olmak üzere toplam 16 kullanıcı bağlanabilmelidir. Kullanıcılara farklı yetki seviyesi sistem tarafından desteklenmelidir. </w:t>
            </w:r>
          </w:p>
          <w:p w:rsidR="00D12ED0" w:rsidRPr="00322975" w:rsidRDefault="00D12ED0" w:rsidP="00322975">
            <w:pPr>
              <w:pStyle w:val="Default"/>
              <w:numPr>
                <w:ilvl w:val="0"/>
                <w:numId w:val="40"/>
              </w:numPr>
              <w:spacing w:after="15" w:line="360" w:lineRule="auto"/>
              <w:jc w:val="both"/>
              <w:rPr>
                <w:rFonts w:ascii="Times New Roman" w:hAnsi="Times New Roman" w:cs="Times New Roman"/>
                <w:color w:val="000000"/>
                <w:sz w:val="24"/>
                <w:szCs w:val="24"/>
              </w:rPr>
            </w:pPr>
            <w:r w:rsidRPr="00322975">
              <w:rPr>
                <w:rFonts w:ascii="Times New Roman" w:hAnsi="Times New Roman" w:cs="Times New Roman"/>
                <w:color w:val="000000"/>
                <w:sz w:val="24"/>
                <w:szCs w:val="24"/>
              </w:rPr>
              <w:t xml:space="preserve">Network kayıt cihazının RS232 ve RS485 portları bulunmalıdır. Bu portlar üzerinden kayıt cihazına kontrol klavyesi bağlanabilmelidir. </w:t>
            </w:r>
          </w:p>
          <w:p w:rsidR="00D12ED0" w:rsidRPr="00322975" w:rsidRDefault="00D12ED0" w:rsidP="00322975">
            <w:pPr>
              <w:pStyle w:val="Default"/>
              <w:numPr>
                <w:ilvl w:val="0"/>
                <w:numId w:val="40"/>
              </w:numPr>
              <w:spacing w:after="15" w:line="360" w:lineRule="auto"/>
              <w:jc w:val="both"/>
              <w:rPr>
                <w:rFonts w:ascii="Times New Roman" w:hAnsi="Times New Roman" w:cs="Times New Roman"/>
                <w:color w:val="000000"/>
                <w:sz w:val="24"/>
                <w:szCs w:val="24"/>
              </w:rPr>
            </w:pPr>
            <w:r w:rsidRPr="00322975">
              <w:rPr>
                <w:rFonts w:ascii="Times New Roman" w:hAnsi="Times New Roman" w:cs="Times New Roman"/>
                <w:color w:val="000000"/>
                <w:sz w:val="24"/>
                <w:szCs w:val="24"/>
              </w:rPr>
              <w:t xml:space="preserve">Network kayıt cihazının tüm kontrolleri USB </w:t>
            </w:r>
            <w:proofErr w:type="spellStart"/>
            <w:r w:rsidRPr="00322975">
              <w:rPr>
                <w:rFonts w:ascii="Times New Roman" w:hAnsi="Times New Roman" w:cs="Times New Roman"/>
                <w:color w:val="000000"/>
                <w:sz w:val="24"/>
                <w:szCs w:val="24"/>
              </w:rPr>
              <w:t>mouse</w:t>
            </w:r>
            <w:proofErr w:type="spellEnd"/>
            <w:r w:rsidRPr="00322975">
              <w:rPr>
                <w:rFonts w:ascii="Times New Roman" w:hAnsi="Times New Roman" w:cs="Times New Roman"/>
                <w:color w:val="000000"/>
                <w:sz w:val="24"/>
                <w:szCs w:val="24"/>
              </w:rPr>
              <w:t xml:space="preserve">, uzaktan kumanda ve ön panelindeki butonlar ile yapılabilmelidir. </w:t>
            </w:r>
          </w:p>
          <w:p w:rsidR="00D12ED0" w:rsidRPr="00322975" w:rsidRDefault="00D12ED0" w:rsidP="00322975">
            <w:pPr>
              <w:pStyle w:val="Default"/>
              <w:spacing w:after="15" w:line="360" w:lineRule="auto"/>
              <w:ind w:left="720"/>
              <w:jc w:val="both"/>
              <w:rPr>
                <w:rFonts w:ascii="Times New Roman" w:hAnsi="Times New Roman" w:cs="Times New Roman"/>
                <w:color w:val="000000"/>
                <w:sz w:val="24"/>
                <w:szCs w:val="24"/>
              </w:rPr>
            </w:pPr>
          </w:p>
          <w:p w:rsidR="00D12ED0" w:rsidRPr="00322975" w:rsidRDefault="00D12ED0" w:rsidP="00322975">
            <w:pPr>
              <w:pStyle w:val="Default"/>
              <w:numPr>
                <w:ilvl w:val="0"/>
                <w:numId w:val="40"/>
              </w:numPr>
              <w:spacing w:after="15" w:line="360" w:lineRule="auto"/>
              <w:jc w:val="both"/>
              <w:rPr>
                <w:rFonts w:ascii="Times New Roman" w:hAnsi="Times New Roman" w:cs="Times New Roman"/>
                <w:color w:val="000000"/>
                <w:sz w:val="24"/>
                <w:szCs w:val="24"/>
              </w:rPr>
            </w:pPr>
            <w:r w:rsidRPr="00322975">
              <w:rPr>
                <w:rFonts w:ascii="Times New Roman" w:hAnsi="Times New Roman" w:cs="Times New Roman"/>
                <w:color w:val="000000"/>
                <w:sz w:val="24"/>
                <w:szCs w:val="24"/>
              </w:rPr>
              <w:t xml:space="preserve">Network kayıt cihazında yapılan tüm işlemler kayıt altında tutulabilmelidir. Uzaktan bağlanan tüm kullanıcıların IP kayıtları kayıt cihazının </w:t>
            </w:r>
            <w:proofErr w:type="spellStart"/>
            <w:r w:rsidRPr="00322975">
              <w:rPr>
                <w:rFonts w:ascii="Times New Roman" w:hAnsi="Times New Roman" w:cs="Times New Roman"/>
                <w:color w:val="000000"/>
                <w:sz w:val="24"/>
                <w:szCs w:val="24"/>
              </w:rPr>
              <w:t>veritabanında</w:t>
            </w:r>
            <w:proofErr w:type="spellEnd"/>
            <w:r w:rsidRPr="00322975">
              <w:rPr>
                <w:rFonts w:ascii="Times New Roman" w:hAnsi="Times New Roman" w:cs="Times New Roman"/>
                <w:color w:val="000000"/>
                <w:sz w:val="24"/>
                <w:szCs w:val="24"/>
              </w:rPr>
              <w:t xml:space="preserve"> saklanılabilmelidir. </w:t>
            </w:r>
          </w:p>
          <w:p w:rsidR="00D12ED0" w:rsidRPr="00322975" w:rsidRDefault="00D12ED0" w:rsidP="00322975">
            <w:pPr>
              <w:pStyle w:val="Default"/>
              <w:numPr>
                <w:ilvl w:val="0"/>
                <w:numId w:val="40"/>
              </w:numPr>
              <w:spacing w:after="15" w:line="360" w:lineRule="auto"/>
              <w:jc w:val="both"/>
              <w:rPr>
                <w:rFonts w:ascii="Times New Roman" w:hAnsi="Times New Roman" w:cs="Times New Roman"/>
                <w:color w:val="000000"/>
                <w:sz w:val="24"/>
                <w:szCs w:val="24"/>
              </w:rPr>
            </w:pPr>
            <w:r w:rsidRPr="00322975">
              <w:rPr>
                <w:rFonts w:ascii="Times New Roman" w:hAnsi="Times New Roman" w:cs="Times New Roman"/>
                <w:color w:val="000000"/>
                <w:sz w:val="24"/>
                <w:szCs w:val="24"/>
              </w:rPr>
              <w:t>Network kayıt cihazının kaydettiği görüntülerde oynama yapıldığında anlaşılmasını sağlayacak “</w:t>
            </w:r>
            <w:proofErr w:type="spellStart"/>
            <w:r w:rsidRPr="00322975">
              <w:rPr>
                <w:rFonts w:ascii="Times New Roman" w:hAnsi="Times New Roman" w:cs="Times New Roman"/>
                <w:color w:val="000000"/>
                <w:sz w:val="24"/>
                <w:szCs w:val="24"/>
              </w:rPr>
              <w:t>watermark</w:t>
            </w:r>
            <w:proofErr w:type="spellEnd"/>
            <w:r w:rsidRPr="00322975">
              <w:rPr>
                <w:rFonts w:ascii="Times New Roman" w:hAnsi="Times New Roman" w:cs="Times New Roman"/>
                <w:color w:val="000000"/>
                <w:sz w:val="24"/>
                <w:szCs w:val="24"/>
              </w:rPr>
              <w:t xml:space="preserve">” özelliği bulunmalıdır. </w:t>
            </w:r>
          </w:p>
          <w:p w:rsidR="00D12ED0" w:rsidRPr="00322975" w:rsidRDefault="00D12ED0" w:rsidP="00322975">
            <w:pPr>
              <w:pStyle w:val="Default"/>
              <w:numPr>
                <w:ilvl w:val="0"/>
                <w:numId w:val="40"/>
              </w:numPr>
              <w:spacing w:after="13" w:line="360" w:lineRule="auto"/>
              <w:jc w:val="both"/>
              <w:rPr>
                <w:rFonts w:ascii="Times New Roman" w:hAnsi="Times New Roman" w:cs="Times New Roman"/>
                <w:color w:val="000000"/>
                <w:sz w:val="24"/>
                <w:szCs w:val="24"/>
              </w:rPr>
            </w:pPr>
            <w:r w:rsidRPr="00322975">
              <w:rPr>
                <w:rFonts w:ascii="Times New Roman" w:hAnsi="Times New Roman" w:cs="Times New Roman"/>
                <w:color w:val="000000"/>
                <w:sz w:val="24"/>
                <w:szCs w:val="24"/>
              </w:rPr>
              <w:t xml:space="preserve">Network kayıt cihazının, kendi üzerinde en az 16 adet alarm girişi ve en az 4 adet röle alarm çıkışına sahip olmalıdır. </w:t>
            </w:r>
          </w:p>
          <w:p w:rsidR="00D12ED0" w:rsidRPr="00322975" w:rsidRDefault="00D12ED0" w:rsidP="00322975">
            <w:pPr>
              <w:pStyle w:val="Default"/>
              <w:numPr>
                <w:ilvl w:val="0"/>
                <w:numId w:val="40"/>
              </w:numPr>
              <w:spacing w:after="13" w:line="360" w:lineRule="auto"/>
              <w:jc w:val="both"/>
              <w:rPr>
                <w:rFonts w:ascii="Times New Roman" w:hAnsi="Times New Roman" w:cs="Times New Roman"/>
                <w:color w:val="000000"/>
                <w:sz w:val="24"/>
                <w:szCs w:val="24"/>
              </w:rPr>
            </w:pPr>
            <w:r w:rsidRPr="00322975">
              <w:rPr>
                <w:rFonts w:ascii="Times New Roman" w:hAnsi="Times New Roman" w:cs="Times New Roman"/>
                <w:color w:val="000000"/>
                <w:sz w:val="24"/>
                <w:szCs w:val="24"/>
              </w:rPr>
              <w:t>Network kayıt cihazında HDMI (1920 x 1080) / VGA (1920 x 1080) / 1 Kanal BNC gibi çıkışlar olmalıdır.</w:t>
            </w:r>
          </w:p>
          <w:p w:rsidR="00D12ED0" w:rsidRPr="00322975" w:rsidRDefault="00D12ED0" w:rsidP="00322975">
            <w:pPr>
              <w:pStyle w:val="Default"/>
              <w:numPr>
                <w:ilvl w:val="0"/>
                <w:numId w:val="40"/>
              </w:numPr>
              <w:spacing w:after="13" w:line="360" w:lineRule="auto"/>
              <w:jc w:val="both"/>
              <w:rPr>
                <w:rFonts w:ascii="Times New Roman" w:hAnsi="Times New Roman" w:cs="Times New Roman"/>
                <w:color w:val="000000"/>
                <w:sz w:val="24"/>
                <w:szCs w:val="24"/>
              </w:rPr>
            </w:pPr>
            <w:r w:rsidRPr="00322975">
              <w:rPr>
                <w:rFonts w:ascii="Times New Roman" w:hAnsi="Times New Roman" w:cs="Times New Roman"/>
                <w:color w:val="000000"/>
                <w:sz w:val="24"/>
                <w:szCs w:val="24"/>
              </w:rPr>
              <w:t>Network kayıt cihazı, ONVIF destekli olmalıdır. ONVIF desteği olan farklı marka kameralar ONVIF protokolü üzerinden cihaza bağlanabilmelidir.</w:t>
            </w:r>
          </w:p>
          <w:p w:rsidR="00D12ED0" w:rsidRPr="00322975" w:rsidRDefault="00D12ED0" w:rsidP="00322975">
            <w:pPr>
              <w:pStyle w:val="Default"/>
              <w:numPr>
                <w:ilvl w:val="0"/>
                <w:numId w:val="40"/>
              </w:numPr>
              <w:spacing w:after="13" w:line="360" w:lineRule="auto"/>
              <w:jc w:val="both"/>
              <w:rPr>
                <w:rFonts w:ascii="Times New Roman" w:hAnsi="Times New Roman" w:cs="Times New Roman"/>
                <w:color w:val="000000"/>
                <w:sz w:val="24"/>
                <w:szCs w:val="24"/>
              </w:rPr>
            </w:pPr>
            <w:r w:rsidRPr="00322975">
              <w:rPr>
                <w:rFonts w:ascii="Times New Roman" w:hAnsi="Times New Roman" w:cs="Times New Roman"/>
                <w:color w:val="000000"/>
                <w:sz w:val="24"/>
                <w:szCs w:val="24"/>
              </w:rPr>
              <w:t xml:space="preserve">Network kayıt cihazı; TCP/IP, DHCP, DDNS, DNS, </w:t>
            </w:r>
            <w:proofErr w:type="spellStart"/>
            <w:r w:rsidRPr="00322975">
              <w:rPr>
                <w:rFonts w:ascii="Times New Roman" w:hAnsi="Times New Roman" w:cs="Times New Roman"/>
                <w:color w:val="000000"/>
                <w:sz w:val="24"/>
                <w:szCs w:val="24"/>
              </w:rPr>
              <w:t>PPPoE</w:t>
            </w:r>
            <w:proofErr w:type="spellEnd"/>
            <w:r w:rsidRPr="00322975">
              <w:rPr>
                <w:rFonts w:ascii="Times New Roman" w:hAnsi="Times New Roman" w:cs="Times New Roman"/>
                <w:color w:val="000000"/>
                <w:sz w:val="24"/>
                <w:szCs w:val="24"/>
              </w:rPr>
              <w:t>, HTTP, NTP, NFS, SMTP, SNMP, Multicast, SADP, I-SCSI, RTP, Ipv6 protokollerini desteklemelidir.</w:t>
            </w:r>
          </w:p>
          <w:p w:rsidR="00D12ED0" w:rsidRPr="00322975" w:rsidRDefault="00D12ED0" w:rsidP="00322975">
            <w:pPr>
              <w:pStyle w:val="Default"/>
              <w:numPr>
                <w:ilvl w:val="0"/>
                <w:numId w:val="40"/>
              </w:numPr>
              <w:spacing w:after="13" w:line="360" w:lineRule="auto"/>
              <w:jc w:val="both"/>
              <w:rPr>
                <w:rFonts w:ascii="Times New Roman" w:hAnsi="Times New Roman" w:cs="Times New Roman"/>
                <w:color w:val="000000"/>
                <w:sz w:val="24"/>
                <w:szCs w:val="24"/>
              </w:rPr>
            </w:pPr>
            <w:r w:rsidRPr="00322975">
              <w:rPr>
                <w:rFonts w:ascii="Times New Roman" w:hAnsi="Times New Roman" w:cs="Times New Roman"/>
                <w:color w:val="000000"/>
                <w:sz w:val="24"/>
                <w:szCs w:val="24"/>
              </w:rPr>
              <w:t>Network kayıt cihazının çalışma sıcaklığı, en az -10° ~ 55° değerleri arasında olmalıdır.</w:t>
            </w:r>
          </w:p>
          <w:p w:rsidR="00D12ED0" w:rsidRPr="00322975" w:rsidRDefault="00D12ED0" w:rsidP="00322975">
            <w:pPr>
              <w:pStyle w:val="ListeParagraf"/>
              <w:numPr>
                <w:ilvl w:val="0"/>
                <w:numId w:val="40"/>
              </w:numPr>
              <w:spacing w:after="0" w:line="240" w:lineRule="auto"/>
              <w:jc w:val="both"/>
              <w:rPr>
                <w:rFonts w:ascii="Times New Roman" w:hAnsi="Times New Roman" w:cs="Times New Roman"/>
                <w:sz w:val="24"/>
                <w:szCs w:val="24"/>
              </w:rPr>
            </w:pPr>
            <w:proofErr w:type="gramStart"/>
            <w:r w:rsidRPr="00322975">
              <w:rPr>
                <w:rFonts w:ascii="Times New Roman" w:hAnsi="Times New Roman" w:cs="Times New Roman"/>
                <w:color w:val="000000"/>
                <w:sz w:val="24"/>
                <w:szCs w:val="24"/>
              </w:rPr>
              <w:t>C</w:t>
            </w:r>
            <w:r w:rsidRPr="00322975">
              <w:rPr>
                <w:rFonts w:ascii="Times New Roman" w:eastAsiaTheme="minorHAnsi" w:hAnsi="Times New Roman" w:cs="Times New Roman"/>
                <w:color w:val="000000"/>
                <w:sz w:val="24"/>
                <w:szCs w:val="24"/>
              </w:rPr>
              <w:t>ihaz , ONVIF</w:t>
            </w:r>
            <w:proofErr w:type="gramEnd"/>
            <w:r w:rsidRPr="00322975">
              <w:rPr>
                <w:rFonts w:ascii="Times New Roman" w:eastAsiaTheme="minorHAnsi" w:hAnsi="Times New Roman" w:cs="Times New Roman"/>
                <w:color w:val="000000"/>
                <w:sz w:val="24"/>
                <w:szCs w:val="24"/>
              </w:rPr>
              <w:t xml:space="preserve"> (Open Network Video </w:t>
            </w:r>
            <w:proofErr w:type="spellStart"/>
            <w:r w:rsidRPr="00322975">
              <w:rPr>
                <w:rFonts w:ascii="Times New Roman" w:eastAsiaTheme="minorHAnsi" w:hAnsi="Times New Roman" w:cs="Times New Roman"/>
                <w:color w:val="000000"/>
                <w:sz w:val="24"/>
                <w:szCs w:val="24"/>
              </w:rPr>
              <w:t>Interface</w:t>
            </w:r>
            <w:proofErr w:type="spellEnd"/>
            <w:r w:rsidRPr="00322975">
              <w:rPr>
                <w:rFonts w:ascii="Times New Roman" w:eastAsiaTheme="minorHAnsi" w:hAnsi="Times New Roman" w:cs="Times New Roman"/>
                <w:color w:val="000000"/>
                <w:sz w:val="24"/>
                <w:szCs w:val="24"/>
              </w:rPr>
              <w:t xml:space="preserve"> Forum – </w:t>
            </w:r>
            <w:r w:rsidRPr="00322975">
              <w:rPr>
                <w:rFonts w:ascii="Times New Roman" w:eastAsiaTheme="minorHAnsi" w:hAnsi="Times New Roman" w:cs="Times New Roman"/>
                <w:color w:val="000000"/>
                <w:sz w:val="24"/>
                <w:szCs w:val="24"/>
              </w:rPr>
              <w:lastRenderedPageBreak/>
              <w:t xml:space="preserve">Açık Network Video Ara yüzü Forumu) Teknik komite (Technical </w:t>
            </w:r>
            <w:proofErr w:type="spellStart"/>
            <w:r w:rsidRPr="00322975">
              <w:rPr>
                <w:rFonts w:ascii="Times New Roman" w:eastAsiaTheme="minorHAnsi" w:hAnsi="Times New Roman" w:cs="Times New Roman"/>
                <w:color w:val="000000"/>
                <w:sz w:val="24"/>
                <w:szCs w:val="24"/>
              </w:rPr>
              <w:t>Committee</w:t>
            </w:r>
            <w:proofErr w:type="spellEnd"/>
            <w:r w:rsidRPr="00322975">
              <w:rPr>
                <w:rFonts w:ascii="Times New Roman" w:eastAsiaTheme="minorHAnsi" w:hAnsi="Times New Roman" w:cs="Times New Roman"/>
                <w:color w:val="000000"/>
                <w:sz w:val="24"/>
                <w:szCs w:val="24"/>
              </w:rPr>
              <w:t>) ya da İletişim komitesi (</w:t>
            </w:r>
            <w:proofErr w:type="spellStart"/>
            <w:r w:rsidRPr="00322975">
              <w:rPr>
                <w:rFonts w:ascii="Times New Roman" w:eastAsiaTheme="minorHAnsi" w:hAnsi="Times New Roman" w:cs="Times New Roman"/>
                <w:color w:val="000000"/>
                <w:sz w:val="24"/>
                <w:szCs w:val="24"/>
              </w:rPr>
              <w:t>Communication</w:t>
            </w:r>
            <w:proofErr w:type="spellEnd"/>
            <w:r w:rsidRPr="00322975">
              <w:rPr>
                <w:rFonts w:ascii="Times New Roman" w:eastAsiaTheme="minorHAnsi" w:hAnsi="Times New Roman" w:cs="Times New Roman"/>
                <w:color w:val="000000"/>
                <w:sz w:val="24"/>
                <w:szCs w:val="24"/>
              </w:rPr>
              <w:t xml:space="preserve"> </w:t>
            </w:r>
            <w:proofErr w:type="spellStart"/>
            <w:r w:rsidRPr="00322975">
              <w:rPr>
                <w:rFonts w:ascii="Times New Roman" w:eastAsiaTheme="minorHAnsi" w:hAnsi="Times New Roman" w:cs="Times New Roman"/>
                <w:color w:val="000000"/>
                <w:sz w:val="24"/>
                <w:szCs w:val="24"/>
              </w:rPr>
              <w:t>Committee</w:t>
            </w:r>
            <w:proofErr w:type="spellEnd"/>
            <w:r w:rsidRPr="00322975">
              <w:rPr>
                <w:rFonts w:ascii="Times New Roman" w:eastAsiaTheme="minorHAnsi" w:hAnsi="Times New Roman" w:cs="Times New Roman"/>
                <w:color w:val="000000"/>
                <w:sz w:val="24"/>
                <w:szCs w:val="24"/>
              </w:rPr>
              <w:t xml:space="preserve">) üyelerinden biri olmalıdır. Bakınız: </w:t>
            </w:r>
            <w:hyperlink r:id="rId22" w:history="1">
              <w:r w:rsidRPr="00322975">
                <w:rPr>
                  <w:rFonts w:ascii="Times New Roman" w:eastAsiaTheme="minorHAnsi" w:hAnsi="Times New Roman" w:cs="Times New Roman"/>
                  <w:sz w:val="24"/>
                  <w:szCs w:val="24"/>
                </w:rPr>
                <w:t>http://www.onvif.org/About/Organization.aspx</w:t>
              </w:r>
            </w:hyperlink>
          </w:p>
        </w:tc>
        <w:tc>
          <w:tcPr>
            <w:tcW w:w="1307" w:type="dxa"/>
            <w:vAlign w:val="center"/>
          </w:tcPr>
          <w:p w:rsidR="00D12ED0" w:rsidRPr="00322975" w:rsidRDefault="00D12ED0" w:rsidP="00322975">
            <w:pPr>
              <w:jc w:val="both"/>
              <w:rPr>
                <w:rFonts w:ascii="Times New Roman" w:hAnsi="Times New Roman" w:cs="Times New Roman"/>
                <w:sz w:val="24"/>
                <w:szCs w:val="24"/>
              </w:rPr>
            </w:pPr>
            <w:r w:rsidRPr="00322975">
              <w:rPr>
                <w:rFonts w:ascii="Times New Roman" w:hAnsi="Times New Roman" w:cs="Times New Roman"/>
                <w:sz w:val="24"/>
                <w:szCs w:val="24"/>
              </w:rPr>
              <w:lastRenderedPageBreak/>
              <w:t>2</w:t>
            </w:r>
          </w:p>
        </w:tc>
      </w:tr>
      <w:tr w:rsidR="00D12ED0" w:rsidRPr="00322975" w:rsidTr="00D12ED0">
        <w:tc>
          <w:tcPr>
            <w:tcW w:w="1242" w:type="dxa"/>
          </w:tcPr>
          <w:p w:rsidR="00D12ED0" w:rsidRPr="00322975" w:rsidRDefault="00D12ED0" w:rsidP="00322975">
            <w:pPr>
              <w:jc w:val="both"/>
              <w:rPr>
                <w:rFonts w:ascii="Times New Roman" w:hAnsi="Times New Roman" w:cs="Times New Roman"/>
                <w:b/>
                <w:sz w:val="24"/>
                <w:szCs w:val="24"/>
              </w:rPr>
            </w:pPr>
            <w:r w:rsidRPr="00322975">
              <w:rPr>
                <w:rFonts w:ascii="Times New Roman" w:hAnsi="Times New Roman" w:cs="Times New Roman"/>
                <w:b/>
                <w:sz w:val="24"/>
                <w:szCs w:val="24"/>
              </w:rPr>
              <w:lastRenderedPageBreak/>
              <w:t>17</w:t>
            </w:r>
          </w:p>
        </w:tc>
        <w:tc>
          <w:tcPr>
            <w:tcW w:w="6663" w:type="dxa"/>
            <w:vAlign w:val="center"/>
          </w:tcPr>
          <w:p w:rsidR="00D12ED0" w:rsidRPr="00322975" w:rsidRDefault="00D12ED0" w:rsidP="00322975">
            <w:pPr>
              <w:jc w:val="both"/>
              <w:rPr>
                <w:rFonts w:ascii="Times New Roman" w:hAnsi="Times New Roman" w:cs="Times New Roman"/>
                <w:b/>
                <w:sz w:val="24"/>
                <w:szCs w:val="24"/>
                <w:u w:val="single"/>
              </w:rPr>
            </w:pPr>
            <w:r w:rsidRPr="00322975">
              <w:rPr>
                <w:rFonts w:ascii="Times New Roman" w:hAnsi="Times New Roman" w:cs="Times New Roman"/>
                <w:b/>
                <w:sz w:val="24"/>
                <w:szCs w:val="24"/>
                <w:u w:val="single"/>
              </w:rPr>
              <w:t xml:space="preserve">4 </w:t>
            </w:r>
            <w:proofErr w:type="spellStart"/>
            <w:r w:rsidRPr="00322975">
              <w:rPr>
                <w:rFonts w:ascii="Times New Roman" w:hAnsi="Times New Roman" w:cs="Times New Roman"/>
                <w:b/>
                <w:sz w:val="24"/>
                <w:szCs w:val="24"/>
                <w:u w:val="single"/>
              </w:rPr>
              <w:t>Tb</w:t>
            </w:r>
            <w:proofErr w:type="spellEnd"/>
            <w:r w:rsidRPr="00322975">
              <w:rPr>
                <w:rFonts w:ascii="Times New Roman" w:hAnsi="Times New Roman" w:cs="Times New Roman"/>
                <w:b/>
                <w:sz w:val="24"/>
                <w:szCs w:val="24"/>
                <w:u w:val="single"/>
              </w:rPr>
              <w:t xml:space="preserve"> 7/24 Çalışmaya Dayanıklı Özel Üretim </w:t>
            </w:r>
            <w:proofErr w:type="spellStart"/>
            <w:r w:rsidRPr="00322975">
              <w:rPr>
                <w:rFonts w:ascii="Times New Roman" w:hAnsi="Times New Roman" w:cs="Times New Roman"/>
                <w:b/>
                <w:sz w:val="24"/>
                <w:szCs w:val="24"/>
                <w:u w:val="single"/>
              </w:rPr>
              <w:t>Harddisk</w:t>
            </w:r>
            <w:proofErr w:type="spellEnd"/>
          </w:p>
          <w:p w:rsidR="00F13F48" w:rsidRPr="00322975" w:rsidRDefault="00F13F48" w:rsidP="00322975">
            <w:pPr>
              <w:jc w:val="both"/>
              <w:rPr>
                <w:rFonts w:ascii="Times New Roman" w:hAnsi="Times New Roman" w:cs="Times New Roman"/>
                <w:sz w:val="24"/>
                <w:szCs w:val="24"/>
              </w:rPr>
            </w:pPr>
            <w:r w:rsidRPr="00322975">
              <w:rPr>
                <w:rFonts w:ascii="Times New Roman" w:hAnsi="Times New Roman" w:cs="Times New Roman"/>
                <w:sz w:val="24"/>
                <w:szCs w:val="24"/>
              </w:rPr>
              <w:t>En az aşağıdaki özellikleri taşımalıdır;</w:t>
            </w:r>
          </w:p>
          <w:p w:rsidR="00F13F48" w:rsidRPr="00322975" w:rsidRDefault="00F13F48" w:rsidP="00322975">
            <w:pPr>
              <w:jc w:val="both"/>
              <w:rPr>
                <w:rFonts w:ascii="Times New Roman" w:hAnsi="Times New Roman" w:cs="Times New Roman"/>
                <w:b/>
                <w:sz w:val="24"/>
                <w:szCs w:val="24"/>
                <w:u w:val="single"/>
              </w:rPr>
            </w:pPr>
          </w:p>
          <w:p w:rsidR="00D12ED0" w:rsidRPr="00322975" w:rsidRDefault="00D12ED0" w:rsidP="00322975">
            <w:pPr>
              <w:pStyle w:val="Saptanm"/>
              <w:numPr>
                <w:ilvl w:val="0"/>
                <w:numId w:val="55"/>
              </w:numPr>
              <w:spacing w:line="20" w:lineRule="atLeast"/>
              <w:jc w:val="both"/>
              <w:rPr>
                <w:rFonts w:ascii="Times New Roman" w:eastAsia="Arial" w:hAnsi="Times New Roman" w:cs="Times New Roman"/>
                <w:sz w:val="24"/>
                <w:szCs w:val="24"/>
              </w:rPr>
            </w:pPr>
            <w:r w:rsidRPr="00322975">
              <w:rPr>
                <w:rFonts w:ascii="Times New Roman" w:eastAsia="Arial" w:hAnsi="Times New Roman" w:cs="Times New Roman"/>
                <w:sz w:val="24"/>
                <w:szCs w:val="24"/>
              </w:rPr>
              <w:t>Diskin kapasitesi en az 4 TB olmalıdır.</w:t>
            </w:r>
          </w:p>
          <w:p w:rsidR="00D12ED0" w:rsidRPr="00322975" w:rsidRDefault="00D12ED0" w:rsidP="00322975">
            <w:pPr>
              <w:pStyle w:val="Saptanm"/>
              <w:numPr>
                <w:ilvl w:val="0"/>
                <w:numId w:val="55"/>
              </w:numPr>
              <w:spacing w:line="20" w:lineRule="atLeast"/>
              <w:jc w:val="both"/>
              <w:rPr>
                <w:rFonts w:ascii="Times New Roman" w:eastAsia="Arial" w:hAnsi="Times New Roman" w:cs="Times New Roman"/>
                <w:sz w:val="24"/>
                <w:szCs w:val="24"/>
              </w:rPr>
            </w:pPr>
            <w:r w:rsidRPr="00322975">
              <w:rPr>
                <w:rFonts w:ascii="Times New Roman" w:eastAsia="Arial" w:hAnsi="Times New Roman" w:cs="Times New Roman"/>
                <w:sz w:val="24"/>
                <w:szCs w:val="24"/>
              </w:rPr>
              <w:t>Diskin dönüş hızı en az 5900 RPM olmalıdır.</w:t>
            </w:r>
          </w:p>
          <w:p w:rsidR="00D12ED0" w:rsidRPr="00322975" w:rsidRDefault="00D12ED0" w:rsidP="00322975">
            <w:pPr>
              <w:pStyle w:val="Saptanm"/>
              <w:numPr>
                <w:ilvl w:val="0"/>
                <w:numId w:val="55"/>
              </w:numPr>
              <w:spacing w:line="20" w:lineRule="atLeast"/>
              <w:jc w:val="both"/>
              <w:rPr>
                <w:rFonts w:ascii="Times New Roman" w:eastAsia="Arial" w:hAnsi="Times New Roman" w:cs="Times New Roman"/>
                <w:sz w:val="24"/>
                <w:szCs w:val="24"/>
              </w:rPr>
            </w:pPr>
            <w:r w:rsidRPr="00322975">
              <w:rPr>
                <w:rFonts w:ascii="Times New Roman" w:eastAsia="Arial" w:hAnsi="Times New Roman" w:cs="Times New Roman"/>
                <w:sz w:val="24"/>
                <w:szCs w:val="24"/>
              </w:rPr>
              <w:t xml:space="preserve">Diskin ara </w:t>
            </w:r>
            <w:proofErr w:type="spellStart"/>
            <w:r w:rsidRPr="00322975">
              <w:rPr>
                <w:rFonts w:ascii="Times New Roman" w:eastAsia="Arial" w:hAnsi="Times New Roman" w:cs="Times New Roman"/>
                <w:sz w:val="24"/>
                <w:szCs w:val="24"/>
              </w:rPr>
              <w:t>bellleği</w:t>
            </w:r>
            <w:proofErr w:type="spellEnd"/>
            <w:r w:rsidRPr="00322975">
              <w:rPr>
                <w:rFonts w:ascii="Times New Roman" w:eastAsia="Arial" w:hAnsi="Times New Roman" w:cs="Times New Roman"/>
                <w:sz w:val="24"/>
                <w:szCs w:val="24"/>
              </w:rPr>
              <w:t xml:space="preserve"> 128 MB olmalıdır. </w:t>
            </w:r>
          </w:p>
          <w:p w:rsidR="00D12ED0" w:rsidRPr="00322975" w:rsidRDefault="00D12ED0" w:rsidP="00322975">
            <w:pPr>
              <w:pStyle w:val="Saptanm"/>
              <w:numPr>
                <w:ilvl w:val="0"/>
                <w:numId w:val="55"/>
              </w:numPr>
              <w:spacing w:line="20" w:lineRule="atLeast"/>
              <w:jc w:val="both"/>
              <w:rPr>
                <w:rFonts w:ascii="Times New Roman" w:eastAsia="Arial" w:hAnsi="Times New Roman" w:cs="Times New Roman"/>
                <w:sz w:val="24"/>
                <w:szCs w:val="24"/>
              </w:rPr>
            </w:pPr>
            <w:r w:rsidRPr="00322975">
              <w:rPr>
                <w:rFonts w:ascii="Times New Roman" w:eastAsia="Arial" w:hAnsi="Times New Roman" w:cs="Times New Roman"/>
                <w:sz w:val="24"/>
                <w:szCs w:val="24"/>
              </w:rPr>
              <w:t>Diskin veri transfer hızı 4GB/</w:t>
            </w:r>
            <w:proofErr w:type="spellStart"/>
            <w:r w:rsidRPr="00322975">
              <w:rPr>
                <w:rFonts w:ascii="Times New Roman" w:eastAsia="Arial" w:hAnsi="Times New Roman" w:cs="Times New Roman"/>
                <w:sz w:val="24"/>
                <w:szCs w:val="24"/>
              </w:rPr>
              <w:t>sn</w:t>
            </w:r>
            <w:proofErr w:type="spellEnd"/>
            <w:r w:rsidRPr="00322975">
              <w:rPr>
                <w:rFonts w:ascii="Times New Roman" w:eastAsia="Arial" w:hAnsi="Times New Roman" w:cs="Times New Roman"/>
                <w:sz w:val="24"/>
                <w:szCs w:val="24"/>
              </w:rPr>
              <w:t xml:space="preserve"> olmalıdır.</w:t>
            </w:r>
          </w:p>
          <w:p w:rsidR="00D12ED0" w:rsidRPr="00322975" w:rsidRDefault="00D12ED0" w:rsidP="00322975">
            <w:pPr>
              <w:pStyle w:val="Saptanm"/>
              <w:numPr>
                <w:ilvl w:val="0"/>
                <w:numId w:val="55"/>
              </w:numPr>
              <w:spacing w:line="20" w:lineRule="atLeast"/>
              <w:jc w:val="both"/>
              <w:rPr>
                <w:rFonts w:ascii="Times New Roman" w:eastAsia="Arial" w:hAnsi="Times New Roman" w:cs="Times New Roman"/>
                <w:sz w:val="24"/>
                <w:szCs w:val="24"/>
              </w:rPr>
            </w:pPr>
            <w:r w:rsidRPr="00322975">
              <w:rPr>
                <w:rFonts w:ascii="Times New Roman" w:eastAsia="Arial" w:hAnsi="Times New Roman" w:cs="Times New Roman"/>
                <w:sz w:val="24"/>
                <w:szCs w:val="24"/>
              </w:rPr>
              <w:t>Diskin ara birimi Sata 3 olmalıdır.</w:t>
            </w:r>
          </w:p>
          <w:p w:rsidR="00D12ED0" w:rsidRPr="00322975" w:rsidRDefault="00D12ED0" w:rsidP="00322975">
            <w:pPr>
              <w:pStyle w:val="Saptanm"/>
              <w:numPr>
                <w:ilvl w:val="0"/>
                <w:numId w:val="55"/>
              </w:numPr>
              <w:spacing w:line="20" w:lineRule="atLeast"/>
              <w:jc w:val="both"/>
              <w:rPr>
                <w:rFonts w:ascii="Times New Roman" w:eastAsia="Arial" w:hAnsi="Times New Roman" w:cs="Times New Roman"/>
                <w:sz w:val="24"/>
                <w:szCs w:val="24"/>
              </w:rPr>
            </w:pPr>
            <w:r w:rsidRPr="00322975">
              <w:rPr>
                <w:rFonts w:ascii="Times New Roman" w:eastAsia="Arial" w:hAnsi="Times New Roman" w:cs="Times New Roman"/>
                <w:sz w:val="24"/>
                <w:szCs w:val="24"/>
              </w:rPr>
              <w:t xml:space="preserve">Diskin boyutu </w:t>
            </w:r>
            <w:proofErr w:type="gramStart"/>
            <w:r w:rsidRPr="00322975">
              <w:rPr>
                <w:rFonts w:ascii="Times New Roman" w:eastAsia="Arial" w:hAnsi="Times New Roman" w:cs="Times New Roman"/>
                <w:sz w:val="24"/>
                <w:szCs w:val="24"/>
              </w:rPr>
              <w:t>3.5</w:t>
            </w:r>
            <w:proofErr w:type="gramEnd"/>
            <w:r w:rsidRPr="00322975">
              <w:rPr>
                <w:rFonts w:ascii="Times New Roman" w:eastAsia="Arial" w:hAnsi="Times New Roman" w:cs="Times New Roman"/>
                <w:sz w:val="24"/>
                <w:szCs w:val="24"/>
              </w:rPr>
              <w:t xml:space="preserve">'' </w:t>
            </w:r>
            <w:proofErr w:type="spellStart"/>
            <w:r w:rsidRPr="00322975">
              <w:rPr>
                <w:rFonts w:ascii="Times New Roman" w:eastAsia="Arial" w:hAnsi="Times New Roman" w:cs="Times New Roman"/>
                <w:sz w:val="24"/>
                <w:szCs w:val="24"/>
              </w:rPr>
              <w:t>inch</w:t>
            </w:r>
            <w:proofErr w:type="spellEnd"/>
            <w:r w:rsidRPr="00322975">
              <w:rPr>
                <w:rFonts w:ascii="Times New Roman" w:eastAsia="Arial" w:hAnsi="Times New Roman" w:cs="Times New Roman"/>
                <w:sz w:val="24"/>
                <w:szCs w:val="24"/>
              </w:rPr>
              <w:t xml:space="preserve"> olmalıdır.</w:t>
            </w:r>
          </w:p>
          <w:p w:rsidR="00D12ED0" w:rsidRPr="00322975" w:rsidRDefault="00D12ED0" w:rsidP="00322975">
            <w:pPr>
              <w:pStyle w:val="Saptanm"/>
              <w:numPr>
                <w:ilvl w:val="0"/>
                <w:numId w:val="55"/>
              </w:numPr>
              <w:spacing w:line="20" w:lineRule="atLeast"/>
              <w:jc w:val="both"/>
              <w:rPr>
                <w:rFonts w:ascii="Times New Roman" w:eastAsia="Arial" w:hAnsi="Times New Roman" w:cs="Times New Roman"/>
                <w:sz w:val="24"/>
                <w:szCs w:val="24"/>
              </w:rPr>
            </w:pPr>
            <w:r w:rsidRPr="00322975">
              <w:rPr>
                <w:rFonts w:ascii="Times New Roman" w:eastAsia="Arial" w:hAnsi="Times New Roman" w:cs="Times New Roman"/>
                <w:sz w:val="24"/>
                <w:szCs w:val="24"/>
              </w:rPr>
              <w:t>Disk 7X24 kayıt özellikli olmalıdır.</w:t>
            </w:r>
          </w:p>
          <w:p w:rsidR="00D12ED0" w:rsidRPr="00322975" w:rsidRDefault="00D12ED0" w:rsidP="00322975">
            <w:pPr>
              <w:pStyle w:val="Saptanm"/>
              <w:numPr>
                <w:ilvl w:val="0"/>
                <w:numId w:val="55"/>
              </w:numPr>
              <w:spacing w:line="20" w:lineRule="atLeast"/>
              <w:jc w:val="both"/>
              <w:rPr>
                <w:rFonts w:ascii="Times New Roman" w:hAnsi="Times New Roman" w:cs="Times New Roman"/>
                <w:sz w:val="24"/>
                <w:szCs w:val="24"/>
              </w:rPr>
            </w:pPr>
            <w:r w:rsidRPr="00322975">
              <w:rPr>
                <w:rFonts w:ascii="Times New Roman" w:hAnsi="Times New Roman" w:cs="Times New Roman"/>
                <w:sz w:val="24"/>
                <w:szCs w:val="24"/>
              </w:rPr>
              <w:t>Cihaz, en 2 (iki) yıl üretici ya da ithalatçı firma garantisine sahip olmalıdır.</w:t>
            </w:r>
          </w:p>
        </w:tc>
        <w:tc>
          <w:tcPr>
            <w:tcW w:w="1307" w:type="dxa"/>
            <w:vAlign w:val="center"/>
          </w:tcPr>
          <w:p w:rsidR="00D12ED0" w:rsidRPr="00322975" w:rsidRDefault="00D12ED0" w:rsidP="00322975">
            <w:pPr>
              <w:jc w:val="both"/>
              <w:rPr>
                <w:rFonts w:ascii="Times New Roman" w:hAnsi="Times New Roman" w:cs="Times New Roman"/>
                <w:sz w:val="24"/>
                <w:szCs w:val="24"/>
              </w:rPr>
            </w:pPr>
            <w:r w:rsidRPr="00322975">
              <w:rPr>
                <w:rFonts w:ascii="Times New Roman" w:hAnsi="Times New Roman" w:cs="Times New Roman"/>
                <w:sz w:val="24"/>
                <w:szCs w:val="24"/>
              </w:rPr>
              <w:t>9</w:t>
            </w:r>
          </w:p>
        </w:tc>
      </w:tr>
      <w:tr w:rsidR="00D12ED0" w:rsidRPr="00322975" w:rsidTr="00D12ED0">
        <w:tc>
          <w:tcPr>
            <w:tcW w:w="1242" w:type="dxa"/>
          </w:tcPr>
          <w:p w:rsidR="00D12ED0" w:rsidRPr="00322975" w:rsidRDefault="00D12ED0" w:rsidP="00322975">
            <w:pPr>
              <w:jc w:val="both"/>
              <w:rPr>
                <w:rFonts w:ascii="Times New Roman" w:hAnsi="Times New Roman" w:cs="Times New Roman"/>
                <w:b/>
                <w:sz w:val="24"/>
                <w:szCs w:val="24"/>
              </w:rPr>
            </w:pPr>
            <w:r w:rsidRPr="00322975">
              <w:rPr>
                <w:rFonts w:ascii="Times New Roman" w:hAnsi="Times New Roman" w:cs="Times New Roman"/>
                <w:b/>
                <w:sz w:val="24"/>
                <w:szCs w:val="24"/>
              </w:rPr>
              <w:t>18</w:t>
            </w:r>
          </w:p>
        </w:tc>
        <w:tc>
          <w:tcPr>
            <w:tcW w:w="6663" w:type="dxa"/>
            <w:vAlign w:val="center"/>
          </w:tcPr>
          <w:p w:rsidR="00D12ED0" w:rsidRPr="00322975" w:rsidRDefault="00D12ED0" w:rsidP="00322975">
            <w:pPr>
              <w:jc w:val="both"/>
              <w:rPr>
                <w:rFonts w:ascii="Times New Roman" w:hAnsi="Times New Roman" w:cs="Times New Roman"/>
                <w:b/>
                <w:sz w:val="24"/>
                <w:szCs w:val="24"/>
                <w:u w:val="single"/>
              </w:rPr>
            </w:pPr>
            <w:r w:rsidRPr="00322975">
              <w:rPr>
                <w:rFonts w:ascii="Times New Roman" w:hAnsi="Times New Roman" w:cs="Times New Roman"/>
                <w:b/>
                <w:sz w:val="24"/>
                <w:szCs w:val="24"/>
                <w:u w:val="single"/>
              </w:rPr>
              <w:t>Ana Merkez İzleme Noktası Dekorasyonu</w:t>
            </w:r>
          </w:p>
          <w:p w:rsidR="00F13F48" w:rsidRPr="00322975" w:rsidRDefault="00F13F48" w:rsidP="00322975">
            <w:pPr>
              <w:jc w:val="both"/>
              <w:rPr>
                <w:rFonts w:ascii="Times New Roman" w:hAnsi="Times New Roman" w:cs="Times New Roman"/>
                <w:sz w:val="24"/>
                <w:szCs w:val="24"/>
              </w:rPr>
            </w:pPr>
            <w:r w:rsidRPr="00322975">
              <w:rPr>
                <w:rFonts w:ascii="Times New Roman" w:hAnsi="Times New Roman" w:cs="Times New Roman"/>
                <w:sz w:val="24"/>
                <w:szCs w:val="24"/>
              </w:rPr>
              <w:t>En az aşağıdaki özellikleri taşımalıdır;</w:t>
            </w:r>
          </w:p>
          <w:p w:rsidR="00F13F48" w:rsidRPr="00322975" w:rsidRDefault="00F13F48" w:rsidP="00322975">
            <w:pPr>
              <w:jc w:val="both"/>
              <w:rPr>
                <w:rFonts w:ascii="Times New Roman" w:hAnsi="Times New Roman" w:cs="Times New Roman"/>
                <w:b/>
                <w:sz w:val="24"/>
                <w:szCs w:val="24"/>
                <w:u w:val="single"/>
              </w:rPr>
            </w:pPr>
          </w:p>
          <w:p w:rsidR="00D12ED0" w:rsidRPr="00322975" w:rsidRDefault="00D12ED0" w:rsidP="00322975">
            <w:pPr>
              <w:pStyle w:val="ListeParagraf"/>
              <w:numPr>
                <w:ilvl w:val="0"/>
                <w:numId w:val="61"/>
              </w:numPr>
              <w:jc w:val="both"/>
              <w:rPr>
                <w:rFonts w:ascii="Times New Roman" w:eastAsiaTheme="minorHAnsi" w:hAnsi="Times New Roman" w:cs="Times New Roman"/>
                <w:sz w:val="24"/>
                <w:szCs w:val="24"/>
              </w:rPr>
            </w:pPr>
            <w:r w:rsidRPr="00322975">
              <w:rPr>
                <w:rFonts w:ascii="Times New Roman" w:eastAsiaTheme="minorHAnsi" w:hAnsi="Times New Roman" w:cs="Times New Roman"/>
                <w:sz w:val="24"/>
                <w:szCs w:val="24"/>
              </w:rPr>
              <w:t>İzleme merkezinin idarenin belirlediği şekilde, her türlü alçı, sıva, boya ve elektrik tesisatı gibi işleri kapsayacaktır.</w:t>
            </w:r>
            <w:r w:rsidR="00417622" w:rsidRPr="00322975">
              <w:rPr>
                <w:rFonts w:ascii="Times New Roman" w:eastAsiaTheme="minorHAnsi" w:hAnsi="Times New Roman" w:cs="Times New Roman"/>
                <w:sz w:val="24"/>
                <w:szCs w:val="24"/>
              </w:rPr>
              <w:t>( Yapı 2 kat toplamda 80 m2)</w:t>
            </w:r>
          </w:p>
        </w:tc>
        <w:tc>
          <w:tcPr>
            <w:tcW w:w="1307" w:type="dxa"/>
            <w:vAlign w:val="center"/>
          </w:tcPr>
          <w:p w:rsidR="00D12ED0" w:rsidRPr="00322975" w:rsidRDefault="00D12ED0" w:rsidP="00322975">
            <w:pPr>
              <w:jc w:val="both"/>
              <w:rPr>
                <w:rFonts w:ascii="Times New Roman" w:hAnsi="Times New Roman" w:cs="Times New Roman"/>
                <w:sz w:val="24"/>
                <w:szCs w:val="24"/>
              </w:rPr>
            </w:pPr>
            <w:r w:rsidRPr="00322975">
              <w:rPr>
                <w:rFonts w:ascii="Times New Roman" w:hAnsi="Times New Roman" w:cs="Times New Roman"/>
                <w:sz w:val="24"/>
                <w:szCs w:val="24"/>
              </w:rPr>
              <w:t>1</w:t>
            </w:r>
          </w:p>
        </w:tc>
      </w:tr>
      <w:tr w:rsidR="00D12ED0" w:rsidRPr="00322975" w:rsidTr="00D12ED0">
        <w:tc>
          <w:tcPr>
            <w:tcW w:w="1242" w:type="dxa"/>
          </w:tcPr>
          <w:p w:rsidR="00D12ED0" w:rsidRPr="00322975" w:rsidRDefault="00D12ED0" w:rsidP="00322975">
            <w:pPr>
              <w:jc w:val="both"/>
              <w:rPr>
                <w:rFonts w:ascii="Times New Roman" w:hAnsi="Times New Roman" w:cs="Times New Roman"/>
                <w:b/>
                <w:sz w:val="24"/>
                <w:szCs w:val="24"/>
              </w:rPr>
            </w:pPr>
            <w:r w:rsidRPr="00322975">
              <w:rPr>
                <w:rFonts w:ascii="Times New Roman" w:hAnsi="Times New Roman" w:cs="Times New Roman"/>
                <w:b/>
                <w:sz w:val="24"/>
                <w:szCs w:val="24"/>
              </w:rPr>
              <w:t>19</w:t>
            </w:r>
          </w:p>
        </w:tc>
        <w:tc>
          <w:tcPr>
            <w:tcW w:w="6663" w:type="dxa"/>
            <w:vAlign w:val="center"/>
          </w:tcPr>
          <w:p w:rsidR="00D12ED0" w:rsidRPr="00322975" w:rsidRDefault="00D12ED0" w:rsidP="00322975">
            <w:pPr>
              <w:jc w:val="both"/>
              <w:rPr>
                <w:rFonts w:ascii="Times New Roman" w:hAnsi="Times New Roman" w:cs="Times New Roman"/>
                <w:b/>
                <w:sz w:val="24"/>
                <w:szCs w:val="24"/>
                <w:u w:val="single"/>
              </w:rPr>
            </w:pPr>
            <w:r w:rsidRPr="00322975">
              <w:rPr>
                <w:rFonts w:ascii="Times New Roman" w:hAnsi="Times New Roman" w:cs="Times New Roman"/>
                <w:b/>
                <w:sz w:val="24"/>
                <w:szCs w:val="24"/>
                <w:u w:val="single"/>
              </w:rPr>
              <w:t>Ana Merkez İzleme Noktası Mobilyası</w:t>
            </w:r>
          </w:p>
          <w:p w:rsidR="00F13F48" w:rsidRPr="00322975" w:rsidRDefault="00F13F48" w:rsidP="00322975">
            <w:pPr>
              <w:jc w:val="both"/>
              <w:rPr>
                <w:rFonts w:ascii="Times New Roman" w:hAnsi="Times New Roman" w:cs="Times New Roman"/>
                <w:sz w:val="24"/>
                <w:szCs w:val="24"/>
              </w:rPr>
            </w:pPr>
            <w:r w:rsidRPr="00322975">
              <w:rPr>
                <w:rFonts w:ascii="Times New Roman" w:hAnsi="Times New Roman" w:cs="Times New Roman"/>
                <w:sz w:val="24"/>
                <w:szCs w:val="24"/>
              </w:rPr>
              <w:t>En az aşağıdaki özellikleri taşımalıdır;</w:t>
            </w:r>
          </w:p>
          <w:p w:rsidR="00F13F48" w:rsidRPr="00322975" w:rsidRDefault="00F13F48" w:rsidP="00322975">
            <w:pPr>
              <w:jc w:val="both"/>
              <w:rPr>
                <w:rFonts w:ascii="Times New Roman" w:hAnsi="Times New Roman" w:cs="Times New Roman"/>
                <w:b/>
                <w:sz w:val="24"/>
                <w:szCs w:val="24"/>
                <w:u w:val="single"/>
              </w:rPr>
            </w:pPr>
          </w:p>
          <w:p w:rsidR="00D12ED0" w:rsidRPr="00322975" w:rsidRDefault="00D12ED0" w:rsidP="00322975">
            <w:pPr>
              <w:pStyle w:val="Balk2"/>
              <w:keepLines/>
              <w:numPr>
                <w:ilvl w:val="1"/>
                <w:numId w:val="57"/>
              </w:numPr>
              <w:overflowPunct/>
              <w:autoSpaceDE/>
              <w:autoSpaceDN/>
              <w:adjustRightInd/>
              <w:spacing w:before="200"/>
              <w:textAlignment w:val="auto"/>
              <w:outlineLvl w:val="1"/>
              <w:rPr>
                <w:rFonts w:ascii="Times New Roman" w:hAnsi="Times New Roman" w:cs="Times New Roman"/>
                <w:color w:val="000000" w:themeColor="text1"/>
                <w:szCs w:val="24"/>
              </w:rPr>
            </w:pPr>
            <w:proofErr w:type="spellStart"/>
            <w:r w:rsidRPr="00322975">
              <w:rPr>
                <w:rFonts w:ascii="Times New Roman" w:hAnsi="Times New Roman" w:cs="Times New Roman"/>
                <w:color w:val="000000" w:themeColor="text1"/>
                <w:szCs w:val="24"/>
              </w:rPr>
              <w:t>İzleme</w:t>
            </w:r>
            <w:proofErr w:type="spellEnd"/>
            <w:r w:rsidRPr="00322975">
              <w:rPr>
                <w:rFonts w:ascii="Times New Roman" w:hAnsi="Times New Roman" w:cs="Times New Roman"/>
                <w:color w:val="000000" w:themeColor="text1"/>
                <w:szCs w:val="24"/>
              </w:rPr>
              <w:t xml:space="preserve"> </w:t>
            </w:r>
            <w:proofErr w:type="spellStart"/>
            <w:r w:rsidRPr="00322975">
              <w:rPr>
                <w:rFonts w:ascii="Times New Roman" w:hAnsi="Times New Roman" w:cs="Times New Roman"/>
                <w:color w:val="000000" w:themeColor="text1"/>
                <w:szCs w:val="24"/>
              </w:rPr>
              <w:t>Konsol</w:t>
            </w:r>
            <w:proofErr w:type="spellEnd"/>
            <w:r w:rsidRPr="00322975">
              <w:rPr>
                <w:rFonts w:ascii="Times New Roman" w:hAnsi="Times New Roman" w:cs="Times New Roman"/>
                <w:color w:val="000000" w:themeColor="text1"/>
                <w:szCs w:val="24"/>
              </w:rPr>
              <w:t xml:space="preserve"> </w:t>
            </w:r>
            <w:proofErr w:type="spellStart"/>
            <w:r w:rsidRPr="00322975">
              <w:rPr>
                <w:rFonts w:ascii="Times New Roman" w:hAnsi="Times New Roman" w:cs="Times New Roman"/>
                <w:color w:val="000000" w:themeColor="text1"/>
                <w:szCs w:val="24"/>
              </w:rPr>
              <w:t>Masaları</w:t>
            </w:r>
            <w:proofErr w:type="spellEnd"/>
          </w:p>
          <w:p w:rsidR="00D12ED0" w:rsidRPr="00322975" w:rsidRDefault="00D12ED0" w:rsidP="00322975">
            <w:pPr>
              <w:pStyle w:val="Balk3"/>
              <w:widowControl/>
              <w:numPr>
                <w:ilvl w:val="2"/>
                <w:numId w:val="57"/>
              </w:numPr>
              <w:overflowPunct/>
              <w:autoSpaceDE/>
              <w:autoSpaceDN/>
              <w:adjustRightInd/>
              <w:spacing w:before="240" w:after="60"/>
              <w:textAlignment w:val="auto"/>
              <w:outlineLvl w:val="2"/>
              <w:rPr>
                <w:rFonts w:ascii="Times New Roman" w:hAnsi="Times New Roman" w:cs="Times New Roman"/>
                <w:b/>
                <w:color w:val="000000" w:themeColor="text1"/>
                <w:sz w:val="24"/>
                <w:szCs w:val="24"/>
              </w:rPr>
            </w:pPr>
            <w:proofErr w:type="spellStart"/>
            <w:r w:rsidRPr="00322975">
              <w:rPr>
                <w:rFonts w:ascii="Times New Roman" w:hAnsi="Times New Roman" w:cs="Times New Roman"/>
                <w:color w:val="000000" w:themeColor="text1"/>
                <w:sz w:val="24"/>
                <w:szCs w:val="24"/>
              </w:rPr>
              <w:t>Konsol</w:t>
            </w:r>
            <w:proofErr w:type="spellEnd"/>
            <w:r w:rsidRPr="00322975">
              <w:rPr>
                <w:rFonts w:ascii="Times New Roman" w:hAnsi="Times New Roman" w:cs="Times New Roman"/>
                <w:color w:val="000000" w:themeColor="text1"/>
                <w:sz w:val="24"/>
                <w:szCs w:val="24"/>
              </w:rPr>
              <w:t xml:space="preserve"> </w:t>
            </w:r>
            <w:proofErr w:type="spellStart"/>
            <w:r w:rsidRPr="00322975">
              <w:rPr>
                <w:rFonts w:ascii="Times New Roman" w:hAnsi="Times New Roman" w:cs="Times New Roman"/>
                <w:color w:val="000000" w:themeColor="text1"/>
                <w:sz w:val="24"/>
                <w:szCs w:val="24"/>
              </w:rPr>
              <w:t>masaları</w:t>
            </w:r>
            <w:proofErr w:type="spellEnd"/>
            <w:r w:rsidRPr="00322975">
              <w:rPr>
                <w:rFonts w:ascii="Times New Roman" w:hAnsi="Times New Roman" w:cs="Times New Roman"/>
                <w:color w:val="000000" w:themeColor="text1"/>
                <w:sz w:val="24"/>
                <w:szCs w:val="24"/>
              </w:rPr>
              <w:t xml:space="preserve">, 7/24 </w:t>
            </w:r>
            <w:proofErr w:type="spellStart"/>
            <w:r w:rsidRPr="00322975">
              <w:rPr>
                <w:rFonts w:ascii="Times New Roman" w:hAnsi="Times New Roman" w:cs="Times New Roman"/>
                <w:color w:val="000000" w:themeColor="text1"/>
                <w:sz w:val="24"/>
                <w:szCs w:val="24"/>
              </w:rPr>
              <w:t>esasına</w:t>
            </w:r>
            <w:proofErr w:type="spellEnd"/>
            <w:r w:rsidRPr="00322975">
              <w:rPr>
                <w:rFonts w:ascii="Times New Roman" w:hAnsi="Times New Roman" w:cs="Times New Roman"/>
                <w:color w:val="000000" w:themeColor="text1"/>
                <w:sz w:val="24"/>
                <w:szCs w:val="24"/>
              </w:rPr>
              <w:t xml:space="preserve"> </w:t>
            </w:r>
            <w:proofErr w:type="spellStart"/>
            <w:r w:rsidRPr="00322975">
              <w:rPr>
                <w:rFonts w:ascii="Times New Roman" w:hAnsi="Times New Roman" w:cs="Times New Roman"/>
                <w:color w:val="000000" w:themeColor="text1"/>
                <w:sz w:val="24"/>
                <w:szCs w:val="24"/>
              </w:rPr>
              <w:t>göre</w:t>
            </w:r>
            <w:proofErr w:type="spellEnd"/>
            <w:r w:rsidRPr="00322975">
              <w:rPr>
                <w:rFonts w:ascii="Times New Roman" w:hAnsi="Times New Roman" w:cs="Times New Roman"/>
                <w:color w:val="000000" w:themeColor="text1"/>
                <w:sz w:val="24"/>
                <w:szCs w:val="24"/>
              </w:rPr>
              <w:t xml:space="preserve"> </w:t>
            </w:r>
            <w:proofErr w:type="spellStart"/>
            <w:r w:rsidRPr="00322975">
              <w:rPr>
                <w:rFonts w:ascii="Times New Roman" w:hAnsi="Times New Roman" w:cs="Times New Roman"/>
                <w:color w:val="000000" w:themeColor="text1"/>
                <w:sz w:val="24"/>
                <w:szCs w:val="24"/>
              </w:rPr>
              <w:t>çalışılan</w:t>
            </w:r>
            <w:proofErr w:type="spellEnd"/>
            <w:r w:rsidRPr="00322975">
              <w:rPr>
                <w:rFonts w:ascii="Times New Roman" w:hAnsi="Times New Roman" w:cs="Times New Roman"/>
                <w:color w:val="000000" w:themeColor="text1"/>
                <w:sz w:val="24"/>
                <w:szCs w:val="24"/>
              </w:rPr>
              <w:t xml:space="preserve"> </w:t>
            </w:r>
            <w:proofErr w:type="spellStart"/>
            <w:r w:rsidRPr="00322975">
              <w:rPr>
                <w:rFonts w:ascii="Times New Roman" w:hAnsi="Times New Roman" w:cs="Times New Roman"/>
                <w:color w:val="000000" w:themeColor="text1"/>
                <w:sz w:val="24"/>
                <w:szCs w:val="24"/>
              </w:rPr>
              <w:t>iş</w:t>
            </w:r>
            <w:proofErr w:type="spellEnd"/>
            <w:r w:rsidRPr="00322975">
              <w:rPr>
                <w:rFonts w:ascii="Times New Roman" w:hAnsi="Times New Roman" w:cs="Times New Roman"/>
                <w:color w:val="000000" w:themeColor="text1"/>
                <w:sz w:val="24"/>
                <w:szCs w:val="24"/>
              </w:rPr>
              <w:t xml:space="preserve"> </w:t>
            </w:r>
            <w:proofErr w:type="spellStart"/>
            <w:r w:rsidRPr="00322975">
              <w:rPr>
                <w:rFonts w:ascii="Times New Roman" w:hAnsi="Times New Roman" w:cs="Times New Roman"/>
                <w:color w:val="000000" w:themeColor="text1"/>
                <w:sz w:val="24"/>
                <w:szCs w:val="24"/>
              </w:rPr>
              <w:t>istasyonları</w:t>
            </w:r>
            <w:proofErr w:type="spellEnd"/>
            <w:r w:rsidRPr="00322975">
              <w:rPr>
                <w:rFonts w:ascii="Times New Roman" w:hAnsi="Times New Roman" w:cs="Times New Roman"/>
                <w:color w:val="000000" w:themeColor="text1"/>
                <w:sz w:val="24"/>
                <w:szCs w:val="24"/>
              </w:rPr>
              <w:t xml:space="preserve"> </w:t>
            </w:r>
            <w:proofErr w:type="spellStart"/>
            <w:r w:rsidRPr="00322975">
              <w:rPr>
                <w:rFonts w:ascii="Times New Roman" w:hAnsi="Times New Roman" w:cs="Times New Roman"/>
                <w:color w:val="000000" w:themeColor="text1"/>
                <w:sz w:val="24"/>
                <w:szCs w:val="24"/>
              </w:rPr>
              <w:t>için</w:t>
            </w:r>
            <w:proofErr w:type="spellEnd"/>
            <w:r w:rsidRPr="00322975">
              <w:rPr>
                <w:rFonts w:ascii="Times New Roman" w:hAnsi="Times New Roman" w:cs="Times New Roman"/>
                <w:color w:val="000000" w:themeColor="text1"/>
                <w:sz w:val="24"/>
                <w:szCs w:val="24"/>
              </w:rPr>
              <w:t xml:space="preserve"> </w:t>
            </w:r>
            <w:proofErr w:type="spellStart"/>
            <w:r w:rsidRPr="00322975">
              <w:rPr>
                <w:rFonts w:ascii="Times New Roman" w:hAnsi="Times New Roman" w:cs="Times New Roman"/>
                <w:color w:val="000000" w:themeColor="text1"/>
                <w:sz w:val="24"/>
                <w:szCs w:val="24"/>
              </w:rPr>
              <w:t>özel</w:t>
            </w:r>
            <w:proofErr w:type="spellEnd"/>
            <w:r w:rsidRPr="00322975">
              <w:rPr>
                <w:rFonts w:ascii="Times New Roman" w:hAnsi="Times New Roman" w:cs="Times New Roman"/>
                <w:color w:val="000000" w:themeColor="text1"/>
                <w:sz w:val="24"/>
                <w:szCs w:val="24"/>
              </w:rPr>
              <w:t xml:space="preserve"> </w:t>
            </w:r>
            <w:proofErr w:type="spellStart"/>
            <w:r w:rsidRPr="00322975">
              <w:rPr>
                <w:rFonts w:ascii="Times New Roman" w:hAnsi="Times New Roman" w:cs="Times New Roman"/>
                <w:color w:val="000000" w:themeColor="text1"/>
                <w:sz w:val="24"/>
                <w:szCs w:val="24"/>
              </w:rPr>
              <w:t>olarak</w:t>
            </w:r>
            <w:proofErr w:type="spellEnd"/>
            <w:r w:rsidRPr="00322975">
              <w:rPr>
                <w:rFonts w:ascii="Times New Roman" w:hAnsi="Times New Roman" w:cs="Times New Roman"/>
                <w:color w:val="000000" w:themeColor="text1"/>
                <w:sz w:val="24"/>
                <w:szCs w:val="24"/>
              </w:rPr>
              <w:t xml:space="preserve"> </w:t>
            </w:r>
            <w:proofErr w:type="spellStart"/>
            <w:r w:rsidRPr="00322975">
              <w:rPr>
                <w:rFonts w:ascii="Times New Roman" w:hAnsi="Times New Roman" w:cs="Times New Roman"/>
                <w:color w:val="000000" w:themeColor="text1"/>
                <w:sz w:val="24"/>
                <w:szCs w:val="24"/>
              </w:rPr>
              <w:t>üretilmiş</w:t>
            </w:r>
            <w:proofErr w:type="spellEnd"/>
            <w:r w:rsidRPr="00322975">
              <w:rPr>
                <w:rFonts w:ascii="Times New Roman" w:hAnsi="Times New Roman" w:cs="Times New Roman"/>
                <w:color w:val="000000" w:themeColor="text1"/>
                <w:sz w:val="24"/>
                <w:szCs w:val="24"/>
              </w:rPr>
              <w:t xml:space="preserve"> </w:t>
            </w:r>
            <w:proofErr w:type="spellStart"/>
            <w:r w:rsidRPr="00322975">
              <w:rPr>
                <w:rFonts w:ascii="Times New Roman" w:hAnsi="Times New Roman" w:cs="Times New Roman"/>
                <w:color w:val="000000" w:themeColor="text1"/>
                <w:sz w:val="24"/>
                <w:szCs w:val="24"/>
              </w:rPr>
              <w:t>olacaktır</w:t>
            </w:r>
            <w:proofErr w:type="spellEnd"/>
            <w:r w:rsidRPr="00322975">
              <w:rPr>
                <w:rFonts w:ascii="Times New Roman" w:hAnsi="Times New Roman" w:cs="Times New Roman"/>
                <w:color w:val="000000" w:themeColor="text1"/>
                <w:sz w:val="24"/>
                <w:szCs w:val="24"/>
              </w:rPr>
              <w:t>.</w:t>
            </w:r>
          </w:p>
          <w:p w:rsidR="00D12ED0" w:rsidRPr="00322975" w:rsidRDefault="00D12ED0" w:rsidP="00322975">
            <w:pPr>
              <w:pStyle w:val="Balk3"/>
              <w:widowControl/>
              <w:numPr>
                <w:ilvl w:val="2"/>
                <w:numId w:val="57"/>
              </w:numPr>
              <w:overflowPunct/>
              <w:autoSpaceDE/>
              <w:autoSpaceDN/>
              <w:adjustRightInd/>
              <w:spacing w:before="240" w:after="60"/>
              <w:textAlignment w:val="auto"/>
              <w:outlineLvl w:val="2"/>
              <w:rPr>
                <w:rFonts w:ascii="Times New Roman" w:hAnsi="Times New Roman" w:cs="Times New Roman"/>
                <w:b/>
                <w:color w:val="000000" w:themeColor="text1"/>
                <w:sz w:val="24"/>
                <w:szCs w:val="24"/>
              </w:rPr>
            </w:pPr>
            <w:proofErr w:type="spellStart"/>
            <w:proofErr w:type="gramStart"/>
            <w:r w:rsidRPr="00322975">
              <w:rPr>
                <w:rFonts w:ascii="Times New Roman" w:hAnsi="Times New Roman" w:cs="Times New Roman"/>
                <w:color w:val="000000" w:themeColor="text1"/>
                <w:sz w:val="24"/>
                <w:szCs w:val="24"/>
              </w:rPr>
              <w:t>Tamamıyla</w:t>
            </w:r>
            <w:proofErr w:type="spellEnd"/>
            <w:r w:rsidRPr="00322975">
              <w:rPr>
                <w:rFonts w:ascii="Times New Roman" w:hAnsi="Times New Roman" w:cs="Times New Roman"/>
                <w:color w:val="000000" w:themeColor="text1"/>
                <w:sz w:val="24"/>
                <w:szCs w:val="24"/>
              </w:rPr>
              <w:t xml:space="preserve"> </w:t>
            </w:r>
            <w:proofErr w:type="spellStart"/>
            <w:r w:rsidRPr="00322975">
              <w:rPr>
                <w:rFonts w:ascii="Times New Roman" w:hAnsi="Times New Roman" w:cs="Times New Roman"/>
                <w:color w:val="000000" w:themeColor="text1"/>
                <w:sz w:val="24"/>
                <w:szCs w:val="24"/>
              </w:rPr>
              <w:t>modüler</w:t>
            </w:r>
            <w:proofErr w:type="spellEnd"/>
            <w:r w:rsidRPr="00322975">
              <w:rPr>
                <w:rFonts w:ascii="Times New Roman" w:hAnsi="Times New Roman" w:cs="Times New Roman"/>
                <w:color w:val="000000" w:themeColor="text1"/>
                <w:sz w:val="24"/>
                <w:szCs w:val="24"/>
              </w:rPr>
              <w:t xml:space="preserve"> </w:t>
            </w:r>
            <w:proofErr w:type="spellStart"/>
            <w:r w:rsidRPr="00322975">
              <w:rPr>
                <w:rFonts w:ascii="Times New Roman" w:hAnsi="Times New Roman" w:cs="Times New Roman"/>
                <w:color w:val="000000" w:themeColor="text1"/>
                <w:sz w:val="24"/>
                <w:szCs w:val="24"/>
              </w:rPr>
              <w:t>yapıda</w:t>
            </w:r>
            <w:proofErr w:type="spellEnd"/>
            <w:r w:rsidRPr="00322975">
              <w:rPr>
                <w:rFonts w:ascii="Times New Roman" w:hAnsi="Times New Roman" w:cs="Times New Roman"/>
                <w:color w:val="000000" w:themeColor="text1"/>
                <w:sz w:val="24"/>
                <w:szCs w:val="24"/>
              </w:rPr>
              <w:t xml:space="preserve"> </w:t>
            </w:r>
            <w:proofErr w:type="spellStart"/>
            <w:r w:rsidRPr="00322975">
              <w:rPr>
                <w:rFonts w:ascii="Times New Roman" w:hAnsi="Times New Roman" w:cs="Times New Roman"/>
                <w:color w:val="000000" w:themeColor="text1"/>
                <w:sz w:val="24"/>
                <w:szCs w:val="24"/>
              </w:rPr>
              <w:t>olmalı</w:t>
            </w:r>
            <w:proofErr w:type="spellEnd"/>
            <w:r w:rsidRPr="00322975">
              <w:rPr>
                <w:rFonts w:ascii="Times New Roman" w:hAnsi="Times New Roman" w:cs="Times New Roman"/>
                <w:color w:val="000000" w:themeColor="text1"/>
                <w:sz w:val="24"/>
                <w:szCs w:val="24"/>
              </w:rPr>
              <w:t xml:space="preserve">, </w:t>
            </w:r>
            <w:proofErr w:type="spellStart"/>
            <w:r w:rsidRPr="00322975">
              <w:rPr>
                <w:rFonts w:ascii="Times New Roman" w:hAnsi="Times New Roman" w:cs="Times New Roman"/>
                <w:color w:val="000000" w:themeColor="text1"/>
                <w:sz w:val="24"/>
                <w:szCs w:val="24"/>
              </w:rPr>
              <w:t>esnek</w:t>
            </w:r>
            <w:proofErr w:type="spellEnd"/>
            <w:r w:rsidRPr="00322975">
              <w:rPr>
                <w:rFonts w:ascii="Times New Roman" w:hAnsi="Times New Roman" w:cs="Times New Roman"/>
                <w:color w:val="000000" w:themeColor="text1"/>
                <w:sz w:val="24"/>
                <w:szCs w:val="24"/>
              </w:rPr>
              <w:t xml:space="preserve"> </w:t>
            </w:r>
            <w:proofErr w:type="spellStart"/>
            <w:r w:rsidRPr="00322975">
              <w:rPr>
                <w:rFonts w:ascii="Times New Roman" w:hAnsi="Times New Roman" w:cs="Times New Roman"/>
                <w:color w:val="000000" w:themeColor="text1"/>
                <w:sz w:val="24"/>
                <w:szCs w:val="24"/>
              </w:rPr>
              <w:t>ve</w:t>
            </w:r>
            <w:proofErr w:type="spellEnd"/>
            <w:r w:rsidRPr="00322975">
              <w:rPr>
                <w:rFonts w:ascii="Times New Roman" w:hAnsi="Times New Roman" w:cs="Times New Roman"/>
                <w:color w:val="000000" w:themeColor="text1"/>
                <w:sz w:val="24"/>
                <w:szCs w:val="24"/>
              </w:rPr>
              <w:t xml:space="preserve"> </w:t>
            </w:r>
            <w:proofErr w:type="spellStart"/>
            <w:r w:rsidRPr="00322975">
              <w:rPr>
                <w:rFonts w:ascii="Times New Roman" w:hAnsi="Times New Roman" w:cs="Times New Roman"/>
                <w:color w:val="000000" w:themeColor="text1"/>
                <w:sz w:val="24"/>
                <w:szCs w:val="24"/>
              </w:rPr>
              <w:t>sağlıklı</w:t>
            </w:r>
            <w:proofErr w:type="spellEnd"/>
            <w:r w:rsidRPr="00322975">
              <w:rPr>
                <w:rFonts w:ascii="Times New Roman" w:hAnsi="Times New Roman" w:cs="Times New Roman"/>
                <w:color w:val="000000" w:themeColor="text1"/>
                <w:sz w:val="24"/>
                <w:szCs w:val="24"/>
              </w:rPr>
              <w:t xml:space="preserve"> </w:t>
            </w:r>
            <w:proofErr w:type="spellStart"/>
            <w:r w:rsidRPr="00322975">
              <w:rPr>
                <w:rFonts w:ascii="Times New Roman" w:hAnsi="Times New Roman" w:cs="Times New Roman"/>
                <w:color w:val="000000" w:themeColor="text1"/>
                <w:sz w:val="24"/>
                <w:szCs w:val="24"/>
              </w:rPr>
              <w:t>bir</w:t>
            </w:r>
            <w:proofErr w:type="spellEnd"/>
            <w:r w:rsidRPr="00322975">
              <w:rPr>
                <w:rFonts w:ascii="Times New Roman" w:hAnsi="Times New Roman" w:cs="Times New Roman"/>
                <w:color w:val="000000" w:themeColor="text1"/>
                <w:sz w:val="24"/>
                <w:szCs w:val="24"/>
              </w:rPr>
              <w:t xml:space="preserve"> </w:t>
            </w:r>
            <w:proofErr w:type="spellStart"/>
            <w:r w:rsidRPr="00322975">
              <w:rPr>
                <w:rFonts w:ascii="Times New Roman" w:hAnsi="Times New Roman" w:cs="Times New Roman"/>
                <w:color w:val="000000" w:themeColor="text1"/>
                <w:sz w:val="24"/>
                <w:szCs w:val="24"/>
              </w:rPr>
              <w:t>çalışma</w:t>
            </w:r>
            <w:proofErr w:type="spellEnd"/>
            <w:r w:rsidRPr="00322975">
              <w:rPr>
                <w:rFonts w:ascii="Times New Roman" w:hAnsi="Times New Roman" w:cs="Times New Roman"/>
                <w:color w:val="000000" w:themeColor="text1"/>
                <w:sz w:val="24"/>
                <w:szCs w:val="24"/>
              </w:rPr>
              <w:t xml:space="preserve"> </w:t>
            </w:r>
            <w:proofErr w:type="spellStart"/>
            <w:r w:rsidRPr="00322975">
              <w:rPr>
                <w:rFonts w:ascii="Times New Roman" w:hAnsi="Times New Roman" w:cs="Times New Roman"/>
                <w:color w:val="000000" w:themeColor="text1"/>
                <w:sz w:val="24"/>
                <w:szCs w:val="24"/>
              </w:rPr>
              <w:t>ortamı</w:t>
            </w:r>
            <w:proofErr w:type="spellEnd"/>
            <w:r w:rsidRPr="00322975">
              <w:rPr>
                <w:rFonts w:ascii="Times New Roman" w:hAnsi="Times New Roman" w:cs="Times New Roman"/>
                <w:color w:val="000000" w:themeColor="text1"/>
                <w:sz w:val="24"/>
                <w:szCs w:val="24"/>
              </w:rPr>
              <w:t xml:space="preserve"> </w:t>
            </w:r>
            <w:proofErr w:type="spellStart"/>
            <w:r w:rsidRPr="00322975">
              <w:rPr>
                <w:rFonts w:ascii="Times New Roman" w:hAnsi="Times New Roman" w:cs="Times New Roman"/>
                <w:color w:val="000000" w:themeColor="text1"/>
                <w:sz w:val="24"/>
                <w:szCs w:val="24"/>
              </w:rPr>
              <w:t>sağlayacaktır</w:t>
            </w:r>
            <w:proofErr w:type="spellEnd"/>
            <w:r w:rsidRPr="00322975">
              <w:rPr>
                <w:rFonts w:ascii="Times New Roman" w:hAnsi="Times New Roman" w:cs="Times New Roman"/>
                <w:color w:val="000000" w:themeColor="text1"/>
                <w:sz w:val="24"/>
                <w:szCs w:val="24"/>
              </w:rPr>
              <w:t>.</w:t>
            </w:r>
            <w:proofErr w:type="gramEnd"/>
          </w:p>
          <w:p w:rsidR="00D12ED0" w:rsidRPr="00322975" w:rsidRDefault="00D12ED0" w:rsidP="00322975">
            <w:pPr>
              <w:pStyle w:val="Balk3"/>
              <w:widowControl/>
              <w:numPr>
                <w:ilvl w:val="2"/>
                <w:numId w:val="57"/>
              </w:numPr>
              <w:overflowPunct/>
              <w:autoSpaceDE/>
              <w:autoSpaceDN/>
              <w:adjustRightInd/>
              <w:spacing w:before="240" w:after="60"/>
              <w:textAlignment w:val="auto"/>
              <w:outlineLvl w:val="2"/>
              <w:rPr>
                <w:rFonts w:ascii="Times New Roman" w:hAnsi="Times New Roman" w:cs="Times New Roman"/>
                <w:b/>
                <w:color w:val="000000" w:themeColor="text1"/>
                <w:sz w:val="24"/>
                <w:szCs w:val="24"/>
              </w:rPr>
            </w:pPr>
            <w:proofErr w:type="spellStart"/>
            <w:proofErr w:type="gramStart"/>
            <w:r w:rsidRPr="00322975">
              <w:rPr>
                <w:rFonts w:ascii="Times New Roman" w:hAnsi="Times New Roman" w:cs="Times New Roman"/>
                <w:color w:val="000000" w:themeColor="text1"/>
                <w:sz w:val="24"/>
                <w:szCs w:val="24"/>
              </w:rPr>
              <w:t>İzleme</w:t>
            </w:r>
            <w:proofErr w:type="spellEnd"/>
            <w:r w:rsidRPr="00322975">
              <w:rPr>
                <w:rFonts w:ascii="Times New Roman" w:hAnsi="Times New Roman" w:cs="Times New Roman"/>
                <w:color w:val="000000" w:themeColor="text1"/>
                <w:sz w:val="24"/>
                <w:szCs w:val="24"/>
              </w:rPr>
              <w:t xml:space="preserve"> </w:t>
            </w:r>
            <w:proofErr w:type="spellStart"/>
            <w:r w:rsidRPr="00322975">
              <w:rPr>
                <w:rFonts w:ascii="Times New Roman" w:hAnsi="Times New Roman" w:cs="Times New Roman"/>
                <w:color w:val="000000" w:themeColor="text1"/>
                <w:sz w:val="24"/>
                <w:szCs w:val="24"/>
              </w:rPr>
              <w:t>monitörlerini</w:t>
            </w:r>
            <w:proofErr w:type="spellEnd"/>
            <w:r w:rsidRPr="00322975">
              <w:rPr>
                <w:rFonts w:ascii="Times New Roman" w:hAnsi="Times New Roman" w:cs="Times New Roman"/>
                <w:color w:val="000000" w:themeColor="text1"/>
                <w:sz w:val="24"/>
                <w:szCs w:val="24"/>
              </w:rPr>
              <w:t xml:space="preserve"> monte </w:t>
            </w:r>
            <w:proofErr w:type="spellStart"/>
            <w:r w:rsidRPr="00322975">
              <w:rPr>
                <w:rFonts w:ascii="Times New Roman" w:hAnsi="Times New Roman" w:cs="Times New Roman"/>
                <w:color w:val="000000" w:themeColor="text1"/>
                <w:sz w:val="24"/>
                <w:szCs w:val="24"/>
              </w:rPr>
              <w:t>edebilmek</w:t>
            </w:r>
            <w:proofErr w:type="spellEnd"/>
            <w:r w:rsidRPr="00322975">
              <w:rPr>
                <w:rFonts w:ascii="Times New Roman" w:hAnsi="Times New Roman" w:cs="Times New Roman"/>
                <w:color w:val="000000" w:themeColor="text1"/>
                <w:sz w:val="24"/>
                <w:szCs w:val="24"/>
              </w:rPr>
              <w:t xml:space="preserve"> </w:t>
            </w:r>
            <w:proofErr w:type="spellStart"/>
            <w:r w:rsidRPr="00322975">
              <w:rPr>
                <w:rFonts w:ascii="Times New Roman" w:hAnsi="Times New Roman" w:cs="Times New Roman"/>
                <w:color w:val="000000" w:themeColor="text1"/>
                <w:sz w:val="24"/>
                <w:szCs w:val="24"/>
              </w:rPr>
              <w:t>için</w:t>
            </w:r>
            <w:proofErr w:type="spellEnd"/>
            <w:r w:rsidRPr="00322975">
              <w:rPr>
                <w:rFonts w:ascii="Times New Roman" w:hAnsi="Times New Roman" w:cs="Times New Roman"/>
                <w:color w:val="000000" w:themeColor="text1"/>
                <w:sz w:val="24"/>
                <w:szCs w:val="24"/>
              </w:rPr>
              <w:t xml:space="preserve"> </w:t>
            </w:r>
            <w:proofErr w:type="spellStart"/>
            <w:r w:rsidRPr="00322975">
              <w:rPr>
                <w:rFonts w:ascii="Times New Roman" w:hAnsi="Times New Roman" w:cs="Times New Roman"/>
                <w:color w:val="000000" w:themeColor="text1"/>
                <w:sz w:val="24"/>
                <w:szCs w:val="24"/>
              </w:rPr>
              <w:t>destek</w:t>
            </w:r>
            <w:proofErr w:type="spellEnd"/>
            <w:r w:rsidRPr="00322975">
              <w:rPr>
                <w:rFonts w:ascii="Times New Roman" w:hAnsi="Times New Roman" w:cs="Times New Roman"/>
                <w:color w:val="000000" w:themeColor="text1"/>
                <w:sz w:val="24"/>
                <w:szCs w:val="24"/>
              </w:rPr>
              <w:t xml:space="preserve"> </w:t>
            </w:r>
            <w:proofErr w:type="spellStart"/>
            <w:r w:rsidRPr="00322975">
              <w:rPr>
                <w:rFonts w:ascii="Times New Roman" w:hAnsi="Times New Roman" w:cs="Times New Roman"/>
                <w:color w:val="000000" w:themeColor="text1"/>
                <w:sz w:val="24"/>
                <w:szCs w:val="24"/>
              </w:rPr>
              <w:t>çubukları</w:t>
            </w:r>
            <w:proofErr w:type="spellEnd"/>
            <w:r w:rsidRPr="00322975">
              <w:rPr>
                <w:rFonts w:ascii="Times New Roman" w:hAnsi="Times New Roman" w:cs="Times New Roman"/>
                <w:color w:val="000000" w:themeColor="text1"/>
                <w:sz w:val="24"/>
                <w:szCs w:val="24"/>
              </w:rPr>
              <w:t xml:space="preserve"> </w:t>
            </w:r>
            <w:proofErr w:type="spellStart"/>
            <w:r w:rsidRPr="00322975">
              <w:rPr>
                <w:rFonts w:ascii="Times New Roman" w:hAnsi="Times New Roman" w:cs="Times New Roman"/>
                <w:color w:val="000000" w:themeColor="text1"/>
                <w:sz w:val="24"/>
                <w:szCs w:val="24"/>
              </w:rPr>
              <w:t>olacak</w:t>
            </w:r>
            <w:proofErr w:type="spellEnd"/>
            <w:r w:rsidRPr="00322975">
              <w:rPr>
                <w:rFonts w:ascii="Times New Roman" w:hAnsi="Times New Roman" w:cs="Times New Roman"/>
                <w:color w:val="000000" w:themeColor="text1"/>
                <w:sz w:val="24"/>
                <w:szCs w:val="24"/>
              </w:rPr>
              <w:t xml:space="preserve"> </w:t>
            </w:r>
            <w:proofErr w:type="spellStart"/>
            <w:r w:rsidRPr="00322975">
              <w:rPr>
                <w:rFonts w:ascii="Times New Roman" w:hAnsi="Times New Roman" w:cs="Times New Roman"/>
                <w:color w:val="000000" w:themeColor="text1"/>
                <w:sz w:val="24"/>
                <w:szCs w:val="24"/>
              </w:rPr>
              <w:t>ve</w:t>
            </w:r>
            <w:proofErr w:type="spellEnd"/>
            <w:r w:rsidRPr="00322975">
              <w:rPr>
                <w:rFonts w:ascii="Times New Roman" w:hAnsi="Times New Roman" w:cs="Times New Roman"/>
                <w:color w:val="000000" w:themeColor="text1"/>
                <w:sz w:val="24"/>
                <w:szCs w:val="24"/>
              </w:rPr>
              <w:t xml:space="preserve"> </w:t>
            </w:r>
            <w:proofErr w:type="spellStart"/>
            <w:r w:rsidRPr="00322975">
              <w:rPr>
                <w:rFonts w:ascii="Times New Roman" w:hAnsi="Times New Roman" w:cs="Times New Roman"/>
                <w:color w:val="000000" w:themeColor="text1"/>
                <w:sz w:val="24"/>
                <w:szCs w:val="24"/>
              </w:rPr>
              <w:t>monitörlerin</w:t>
            </w:r>
            <w:proofErr w:type="spellEnd"/>
            <w:r w:rsidRPr="00322975">
              <w:rPr>
                <w:rFonts w:ascii="Times New Roman" w:hAnsi="Times New Roman" w:cs="Times New Roman"/>
                <w:color w:val="000000" w:themeColor="text1"/>
                <w:sz w:val="24"/>
                <w:szCs w:val="24"/>
              </w:rPr>
              <w:t xml:space="preserve"> </w:t>
            </w:r>
            <w:proofErr w:type="spellStart"/>
            <w:r w:rsidRPr="00322975">
              <w:rPr>
                <w:rFonts w:ascii="Times New Roman" w:hAnsi="Times New Roman" w:cs="Times New Roman"/>
                <w:color w:val="000000" w:themeColor="text1"/>
                <w:sz w:val="24"/>
                <w:szCs w:val="24"/>
              </w:rPr>
              <w:t>yatay-dikey</w:t>
            </w:r>
            <w:proofErr w:type="spellEnd"/>
            <w:r w:rsidRPr="00322975">
              <w:rPr>
                <w:rFonts w:ascii="Times New Roman" w:hAnsi="Times New Roman" w:cs="Times New Roman"/>
                <w:color w:val="000000" w:themeColor="text1"/>
                <w:sz w:val="24"/>
                <w:szCs w:val="24"/>
              </w:rPr>
              <w:t xml:space="preserve"> </w:t>
            </w:r>
            <w:proofErr w:type="spellStart"/>
            <w:r w:rsidRPr="00322975">
              <w:rPr>
                <w:rFonts w:ascii="Times New Roman" w:hAnsi="Times New Roman" w:cs="Times New Roman"/>
                <w:color w:val="000000" w:themeColor="text1"/>
                <w:sz w:val="24"/>
                <w:szCs w:val="24"/>
              </w:rPr>
              <w:t>konum</w:t>
            </w:r>
            <w:proofErr w:type="spellEnd"/>
            <w:r w:rsidRPr="00322975">
              <w:rPr>
                <w:rFonts w:ascii="Times New Roman" w:hAnsi="Times New Roman" w:cs="Times New Roman"/>
                <w:color w:val="000000" w:themeColor="text1"/>
                <w:sz w:val="24"/>
                <w:szCs w:val="24"/>
              </w:rPr>
              <w:t xml:space="preserve"> </w:t>
            </w:r>
            <w:proofErr w:type="spellStart"/>
            <w:r w:rsidRPr="00322975">
              <w:rPr>
                <w:rFonts w:ascii="Times New Roman" w:hAnsi="Times New Roman" w:cs="Times New Roman"/>
                <w:color w:val="000000" w:themeColor="text1"/>
                <w:sz w:val="24"/>
                <w:szCs w:val="24"/>
              </w:rPr>
              <w:t>ayarı</w:t>
            </w:r>
            <w:proofErr w:type="spellEnd"/>
            <w:r w:rsidRPr="00322975">
              <w:rPr>
                <w:rFonts w:ascii="Times New Roman" w:hAnsi="Times New Roman" w:cs="Times New Roman"/>
                <w:color w:val="000000" w:themeColor="text1"/>
                <w:sz w:val="24"/>
                <w:szCs w:val="24"/>
              </w:rPr>
              <w:t xml:space="preserve">, </w:t>
            </w:r>
            <w:proofErr w:type="spellStart"/>
            <w:r w:rsidRPr="00322975">
              <w:rPr>
                <w:rFonts w:ascii="Times New Roman" w:hAnsi="Times New Roman" w:cs="Times New Roman"/>
                <w:color w:val="000000" w:themeColor="text1"/>
                <w:sz w:val="24"/>
                <w:szCs w:val="24"/>
              </w:rPr>
              <w:t>operatöre</w:t>
            </w:r>
            <w:proofErr w:type="spellEnd"/>
            <w:r w:rsidRPr="00322975">
              <w:rPr>
                <w:rFonts w:ascii="Times New Roman" w:hAnsi="Times New Roman" w:cs="Times New Roman"/>
                <w:color w:val="000000" w:themeColor="text1"/>
                <w:sz w:val="24"/>
                <w:szCs w:val="24"/>
              </w:rPr>
              <w:t xml:space="preserve"> </w:t>
            </w:r>
            <w:proofErr w:type="spellStart"/>
            <w:r w:rsidRPr="00322975">
              <w:rPr>
                <w:rFonts w:ascii="Times New Roman" w:hAnsi="Times New Roman" w:cs="Times New Roman"/>
                <w:color w:val="000000" w:themeColor="text1"/>
                <w:sz w:val="24"/>
                <w:szCs w:val="24"/>
              </w:rPr>
              <w:t>uzaklığı</w:t>
            </w:r>
            <w:proofErr w:type="spellEnd"/>
            <w:r w:rsidRPr="00322975">
              <w:rPr>
                <w:rFonts w:ascii="Times New Roman" w:hAnsi="Times New Roman" w:cs="Times New Roman"/>
                <w:color w:val="000000" w:themeColor="text1"/>
                <w:sz w:val="24"/>
                <w:szCs w:val="24"/>
              </w:rPr>
              <w:t xml:space="preserve"> </w:t>
            </w:r>
            <w:proofErr w:type="spellStart"/>
            <w:r w:rsidRPr="00322975">
              <w:rPr>
                <w:rFonts w:ascii="Times New Roman" w:hAnsi="Times New Roman" w:cs="Times New Roman"/>
                <w:color w:val="000000" w:themeColor="text1"/>
                <w:sz w:val="24"/>
                <w:szCs w:val="24"/>
              </w:rPr>
              <w:t>ve</w:t>
            </w:r>
            <w:proofErr w:type="spellEnd"/>
            <w:r w:rsidRPr="00322975">
              <w:rPr>
                <w:rFonts w:ascii="Times New Roman" w:hAnsi="Times New Roman" w:cs="Times New Roman"/>
                <w:color w:val="000000" w:themeColor="text1"/>
                <w:sz w:val="24"/>
                <w:szCs w:val="24"/>
              </w:rPr>
              <w:t xml:space="preserve"> </w:t>
            </w:r>
            <w:proofErr w:type="spellStart"/>
            <w:r w:rsidRPr="00322975">
              <w:rPr>
                <w:rFonts w:ascii="Times New Roman" w:hAnsi="Times New Roman" w:cs="Times New Roman"/>
                <w:color w:val="000000" w:themeColor="text1"/>
                <w:sz w:val="24"/>
                <w:szCs w:val="24"/>
              </w:rPr>
              <w:t>duruş</w:t>
            </w:r>
            <w:proofErr w:type="spellEnd"/>
            <w:r w:rsidRPr="00322975">
              <w:rPr>
                <w:rFonts w:ascii="Times New Roman" w:hAnsi="Times New Roman" w:cs="Times New Roman"/>
                <w:color w:val="000000" w:themeColor="text1"/>
                <w:sz w:val="24"/>
                <w:szCs w:val="24"/>
              </w:rPr>
              <w:t xml:space="preserve"> </w:t>
            </w:r>
            <w:proofErr w:type="spellStart"/>
            <w:r w:rsidRPr="00322975">
              <w:rPr>
                <w:rFonts w:ascii="Times New Roman" w:hAnsi="Times New Roman" w:cs="Times New Roman"/>
                <w:color w:val="000000" w:themeColor="text1"/>
                <w:sz w:val="24"/>
                <w:szCs w:val="24"/>
              </w:rPr>
              <w:t>açısı</w:t>
            </w:r>
            <w:proofErr w:type="spellEnd"/>
            <w:r w:rsidRPr="00322975">
              <w:rPr>
                <w:rFonts w:ascii="Times New Roman" w:hAnsi="Times New Roman" w:cs="Times New Roman"/>
                <w:color w:val="000000" w:themeColor="text1"/>
                <w:sz w:val="24"/>
                <w:szCs w:val="24"/>
              </w:rPr>
              <w:t xml:space="preserve"> </w:t>
            </w:r>
            <w:proofErr w:type="spellStart"/>
            <w:r w:rsidRPr="00322975">
              <w:rPr>
                <w:rFonts w:ascii="Times New Roman" w:hAnsi="Times New Roman" w:cs="Times New Roman"/>
                <w:color w:val="000000" w:themeColor="text1"/>
                <w:sz w:val="24"/>
                <w:szCs w:val="24"/>
              </w:rPr>
              <w:t>kullanıcının</w:t>
            </w:r>
            <w:proofErr w:type="spellEnd"/>
            <w:r w:rsidRPr="00322975">
              <w:rPr>
                <w:rFonts w:ascii="Times New Roman" w:hAnsi="Times New Roman" w:cs="Times New Roman"/>
                <w:color w:val="000000" w:themeColor="text1"/>
                <w:sz w:val="24"/>
                <w:szCs w:val="24"/>
              </w:rPr>
              <w:t xml:space="preserve"> </w:t>
            </w:r>
            <w:proofErr w:type="spellStart"/>
            <w:r w:rsidRPr="00322975">
              <w:rPr>
                <w:rFonts w:ascii="Times New Roman" w:hAnsi="Times New Roman" w:cs="Times New Roman"/>
                <w:color w:val="000000" w:themeColor="text1"/>
                <w:sz w:val="24"/>
                <w:szCs w:val="24"/>
              </w:rPr>
              <w:t>isteği</w:t>
            </w:r>
            <w:proofErr w:type="spellEnd"/>
            <w:r w:rsidRPr="00322975">
              <w:rPr>
                <w:rFonts w:ascii="Times New Roman" w:hAnsi="Times New Roman" w:cs="Times New Roman"/>
                <w:color w:val="000000" w:themeColor="text1"/>
                <w:sz w:val="24"/>
                <w:szCs w:val="24"/>
              </w:rPr>
              <w:t xml:space="preserve"> </w:t>
            </w:r>
            <w:proofErr w:type="spellStart"/>
            <w:r w:rsidRPr="00322975">
              <w:rPr>
                <w:rFonts w:ascii="Times New Roman" w:hAnsi="Times New Roman" w:cs="Times New Roman"/>
                <w:color w:val="000000" w:themeColor="text1"/>
                <w:sz w:val="24"/>
                <w:szCs w:val="24"/>
              </w:rPr>
              <w:t>doğrultusunda</w:t>
            </w:r>
            <w:proofErr w:type="spellEnd"/>
            <w:r w:rsidRPr="00322975">
              <w:rPr>
                <w:rFonts w:ascii="Times New Roman" w:hAnsi="Times New Roman" w:cs="Times New Roman"/>
                <w:color w:val="000000" w:themeColor="text1"/>
                <w:sz w:val="24"/>
                <w:szCs w:val="24"/>
              </w:rPr>
              <w:t xml:space="preserve"> </w:t>
            </w:r>
            <w:proofErr w:type="spellStart"/>
            <w:r w:rsidRPr="00322975">
              <w:rPr>
                <w:rFonts w:ascii="Times New Roman" w:hAnsi="Times New Roman" w:cs="Times New Roman"/>
                <w:color w:val="000000" w:themeColor="text1"/>
                <w:sz w:val="24"/>
                <w:szCs w:val="24"/>
              </w:rPr>
              <w:t>kolayca</w:t>
            </w:r>
            <w:proofErr w:type="spellEnd"/>
            <w:r w:rsidRPr="00322975">
              <w:rPr>
                <w:rFonts w:ascii="Times New Roman" w:hAnsi="Times New Roman" w:cs="Times New Roman"/>
                <w:color w:val="000000" w:themeColor="text1"/>
                <w:sz w:val="24"/>
                <w:szCs w:val="24"/>
              </w:rPr>
              <w:t xml:space="preserve"> </w:t>
            </w:r>
            <w:proofErr w:type="spellStart"/>
            <w:r w:rsidRPr="00322975">
              <w:rPr>
                <w:rFonts w:ascii="Times New Roman" w:hAnsi="Times New Roman" w:cs="Times New Roman"/>
                <w:color w:val="000000" w:themeColor="text1"/>
                <w:sz w:val="24"/>
                <w:szCs w:val="24"/>
              </w:rPr>
              <w:t>ayarlanabilecektir</w:t>
            </w:r>
            <w:proofErr w:type="spellEnd"/>
            <w:r w:rsidRPr="00322975">
              <w:rPr>
                <w:rFonts w:ascii="Times New Roman" w:hAnsi="Times New Roman" w:cs="Times New Roman"/>
                <w:color w:val="000000" w:themeColor="text1"/>
                <w:sz w:val="24"/>
                <w:szCs w:val="24"/>
              </w:rPr>
              <w:t>.</w:t>
            </w:r>
            <w:proofErr w:type="gramEnd"/>
          </w:p>
          <w:p w:rsidR="00D12ED0" w:rsidRPr="00322975" w:rsidRDefault="00D12ED0" w:rsidP="00322975">
            <w:pPr>
              <w:pStyle w:val="Balk3"/>
              <w:widowControl/>
              <w:numPr>
                <w:ilvl w:val="2"/>
                <w:numId w:val="57"/>
              </w:numPr>
              <w:overflowPunct/>
              <w:autoSpaceDE/>
              <w:autoSpaceDN/>
              <w:adjustRightInd/>
              <w:spacing w:before="240" w:after="60"/>
              <w:textAlignment w:val="auto"/>
              <w:outlineLvl w:val="2"/>
              <w:rPr>
                <w:rFonts w:ascii="Times New Roman" w:hAnsi="Times New Roman" w:cs="Times New Roman"/>
                <w:b/>
                <w:color w:val="000000" w:themeColor="text1"/>
                <w:sz w:val="24"/>
                <w:szCs w:val="24"/>
              </w:rPr>
            </w:pPr>
            <w:proofErr w:type="spellStart"/>
            <w:r w:rsidRPr="00322975">
              <w:rPr>
                <w:rFonts w:ascii="Times New Roman" w:hAnsi="Times New Roman" w:cs="Times New Roman"/>
                <w:color w:val="000000" w:themeColor="text1"/>
                <w:sz w:val="24"/>
                <w:szCs w:val="24"/>
              </w:rPr>
              <w:t>Masalar</w:t>
            </w:r>
            <w:proofErr w:type="spellEnd"/>
            <w:r w:rsidRPr="00322975">
              <w:rPr>
                <w:rFonts w:ascii="Times New Roman" w:hAnsi="Times New Roman" w:cs="Times New Roman"/>
                <w:color w:val="000000" w:themeColor="text1"/>
                <w:sz w:val="24"/>
                <w:szCs w:val="24"/>
              </w:rPr>
              <w:t xml:space="preserve"> </w:t>
            </w:r>
            <w:proofErr w:type="spellStart"/>
            <w:r w:rsidRPr="00322975">
              <w:rPr>
                <w:rFonts w:ascii="Times New Roman" w:hAnsi="Times New Roman" w:cs="Times New Roman"/>
                <w:color w:val="000000" w:themeColor="text1"/>
                <w:sz w:val="24"/>
                <w:szCs w:val="24"/>
              </w:rPr>
              <w:t>en</w:t>
            </w:r>
            <w:proofErr w:type="spellEnd"/>
            <w:r w:rsidRPr="00322975">
              <w:rPr>
                <w:rFonts w:ascii="Times New Roman" w:hAnsi="Times New Roman" w:cs="Times New Roman"/>
                <w:color w:val="000000" w:themeColor="text1"/>
                <w:sz w:val="24"/>
                <w:szCs w:val="24"/>
              </w:rPr>
              <w:t xml:space="preserve"> </w:t>
            </w:r>
            <w:proofErr w:type="spellStart"/>
            <w:proofErr w:type="gramStart"/>
            <w:r w:rsidRPr="00322975">
              <w:rPr>
                <w:rFonts w:ascii="Times New Roman" w:hAnsi="Times New Roman" w:cs="Times New Roman"/>
                <w:color w:val="000000" w:themeColor="text1"/>
                <w:sz w:val="24"/>
                <w:szCs w:val="24"/>
              </w:rPr>
              <w:t>az</w:t>
            </w:r>
            <w:proofErr w:type="spellEnd"/>
            <w:proofErr w:type="gramEnd"/>
            <w:r w:rsidRPr="00322975">
              <w:rPr>
                <w:rFonts w:ascii="Times New Roman" w:hAnsi="Times New Roman" w:cs="Times New Roman"/>
                <w:color w:val="000000" w:themeColor="text1"/>
                <w:sz w:val="24"/>
                <w:szCs w:val="24"/>
              </w:rPr>
              <w:t xml:space="preserve"> </w:t>
            </w:r>
            <w:proofErr w:type="spellStart"/>
            <w:r w:rsidRPr="00322975">
              <w:rPr>
                <w:rFonts w:ascii="Times New Roman" w:hAnsi="Times New Roman" w:cs="Times New Roman"/>
                <w:color w:val="000000" w:themeColor="text1"/>
                <w:sz w:val="24"/>
                <w:szCs w:val="24"/>
              </w:rPr>
              <w:t>dört</w:t>
            </w:r>
            <w:proofErr w:type="spellEnd"/>
            <w:r w:rsidRPr="00322975">
              <w:rPr>
                <w:rFonts w:ascii="Times New Roman" w:hAnsi="Times New Roman" w:cs="Times New Roman"/>
                <w:color w:val="000000" w:themeColor="text1"/>
                <w:sz w:val="24"/>
                <w:szCs w:val="24"/>
              </w:rPr>
              <w:t xml:space="preserve"> </w:t>
            </w:r>
            <w:proofErr w:type="spellStart"/>
            <w:r w:rsidRPr="00322975">
              <w:rPr>
                <w:rFonts w:ascii="Times New Roman" w:hAnsi="Times New Roman" w:cs="Times New Roman"/>
                <w:color w:val="000000" w:themeColor="text1"/>
                <w:sz w:val="24"/>
                <w:szCs w:val="24"/>
              </w:rPr>
              <w:t>monitörün</w:t>
            </w:r>
            <w:proofErr w:type="spellEnd"/>
            <w:r w:rsidRPr="00322975">
              <w:rPr>
                <w:rFonts w:ascii="Times New Roman" w:hAnsi="Times New Roman" w:cs="Times New Roman"/>
                <w:color w:val="000000" w:themeColor="text1"/>
                <w:sz w:val="24"/>
                <w:szCs w:val="24"/>
              </w:rPr>
              <w:t xml:space="preserve"> </w:t>
            </w:r>
            <w:proofErr w:type="spellStart"/>
            <w:r w:rsidRPr="00322975">
              <w:rPr>
                <w:rFonts w:ascii="Times New Roman" w:hAnsi="Times New Roman" w:cs="Times New Roman"/>
                <w:color w:val="000000" w:themeColor="text1"/>
                <w:sz w:val="24"/>
                <w:szCs w:val="24"/>
              </w:rPr>
              <w:t>yan</w:t>
            </w:r>
            <w:proofErr w:type="spellEnd"/>
            <w:r w:rsidRPr="00322975">
              <w:rPr>
                <w:rFonts w:ascii="Times New Roman" w:hAnsi="Times New Roman" w:cs="Times New Roman"/>
                <w:color w:val="000000" w:themeColor="text1"/>
                <w:sz w:val="24"/>
                <w:szCs w:val="24"/>
              </w:rPr>
              <w:t xml:space="preserve"> </w:t>
            </w:r>
            <w:proofErr w:type="spellStart"/>
            <w:r w:rsidRPr="00322975">
              <w:rPr>
                <w:rFonts w:ascii="Times New Roman" w:hAnsi="Times New Roman" w:cs="Times New Roman"/>
                <w:color w:val="000000" w:themeColor="text1"/>
                <w:sz w:val="24"/>
                <w:szCs w:val="24"/>
              </w:rPr>
              <w:t>yana</w:t>
            </w:r>
            <w:proofErr w:type="spellEnd"/>
            <w:r w:rsidRPr="00322975">
              <w:rPr>
                <w:rFonts w:ascii="Times New Roman" w:hAnsi="Times New Roman" w:cs="Times New Roman"/>
                <w:color w:val="000000" w:themeColor="text1"/>
                <w:sz w:val="24"/>
                <w:szCs w:val="24"/>
              </w:rPr>
              <w:t xml:space="preserve"> </w:t>
            </w:r>
            <w:proofErr w:type="spellStart"/>
            <w:r w:rsidRPr="00322975">
              <w:rPr>
                <w:rFonts w:ascii="Times New Roman" w:hAnsi="Times New Roman" w:cs="Times New Roman"/>
                <w:color w:val="000000" w:themeColor="text1"/>
                <w:sz w:val="24"/>
                <w:szCs w:val="24"/>
              </w:rPr>
              <w:t>bağlantı</w:t>
            </w:r>
            <w:proofErr w:type="spellEnd"/>
            <w:r w:rsidRPr="00322975">
              <w:rPr>
                <w:rFonts w:ascii="Times New Roman" w:hAnsi="Times New Roman" w:cs="Times New Roman"/>
                <w:color w:val="000000" w:themeColor="text1"/>
                <w:sz w:val="24"/>
                <w:szCs w:val="24"/>
              </w:rPr>
              <w:t xml:space="preserve"> </w:t>
            </w:r>
            <w:proofErr w:type="spellStart"/>
            <w:r w:rsidRPr="00322975">
              <w:rPr>
                <w:rFonts w:ascii="Times New Roman" w:hAnsi="Times New Roman" w:cs="Times New Roman"/>
                <w:color w:val="000000" w:themeColor="text1"/>
                <w:sz w:val="24"/>
                <w:szCs w:val="24"/>
              </w:rPr>
              <w:t>yapabileceği</w:t>
            </w:r>
            <w:proofErr w:type="spellEnd"/>
            <w:r w:rsidRPr="00322975">
              <w:rPr>
                <w:rFonts w:ascii="Times New Roman" w:hAnsi="Times New Roman" w:cs="Times New Roman"/>
                <w:color w:val="000000" w:themeColor="text1"/>
                <w:sz w:val="24"/>
                <w:szCs w:val="24"/>
              </w:rPr>
              <w:t xml:space="preserve"> </w:t>
            </w:r>
            <w:proofErr w:type="spellStart"/>
            <w:r w:rsidRPr="00322975">
              <w:rPr>
                <w:rFonts w:ascii="Times New Roman" w:hAnsi="Times New Roman" w:cs="Times New Roman"/>
                <w:color w:val="000000" w:themeColor="text1"/>
                <w:sz w:val="24"/>
                <w:szCs w:val="24"/>
              </w:rPr>
              <w:t>genişlikte</w:t>
            </w:r>
            <w:proofErr w:type="spellEnd"/>
            <w:r w:rsidRPr="00322975">
              <w:rPr>
                <w:rFonts w:ascii="Times New Roman" w:hAnsi="Times New Roman" w:cs="Times New Roman"/>
                <w:color w:val="000000" w:themeColor="text1"/>
                <w:sz w:val="24"/>
                <w:szCs w:val="24"/>
              </w:rPr>
              <w:t xml:space="preserve">, </w:t>
            </w:r>
            <w:proofErr w:type="spellStart"/>
            <w:r w:rsidRPr="00322975">
              <w:rPr>
                <w:rFonts w:ascii="Times New Roman" w:hAnsi="Times New Roman" w:cs="Times New Roman"/>
                <w:color w:val="000000" w:themeColor="text1"/>
                <w:sz w:val="24"/>
                <w:szCs w:val="24"/>
              </w:rPr>
              <w:t>gerekli</w:t>
            </w:r>
            <w:proofErr w:type="spellEnd"/>
            <w:r w:rsidRPr="00322975">
              <w:rPr>
                <w:rFonts w:ascii="Times New Roman" w:hAnsi="Times New Roman" w:cs="Times New Roman"/>
                <w:color w:val="000000" w:themeColor="text1"/>
                <w:sz w:val="24"/>
                <w:szCs w:val="24"/>
              </w:rPr>
              <w:t xml:space="preserve"> </w:t>
            </w:r>
            <w:proofErr w:type="spellStart"/>
            <w:r w:rsidRPr="00322975">
              <w:rPr>
                <w:rFonts w:ascii="Times New Roman" w:hAnsi="Times New Roman" w:cs="Times New Roman"/>
                <w:color w:val="000000" w:themeColor="text1"/>
                <w:sz w:val="24"/>
                <w:szCs w:val="24"/>
              </w:rPr>
              <w:t>ise</w:t>
            </w:r>
            <w:proofErr w:type="spellEnd"/>
            <w:r w:rsidRPr="00322975">
              <w:rPr>
                <w:rFonts w:ascii="Times New Roman" w:hAnsi="Times New Roman" w:cs="Times New Roman"/>
                <w:color w:val="000000" w:themeColor="text1"/>
                <w:sz w:val="24"/>
                <w:szCs w:val="24"/>
              </w:rPr>
              <w:t xml:space="preserve"> </w:t>
            </w:r>
            <w:proofErr w:type="spellStart"/>
            <w:r w:rsidRPr="00322975">
              <w:rPr>
                <w:rFonts w:ascii="Times New Roman" w:hAnsi="Times New Roman" w:cs="Times New Roman"/>
                <w:color w:val="000000" w:themeColor="text1"/>
                <w:sz w:val="24"/>
                <w:szCs w:val="24"/>
              </w:rPr>
              <w:t>üst</w:t>
            </w:r>
            <w:proofErr w:type="spellEnd"/>
            <w:r w:rsidRPr="00322975">
              <w:rPr>
                <w:rFonts w:ascii="Times New Roman" w:hAnsi="Times New Roman" w:cs="Times New Roman"/>
                <w:color w:val="000000" w:themeColor="text1"/>
                <w:sz w:val="24"/>
                <w:szCs w:val="24"/>
              </w:rPr>
              <w:t xml:space="preserve"> </w:t>
            </w:r>
            <w:proofErr w:type="spellStart"/>
            <w:r w:rsidRPr="00322975">
              <w:rPr>
                <w:rFonts w:ascii="Times New Roman" w:hAnsi="Times New Roman" w:cs="Times New Roman"/>
                <w:color w:val="000000" w:themeColor="text1"/>
                <w:sz w:val="24"/>
                <w:szCs w:val="24"/>
              </w:rPr>
              <w:t>üste</w:t>
            </w:r>
            <w:proofErr w:type="spellEnd"/>
            <w:r w:rsidRPr="00322975">
              <w:rPr>
                <w:rFonts w:ascii="Times New Roman" w:hAnsi="Times New Roman" w:cs="Times New Roman"/>
                <w:color w:val="000000" w:themeColor="text1"/>
                <w:sz w:val="24"/>
                <w:szCs w:val="24"/>
              </w:rPr>
              <w:t xml:space="preserve"> </w:t>
            </w:r>
            <w:proofErr w:type="spellStart"/>
            <w:r w:rsidRPr="00322975">
              <w:rPr>
                <w:rFonts w:ascii="Times New Roman" w:hAnsi="Times New Roman" w:cs="Times New Roman"/>
                <w:color w:val="000000" w:themeColor="text1"/>
                <w:sz w:val="24"/>
                <w:szCs w:val="24"/>
              </w:rPr>
              <w:t>iki</w:t>
            </w:r>
            <w:proofErr w:type="spellEnd"/>
            <w:r w:rsidRPr="00322975">
              <w:rPr>
                <w:rFonts w:ascii="Times New Roman" w:hAnsi="Times New Roman" w:cs="Times New Roman"/>
                <w:color w:val="000000" w:themeColor="text1"/>
                <w:sz w:val="24"/>
                <w:szCs w:val="24"/>
              </w:rPr>
              <w:t xml:space="preserve"> </w:t>
            </w:r>
            <w:proofErr w:type="spellStart"/>
            <w:r w:rsidRPr="00322975">
              <w:rPr>
                <w:rFonts w:ascii="Times New Roman" w:hAnsi="Times New Roman" w:cs="Times New Roman"/>
                <w:color w:val="000000" w:themeColor="text1"/>
                <w:sz w:val="24"/>
                <w:szCs w:val="24"/>
              </w:rPr>
              <w:t>sıra</w:t>
            </w:r>
            <w:proofErr w:type="spellEnd"/>
            <w:r w:rsidRPr="00322975">
              <w:rPr>
                <w:rFonts w:ascii="Times New Roman" w:hAnsi="Times New Roman" w:cs="Times New Roman"/>
                <w:color w:val="000000" w:themeColor="text1"/>
                <w:sz w:val="24"/>
                <w:szCs w:val="24"/>
              </w:rPr>
              <w:t xml:space="preserve"> </w:t>
            </w:r>
            <w:proofErr w:type="spellStart"/>
            <w:r w:rsidRPr="00322975">
              <w:rPr>
                <w:rFonts w:ascii="Times New Roman" w:hAnsi="Times New Roman" w:cs="Times New Roman"/>
                <w:color w:val="000000" w:themeColor="text1"/>
                <w:sz w:val="24"/>
                <w:szCs w:val="24"/>
              </w:rPr>
              <w:t>monitörün</w:t>
            </w:r>
            <w:proofErr w:type="spellEnd"/>
            <w:r w:rsidRPr="00322975">
              <w:rPr>
                <w:rFonts w:ascii="Times New Roman" w:hAnsi="Times New Roman" w:cs="Times New Roman"/>
                <w:color w:val="000000" w:themeColor="text1"/>
                <w:sz w:val="24"/>
                <w:szCs w:val="24"/>
              </w:rPr>
              <w:t xml:space="preserve"> </w:t>
            </w:r>
            <w:proofErr w:type="spellStart"/>
            <w:r w:rsidRPr="00322975">
              <w:rPr>
                <w:rFonts w:ascii="Times New Roman" w:hAnsi="Times New Roman" w:cs="Times New Roman"/>
                <w:color w:val="000000" w:themeColor="text1"/>
                <w:sz w:val="24"/>
                <w:szCs w:val="24"/>
              </w:rPr>
              <w:t>bağlanabilmesine</w:t>
            </w:r>
            <w:proofErr w:type="spellEnd"/>
            <w:r w:rsidRPr="00322975">
              <w:rPr>
                <w:rFonts w:ascii="Times New Roman" w:hAnsi="Times New Roman" w:cs="Times New Roman"/>
                <w:color w:val="000000" w:themeColor="text1"/>
                <w:sz w:val="24"/>
                <w:szCs w:val="24"/>
              </w:rPr>
              <w:t xml:space="preserve"> </w:t>
            </w:r>
            <w:proofErr w:type="spellStart"/>
            <w:r w:rsidRPr="00322975">
              <w:rPr>
                <w:rFonts w:ascii="Times New Roman" w:hAnsi="Times New Roman" w:cs="Times New Roman"/>
                <w:color w:val="000000" w:themeColor="text1"/>
                <w:sz w:val="24"/>
                <w:szCs w:val="24"/>
              </w:rPr>
              <w:t>olanak</w:t>
            </w:r>
            <w:proofErr w:type="spellEnd"/>
            <w:r w:rsidRPr="00322975">
              <w:rPr>
                <w:rFonts w:ascii="Times New Roman" w:hAnsi="Times New Roman" w:cs="Times New Roman"/>
                <w:color w:val="000000" w:themeColor="text1"/>
                <w:sz w:val="24"/>
                <w:szCs w:val="24"/>
              </w:rPr>
              <w:t xml:space="preserve"> </w:t>
            </w:r>
            <w:proofErr w:type="spellStart"/>
            <w:r w:rsidRPr="00322975">
              <w:rPr>
                <w:rFonts w:ascii="Times New Roman" w:hAnsi="Times New Roman" w:cs="Times New Roman"/>
                <w:color w:val="000000" w:themeColor="text1"/>
                <w:sz w:val="24"/>
                <w:szCs w:val="24"/>
              </w:rPr>
              <w:t>sağlayacak</w:t>
            </w:r>
            <w:proofErr w:type="spellEnd"/>
            <w:r w:rsidRPr="00322975">
              <w:rPr>
                <w:rFonts w:ascii="Times New Roman" w:hAnsi="Times New Roman" w:cs="Times New Roman"/>
                <w:color w:val="000000" w:themeColor="text1"/>
                <w:sz w:val="24"/>
                <w:szCs w:val="24"/>
              </w:rPr>
              <w:t xml:space="preserve"> </w:t>
            </w:r>
            <w:proofErr w:type="spellStart"/>
            <w:r w:rsidRPr="00322975">
              <w:rPr>
                <w:rFonts w:ascii="Times New Roman" w:hAnsi="Times New Roman" w:cs="Times New Roman"/>
                <w:color w:val="000000" w:themeColor="text1"/>
                <w:sz w:val="24"/>
                <w:szCs w:val="24"/>
              </w:rPr>
              <w:t>yapıda</w:t>
            </w:r>
            <w:proofErr w:type="spellEnd"/>
            <w:r w:rsidRPr="00322975">
              <w:rPr>
                <w:rFonts w:ascii="Times New Roman" w:hAnsi="Times New Roman" w:cs="Times New Roman"/>
                <w:color w:val="000000" w:themeColor="text1"/>
                <w:sz w:val="24"/>
                <w:szCs w:val="24"/>
              </w:rPr>
              <w:t xml:space="preserve"> </w:t>
            </w:r>
            <w:proofErr w:type="spellStart"/>
            <w:r w:rsidRPr="00322975">
              <w:rPr>
                <w:rFonts w:ascii="Times New Roman" w:hAnsi="Times New Roman" w:cs="Times New Roman"/>
                <w:color w:val="000000" w:themeColor="text1"/>
                <w:sz w:val="24"/>
                <w:szCs w:val="24"/>
              </w:rPr>
              <w:t>olacak</w:t>
            </w:r>
            <w:proofErr w:type="spellEnd"/>
            <w:r w:rsidRPr="00322975">
              <w:rPr>
                <w:rFonts w:ascii="Times New Roman" w:hAnsi="Times New Roman" w:cs="Times New Roman"/>
                <w:color w:val="000000" w:themeColor="text1"/>
                <w:sz w:val="24"/>
                <w:szCs w:val="24"/>
              </w:rPr>
              <w:t xml:space="preserve"> </w:t>
            </w:r>
            <w:proofErr w:type="spellStart"/>
            <w:r w:rsidRPr="00322975">
              <w:rPr>
                <w:rFonts w:ascii="Times New Roman" w:hAnsi="Times New Roman" w:cs="Times New Roman"/>
                <w:color w:val="000000" w:themeColor="text1"/>
                <w:sz w:val="24"/>
                <w:szCs w:val="24"/>
              </w:rPr>
              <w:t>ve</w:t>
            </w:r>
            <w:proofErr w:type="spellEnd"/>
            <w:r w:rsidRPr="00322975">
              <w:rPr>
                <w:rFonts w:ascii="Times New Roman" w:hAnsi="Times New Roman" w:cs="Times New Roman"/>
                <w:color w:val="000000" w:themeColor="text1"/>
                <w:sz w:val="24"/>
                <w:szCs w:val="24"/>
              </w:rPr>
              <w:t xml:space="preserve"> </w:t>
            </w:r>
            <w:proofErr w:type="spellStart"/>
            <w:r w:rsidRPr="00322975">
              <w:rPr>
                <w:rFonts w:ascii="Times New Roman" w:hAnsi="Times New Roman" w:cs="Times New Roman"/>
                <w:color w:val="000000" w:themeColor="text1"/>
                <w:sz w:val="24"/>
                <w:szCs w:val="24"/>
              </w:rPr>
              <w:t>tüm</w:t>
            </w:r>
            <w:proofErr w:type="spellEnd"/>
            <w:r w:rsidRPr="00322975">
              <w:rPr>
                <w:rFonts w:ascii="Times New Roman" w:hAnsi="Times New Roman" w:cs="Times New Roman"/>
                <w:color w:val="000000" w:themeColor="text1"/>
                <w:sz w:val="24"/>
                <w:szCs w:val="24"/>
              </w:rPr>
              <w:t xml:space="preserve"> </w:t>
            </w:r>
            <w:proofErr w:type="spellStart"/>
            <w:r w:rsidRPr="00322975">
              <w:rPr>
                <w:rFonts w:ascii="Times New Roman" w:hAnsi="Times New Roman" w:cs="Times New Roman"/>
                <w:color w:val="000000" w:themeColor="text1"/>
                <w:sz w:val="24"/>
                <w:szCs w:val="24"/>
              </w:rPr>
              <w:t>sistemler</w:t>
            </w:r>
            <w:proofErr w:type="spellEnd"/>
            <w:r w:rsidRPr="00322975">
              <w:rPr>
                <w:rFonts w:ascii="Times New Roman" w:hAnsi="Times New Roman" w:cs="Times New Roman"/>
                <w:color w:val="000000" w:themeColor="text1"/>
                <w:sz w:val="24"/>
                <w:szCs w:val="24"/>
              </w:rPr>
              <w:t xml:space="preserve"> </w:t>
            </w:r>
            <w:proofErr w:type="spellStart"/>
            <w:r w:rsidRPr="00322975">
              <w:rPr>
                <w:rFonts w:ascii="Times New Roman" w:hAnsi="Times New Roman" w:cs="Times New Roman"/>
                <w:color w:val="000000" w:themeColor="text1"/>
                <w:sz w:val="24"/>
                <w:szCs w:val="24"/>
              </w:rPr>
              <w:t>duvar</w:t>
            </w:r>
            <w:proofErr w:type="spellEnd"/>
            <w:r w:rsidRPr="00322975">
              <w:rPr>
                <w:rFonts w:ascii="Times New Roman" w:hAnsi="Times New Roman" w:cs="Times New Roman"/>
                <w:color w:val="000000" w:themeColor="text1"/>
                <w:sz w:val="24"/>
                <w:szCs w:val="24"/>
              </w:rPr>
              <w:t xml:space="preserve"> </w:t>
            </w:r>
            <w:proofErr w:type="spellStart"/>
            <w:r w:rsidRPr="00322975">
              <w:rPr>
                <w:rFonts w:ascii="Times New Roman" w:hAnsi="Times New Roman" w:cs="Times New Roman"/>
                <w:color w:val="000000" w:themeColor="text1"/>
                <w:sz w:val="24"/>
                <w:szCs w:val="24"/>
              </w:rPr>
              <w:t>ekranı</w:t>
            </w:r>
            <w:proofErr w:type="spellEnd"/>
            <w:r w:rsidRPr="00322975">
              <w:rPr>
                <w:rFonts w:ascii="Times New Roman" w:hAnsi="Times New Roman" w:cs="Times New Roman"/>
                <w:color w:val="000000" w:themeColor="text1"/>
                <w:sz w:val="24"/>
                <w:szCs w:val="24"/>
              </w:rPr>
              <w:t xml:space="preserve"> </w:t>
            </w:r>
            <w:proofErr w:type="spellStart"/>
            <w:r w:rsidRPr="00322975">
              <w:rPr>
                <w:rFonts w:ascii="Times New Roman" w:hAnsi="Times New Roman" w:cs="Times New Roman"/>
                <w:color w:val="000000" w:themeColor="text1"/>
                <w:sz w:val="24"/>
                <w:szCs w:val="24"/>
              </w:rPr>
              <w:t>izlemeyi</w:t>
            </w:r>
            <w:proofErr w:type="spellEnd"/>
            <w:r w:rsidRPr="00322975">
              <w:rPr>
                <w:rFonts w:ascii="Times New Roman" w:hAnsi="Times New Roman" w:cs="Times New Roman"/>
                <w:color w:val="000000" w:themeColor="text1"/>
                <w:sz w:val="24"/>
                <w:szCs w:val="24"/>
              </w:rPr>
              <w:t xml:space="preserve"> </w:t>
            </w:r>
            <w:proofErr w:type="spellStart"/>
            <w:r w:rsidRPr="00322975">
              <w:rPr>
                <w:rFonts w:ascii="Times New Roman" w:hAnsi="Times New Roman" w:cs="Times New Roman"/>
                <w:color w:val="000000" w:themeColor="text1"/>
                <w:sz w:val="24"/>
                <w:szCs w:val="24"/>
              </w:rPr>
              <w:t>engellemeyecek</w:t>
            </w:r>
            <w:proofErr w:type="spellEnd"/>
            <w:r w:rsidRPr="00322975">
              <w:rPr>
                <w:rFonts w:ascii="Times New Roman" w:hAnsi="Times New Roman" w:cs="Times New Roman"/>
                <w:color w:val="000000" w:themeColor="text1"/>
                <w:sz w:val="24"/>
                <w:szCs w:val="24"/>
              </w:rPr>
              <w:t xml:space="preserve"> </w:t>
            </w:r>
            <w:proofErr w:type="spellStart"/>
            <w:r w:rsidRPr="00322975">
              <w:rPr>
                <w:rFonts w:ascii="Times New Roman" w:hAnsi="Times New Roman" w:cs="Times New Roman"/>
                <w:color w:val="000000" w:themeColor="text1"/>
                <w:sz w:val="24"/>
                <w:szCs w:val="24"/>
              </w:rPr>
              <w:t>şekilde</w:t>
            </w:r>
            <w:proofErr w:type="spellEnd"/>
            <w:r w:rsidRPr="00322975">
              <w:rPr>
                <w:rFonts w:ascii="Times New Roman" w:hAnsi="Times New Roman" w:cs="Times New Roman"/>
                <w:color w:val="000000" w:themeColor="text1"/>
                <w:sz w:val="24"/>
                <w:szCs w:val="24"/>
              </w:rPr>
              <w:t xml:space="preserve"> </w:t>
            </w:r>
            <w:proofErr w:type="spellStart"/>
            <w:r w:rsidRPr="00322975">
              <w:rPr>
                <w:rFonts w:ascii="Times New Roman" w:hAnsi="Times New Roman" w:cs="Times New Roman"/>
                <w:color w:val="000000" w:themeColor="text1"/>
                <w:sz w:val="24"/>
                <w:szCs w:val="24"/>
              </w:rPr>
              <w:t>ergonomik</w:t>
            </w:r>
            <w:proofErr w:type="spellEnd"/>
            <w:r w:rsidRPr="00322975">
              <w:rPr>
                <w:rFonts w:ascii="Times New Roman" w:hAnsi="Times New Roman" w:cs="Times New Roman"/>
                <w:color w:val="000000" w:themeColor="text1"/>
                <w:sz w:val="24"/>
                <w:szCs w:val="24"/>
              </w:rPr>
              <w:t xml:space="preserve"> </w:t>
            </w:r>
            <w:proofErr w:type="spellStart"/>
            <w:r w:rsidRPr="00322975">
              <w:rPr>
                <w:rFonts w:ascii="Times New Roman" w:hAnsi="Times New Roman" w:cs="Times New Roman"/>
                <w:color w:val="000000" w:themeColor="text1"/>
                <w:sz w:val="24"/>
                <w:szCs w:val="24"/>
              </w:rPr>
              <w:t>olarak</w:t>
            </w:r>
            <w:proofErr w:type="spellEnd"/>
            <w:r w:rsidRPr="00322975">
              <w:rPr>
                <w:rFonts w:ascii="Times New Roman" w:hAnsi="Times New Roman" w:cs="Times New Roman"/>
                <w:color w:val="000000" w:themeColor="text1"/>
                <w:sz w:val="24"/>
                <w:szCs w:val="24"/>
              </w:rPr>
              <w:t xml:space="preserve"> </w:t>
            </w:r>
            <w:proofErr w:type="spellStart"/>
            <w:r w:rsidRPr="00322975">
              <w:rPr>
                <w:rFonts w:ascii="Times New Roman" w:hAnsi="Times New Roman" w:cs="Times New Roman"/>
                <w:color w:val="000000" w:themeColor="text1"/>
                <w:sz w:val="24"/>
                <w:szCs w:val="24"/>
              </w:rPr>
              <w:t>yerleştirilecektir</w:t>
            </w:r>
            <w:proofErr w:type="spellEnd"/>
            <w:r w:rsidRPr="00322975">
              <w:rPr>
                <w:rFonts w:ascii="Times New Roman" w:hAnsi="Times New Roman" w:cs="Times New Roman"/>
                <w:color w:val="000000" w:themeColor="text1"/>
                <w:sz w:val="24"/>
                <w:szCs w:val="24"/>
              </w:rPr>
              <w:t xml:space="preserve">. </w:t>
            </w:r>
          </w:p>
          <w:p w:rsidR="00D12ED0" w:rsidRPr="00322975" w:rsidRDefault="00D12ED0" w:rsidP="00322975">
            <w:pPr>
              <w:pStyle w:val="Balk3"/>
              <w:widowControl/>
              <w:numPr>
                <w:ilvl w:val="2"/>
                <w:numId w:val="57"/>
              </w:numPr>
              <w:overflowPunct/>
              <w:autoSpaceDE/>
              <w:autoSpaceDN/>
              <w:adjustRightInd/>
              <w:spacing w:before="240" w:after="60"/>
              <w:textAlignment w:val="auto"/>
              <w:outlineLvl w:val="2"/>
              <w:rPr>
                <w:rFonts w:ascii="Times New Roman" w:hAnsi="Times New Roman" w:cs="Times New Roman"/>
                <w:b/>
                <w:color w:val="000000" w:themeColor="text1"/>
                <w:sz w:val="24"/>
                <w:szCs w:val="24"/>
              </w:rPr>
            </w:pPr>
            <w:proofErr w:type="spellStart"/>
            <w:proofErr w:type="gramStart"/>
            <w:r w:rsidRPr="00322975">
              <w:rPr>
                <w:rFonts w:ascii="Times New Roman" w:hAnsi="Times New Roman" w:cs="Times New Roman"/>
                <w:color w:val="000000" w:themeColor="text1"/>
                <w:sz w:val="24"/>
                <w:szCs w:val="24"/>
              </w:rPr>
              <w:t>İzleme</w:t>
            </w:r>
            <w:proofErr w:type="spellEnd"/>
            <w:r w:rsidRPr="00322975">
              <w:rPr>
                <w:rFonts w:ascii="Times New Roman" w:hAnsi="Times New Roman" w:cs="Times New Roman"/>
                <w:color w:val="000000" w:themeColor="text1"/>
                <w:sz w:val="24"/>
                <w:szCs w:val="24"/>
              </w:rPr>
              <w:t xml:space="preserve"> </w:t>
            </w:r>
            <w:proofErr w:type="spellStart"/>
            <w:r w:rsidRPr="00322975">
              <w:rPr>
                <w:rFonts w:ascii="Times New Roman" w:hAnsi="Times New Roman" w:cs="Times New Roman"/>
                <w:color w:val="000000" w:themeColor="text1"/>
                <w:sz w:val="24"/>
                <w:szCs w:val="24"/>
              </w:rPr>
              <w:t>merkezlerinde</w:t>
            </w:r>
            <w:proofErr w:type="spellEnd"/>
            <w:r w:rsidRPr="00322975">
              <w:rPr>
                <w:rFonts w:ascii="Times New Roman" w:hAnsi="Times New Roman" w:cs="Times New Roman"/>
                <w:color w:val="000000" w:themeColor="text1"/>
                <w:sz w:val="24"/>
                <w:szCs w:val="24"/>
              </w:rPr>
              <w:t xml:space="preserve"> </w:t>
            </w:r>
            <w:proofErr w:type="spellStart"/>
            <w:r w:rsidRPr="00322975">
              <w:rPr>
                <w:rFonts w:ascii="Times New Roman" w:hAnsi="Times New Roman" w:cs="Times New Roman"/>
                <w:color w:val="000000" w:themeColor="text1"/>
                <w:sz w:val="24"/>
                <w:szCs w:val="24"/>
              </w:rPr>
              <w:t>duvar</w:t>
            </w:r>
            <w:proofErr w:type="spellEnd"/>
            <w:r w:rsidRPr="00322975">
              <w:rPr>
                <w:rFonts w:ascii="Times New Roman" w:hAnsi="Times New Roman" w:cs="Times New Roman"/>
                <w:color w:val="000000" w:themeColor="text1"/>
                <w:sz w:val="24"/>
                <w:szCs w:val="24"/>
              </w:rPr>
              <w:t xml:space="preserve"> </w:t>
            </w:r>
            <w:proofErr w:type="spellStart"/>
            <w:r w:rsidRPr="00322975">
              <w:rPr>
                <w:rFonts w:ascii="Times New Roman" w:hAnsi="Times New Roman" w:cs="Times New Roman"/>
                <w:color w:val="000000" w:themeColor="text1"/>
                <w:sz w:val="24"/>
                <w:szCs w:val="24"/>
              </w:rPr>
              <w:t>ekranın</w:t>
            </w:r>
            <w:proofErr w:type="spellEnd"/>
            <w:r w:rsidRPr="00322975">
              <w:rPr>
                <w:rFonts w:ascii="Times New Roman" w:hAnsi="Times New Roman" w:cs="Times New Roman"/>
                <w:color w:val="000000" w:themeColor="text1"/>
                <w:sz w:val="24"/>
                <w:szCs w:val="24"/>
              </w:rPr>
              <w:t xml:space="preserve"> </w:t>
            </w:r>
            <w:proofErr w:type="spellStart"/>
            <w:r w:rsidRPr="00322975">
              <w:rPr>
                <w:rFonts w:ascii="Times New Roman" w:hAnsi="Times New Roman" w:cs="Times New Roman"/>
                <w:color w:val="000000" w:themeColor="text1"/>
                <w:sz w:val="24"/>
                <w:szCs w:val="24"/>
              </w:rPr>
              <w:lastRenderedPageBreak/>
              <w:t>izlenmesine</w:t>
            </w:r>
            <w:proofErr w:type="spellEnd"/>
            <w:r w:rsidRPr="00322975">
              <w:rPr>
                <w:rFonts w:ascii="Times New Roman" w:hAnsi="Times New Roman" w:cs="Times New Roman"/>
                <w:color w:val="000000" w:themeColor="text1"/>
                <w:sz w:val="24"/>
                <w:szCs w:val="24"/>
              </w:rPr>
              <w:t xml:space="preserve"> </w:t>
            </w:r>
            <w:proofErr w:type="spellStart"/>
            <w:r w:rsidRPr="00322975">
              <w:rPr>
                <w:rFonts w:ascii="Times New Roman" w:hAnsi="Times New Roman" w:cs="Times New Roman"/>
                <w:color w:val="000000" w:themeColor="text1"/>
                <w:sz w:val="24"/>
                <w:szCs w:val="24"/>
              </w:rPr>
              <w:t>olanak</w:t>
            </w:r>
            <w:proofErr w:type="spellEnd"/>
            <w:r w:rsidRPr="00322975">
              <w:rPr>
                <w:rFonts w:ascii="Times New Roman" w:hAnsi="Times New Roman" w:cs="Times New Roman"/>
                <w:color w:val="000000" w:themeColor="text1"/>
                <w:sz w:val="24"/>
                <w:szCs w:val="24"/>
              </w:rPr>
              <w:t xml:space="preserve"> </w:t>
            </w:r>
            <w:proofErr w:type="spellStart"/>
            <w:r w:rsidRPr="00322975">
              <w:rPr>
                <w:rFonts w:ascii="Times New Roman" w:hAnsi="Times New Roman" w:cs="Times New Roman"/>
                <w:color w:val="000000" w:themeColor="text1"/>
                <w:sz w:val="24"/>
                <w:szCs w:val="24"/>
              </w:rPr>
              <w:t>sağlaması</w:t>
            </w:r>
            <w:proofErr w:type="spellEnd"/>
            <w:r w:rsidRPr="00322975">
              <w:rPr>
                <w:rFonts w:ascii="Times New Roman" w:hAnsi="Times New Roman" w:cs="Times New Roman"/>
                <w:color w:val="000000" w:themeColor="text1"/>
                <w:sz w:val="24"/>
                <w:szCs w:val="24"/>
              </w:rPr>
              <w:t xml:space="preserve"> </w:t>
            </w:r>
            <w:proofErr w:type="spellStart"/>
            <w:r w:rsidRPr="00322975">
              <w:rPr>
                <w:rFonts w:ascii="Times New Roman" w:hAnsi="Times New Roman" w:cs="Times New Roman"/>
                <w:color w:val="000000" w:themeColor="text1"/>
                <w:sz w:val="24"/>
                <w:szCs w:val="24"/>
              </w:rPr>
              <w:t>açısından</w:t>
            </w:r>
            <w:proofErr w:type="spellEnd"/>
            <w:r w:rsidRPr="00322975">
              <w:rPr>
                <w:rFonts w:ascii="Times New Roman" w:hAnsi="Times New Roman" w:cs="Times New Roman"/>
                <w:color w:val="000000" w:themeColor="text1"/>
                <w:sz w:val="24"/>
                <w:szCs w:val="24"/>
              </w:rPr>
              <w:t xml:space="preserve"> </w:t>
            </w:r>
            <w:proofErr w:type="spellStart"/>
            <w:r w:rsidRPr="00322975">
              <w:rPr>
                <w:rFonts w:ascii="Times New Roman" w:hAnsi="Times New Roman" w:cs="Times New Roman"/>
                <w:color w:val="000000" w:themeColor="text1"/>
                <w:sz w:val="24"/>
                <w:szCs w:val="24"/>
              </w:rPr>
              <w:t>tek</w:t>
            </w:r>
            <w:proofErr w:type="spellEnd"/>
            <w:r w:rsidRPr="00322975">
              <w:rPr>
                <w:rFonts w:ascii="Times New Roman" w:hAnsi="Times New Roman" w:cs="Times New Roman"/>
                <w:color w:val="000000" w:themeColor="text1"/>
                <w:sz w:val="24"/>
                <w:szCs w:val="24"/>
              </w:rPr>
              <w:t xml:space="preserve"> </w:t>
            </w:r>
            <w:proofErr w:type="spellStart"/>
            <w:r w:rsidRPr="00322975">
              <w:rPr>
                <w:rFonts w:ascii="Times New Roman" w:hAnsi="Times New Roman" w:cs="Times New Roman"/>
                <w:color w:val="000000" w:themeColor="text1"/>
                <w:sz w:val="24"/>
                <w:szCs w:val="24"/>
              </w:rPr>
              <w:t>sıra</w:t>
            </w:r>
            <w:proofErr w:type="spellEnd"/>
            <w:r w:rsidRPr="00322975">
              <w:rPr>
                <w:rFonts w:ascii="Times New Roman" w:hAnsi="Times New Roman" w:cs="Times New Roman"/>
                <w:color w:val="000000" w:themeColor="text1"/>
                <w:sz w:val="24"/>
                <w:szCs w:val="24"/>
              </w:rPr>
              <w:t xml:space="preserve"> </w:t>
            </w:r>
            <w:proofErr w:type="spellStart"/>
            <w:r w:rsidRPr="00322975">
              <w:rPr>
                <w:rFonts w:ascii="Times New Roman" w:hAnsi="Times New Roman" w:cs="Times New Roman"/>
                <w:color w:val="000000" w:themeColor="text1"/>
                <w:sz w:val="24"/>
                <w:szCs w:val="24"/>
              </w:rPr>
              <w:t>monitör</w:t>
            </w:r>
            <w:proofErr w:type="spellEnd"/>
            <w:r w:rsidRPr="00322975">
              <w:rPr>
                <w:rFonts w:ascii="Times New Roman" w:hAnsi="Times New Roman" w:cs="Times New Roman"/>
                <w:color w:val="000000" w:themeColor="text1"/>
                <w:sz w:val="24"/>
                <w:szCs w:val="24"/>
              </w:rPr>
              <w:t xml:space="preserve"> </w:t>
            </w:r>
            <w:proofErr w:type="spellStart"/>
            <w:r w:rsidRPr="00322975">
              <w:rPr>
                <w:rFonts w:ascii="Times New Roman" w:hAnsi="Times New Roman" w:cs="Times New Roman"/>
                <w:color w:val="000000" w:themeColor="text1"/>
                <w:sz w:val="24"/>
                <w:szCs w:val="24"/>
              </w:rPr>
              <w:t>kullanılacak</w:t>
            </w:r>
            <w:proofErr w:type="spellEnd"/>
            <w:r w:rsidRPr="00322975">
              <w:rPr>
                <w:rFonts w:ascii="Times New Roman" w:hAnsi="Times New Roman" w:cs="Times New Roman"/>
                <w:color w:val="000000" w:themeColor="text1"/>
                <w:sz w:val="24"/>
                <w:szCs w:val="24"/>
              </w:rPr>
              <w:t xml:space="preserve">, </w:t>
            </w:r>
            <w:proofErr w:type="spellStart"/>
            <w:r w:rsidRPr="00322975">
              <w:rPr>
                <w:rFonts w:ascii="Times New Roman" w:hAnsi="Times New Roman" w:cs="Times New Roman"/>
                <w:color w:val="000000" w:themeColor="text1"/>
                <w:sz w:val="24"/>
                <w:szCs w:val="24"/>
              </w:rPr>
              <w:t>diğer</w:t>
            </w:r>
            <w:proofErr w:type="spellEnd"/>
            <w:r w:rsidRPr="00322975">
              <w:rPr>
                <w:rFonts w:ascii="Times New Roman" w:hAnsi="Times New Roman" w:cs="Times New Roman"/>
                <w:color w:val="000000" w:themeColor="text1"/>
                <w:sz w:val="24"/>
                <w:szCs w:val="24"/>
              </w:rPr>
              <w:t xml:space="preserve"> </w:t>
            </w:r>
            <w:proofErr w:type="spellStart"/>
            <w:r w:rsidRPr="00322975">
              <w:rPr>
                <w:rFonts w:ascii="Times New Roman" w:hAnsi="Times New Roman" w:cs="Times New Roman"/>
                <w:color w:val="000000" w:themeColor="text1"/>
                <w:sz w:val="24"/>
                <w:szCs w:val="24"/>
              </w:rPr>
              <w:t>ek</w:t>
            </w:r>
            <w:proofErr w:type="spellEnd"/>
            <w:r w:rsidRPr="00322975">
              <w:rPr>
                <w:rFonts w:ascii="Times New Roman" w:hAnsi="Times New Roman" w:cs="Times New Roman"/>
                <w:color w:val="000000" w:themeColor="text1"/>
                <w:sz w:val="24"/>
                <w:szCs w:val="24"/>
              </w:rPr>
              <w:t xml:space="preserve"> </w:t>
            </w:r>
            <w:proofErr w:type="spellStart"/>
            <w:r w:rsidRPr="00322975">
              <w:rPr>
                <w:rFonts w:ascii="Times New Roman" w:hAnsi="Times New Roman" w:cs="Times New Roman"/>
                <w:color w:val="000000" w:themeColor="text1"/>
                <w:sz w:val="24"/>
                <w:szCs w:val="24"/>
              </w:rPr>
              <w:t>izleme</w:t>
            </w:r>
            <w:proofErr w:type="spellEnd"/>
            <w:r w:rsidRPr="00322975">
              <w:rPr>
                <w:rFonts w:ascii="Times New Roman" w:hAnsi="Times New Roman" w:cs="Times New Roman"/>
                <w:color w:val="000000" w:themeColor="text1"/>
                <w:sz w:val="24"/>
                <w:szCs w:val="24"/>
              </w:rPr>
              <w:t xml:space="preserve"> </w:t>
            </w:r>
            <w:proofErr w:type="spellStart"/>
            <w:r w:rsidRPr="00322975">
              <w:rPr>
                <w:rFonts w:ascii="Times New Roman" w:hAnsi="Times New Roman" w:cs="Times New Roman"/>
                <w:color w:val="000000" w:themeColor="text1"/>
                <w:sz w:val="24"/>
                <w:szCs w:val="24"/>
              </w:rPr>
              <w:t>noktalarında</w:t>
            </w:r>
            <w:proofErr w:type="spellEnd"/>
            <w:r w:rsidRPr="00322975">
              <w:rPr>
                <w:rFonts w:ascii="Times New Roman" w:hAnsi="Times New Roman" w:cs="Times New Roman"/>
                <w:color w:val="000000" w:themeColor="text1"/>
                <w:sz w:val="24"/>
                <w:szCs w:val="24"/>
              </w:rPr>
              <w:t xml:space="preserve"> </w:t>
            </w:r>
            <w:proofErr w:type="spellStart"/>
            <w:r w:rsidRPr="00322975">
              <w:rPr>
                <w:rFonts w:ascii="Times New Roman" w:hAnsi="Times New Roman" w:cs="Times New Roman"/>
                <w:color w:val="000000" w:themeColor="text1"/>
                <w:sz w:val="24"/>
                <w:szCs w:val="24"/>
              </w:rPr>
              <w:t>ise</w:t>
            </w:r>
            <w:proofErr w:type="spellEnd"/>
            <w:r w:rsidRPr="00322975">
              <w:rPr>
                <w:rFonts w:ascii="Times New Roman" w:hAnsi="Times New Roman" w:cs="Times New Roman"/>
                <w:color w:val="000000" w:themeColor="text1"/>
                <w:sz w:val="24"/>
                <w:szCs w:val="24"/>
              </w:rPr>
              <w:t xml:space="preserve"> </w:t>
            </w:r>
            <w:proofErr w:type="spellStart"/>
            <w:r w:rsidRPr="00322975">
              <w:rPr>
                <w:rFonts w:ascii="Times New Roman" w:hAnsi="Times New Roman" w:cs="Times New Roman"/>
                <w:color w:val="000000" w:themeColor="text1"/>
                <w:sz w:val="24"/>
                <w:szCs w:val="24"/>
              </w:rPr>
              <w:t>çift</w:t>
            </w:r>
            <w:proofErr w:type="spellEnd"/>
            <w:r w:rsidRPr="00322975">
              <w:rPr>
                <w:rFonts w:ascii="Times New Roman" w:hAnsi="Times New Roman" w:cs="Times New Roman"/>
                <w:color w:val="000000" w:themeColor="text1"/>
                <w:sz w:val="24"/>
                <w:szCs w:val="24"/>
              </w:rPr>
              <w:t xml:space="preserve"> </w:t>
            </w:r>
            <w:proofErr w:type="spellStart"/>
            <w:r w:rsidRPr="00322975">
              <w:rPr>
                <w:rFonts w:ascii="Times New Roman" w:hAnsi="Times New Roman" w:cs="Times New Roman"/>
                <w:color w:val="000000" w:themeColor="text1"/>
                <w:sz w:val="24"/>
                <w:szCs w:val="24"/>
              </w:rPr>
              <w:t>sıra</w:t>
            </w:r>
            <w:proofErr w:type="spellEnd"/>
            <w:r w:rsidRPr="00322975">
              <w:rPr>
                <w:rFonts w:ascii="Times New Roman" w:hAnsi="Times New Roman" w:cs="Times New Roman"/>
                <w:color w:val="000000" w:themeColor="text1"/>
                <w:sz w:val="24"/>
                <w:szCs w:val="24"/>
              </w:rPr>
              <w:t xml:space="preserve"> </w:t>
            </w:r>
            <w:proofErr w:type="spellStart"/>
            <w:r w:rsidRPr="00322975">
              <w:rPr>
                <w:rFonts w:ascii="Times New Roman" w:hAnsi="Times New Roman" w:cs="Times New Roman"/>
                <w:color w:val="000000" w:themeColor="text1"/>
                <w:sz w:val="24"/>
                <w:szCs w:val="24"/>
              </w:rPr>
              <w:t>monitör</w:t>
            </w:r>
            <w:proofErr w:type="spellEnd"/>
            <w:r w:rsidRPr="00322975">
              <w:rPr>
                <w:rFonts w:ascii="Times New Roman" w:hAnsi="Times New Roman" w:cs="Times New Roman"/>
                <w:color w:val="000000" w:themeColor="text1"/>
                <w:sz w:val="24"/>
                <w:szCs w:val="24"/>
              </w:rPr>
              <w:t xml:space="preserve"> </w:t>
            </w:r>
            <w:proofErr w:type="spellStart"/>
            <w:r w:rsidRPr="00322975">
              <w:rPr>
                <w:rFonts w:ascii="Times New Roman" w:hAnsi="Times New Roman" w:cs="Times New Roman"/>
                <w:color w:val="000000" w:themeColor="text1"/>
                <w:sz w:val="24"/>
                <w:szCs w:val="24"/>
              </w:rPr>
              <w:t>tercih</w:t>
            </w:r>
            <w:proofErr w:type="spellEnd"/>
            <w:r w:rsidRPr="00322975">
              <w:rPr>
                <w:rFonts w:ascii="Times New Roman" w:hAnsi="Times New Roman" w:cs="Times New Roman"/>
                <w:color w:val="000000" w:themeColor="text1"/>
                <w:sz w:val="24"/>
                <w:szCs w:val="24"/>
              </w:rPr>
              <w:t xml:space="preserve"> </w:t>
            </w:r>
            <w:proofErr w:type="spellStart"/>
            <w:r w:rsidRPr="00322975">
              <w:rPr>
                <w:rFonts w:ascii="Times New Roman" w:hAnsi="Times New Roman" w:cs="Times New Roman"/>
                <w:color w:val="000000" w:themeColor="text1"/>
                <w:sz w:val="24"/>
                <w:szCs w:val="24"/>
              </w:rPr>
              <w:t>edilecektir</w:t>
            </w:r>
            <w:proofErr w:type="spellEnd"/>
            <w:r w:rsidRPr="00322975">
              <w:rPr>
                <w:rFonts w:ascii="Times New Roman" w:hAnsi="Times New Roman" w:cs="Times New Roman"/>
                <w:color w:val="000000" w:themeColor="text1"/>
                <w:sz w:val="24"/>
                <w:szCs w:val="24"/>
              </w:rPr>
              <w:t>.</w:t>
            </w:r>
            <w:proofErr w:type="gramEnd"/>
          </w:p>
          <w:p w:rsidR="00D12ED0" w:rsidRPr="00322975" w:rsidRDefault="00D12ED0" w:rsidP="00322975">
            <w:pPr>
              <w:pStyle w:val="Balk3"/>
              <w:widowControl/>
              <w:numPr>
                <w:ilvl w:val="2"/>
                <w:numId w:val="57"/>
              </w:numPr>
              <w:overflowPunct/>
              <w:autoSpaceDE/>
              <w:autoSpaceDN/>
              <w:adjustRightInd/>
              <w:spacing w:before="240" w:after="60"/>
              <w:textAlignment w:val="auto"/>
              <w:outlineLvl w:val="2"/>
              <w:rPr>
                <w:rFonts w:ascii="Times New Roman" w:hAnsi="Times New Roman" w:cs="Times New Roman"/>
                <w:b/>
                <w:color w:val="000000" w:themeColor="text1"/>
                <w:sz w:val="24"/>
                <w:szCs w:val="24"/>
              </w:rPr>
            </w:pPr>
            <w:proofErr w:type="spellStart"/>
            <w:r w:rsidRPr="00322975">
              <w:rPr>
                <w:rFonts w:ascii="Times New Roman" w:hAnsi="Times New Roman" w:cs="Times New Roman"/>
                <w:color w:val="000000" w:themeColor="text1"/>
                <w:sz w:val="24"/>
                <w:szCs w:val="24"/>
              </w:rPr>
              <w:t>İsteğe</w:t>
            </w:r>
            <w:proofErr w:type="spellEnd"/>
            <w:r w:rsidRPr="00322975">
              <w:rPr>
                <w:rFonts w:ascii="Times New Roman" w:hAnsi="Times New Roman" w:cs="Times New Roman"/>
                <w:color w:val="000000" w:themeColor="text1"/>
                <w:sz w:val="24"/>
                <w:szCs w:val="24"/>
              </w:rPr>
              <w:t xml:space="preserve"> </w:t>
            </w:r>
            <w:proofErr w:type="spellStart"/>
            <w:r w:rsidRPr="00322975">
              <w:rPr>
                <w:rFonts w:ascii="Times New Roman" w:hAnsi="Times New Roman" w:cs="Times New Roman"/>
                <w:color w:val="000000" w:themeColor="text1"/>
                <w:sz w:val="24"/>
                <w:szCs w:val="24"/>
              </w:rPr>
              <w:t>göre</w:t>
            </w:r>
            <w:proofErr w:type="spellEnd"/>
            <w:r w:rsidRPr="00322975">
              <w:rPr>
                <w:rFonts w:ascii="Times New Roman" w:hAnsi="Times New Roman" w:cs="Times New Roman"/>
                <w:color w:val="000000" w:themeColor="text1"/>
                <w:sz w:val="24"/>
                <w:szCs w:val="24"/>
              </w:rPr>
              <w:t xml:space="preserve"> monte </w:t>
            </w:r>
            <w:proofErr w:type="spellStart"/>
            <w:r w:rsidRPr="00322975">
              <w:rPr>
                <w:rFonts w:ascii="Times New Roman" w:hAnsi="Times New Roman" w:cs="Times New Roman"/>
                <w:color w:val="000000" w:themeColor="text1"/>
                <w:sz w:val="24"/>
                <w:szCs w:val="24"/>
              </w:rPr>
              <w:t>edilebilir</w:t>
            </w:r>
            <w:proofErr w:type="spellEnd"/>
            <w:r w:rsidRPr="00322975">
              <w:rPr>
                <w:rFonts w:ascii="Times New Roman" w:hAnsi="Times New Roman" w:cs="Times New Roman"/>
                <w:color w:val="000000" w:themeColor="text1"/>
                <w:sz w:val="24"/>
                <w:szCs w:val="24"/>
              </w:rPr>
              <w:t xml:space="preserve"> </w:t>
            </w:r>
            <w:proofErr w:type="spellStart"/>
            <w:proofErr w:type="gramStart"/>
            <w:r w:rsidRPr="00322975">
              <w:rPr>
                <w:rFonts w:ascii="Times New Roman" w:hAnsi="Times New Roman" w:cs="Times New Roman"/>
                <w:color w:val="000000" w:themeColor="text1"/>
                <w:sz w:val="24"/>
                <w:szCs w:val="24"/>
              </w:rPr>
              <w:t>raf</w:t>
            </w:r>
            <w:proofErr w:type="spellEnd"/>
            <w:proofErr w:type="gramEnd"/>
            <w:r w:rsidRPr="00322975">
              <w:rPr>
                <w:rFonts w:ascii="Times New Roman" w:hAnsi="Times New Roman" w:cs="Times New Roman"/>
                <w:color w:val="000000" w:themeColor="text1"/>
                <w:sz w:val="24"/>
                <w:szCs w:val="24"/>
              </w:rPr>
              <w:t xml:space="preserve">, </w:t>
            </w:r>
            <w:proofErr w:type="spellStart"/>
            <w:r w:rsidRPr="00322975">
              <w:rPr>
                <w:rFonts w:ascii="Times New Roman" w:hAnsi="Times New Roman" w:cs="Times New Roman"/>
                <w:color w:val="000000" w:themeColor="text1"/>
                <w:sz w:val="24"/>
                <w:szCs w:val="24"/>
              </w:rPr>
              <w:t>çekmece</w:t>
            </w:r>
            <w:proofErr w:type="spellEnd"/>
            <w:r w:rsidRPr="00322975">
              <w:rPr>
                <w:rFonts w:ascii="Times New Roman" w:hAnsi="Times New Roman" w:cs="Times New Roman"/>
                <w:color w:val="000000" w:themeColor="text1"/>
                <w:sz w:val="24"/>
                <w:szCs w:val="24"/>
              </w:rPr>
              <w:t xml:space="preserve"> vb. </w:t>
            </w:r>
            <w:proofErr w:type="spellStart"/>
            <w:r w:rsidRPr="00322975">
              <w:rPr>
                <w:rFonts w:ascii="Times New Roman" w:hAnsi="Times New Roman" w:cs="Times New Roman"/>
                <w:color w:val="000000" w:themeColor="text1"/>
                <w:sz w:val="24"/>
                <w:szCs w:val="24"/>
              </w:rPr>
              <w:t>yapılar</w:t>
            </w:r>
            <w:proofErr w:type="spellEnd"/>
            <w:r w:rsidRPr="00322975">
              <w:rPr>
                <w:rFonts w:ascii="Times New Roman" w:hAnsi="Times New Roman" w:cs="Times New Roman"/>
                <w:color w:val="000000" w:themeColor="text1"/>
                <w:sz w:val="24"/>
                <w:szCs w:val="24"/>
              </w:rPr>
              <w:t xml:space="preserve"> </w:t>
            </w:r>
            <w:proofErr w:type="spellStart"/>
            <w:r w:rsidRPr="00322975">
              <w:rPr>
                <w:rFonts w:ascii="Times New Roman" w:hAnsi="Times New Roman" w:cs="Times New Roman"/>
                <w:color w:val="000000" w:themeColor="text1"/>
                <w:sz w:val="24"/>
                <w:szCs w:val="24"/>
              </w:rPr>
              <w:t>modüler</w:t>
            </w:r>
            <w:proofErr w:type="spellEnd"/>
            <w:r w:rsidRPr="00322975">
              <w:rPr>
                <w:rFonts w:ascii="Times New Roman" w:hAnsi="Times New Roman" w:cs="Times New Roman"/>
                <w:color w:val="000000" w:themeColor="text1"/>
                <w:sz w:val="24"/>
                <w:szCs w:val="24"/>
              </w:rPr>
              <w:t xml:space="preserve"> </w:t>
            </w:r>
            <w:proofErr w:type="spellStart"/>
            <w:r w:rsidRPr="00322975">
              <w:rPr>
                <w:rFonts w:ascii="Times New Roman" w:hAnsi="Times New Roman" w:cs="Times New Roman"/>
                <w:color w:val="000000" w:themeColor="text1"/>
                <w:sz w:val="24"/>
                <w:szCs w:val="24"/>
              </w:rPr>
              <w:t>olarak</w:t>
            </w:r>
            <w:proofErr w:type="spellEnd"/>
            <w:r w:rsidRPr="00322975">
              <w:rPr>
                <w:rFonts w:ascii="Times New Roman" w:hAnsi="Times New Roman" w:cs="Times New Roman"/>
                <w:color w:val="000000" w:themeColor="text1"/>
                <w:sz w:val="24"/>
                <w:szCs w:val="24"/>
              </w:rPr>
              <w:t xml:space="preserve"> </w:t>
            </w:r>
            <w:proofErr w:type="spellStart"/>
            <w:r w:rsidRPr="00322975">
              <w:rPr>
                <w:rFonts w:ascii="Times New Roman" w:hAnsi="Times New Roman" w:cs="Times New Roman"/>
                <w:color w:val="000000" w:themeColor="text1"/>
                <w:sz w:val="24"/>
                <w:szCs w:val="24"/>
              </w:rPr>
              <w:t>eklenebilecek</w:t>
            </w:r>
            <w:proofErr w:type="spellEnd"/>
            <w:r w:rsidRPr="00322975">
              <w:rPr>
                <w:rFonts w:ascii="Times New Roman" w:hAnsi="Times New Roman" w:cs="Times New Roman"/>
                <w:color w:val="000000" w:themeColor="text1"/>
                <w:sz w:val="24"/>
                <w:szCs w:val="24"/>
              </w:rPr>
              <w:t xml:space="preserve">, masa </w:t>
            </w:r>
            <w:proofErr w:type="spellStart"/>
            <w:r w:rsidRPr="00322975">
              <w:rPr>
                <w:rFonts w:ascii="Times New Roman" w:hAnsi="Times New Roman" w:cs="Times New Roman"/>
                <w:color w:val="000000" w:themeColor="text1"/>
                <w:sz w:val="24"/>
                <w:szCs w:val="24"/>
              </w:rPr>
              <w:t>çalışma</w:t>
            </w:r>
            <w:proofErr w:type="spellEnd"/>
            <w:r w:rsidRPr="00322975">
              <w:rPr>
                <w:rFonts w:ascii="Times New Roman" w:hAnsi="Times New Roman" w:cs="Times New Roman"/>
                <w:color w:val="000000" w:themeColor="text1"/>
                <w:sz w:val="24"/>
                <w:szCs w:val="24"/>
              </w:rPr>
              <w:t xml:space="preserve"> </w:t>
            </w:r>
            <w:proofErr w:type="spellStart"/>
            <w:r w:rsidRPr="00322975">
              <w:rPr>
                <w:rFonts w:ascii="Times New Roman" w:hAnsi="Times New Roman" w:cs="Times New Roman"/>
                <w:color w:val="000000" w:themeColor="text1"/>
                <w:sz w:val="24"/>
                <w:szCs w:val="24"/>
              </w:rPr>
              <w:t>yüzeyi</w:t>
            </w:r>
            <w:proofErr w:type="spellEnd"/>
            <w:r w:rsidRPr="00322975">
              <w:rPr>
                <w:rFonts w:ascii="Times New Roman" w:hAnsi="Times New Roman" w:cs="Times New Roman"/>
                <w:color w:val="000000" w:themeColor="text1"/>
                <w:sz w:val="24"/>
                <w:szCs w:val="24"/>
              </w:rPr>
              <w:t xml:space="preserve"> </w:t>
            </w:r>
            <w:proofErr w:type="spellStart"/>
            <w:r w:rsidRPr="00322975">
              <w:rPr>
                <w:rFonts w:ascii="Times New Roman" w:hAnsi="Times New Roman" w:cs="Times New Roman"/>
                <w:color w:val="000000" w:themeColor="text1"/>
                <w:sz w:val="24"/>
                <w:szCs w:val="24"/>
              </w:rPr>
              <w:t>yanlara</w:t>
            </w:r>
            <w:proofErr w:type="spellEnd"/>
            <w:r w:rsidRPr="00322975">
              <w:rPr>
                <w:rFonts w:ascii="Times New Roman" w:hAnsi="Times New Roman" w:cs="Times New Roman"/>
                <w:color w:val="000000" w:themeColor="text1"/>
                <w:sz w:val="24"/>
                <w:szCs w:val="24"/>
              </w:rPr>
              <w:t xml:space="preserve"> </w:t>
            </w:r>
            <w:proofErr w:type="spellStart"/>
            <w:r w:rsidRPr="00322975">
              <w:rPr>
                <w:rFonts w:ascii="Times New Roman" w:hAnsi="Times New Roman" w:cs="Times New Roman"/>
                <w:color w:val="000000" w:themeColor="text1"/>
                <w:sz w:val="24"/>
                <w:szCs w:val="24"/>
              </w:rPr>
              <w:t>eklenen</w:t>
            </w:r>
            <w:proofErr w:type="spellEnd"/>
            <w:r w:rsidRPr="00322975">
              <w:rPr>
                <w:rFonts w:ascii="Times New Roman" w:hAnsi="Times New Roman" w:cs="Times New Roman"/>
                <w:color w:val="000000" w:themeColor="text1"/>
                <w:sz w:val="24"/>
                <w:szCs w:val="24"/>
              </w:rPr>
              <w:t xml:space="preserve"> </w:t>
            </w:r>
            <w:proofErr w:type="spellStart"/>
            <w:r w:rsidRPr="00322975">
              <w:rPr>
                <w:rFonts w:ascii="Times New Roman" w:hAnsi="Times New Roman" w:cs="Times New Roman"/>
                <w:color w:val="000000" w:themeColor="text1"/>
                <w:sz w:val="24"/>
                <w:szCs w:val="24"/>
              </w:rPr>
              <w:t>parçalarla</w:t>
            </w:r>
            <w:proofErr w:type="spellEnd"/>
            <w:r w:rsidRPr="00322975">
              <w:rPr>
                <w:rFonts w:ascii="Times New Roman" w:hAnsi="Times New Roman" w:cs="Times New Roman"/>
                <w:color w:val="000000" w:themeColor="text1"/>
                <w:sz w:val="24"/>
                <w:szCs w:val="24"/>
              </w:rPr>
              <w:t xml:space="preserve"> </w:t>
            </w:r>
            <w:proofErr w:type="spellStart"/>
            <w:r w:rsidRPr="00322975">
              <w:rPr>
                <w:rFonts w:ascii="Times New Roman" w:hAnsi="Times New Roman" w:cs="Times New Roman"/>
                <w:color w:val="000000" w:themeColor="text1"/>
                <w:sz w:val="24"/>
                <w:szCs w:val="24"/>
              </w:rPr>
              <w:t>genişletilebilir</w:t>
            </w:r>
            <w:proofErr w:type="spellEnd"/>
            <w:r w:rsidRPr="00322975">
              <w:rPr>
                <w:rFonts w:ascii="Times New Roman" w:hAnsi="Times New Roman" w:cs="Times New Roman"/>
                <w:color w:val="000000" w:themeColor="text1"/>
                <w:sz w:val="24"/>
                <w:szCs w:val="24"/>
              </w:rPr>
              <w:t xml:space="preserve"> </w:t>
            </w:r>
            <w:proofErr w:type="spellStart"/>
            <w:r w:rsidRPr="00322975">
              <w:rPr>
                <w:rFonts w:ascii="Times New Roman" w:hAnsi="Times New Roman" w:cs="Times New Roman"/>
                <w:color w:val="000000" w:themeColor="text1"/>
                <w:sz w:val="24"/>
                <w:szCs w:val="24"/>
              </w:rPr>
              <w:t>olacak</w:t>
            </w:r>
            <w:proofErr w:type="spellEnd"/>
            <w:r w:rsidRPr="00322975">
              <w:rPr>
                <w:rFonts w:ascii="Times New Roman" w:hAnsi="Times New Roman" w:cs="Times New Roman"/>
                <w:color w:val="000000" w:themeColor="text1"/>
                <w:sz w:val="24"/>
                <w:szCs w:val="24"/>
              </w:rPr>
              <w:t xml:space="preserve">, </w:t>
            </w:r>
            <w:proofErr w:type="spellStart"/>
            <w:r w:rsidRPr="00322975">
              <w:rPr>
                <w:rFonts w:ascii="Times New Roman" w:hAnsi="Times New Roman" w:cs="Times New Roman"/>
                <w:color w:val="000000" w:themeColor="text1"/>
                <w:sz w:val="24"/>
                <w:szCs w:val="24"/>
              </w:rPr>
              <w:t>bu</w:t>
            </w:r>
            <w:proofErr w:type="spellEnd"/>
            <w:r w:rsidRPr="00322975">
              <w:rPr>
                <w:rFonts w:ascii="Times New Roman" w:hAnsi="Times New Roman" w:cs="Times New Roman"/>
                <w:color w:val="000000" w:themeColor="text1"/>
                <w:sz w:val="24"/>
                <w:szCs w:val="24"/>
              </w:rPr>
              <w:t xml:space="preserve"> </w:t>
            </w:r>
            <w:proofErr w:type="spellStart"/>
            <w:r w:rsidRPr="00322975">
              <w:rPr>
                <w:rFonts w:ascii="Times New Roman" w:hAnsi="Times New Roman" w:cs="Times New Roman"/>
                <w:color w:val="000000" w:themeColor="text1"/>
                <w:sz w:val="24"/>
                <w:szCs w:val="24"/>
              </w:rPr>
              <w:t>parçalar</w:t>
            </w:r>
            <w:proofErr w:type="spellEnd"/>
            <w:r w:rsidRPr="00322975">
              <w:rPr>
                <w:rFonts w:ascii="Times New Roman" w:hAnsi="Times New Roman" w:cs="Times New Roman"/>
                <w:color w:val="000000" w:themeColor="text1"/>
                <w:sz w:val="24"/>
                <w:szCs w:val="24"/>
              </w:rPr>
              <w:t xml:space="preserve"> </w:t>
            </w:r>
            <w:proofErr w:type="spellStart"/>
            <w:r w:rsidRPr="00322975">
              <w:rPr>
                <w:rFonts w:ascii="Times New Roman" w:hAnsi="Times New Roman" w:cs="Times New Roman"/>
                <w:color w:val="000000" w:themeColor="text1"/>
                <w:sz w:val="24"/>
                <w:szCs w:val="24"/>
              </w:rPr>
              <w:t>menteşe</w:t>
            </w:r>
            <w:proofErr w:type="spellEnd"/>
            <w:r w:rsidRPr="00322975">
              <w:rPr>
                <w:rFonts w:ascii="Times New Roman" w:hAnsi="Times New Roman" w:cs="Times New Roman"/>
                <w:color w:val="000000" w:themeColor="text1"/>
                <w:sz w:val="24"/>
                <w:szCs w:val="24"/>
              </w:rPr>
              <w:t xml:space="preserve"> </w:t>
            </w:r>
            <w:proofErr w:type="spellStart"/>
            <w:r w:rsidRPr="00322975">
              <w:rPr>
                <w:rFonts w:ascii="Times New Roman" w:hAnsi="Times New Roman" w:cs="Times New Roman"/>
                <w:color w:val="000000" w:themeColor="text1"/>
                <w:sz w:val="24"/>
                <w:szCs w:val="24"/>
              </w:rPr>
              <w:t>sistemiyle</w:t>
            </w:r>
            <w:proofErr w:type="spellEnd"/>
            <w:r w:rsidRPr="00322975">
              <w:rPr>
                <w:rFonts w:ascii="Times New Roman" w:hAnsi="Times New Roman" w:cs="Times New Roman"/>
                <w:color w:val="000000" w:themeColor="text1"/>
                <w:sz w:val="24"/>
                <w:szCs w:val="24"/>
              </w:rPr>
              <w:t xml:space="preserve"> </w:t>
            </w:r>
            <w:proofErr w:type="spellStart"/>
            <w:r w:rsidRPr="00322975">
              <w:rPr>
                <w:rFonts w:ascii="Times New Roman" w:hAnsi="Times New Roman" w:cs="Times New Roman"/>
                <w:color w:val="000000" w:themeColor="text1"/>
                <w:sz w:val="24"/>
                <w:szCs w:val="24"/>
              </w:rPr>
              <w:t>katlanabilir</w:t>
            </w:r>
            <w:proofErr w:type="spellEnd"/>
            <w:r w:rsidRPr="00322975">
              <w:rPr>
                <w:rFonts w:ascii="Times New Roman" w:hAnsi="Times New Roman" w:cs="Times New Roman"/>
                <w:color w:val="000000" w:themeColor="text1"/>
                <w:sz w:val="24"/>
                <w:szCs w:val="24"/>
              </w:rPr>
              <w:t xml:space="preserve"> </w:t>
            </w:r>
            <w:proofErr w:type="spellStart"/>
            <w:r w:rsidRPr="00322975">
              <w:rPr>
                <w:rFonts w:ascii="Times New Roman" w:hAnsi="Times New Roman" w:cs="Times New Roman"/>
                <w:color w:val="000000" w:themeColor="text1"/>
                <w:sz w:val="24"/>
                <w:szCs w:val="24"/>
              </w:rPr>
              <w:t>özellikte</w:t>
            </w:r>
            <w:proofErr w:type="spellEnd"/>
            <w:r w:rsidRPr="00322975">
              <w:rPr>
                <w:rFonts w:ascii="Times New Roman" w:hAnsi="Times New Roman" w:cs="Times New Roman"/>
                <w:color w:val="000000" w:themeColor="text1"/>
                <w:sz w:val="24"/>
                <w:szCs w:val="24"/>
              </w:rPr>
              <w:t xml:space="preserve"> </w:t>
            </w:r>
            <w:proofErr w:type="spellStart"/>
            <w:r w:rsidRPr="00322975">
              <w:rPr>
                <w:rFonts w:ascii="Times New Roman" w:hAnsi="Times New Roman" w:cs="Times New Roman"/>
                <w:color w:val="000000" w:themeColor="text1"/>
                <w:sz w:val="24"/>
                <w:szCs w:val="24"/>
              </w:rPr>
              <w:t>olacaktır</w:t>
            </w:r>
            <w:proofErr w:type="spellEnd"/>
            <w:r w:rsidRPr="00322975">
              <w:rPr>
                <w:rFonts w:ascii="Times New Roman" w:hAnsi="Times New Roman" w:cs="Times New Roman"/>
                <w:color w:val="000000" w:themeColor="text1"/>
                <w:sz w:val="24"/>
                <w:szCs w:val="24"/>
              </w:rPr>
              <w:t>.</w:t>
            </w:r>
          </w:p>
          <w:p w:rsidR="00D12ED0" w:rsidRPr="00322975" w:rsidRDefault="00D12ED0" w:rsidP="00322975">
            <w:pPr>
              <w:pStyle w:val="Balk3"/>
              <w:widowControl/>
              <w:numPr>
                <w:ilvl w:val="2"/>
                <w:numId w:val="57"/>
              </w:numPr>
              <w:overflowPunct/>
              <w:autoSpaceDE/>
              <w:autoSpaceDN/>
              <w:adjustRightInd/>
              <w:spacing w:before="240" w:after="60"/>
              <w:textAlignment w:val="auto"/>
              <w:outlineLvl w:val="2"/>
              <w:rPr>
                <w:rFonts w:ascii="Times New Roman" w:hAnsi="Times New Roman" w:cs="Times New Roman"/>
                <w:b/>
                <w:color w:val="000000" w:themeColor="text1"/>
                <w:sz w:val="24"/>
                <w:szCs w:val="24"/>
              </w:rPr>
            </w:pPr>
            <w:proofErr w:type="spellStart"/>
            <w:r w:rsidRPr="00322975">
              <w:rPr>
                <w:rFonts w:ascii="Times New Roman" w:hAnsi="Times New Roman" w:cs="Times New Roman"/>
                <w:color w:val="000000" w:themeColor="text1"/>
                <w:sz w:val="24"/>
                <w:szCs w:val="24"/>
              </w:rPr>
              <w:t>Masanın</w:t>
            </w:r>
            <w:proofErr w:type="spellEnd"/>
            <w:r w:rsidRPr="00322975">
              <w:rPr>
                <w:rFonts w:ascii="Times New Roman" w:hAnsi="Times New Roman" w:cs="Times New Roman"/>
                <w:color w:val="000000" w:themeColor="text1"/>
                <w:sz w:val="24"/>
                <w:szCs w:val="24"/>
              </w:rPr>
              <w:t xml:space="preserve"> </w:t>
            </w:r>
            <w:proofErr w:type="spellStart"/>
            <w:r w:rsidRPr="00322975">
              <w:rPr>
                <w:rFonts w:ascii="Times New Roman" w:hAnsi="Times New Roman" w:cs="Times New Roman"/>
                <w:color w:val="000000" w:themeColor="text1"/>
                <w:sz w:val="24"/>
                <w:szCs w:val="24"/>
              </w:rPr>
              <w:t>üst</w:t>
            </w:r>
            <w:proofErr w:type="spellEnd"/>
            <w:r w:rsidRPr="00322975">
              <w:rPr>
                <w:rFonts w:ascii="Times New Roman" w:hAnsi="Times New Roman" w:cs="Times New Roman"/>
                <w:color w:val="000000" w:themeColor="text1"/>
                <w:sz w:val="24"/>
                <w:szCs w:val="24"/>
              </w:rPr>
              <w:t xml:space="preserve"> </w:t>
            </w:r>
            <w:proofErr w:type="spellStart"/>
            <w:r w:rsidRPr="00322975">
              <w:rPr>
                <w:rFonts w:ascii="Times New Roman" w:hAnsi="Times New Roman" w:cs="Times New Roman"/>
                <w:color w:val="000000" w:themeColor="text1"/>
                <w:sz w:val="24"/>
                <w:szCs w:val="24"/>
              </w:rPr>
              <w:t>tablası</w:t>
            </w:r>
            <w:proofErr w:type="spellEnd"/>
            <w:r w:rsidRPr="00322975">
              <w:rPr>
                <w:rFonts w:ascii="Times New Roman" w:hAnsi="Times New Roman" w:cs="Times New Roman"/>
                <w:color w:val="000000" w:themeColor="text1"/>
                <w:sz w:val="24"/>
                <w:szCs w:val="24"/>
              </w:rPr>
              <w:t xml:space="preserve"> </w:t>
            </w:r>
            <w:proofErr w:type="spellStart"/>
            <w:r w:rsidRPr="00322975">
              <w:rPr>
                <w:rFonts w:ascii="Times New Roman" w:hAnsi="Times New Roman" w:cs="Times New Roman"/>
                <w:color w:val="000000" w:themeColor="text1"/>
                <w:sz w:val="24"/>
                <w:szCs w:val="24"/>
              </w:rPr>
              <w:t>en</w:t>
            </w:r>
            <w:proofErr w:type="spellEnd"/>
            <w:r w:rsidRPr="00322975">
              <w:rPr>
                <w:rFonts w:ascii="Times New Roman" w:hAnsi="Times New Roman" w:cs="Times New Roman"/>
                <w:color w:val="000000" w:themeColor="text1"/>
                <w:sz w:val="24"/>
                <w:szCs w:val="24"/>
              </w:rPr>
              <w:t xml:space="preserve"> </w:t>
            </w:r>
            <w:proofErr w:type="spellStart"/>
            <w:r w:rsidRPr="00322975">
              <w:rPr>
                <w:rFonts w:ascii="Times New Roman" w:hAnsi="Times New Roman" w:cs="Times New Roman"/>
                <w:color w:val="000000" w:themeColor="text1"/>
                <w:sz w:val="24"/>
                <w:szCs w:val="24"/>
              </w:rPr>
              <w:t>az</w:t>
            </w:r>
            <w:proofErr w:type="spellEnd"/>
            <w:r w:rsidRPr="00322975">
              <w:rPr>
                <w:rFonts w:ascii="Times New Roman" w:hAnsi="Times New Roman" w:cs="Times New Roman"/>
                <w:color w:val="000000" w:themeColor="text1"/>
                <w:sz w:val="24"/>
                <w:szCs w:val="24"/>
              </w:rPr>
              <w:t xml:space="preserve"> 30 (</w:t>
            </w:r>
            <w:proofErr w:type="spellStart"/>
            <w:r w:rsidRPr="00322975">
              <w:rPr>
                <w:rFonts w:ascii="Times New Roman" w:hAnsi="Times New Roman" w:cs="Times New Roman"/>
                <w:color w:val="000000" w:themeColor="text1"/>
                <w:sz w:val="24"/>
                <w:szCs w:val="24"/>
              </w:rPr>
              <w:t>otuz</w:t>
            </w:r>
            <w:proofErr w:type="spellEnd"/>
            <w:r w:rsidRPr="00322975">
              <w:rPr>
                <w:rFonts w:ascii="Times New Roman" w:hAnsi="Times New Roman" w:cs="Times New Roman"/>
                <w:color w:val="000000" w:themeColor="text1"/>
                <w:sz w:val="24"/>
                <w:szCs w:val="24"/>
              </w:rPr>
              <w:t xml:space="preserve">) mm </w:t>
            </w:r>
            <w:proofErr w:type="spellStart"/>
            <w:r w:rsidRPr="00322975">
              <w:rPr>
                <w:rFonts w:ascii="Times New Roman" w:hAnsi="Times New Roman" w:cs="Times New Roman"/>
                <w:color w:val="000000" w:themeColor="text1"/>
                <w:sz w:val="24"/>
                <w:szCs w:val="24"/>
              </w:rPr>
              <w:t>kalınlığında</w:t>
            </w:r>
            <w:proofErr w:type="spellEnd"/>
            <w:r w:rsidRPr="00322975">
              <w:rPr>
                <w:rFonts w:ascii="Times New Roman" w:hAnsi="Times New Roman" w:cs="Times New Roman"/>
                <w:color w:val="000000" w:themeColor="text1"/>
                <w:sz w:val="24"/>
                <w:szCs w:val="24"/>
              </w:rPr>
              <w:t xml:space="preserve"> </w:t>
            </w:r>
            <w:proofErr w:type="spellStart"/>
            <w:r w:rsidRPr="00322975">
              <w:rPr>
                <w:rFonts w:ascii="Times New Roman" w:hAnsi="Times New Roman" w:cs="Times New Roman"/>
                <w:color w:val="000000" w:themeColor="text1"/>
                <w:sz w:val="24"/>
                <w:szCs w:val="24"/>
              </w:rPr>
              <w:t>melamin</w:t>
            </w:r>
            <w:proofErr w:type="spellEnd"/>
            <w:r w:rsidRPr="00322975">
              <w:rPr>
                <w:rFonts w:ascii="Times New Roman" w:hAnsi="Times New Roman" w:cs="Times New Roman"/>
                <w:color w:val="000000" w:themeColor="text1"/>
                <w:sz w:val="24"/>
                <w:szCs w:val="24"/>
              </w:rPr>
              <w:t xml:space="preserve"> </w:t>
            </w:r>
            <w:proofErr w:type="spellStart"/>
            <w:r w:rsidRPr="00322975">
              <w:rPr>
                <w:rFonts w:ascii="Times New Roman" w:hAnsi="Times New Roman" w:cs="Times New Roman"/>
                <w:color w:val="000000" w:themeColor="text1"/>
                <w:sz w:val="24"/>
                <w:szCs w:val="24"/>
              </w:rPr>
              <w:t>kaplı</w:t>
            </w:r>
            <w:proofErr w:type="spellEnd"/>
            <w:r w:rsidRPr="00322975">
              <w:rPr>
                <w:rFonts w:ascii="Times New Roman" w:hAnsi="Times New Roman" w:cs="Times New Roman"/>
                <w:color w:val="000000" w:themeColor="text1"/>
                <w:sz w:val="24"/>
                <w:szCs w:val="24"/>
              </w:rPr>
              <w:t xml:space="preserve"> </w:t>
            </w:r>
            <w:proofErr w:type="spellStart"/>
            <w:r w:rsidRPr="00322975">
              <w:rPr>
                <w:rFonts w:ascii="Times New Roman" w:hAnsi="Times New Roman" w:cs="Times New Roman"/>
                <w:color w:val="000000" w:themeColor="text1"/>
                <w:sz w:val="24"/>
                <w:szCs w:val="24"/>
              </w:rPr>
              <w:t>suntalamden</w:t>
            </w:r>
            <w:proofErr w:type="spellEnd"/>
            <w:r w:rsidRPr="00322975">
              <w:rPr>
                <w:rFonts w:ascii="Times New Roman" w:hAnsi="Times New Roman" w:cs="Times New Roman"/>
                <w:color w:val="000000" w:themeColor="text1"/>
                <w:sz w:val="24"/>
                <w:szCs w:val="24"/>
              </w:rPr>
              <w:t xml:space="preserve"> </w:t>
            </w:r>
            <w:proofErr w:type="spellStart"/>
            <w:r w:rsidRPr="00322975">
              <w:rPr>
                <w:rFonts w:ascii="Times New Roman" w:hAnsi="Times New Roman" w:cs="Times New Roman"/>
                <w:color w:val="000000" w:themeColor="text1"/>
                <w:sz w:val="24"/>
                <w:szCs w:val="24"/>
              </w:rPr>
              <w:t>üretilecek</w:t>
            </w:r>
            <w:proofErr w:type="spellEnd"/>
            <w:r w:rsidRPr="00322975">
              <w:rPr>
                <w:rFonts w:ascii="Times New Roman" w:hAnsi="Times New Roman" w:cs="Times New Roman"/>
                <w:color w:val="000000" w:themeColor="text1"/>
                <w:sz w:val="24"/>
                <w:szCs w:val="24"/>
              </w:rPr>
              <w:t xml:space="preserve"> </w:t>
            </w:r>
            <w:proofErr w:type="spellStart"/>
            <w:r w:rsidRPr="00322975">
              <w:rPr>
                <w:rFonts w:ascii="Times New Roman" w:hAnsi="Times New Roman" w:cs="Times New Roman"/>
                <w:color w:val="000000" w:themeColor="text1"/>
                <w:sz w:val="24"/>
                <w:szCs w:val="24"/>
              </w:rPr>
              <w:t>ve</w:t>
            </w:r>
            <w:proofErr w:type="spellEnd"/>
            <w:r w:rsidRPr="00322975">
              <w:rPr>
                <w:rFonts w:ascii="Times New Roman" w:hAnsi="Times New Roman" w:cs="Times New Roman"/>
                <w:color w:val="000000" w:themeColor="text1"/>
                <w:sz w:val="24"/>
                <w:szCs w:val="24"/>
              </w:rPr>
              <w:t xml:space="preserve"> </w:t>
            </w:r>
            <w:proofErr w:type="spellStart"/>
            <w:r w:rsidRPr="00322975">
              <w:rPr>
                <w:rFonts w:ascii="Times New Roman" w:hAnsi="Times New Roman" w:cs="Times New Roman"/>
                <w:color w:val="000000" w:themeColor="text1"/>
                <w:sz w:val="24"/>
                <w:szCs w:val="24"/>
              </w:rPr>
              <w:t>kenarlar</w:t>
            </w:r>
            <w:proofErr w:type="spellEnd"/>
            <w:r w:rsidRPr="00322975">
              <w:rPr>
                <w:rFonts w:ascii="Times New Roman" w:hAnsi="Times New Roman" w:cs="Times New Roman"/>
                <w:color w:val="000000" w:themeColor="text1"/>
                <w:sz w:val="24"/>
                <w:szCs w:val="24"/>
              </w:rPr>
              <w:t xml:space="preserve"> </w:t>
            </w:r>
            <w:proofErr w:type="spellStart"/>
            <w:r w:rsidRPr="00322975">
              <w:rPr>
                <w:rFonts w:ascii="Times New Roman" w:hAnsi="Times New Roman" w:cs="Times New Roman"/>
                <w:color w:val="000000" w:themeColor="text1"/>
                <w:sz w:val="24"/>
                <w:szCs w:val="24"/>
              </w:rPr>
              <w:t>darbelere</w:t>
            </w:r>
            <w:proofErr w:type="spellEnd"/>
            <w:r w:rsidRPr="00322975">
              <w:rPr>
                <w:rFonts w:ascii="Times New Roman" w:hAnsi="Times New Roman" w:cs="Times New Roman"/>
                <w:color w:val="000000" w:themeColor="text1"/>
                <w:sz w:val="24"/>
                <w:szCs w:val="24"/>
              </w:rPr>
              <w:t xml:space="preserve"> </w:t>
            </w:r>
            <w:proofErr w:type="spellStart"/>
            <w:r w:rsidRPr="00322975">
              <w:rPr>
                <w:rFonts w:ascii="Times New Roman" w:hAnsi="Times New Roman" w:cs="Times New Roman"/>
                <w:color w:val="000000" w:themeColor="text1"/>
                <w:sz w:val="24"/>
                <w:szCs w:val="24"/>
              </w:rPr>
              <w:t>dayanıklı</w:t>
            </w:r>
            <w:proofErr w:type="spellEnd"/>
            <w:r w:rsidRPr="00322975">
              <w:rPr>
                <w:rFonts w:ascii="Times New Roman" w:hAnsi="Times New Roman" w:cs="Times New Roman"/>
                <w:color w:val="000000" w:themeColor="text1"/>
                <w:sz w:val="24"/>
                <w:szCs w:val="24"/>
              </w:rPr>
              <w:t xml:space="preserve"> </w:t>
            </w:r>
            <w:proofErr w:type="spellStart"/>
            <w:r w:rsidRPr="00322975">
              <w:rPr>
                <w:rFonts w:ascii="Times New Roman" w:hAnsi="Times New Roman" w:cs="Times New Roman"/>
                <w:color w:val="000000" w:themeColor="text1"/>
                <w:sz w:val="24"/>
                <w:szCs w:val="24"/>
              </w:rPr>
              <w:t>birinci</w:t>
            </w:r>
            <w:proofErr w:type="spellEnd"/>
            <w:r w:rsidRPr="00322975">
              <w:rPr>
                <w:rFonts w:ascii="Times New Roman" w:hAnsi="Times New Roman" w:cs="Times New Roman"/>
                <w:color w:val="000000" w:themeColor="text1"/>
                <w:sz w:val="24"/>
                <w:szCs w:val="24"/>
              </w:rPr>
              <w:t xml:space="preserve"> </w:t>
            </w:r>
            <w:proofErr w:type="spellStart"/>
            <w:proofErr w:type="gramStart"/>
            <w:r w:rsidRPr="00322975">
              <w:rPr>
                <w:rFonts w:ascii="Times New Roman" w:hAnsi="Times New Roman" w:cs="Times New Roman"/>
                <w:color w:val="000000" w:themeColor="text1"/>
                <w:sz w:val="24"/>
                <w:szCs w:val="24"/>
              </w:rPr>
              <w:t>sınıf</w:t>
            </w:r>
            <w:proofErr w:type="spellEnd"/>
            <w:r w:rsidRPr="00322975">
              <w:rPr>
                <w:rFonts w:ascii="Times New Roman" w:hAnsi="Times New Roman" w:cs="Times New Roman"/>
                <w:color w:val="000000" w:themeColor="text1"/>
                <w:sz w:val="24"/>
                <w:szCs w:val="24"/>
              </w:rPr>
              <w:t xml:space="preserve">  PVC</w:t>
            </w:r>
            <w:proofErr w:type="gramEnd"/>
            <w:r w:rsidRPr="00322975">
              <w:rPr>
                <w:rFonts w:ascii="Times New Roman" w:hAnsi="Times New Roman" w:cs="Times New Roman"/>
                <w:color w:val="000000" w:themeColor="text1"/>
                <w:sz w:val="24"/>
                <w:szCs w:val="24"/>
              </w:rPr>
              <w:t xml:space="preserve"> </w:t>
            </w:r>
            <w:proofErr w:type="spellStart"/>
            <w:r w:rsidRPr="00322975">
              <w:rPr>
                <w:rFonts w:ascii="Times New Roman" w:hAnsi="Times New Roman" w:cs="Times New Roman"/>
                <w:color w:val="000000" w:themeColor="text1"/>
                <w:sz w:val="24"/>
                <w:szCs w:val="24"/>
              </w:rPr>
              <w:t>ile</w:t>
            </w:r>
            <w:proofErr w:type="spellEnd"/>
            <w:r w:rsidRPr="00322975">
              <w:rPr>
                <w:rFonts w:ascii="Times New Roman" w:hAnsi="Times New Roman" w:cs="Times New Roman"/>
                <w:color w:val="000000" w:themeColor="text1"/>
                <w:sz w:val="24"/>
                <w:szCs w:val="24"/>
              </w:rPr>
              <w:t xml:space="preserve"> </w:t>
            </w:r>
            <w:proofErr w:type="spellStart"/>
            <w:r w:rsidRPr="00322975">
              <w:rPr>
                <w:rFonts w:ascii="Times New Roman" w:hAnsi="Times New Roman" w:cs="Times New Roman"/>
                <w:color w:val="000000" w:themeColor="text1"/>
                <w:sz w:val="24"/>
                <w:szCs w:val="24"/>
              </w:rPr>
              <w:t>kaplı</w:t>
            </w:r>
            <w:proofErr w:type="spellEnd"/>
            <w:r w:rsidRPr="00322975">
              <w:rPr>
                <w:rFonts w:ascii="Times New Roman" w:hAnsi="Times New Roman" w:cs="Times New Roman"/>
                <w:color w:val="000000" w:themeColor="text1"/>
                <w:sz w:val="24"/>
                <w:szCs w:val="24"/>
              </w:rPr>
              <w:t xml:space="preserve"> </w:t>
            </w:r>
            <w:proofErr w:type="spellStart"/>
            <w:r w:rsidRPr="00322975">
              <w:rPr>
                <w:rFonts w:ascii="Times New Roman" w:hAnsi="Times New Roman" w:cs="Times New Roman"/>
                <w:color w:val="000000" w:themeColor="text1"/>
                <w:sz w:val="24"/>
                <w:szCs w:val="24"/>
              </w:rPr>
              <w:t>olacaktır</w:t>
            </w:r>
            <w:proofErr w:type="spellEnd"/>
            <w:r w:rsidRPr="00322975">
              <w:rPr>
                <w:rFonts w:ascii="Times New Roman" w:hAnsi="Times New Roman" w:cs="Times New Roman"/>
                <w:color w:val="000000" w:themeColor="text1"/>
                <w:sz w:val="24"/>
                <w:szCs w:val="24"/>
              </w:rPr>
              <w:t>.</w:t>
            </w:r>
          </w:p>
          <w:p w:rsidR="00D12ED0" w:rsidRPr="00322975" w:rsidRDefault="00D12ED0" w:rsidP="00322975">
            <w:pPr>
              <w:pStyle w:val="Balk3"/>
              <w:widowControl/>
              <w:numPr>
                <w:ilvl w:val="2"/>
                <w:numId w:val="57"/>
              </w:numPr>
              <w:overflowPunct/>
              <w:autoSpaceDE/>
              <w:autoSpaceDN/>
              <w:adjustRightInd/>
              <w:spacing w:before="240" w:after="60"/>
              <w:textAlignment w:val="auto"/>
              <w:outlineLvl w:val="2"/>
              <w:rPr>
                <w:rFonts w:ascii="Times New Roman" w:hAnsi="Times New Roman" w:cs="Times New Roman"/>
                <w:b/>
                <w:color w:val="000000" w:themeColor="text1"/>
                <w:sz w:val="24"/>
                <w:szCs w:val="24"/>
              </w:rPr>
            </w:pPr>
            <w:proofErr w:type="spellStart"/>
            <w:proofErr w:type="gramStart"/>
            <w:r w:rsidRPr="00322975">
              <w:rPr>
                <w:rFonts w:ascii="Times New Roman" w:hAnsi="Times New Roman" w:cs="Times New Roman"/>
                <w:color w:val="000000" w:themeColor="text1"/>
                <w:sz w:val="24"/>
                <w:szCs w:val="24"/>
              </w:rPr>
              <w:t>Kablo</w:t>
            </w:r>
            <w:proofErr w:type="spellEnd"/>
            <w:r w:rsidRPr="00322975">
              <w:rPr>
                <w:rFonts w:ascii="Times New Roman" w:hAnsi="Times New Roman" w:cs="Times New Roman"/>
                <w:color w:val="000000" w:themeColor="text1"/>
                <w:sz w:val="24"/>
                <w:szCs w:val="24"/>
              </w:rPr>
              <w:t xml:space="preserve"> </w:t>
            </w:r>
            <w:proofErr w:type="spellStart"/>
            <w:r w:rsidRPr="00322975">
              <w:rPr>
                <w:rFonts w:ascii="Times New Roman" w:hAnsi="Times New Roman" w:cs="Times New Roman"/>
                <w:color w:val="000000" w:themeColor="text1"/>
                <w:sz w:val="24"/>
                <w:szCs w:val="24"/>
              </w:rPr>
              <w:t>bağlantıları</w:t>
            </w:r>
            <w:proofErr w:type="spellEnd"/>
            <w:r w:rsidRPr="00322975">
              <w:rPr>
                <w:rFonts w:ascii="Times New Roman" w:hAnsi="Times New Roman" w:cs="Times New Roman"/>
                <w:color w:val="000000" w:themeColor="text1"/>
                <w:sz w:val="24"/>
                <w:szCs w:val="24"/>
              </w:rPr>
              <w:t xml:space="preserve"> </w:t>
            </w:r>
            <w:proofErr w:type="spellStart"/>
            <w:r w:rsidRPr="00322975">
              <w:rPr>
                <w:rFonts w:ascii="Times New Roman" w:hAnsi="Times New Roman" w:cs="Times New Roman"/>
                <w:color w:val="000000" w:themeColor="text1"/>
                <w:sz w:val="24"/>
                <w:szCs w:val="24"/>
              </w:rPr>
              <w:t>kanallar</w:t>
            </w:r>
            <w:proofErr w:type="spellEnd"/>
            <w:r w:rsidRPr="00322975">
              <w:rPr>
                <w:rFonts w:ascii="Times New Roman" w:hAnsi="Times New Roman" w:cs="Times New Roman"/>
                <w:color w:val="000000" w:themeColor="text1"/>
                <w:sz w:val="24"/>
                <w:szCs w:val="24"/>
              </w:rPr>
              <w:t xml:space="preserve"> </w:t>
            </w:r>
            <w:proofErr w:type="spellStart"/>
            <w:r w:rsidRPr="00322975">
              <w:rPr>
                <w:rFonts w:ascii="Times New Roman" w:hAnsi="Times New Roman" w:cs="Times New Roman"/>
                <w:color w:val="000000" w:themeColor="text1"/>
                <w:sz w:val="24"/>
                <w:szCs w:val="24"/>
              </w:rPr>
              <w:t>üzerinden</w:t>
            </w:r>
            <w:proofErr w:type="spellEnd"/>
            <w:r w:rsidRPr="00322975">
              <w:rPr>
                <w:rFonts w:ascii="Times New Roman" w:hAnsi="Times New Roman" w:cs="Times New Roman"/>
                <w:color w:val="000000" w:themeColor="text1"/>
                <w:sz w:val="24"/>
                <w:szCs w:val="24"/>
              </w:rPr>
              <w:t xml:space="preserve"> </w:t>
            </w:r>
            <w:proofErr w:type="spellStart"/>
            <w:r w:rsidRPr="00322975">
              <w:rPr>
                <w:rFonts w:ascii="Times New Roman" w:hAnsi="Times New Roman" w:cs="Times New Roman"/>
                <w:color w:val="000000" w:themeColor="text1"/>
                <w:sz w:val="24"/>
                <w:szCs w:val="24"/>
              </w:rPr>
              <w:t>sağlanacak</w:t>
            </w:r>
            <w:proofErr w:type="spellEnd"/>
            <w:r w:rsidRPr="00322975">
              <w:rPr>
                <w:rFonts w:ascii="Times New Roman" w:hAnsi="Times New Roman" w:cs="Times New Roman"/>
                <w:color w:val="000000" w:themeColor="text1"/>
                <w:sz w:val="24"/>
                <w:szCs w:val="24"/>
              </w:rPr>
              <w:t xml:space="preserve"> </w:t>
            </w:r>
            <w:proofErr w:type="spellStart"/>
            <w:r w:rsidRPr="00322975">
              <w:rPr>
                <w:rFonts w:ascii="Times New Roman" w:hAnsi="Times New Roman" w:cs="Times New Roman"/>
                <w:color w:val="000000" w:themeColor="text1"/>
                <w:sz w:val="24"/>
                <w:szCs w:val="24"/>
              </w:rPr>
              <w:t>ve</w:t>
            </w:r>
            <w:proofErr w:type="spellEnd"/>
            <w:r w:rsidRPr="00322975">
              <w:rPr>
                <w:rFonts w:ascii="Times New Roman" w:hAnsi="Times New Roman" w:cs="Times New Roman"/>
                <w:color w:val="000000" w:themeColor="text1"/>
                <w:sz w:val="24"/>
                <w:szCs w:val="24"/>
              </w:rPr>
              <w:t xml:space="preserve"> </w:t>
            </w:r>
            <w:proofErr w:type="spellStart"/>
            <w:r w:rsidRPr="00322975">
              <w:rPr>
                <w:rFonts w:ascii="Times New Roman" w:hAnsi="Times New Roman" w:cs="Times New Roman"/>
                <w:color w:val="000000" w:themeColor="text1"/>
                <w:sz w:val="24"/>
                <w:szCs w:val="24"/>
              </w:rPr>
              <w:t>kablolar</w:t>
            </w:r>
            <w:proofErr w:type="spellEnd"/>
            <w:r w:rsidRPr="00322975">
              <w:rPr>
                <w:rFonts w:ascii="Times New Roman" w:hAnsi="Times New Roman" w:cs="Times New Roman"/>
                <w:color w:val="000000" w:themeColor="text1"/>
                <w:sz w:val="24"/>
                <w:szCs w:val="24"/>
              </w:rPr>
              <w:t xml:space="preserve"> </w:t>
            </w:r>
            <w:proofErr w:type="spellStart"/>
            <w:r w:rsidRPr="00322975">
              <w:rPr>
                <w:rFonts w:ascii="Times New Roman" w:hAnsi="Times New Roman" w:cs="Times New Roman"/>
                <w:color w:val="000000" w:themeColor="text1"/>
                <w:sz w:val="24"/>
                <w:szCs w:val="24"/>
              </w:rPr>
              <w:t>açıkta</w:t>
            </w:r>
            <w:proofErr w:type="spellEnd"/>
            <w:r w:rsidRPr="00322975">
              <w:rPr>
                <w:rFonts w:ascii="Times New Roman" w:hAnsi="Times New Roman" w:cs="Times New Roman"/>
                <w:color w:val="000000" w:themeColor="text1"/>
                <w:sz w:val="24"/>
                <w:szCs w:val="24"/>
              </w:rPr>
              <w:t xml:space="preserve"> </w:t>
            </w:r>
            <w:proofErr w:type="spellStart"/>
            <w:r w:rsidRPr="00322975">
              <w:rPr>
                <w:rFonts w:ascii="Times New Roman" w:hAnsi="Times New Roman" w:cs="Times New Roman"/>
                <w:color w:val="000000" w:themeColor="text1"/>
                <w:sz w:val="24"/>
                <w:szCs w:val="24"/>
              </w:rPr>
              <w:t>kalmayacaktır</w:t>
            </w:r>
            <w:proofErr w:type="spellEnd"/>
            <w:r w:rsidRPr="00322975">
              <w:rPr>
                <w:rFonts w:ascii="Times New Roman" w:hAnsi="Times New Roman" w:cs="Times New Roman"/>
                <w:color w:val="000000" w:themeColor="text1"/>
                <w:sz w:val="24"/>
                <w:szCs w:val="24"/>
              </w:rPr>
              <w:t>.</w:t>
            </w:r>
            <w:proofErr w:type="gramEnd"/>
          </w:p>
          <w:p w:rsidR="00D12ED0" w:rsidRPr="00322975" w:rsidRDefault="00D12ED0" w:rsidP="00322975">
            <w:pPr>
              <w:pStyle w:val="Balk3"/>
              <w:widowControl/>
              <w:numPr>
                <w:ilvl w:val="2"/>
                <w:numId w:val="57"/>
              </w:numPr>
              <w:overflowPunct/>
              <w:autoSpaceDE/>
              <w:autoSpaceDN/>
              <w:adjustRightInd/>
              <w:spacing w:before="240" w:after="60"/>
              <w:textAlignment w:val="auto"/>
              <w:outlineLvl w:val="2"/>
              <w:rPr>
                <w:rFonts w:ascii="Times New Roman" w:hAnsi="Times New Roman" w:cs="Times New Roman"/>
                <w:b/>
                <w:color w:val="000000" w:themeColor="text1"/>
                <w:sz w:val="24"/>
                <w:szCs w:val="24"/>
              </w:rPr>
            </w:pPr>
            <w:proofErr w:type="spellStart"/>
            <w:proofErr w:type="gramStart"/>
            <w:r w:rsidRPr="00322975">
              <w:rPr>
                <w:rFonts w:ascii="Times New Roman" w:hAnsi="Times New Roman" w:cs="Times New Roman"/>
                <w:color w:val="000000" w:themeColor="text1"/>
                <w:sz w:val="24"/>
                <w:szCs w:val="24"/>
              </w:rPr>
              <w:t>Bağlantı</w:t>
            </w:r>
            <w:proofErr w:type="spellEnd"/>
            <w:r w:rsidRPr="00322975">
              <w:rPr>
                <w:rFonts w:ascii="Times New Roman" w:hAnsi="Times New Roman" w:cs="Times New Roman"/>
                <w:color w:val="000000" w:themeColor="text1"/>
                <w:sz w:val="24"/>
                <w:szCs w:val="24"/>
              </w:rPr>
              <w:t xml:space="preserve"> </w:t>
            </w:r>
            <w:proofErr w:type="spellStart"/>
            <w:r w:rsidRPr="00322975">
              <w:rPr>
                <w:rFonts w:ascii="Times New Roman" w:hAnsi="Times New Roman" w:cs="Times New Roman"/>
                <w:color w:val="000000" w:themeColor="text1"/>
                <w:sz w:val="24"/>
                <w:szCs w:val="24"/>
              </w:rPr>
              <w:t>noktaları</w:t>
            </w:r>
            <w:proofErr w:type="spellEnd"/>
            <w:r w:rsidRPr="00322975">
              <w:rPr>
                <w:rFonts w:ascii="Times New Roman" w:hAnsi="Times New Roman" w:cs="Times New Roman"/>
                <w:color w:val="000000" w:themeColor="text1"/>
                <w:sz w:val="24"/>
                <w:szCs w:val="24"/>
              </w:rPr>
              <w:t xml:space="preserve"> </w:t>
            </w:r>
            <w:proofErr w:type="spellStart"/>
            <w:r w:rsidRPr="00322975">
              <w:rPr>
                <w:rFonts w:ascii="Times New Roman" w:hAnsi="Times New Roman" w:cs="Times New Roman"/>
                <w:color w:val="000000" w:themeColor="text1"/>
                <w:sz w:val="24"/>
                <w:szCs w:val="24"/>
              </w:rPr>
              <w:t>dekoratif</w:t>
            </w:r>
            <w:proofErr w:type="spellEnd"/>
            <w:r w:rsidRPr="00322975">
              <w:rPr>
                <w:rFonts w:ascii="Times New Roman" w:hAnsi="Times New Roman" w:cs="Times New Roman"/>
                <w:color w:val="000000" w:themeColor="text1"/>
                <w:sz w:val="24"/>
                <w:szCs w:val="24"/>
              </w:rPr>
              <w:t xml:space="preserve"> </w:t>
            </w:r>
            <w:proofErr w:type="spellStart"/>
            <w:r w:rsidRPr="00322975">
              <w:rPr>
                <w:rFonts w:ascii="Times New Roman" w:hAnsi="Times New Roman" w:cs="Times New Roman"/>
                <w:color w:val="000000" w:themeColor="text1"/>
                <w:sz w:val="24"/>
                <w:szCs w:val="24"/>
              </w:rPr>
              <w:t>malzeme</w:t>
            </w:r>
            <w:proofErr w:type="spellEnd"/>
            <w:r w:rsidRPr="00322975">
              <w:rPr>
                <w:rFonts w:ascii="Times New Roman" w:hAnsi="Times New Roman" w:cs="Times New Roman"/>
                <w:color w:val="000000" w:themeColor="text1"/>
                <w:sz w:val="24"/>
                <w:szCs w:val="24"/>
              </w:rPr>
              <w:t xml:space="preserve"> </w:t>
            </w:r>
            <w:proofErr w:type="spellStart"/>
            <w:r w:rsidRPr="00322975">
              <w:rPr>
                <w:rFonts w:ascii="Times New Roman" w:hAnsi="Times New Roman" w:cs="Times New Roman"/>
                <w:color w:val="000000" w:themeColor="text1"/>
                <w:sz w:val="24"/>
                <w:szCs w:val="24"/>
              </w:rPr>
              <w:t>ile</w:t>
            </w:r>
            <w:proofErr w:type="spellEnd"/>
            <w:r w:rsidRPr="00322975">
              <w:rPr>
                <w:rFonts w:ascii="Times New Roman" w:hAnsi="Times New Roman" w:cs="Times New Roman"/>
                <w:color w:val="000000" w:themeColor="text1"/>
                <w:sz w:val="24"/>
                <w:szCs w:val="24"/>
              </w:rPr>
              <w:t xml:space="preserve"> </w:t>
            </w:r>
            <w:proofErr w:type="spellStart"/>
            <w:r w:rsidRPr="00322975">
              <w:rPr>
                <w:rFonts w:ascii="Times New Roman" w:hAnsi="Times New Roman" w:cs="Times New Roman"/>
                <w:color w:val="000000" w:themeColor="text1"/>
                <w:sz w:val="24"/>
                <w:szCs w:val="24"/>
              </w:rPr>
              <w:t>kapatılmış</w:t>
            </w:r>
            <w:proofErr w:type="spellEnd"/>
            <w:r w:rsidRPr="00322975">
              <w:rPr>
                <w:rFonts w:ascii="Times New Roman" w:hAnsi="Times New Roman" w:cs="Times New Roman"/>
                <w:color w:val="000000" w:themeColor="text1"/>
                <w:sz w:val="24"/>
                <w:szCs w:val="24"/>
              </w:rPr>
              <w:t xml:space="preserve"> </w:t>
            </w:r>
            <w:proofErr w:type="spellStart"/>
            <w:r w:rsidRPr="00322975">
              <w:rPr>
                <w:rFonts w:ascii="Times New Roman" w:hAnsi="Times New Roman" w:cs="Times New Roman"/>
                <w:color w:val="000000" w:themeColor="text1"/>
                <w:sz w:val="24"/>
                <w:szCs w:val="24"/>
              </w:rPr>
              <w:t>olacaktır</w:t>
            </w:r>
            <w:proofErr w:type="spellEnd"/>
            <w:r w:rsidRPr="00322975">
              <w:rPr>
                <w:rFonts w:ascii="Times New Roman" w:hAnsi="Times New Roman" w:cs="Times New Roman"/>
                <w:color w:val="000000" w:themeColor="text1"/>
                <w:sz w:val="24"/>
                <w:szCs w:val="24"/>
              </w:rPr>
              <w:t>.</w:t>
            </w:r>
            <w:proofErr w:type="gramEnd"/>
          </w:p>
          <w:p w:rsidR="00D12ED0" w:rsidRPr="00322975" w:rsidRDefault="00D12ED0" w:rsidP="00322975">
            <w:pPr>
              <w:pStyle w:val="Balk3"/>
              <w:widowControl/>
              <w:numPr>
                <w:ilvl w:val="2"/>
                <w:numId w:val="57"/>
              </w:numPr>
              <w:overflowPunct/>
              <w:autoSpaceDE/>
              <w:autoSpaceDN/>
              <w:adjustRightInd/>
              <w:spacing w:before="240" w:after="60"/>
              <w:textAlignment w:val="auto"/>
              <w:outlineLvl w:val="2"/>
              <w:rPr>
                <w:rFonts w:ascii="Times New Roman" w:hAnsi="Times New Roman" w:cs="Times New Roman"/>
                <w:b/>
                <w:color w:val="000000" w:themeColor="text1"/>
                <w:sz w:val="24"/>
                <w:szCs w:val="24"/>
              </w:rPr>
            </w:pPr>
            <w:r w:rsidRPr="00322975">
              <w:rPr>
                <w:rFonts w:ascii="Times New Roman" w:hAnsi="Times New Roman" w:cs="Times New Roman"/>
                <w:color w:val="000000" w:themeColor="text1"/>
                <w:sz w:val="24"/>
                <w:szCs w:val="24"/>
              </w:rPr>
              <w:t xml:space="preserve">Metal </w:t>
            </w:r>
            <w:proofErr w:type="spellStart"/>
            <w:r w:rsidRPr="00322975">
              <w:rPr>
                <w:rFonts w:ascii="Times New Roman" w:hAnsi="Times New Roman" w:cs="Times New Roman"/>
                <w:color w:val="000000" w:themeColor="text1"/>
                <w:sz w:val="24"/>
                <w:szCs w:val="24"/>
              </w:rPr>
              <w:t>bölümler</w:t>
            </w:r>
            <w:proofErr w:type="spellEnd"/>
            <w:r w:rsidRPr="00322975">
              <w:rPr>
                <w:rFonts w:ascii="Times New Roman" w:hAnsi="Times New Roman" w:cs="Times New Roman"/>
                <w:color w:val="000000" w:themeColor="text1"/>
                <w:sz w:val="24"/>
                <w:szCs w:val="24"/>
              </w:rPr>
              <w:t xml:space="preserve"> </w:t>
            </w:r>
            <w:proofErr w:type="spellStart"/>
            <w:r w:rsidRPr="00322975">
              <w:rPr>
                <w:rFonts w:ascii="Times New Roman" w:hAnsi="Times New Roman" w:cs="Times New Roman"/>
                <w:color w:val="000000" w:themeColor="text1"/>
                <w:sz w:val="24"/>
                <w:szCs w:val="24"/>
              </w:rPr>
              <w:t>uzun</w:t>
            </w:r>
            <w:proofErr w:type="spellEnd"/>
            <w:r w:rsidRPr="00322975">
              <w:rPr>
                <w:rFonts w:ascii="Times New Roman" w:hAnsi="Times New Roman" w:cs="Times New Roman"/>
                <w:color w:val="000000" w:themeColor="text1"/>
                <w:sz w:val="24"/>
                <w:szCs w:val="24"/>
              </w:rPr>
              <w:t xml:space="preserve"> </w:t>
            </w:r>
            <w:proofErr w:type="spellStart"/>
            <w:r w:rsidRPr="00322975">
              <w:rPr>
                <w:rFonts w:ascii="Times New Roman" w:hAnsi="Times New Roman" w:cs="Times New Roman"/>
                <w:color w:val="000000" w:themeColor="text1"/>
                <w:sz w:val="24"/>
                <w:szCs w:val="24"/>
              </w:rPr>
              <w:t>süreli</w:t>
            </w:r>
            <w:proofErr w:type="spellEnd"/>
            <w:r w:rsidRPr="00322975">
              <w:rPr>
                <w:rFonts w:ascii="Times New Roman" w:hAnsi="Times New Roman" w:cs="Times New Roman"/>
                <w:color w:val="000000" w:themeColor="text1"/>
                <w:sz w:val="24"/>
                <w:szCs w:val="24"/>
              </w:rPr>
              <w:t xml:space="preserve"> </w:t>
            </w:r>
            <w:proofErr w:type="spellStart"/>
            <w:r w:rsidRPr="00322975">
              <w:rPr>
                <w:rFonts w:ascii="Times New Roman" w:hAnsi="Times New Roman" w:cs="Times New Roman"/>
                <w:color w:val="000000" w:themeColor="text1"/>
                <w:sz w:val="24"/>
                <w:szCs w:val="24"/>
              </w:rPr>
              <w:t>kullanım</w:t>
            </w:r>
            <w:proofErr w:type="spellEnd"/>
            <w:r w:rsidRPr="00322975">
              <w:rPr>
                <w:rFonts w:ascii="Times New Roman" w:hAnsi="Times New Roman" w:cs="Times New Roman"/>
                <w:color w:val="000000" w:themeColor="text1"/>
                <w:sz w:val="24"/>
                <w:szCs w:val="24"/>
              </w:rPr>
              <w:t xml:space="preserve"> </w:t>
            </w:r>
            <w:proofErr w:type="spellStart"/>
            <w:r w:rsidRPr="00322975">
              <w:rPr>
                <w:rFonts w:ascii="Times New Roman" w:hAnsi="Times New Roman" w:cs="Times New Roman"/>
                <w:color w:val="000000" w:themeColor="text1"/>
                <w:sz w:val="24"/>
                <w:szCs w:val="24"/>
              </w:rPr>
              <w:t>için</w:t>
            </w:r>
            <w:proofErr w:type="spellEnd"/>
            <w:r w:rsidRPr="00322975">
              <w:rPr>
                <w:rFonts w:ascii="Times New Roman" w:hAnsi="Times New Roman" w:cs="Times New Roman"/>
                <w:color w:val="000000" w:themeColor="text1"/>
                <w:sz w:val="24"/>
                <w:szCs w:val="24"/>
              </w:rPr>
              <w:t xml:space="preserve"> </w:t>
            </w:r>
            <w:proofErr w:type="spellStart"/>
            <w:r w:rsidRPr="00322975">
              <w:rPr>
                <w:rFonts w:ascii="Times New Roman" w:hAnsi="Times New Roman" w:cs="Times New Roman"/>
                <w:color w:val="000000" w:themeColor="text1"/>
                <w:sz w:val="24"/>
                <w:szCs w:val="24"/>
              </w:rPr>
              <w:t>dayanıklı</w:t>
            </w:r>
            <w:proofErr w:type="spellEnd"/>
            <w:r w:rsidRPr="00322975">
              <w:rPr>
                <w:rFonts w:ascii="Times New Roman" w:hAnsi="Times New Roman" w:cs="Times New Roman"/>
                <w:color w:val="000000" w:themeColor="text1"/>
                <w:sz w:val="24"/>
                <w:szCs w:val="24"/>
              </w:rPr>
              <w:t xml:space="preserve">, masa </w:t>
            </w:r>
            <w:proofErr w:type="spellStart"/>
            <w:r w:rsidRPr="00322975">
              <w:rPr>
                <w:rFonts w:ascii="Times New Roman" w:hAnsi="Times New Roman" w:cs="Times New Roman"/>
                <w:color w:val="000000" w:themeColor="text1"/>
                <w:sz w:val="24"/>
                <w:szCs w:val="24"/>
              </w:rPr>
              <w:t>üzerine</w:t>
            </w:r>
            <w:proofErr w:type="spellEnd"/>
            <w:r w:rsidRPr="00322975">
              <w:rPr>
                <w:rFonts w:ascii="Times New Roman" w:hAnsi="Times New Roman" w:cs="Times New Roman"/>
                <w:color w:val="000000" w:themeColor="text1"/>
                <w:sz w:val="24"/>
                <w:szCs w:val="24"/>
              </w:rPr>
              <w:t xml:space="preserve"> </w:t>
            </w:r>
            <w:proofErr w:type="spellStart"/>
            <w:r w:rsidRPr="00322975">
              <w:rPr>
                <w:rFonts w:ascii="Times New Roman" w:hAnsi="Times New Roman" w:cs="Times New Roman"/>
                <w:color w:val="000000" w:themeColor="text1"/>
                <w:sz w:val="24"/>
                <w:szCs w:val="24"/>
              </w:rPr>
              <w:t>binecek</w:t>
            </w:r>
            <w:proofErr w:type="spellEnd"/>
            <w:r w:rsidRPr="00322975">
              <w:rPr>
                <w:rFonts w:ascii="Times New Roman" w:hAnsi="Times New Roman" w:cs="Times New Roman"/>
                <w:color w:val="000000" w:themeColor="text1"/>
                <w:sz w:val="24"/>
                <w:szCs w:val="24"/>
              </w:rPr>
              <w:t xml:space="preserve"> </w:t>
            </w:r>
            <w:proofErr w:type="spellStart"/>
            <w:r w:rsidRPr="00322975">
              <w:rPr>
                <w:rFonts w:ascii="Times New Roman" w:hAnsi="Times New Roman" w:cs="Times New Roman"/>
                <w:color w:val="000000" w:themeColor="text1"/>
                <w:sz w:val="24"/>
                <w:szCs w:val="24"/>
              </w:rPr>
              <w:t>ağırlığı</w:t>
            </w:r>
            <w:proofErr w:type="spellEnd"/>
            <w:r w:rsidRPr="00322975">
              <w:rPr>
                <w:rFonts w:ascii="Times New Roman" w:hAnsi="Times New Roman" w:cs="Times New Roman"/>
                <w:color w:val="000000" w:themeColor="text1"/>
                <w:sz w:val="24"/>
                <w:szCs w:val="24"/>
              </w:rPr>
              <w:t xml:space="preserve"> </w:t>
            </w:r>
            <w:proofErr w:type="spellStart"/>
            <w:r w:rsidRPr="00322975">
              <w:rPr>
                <w:rFonts w:ascii="Times New Roman" w:hAnsi="Times New Roman" w:cs="Times New Roman"/>
                <w:color w:val="000000" w:themeColor="text1"/>
                <w:sz w:val="24"/>
                <w:szCs w:val="24"/>
              </w:rPr>
              <w:t>rahatlıkla</w:t>
            </w:r>
            <w:proofErr w:type="spellEnd"/>
            <w:r w:rsidRPr="00322975">
              <w:rPr>
                <w:rFonts w:ascii="Times New Roman" w:hAnsi="Times New Roman" w:cs="Times New Roman"/>
                <w:color w:val="000000" w:themeColor="text1"/>
                <w:sz w:val="24"/>
                <w:szCs w:val="24"/>
              </w:rPr>
              <w:t xml:space="preserve"> </w:t>
            </w:r>
            <w:proofErr w:type="spellStart"/>
            <w:r w:rsidRPr="00322975">
              <w:rPr>
                <w:rFonts w:ascii="Times New Roman" w:hAnsi="Times New Roman" w:cs="Times New Roman"/>
                <w:color w:val="000000" w:themeColor="text1"/>
                <w:sz w:val="24"/>
                <w:szCs w:val="24"/>
              </w:rPr>
              <w:t>taşıyabilecek</w:t>
            </w:r>
            <w:proofErr w:type="spellEnd"/>
            <w:r w:rsidRPr="00322975">
              <w:rPr>
                <w:rFonts w:ascii="Times New Roman" w:hAnsi="Times New Roman" w:cs="Times New Roman"/>
                <w:color w:val="000000" w:themeColor="text1"/>
                <w:sz w:val="24"/>
                <w:szCs w:val="24"/>
              </w:rPr>
              <w:t xml:space="preserve"> </w:t>
            </w:r>
            <w:proofErr w:type="spellStart"/>
            <w:proofErr w:type="gramStart"/>
            <w:r w:rsidRPr="00322975">
              <w:rPr>
                <w:rFonts w:ascii="Times New Roman" w:hAnsi="Times New Roman" w:cs="Times New Roman"/>
                <w:color w:val="000000" w:themeColor="text1"/>
                <w:sz w:val="24"/>
                <w:szCs w:val="24"/>
              </w:rPr>
              <w:t>kadar</w:t>
            </w:r>
            <w:proofErr w:type="spellEnd"/>
            <w:proofErr w:type="gramEnd"/>
            <w:r w:rsidRPr="00322975">
              <w:rPr>
                <w:rFonts w:ascii="Times New Roman" w:hAnsi="Times New Roman" w:cs="Times New Roman"/>
                <w:color w:val="000000" w:themeColor="text1"/>
                <w:sz w:val="24"/>
                <w:szCs w:val="24"/>
              </w:rPr>
              <w:t xml:space="preserve"> </w:t>
            </w:r>
            <w:proofErr w:type="spellStart"/>
            <w:r w:rsidRPr="00322975">
              <w:rPr>
                <w:rFonts w:ascii="Times New Roman" w:hAnsi="Times New Roman" w:cs="Times New Roman"/>
                <w:color w:val="000000" w:themeColor="text1"/>
                <w:sz w:val="24"/>
                <w:szCs w:val="24"/>
              </w:rPr>
              <w:t>güçlü</w:t>
            </w:r>
            <w:proofErr w:type="spellEnd"/>
            <w:r w:rsidRPr="00322975">
              <w:rPr>
                <w:rFonts w:ascii="Times New Roman" w:hAnsi="Times New Roman" w:cs="Times New Roman"/>
                <w:color w:val="000000" w:themeColor="text1"/>
                <w:sz w:val="24"/>
                <w:szCs w:val="24"/>
              </w:rPr>
              <w:t xml:space="preserve"> </w:t>
            </w:r>
            <w:proofErr w:type="spellStart"/>
            <w:r w:rsidRPr="00322975">
              <w:rPr>
                <w:rFonts w:ascii="Times New Roman" w:hAnsi="Times New Roman" w:cs="Times New Roman"/>
                <w:color w:val="000000" w:themeColor="text1"/>
                <w:sz w:val="24"/>
                <w:szCs w:val="24"/>
              </w:rPr>
              <w:t>bir</w:t>
            </w:r>
            <w:proofErr w:type="spellEnd"/>
            <w:r w:rsidRPr="00322975">
              <w:rPr>
                <w:rFonts w:ascii="Times New Roman" w:hAnsi="Times New Roman" w:cs="Times New Roman"/>
                <w:color w:val="000000" w:themeColor="text1"/>
                <w:sz w:val="24"/>
                <w:szCs w:val="24"/>
              </w:rPr>
              <w:t xml:space="preserve"> </w:t>
            </w:r>
            <w:proofErr w:type="spellStart"/>
            <w:r w:rsidRPr="00322975">
              <w:rPr>
                <w:rFonts w:ascii="Times New Roman" w:hAnsi="Times New Roman" w:cs="Times New Roman"/>
                <w:color w:val="000000" w:themeColor="text1"/>
                <w:sz w:val="24"/>
                <w:szCs w:val="24"/>
              </w:rPr>
              <w:t>yapıya</w:t>
            </w:r>
            <w:proofErr w:type="spellEnd"/>
            <w:r w:rsidRPr="00322975">
              <w:rPr>
                <w:rFonts w:ascii="Times New Roman" w:hAnsi="Times New Roman" w:cs="Times New Roman"/>
                <w:color w:val="000000" w:themeColor="text1"/>
                <w:sz w:val="24"/>
                <w:szCs w:val="24"/>
              </w:rPr>
              <w:t xml:space="preserve"> </w:t>
            </w:r>
            <w:proofErr w:type="spellStart"/>
            <w:r w:rsidRPr="00322975">
              <w:rPr>
                <w:rFonts w:ascii="Times New Roman" w:hAnsi="Times New Roman" w:cs="Times New Roman"/>
                <w:color w:val="000000" w:themeColor="text1"/>
                <w:sz w:val="24"/>
                <w:szCs w:val="24"/>
              </w:rPr>
              <w:t>sahip</w:t>
            </w:r>
            <w:proofErr w:type="spellEnd"/>
            <w:r w:rsidRPr="00322975">
              <w:rPr>
                <w:rFonts w:ascii="Times New Roman" w:hAnsi="Times New Roman" w:cs="Times New Roman"/>
                <w:color w:val="000000" w:themeColor="text1"/>
                <w:sz w:val="24"/>
                <w:szCs w:val="24"/>
              </w:rPr>
              <w:t xml:space="preserve"> </w:t>
            </w:r>
            <w:proofErr w:type="spellStart"/>
            <w:r w:rsidRPr="00322975">
              <w:rPr>
                <w:rFonts w:ascii="Times New Roman" w:hAnsi="Times New Roman" w:cs="Times New Roman"/>
                <w:color w:val="000000" w:themeColor="text1"/>
                <w:sz w:val="24"/>
                <w:szCs w:val="24"/>
              </w:rPr>
              <w:t>olacaktır</w:t>
            </w:r>
            <w:proofErr w:type="spellEnd"/>
            <w:r w:rsidRPr="00322975">
              <w:rPr>
                <w:rFonts w:ascii="Times New Roman" w:hAnsi="Times New Roman" w:cs="Times New Roman"/>
                <w:color w:val="000000" w:themeColor="text1"/>
                <w:sz w:val="24"/>
                <w:szCs w:val="24"/>
              </w:rPr>
              <w:t>.</w:t>
            </w:r>
          </w:p>
          <w:p w:rsidR="00D12ED0" w:rsidRPr="00322975" w:rsidRDefault="00D12ED0" w:rsidP="00322975">
            <w:pPr>
              <w:pStyle w:val="Balk3"/>
              <w:widowControl/>
              <w:numPr>
                <w:ilvl w:val="2"/>
                <w:numId w:val="57"/>
              </w:numPr>
              <w:overflowPunct/>
              <w:autoSpaceDE/>
              <w:autoSpaceDN/>
              <w:adjustRightInd/>
              <w:spacing w:before="240" w:after="60"/>
              <w:textAlignment w:val="auto"/>
              <w:outlineLvl w:val="2"/>
              <w:rPr>
                <w:rFonts w:ascii="Times New Roman" w:hAnsi="Times New Roman" w:cs="Times New Roman"/>
                <w:b/>
                <w:color w:val="000000" w:themeColor="text1"/>
                <w:sz w:val="24"/>
                <w:szCs w:val="24"/>
              </w:rPr>
            </w:pPr>
            <w:proofErr w:type="gramStart"/>
            <w:r w:rsidRPr="00322975">
              <w:rPr>
                <w:rFonts w:ascii="Times New Roman" w:hAnsi="Times New Roman" w:cs="Times New Roman"/>
                <w:color w:val="000000" w:themeColor="text1"/>
                <w:sz w:val="24"/>
                <w:szCs w:val="24"/>
              </w:rPr>
              <w:t xml:space="preserve">Masaya </w:t>
            </w:r>
            <w:proofErr w:type="spellStart"/>
            <w:r w:rsidRPr="00322975">
              <w:rPr>
                <w:rFonts w:ascii="Times New Roman" w:hAnsi="Times New Roman" w:cs="Times New Roman"/>
                <w:color w:val="000000" w:themeColor="text1"/>
                <w:sz w:val="24"/>
                <w:szCs w:val="24"/>
              </w:rPr>
              <w:t>konulacak</w:t>
            </w:r>
            <w:proofErr w:type="spellEnd"/>
            <w:r w:rsidRPr="00322975">
              <w:rPr>
                <w:rFonts w:ascii="Times New Roman" w:hAnsi="Times New Roman" w:cs="Times New Roman"/>
                <w:color w:val="000000" w:themeColor="text1"/>
                <w:sz w:val="24"/>
                <w:szCs w:val="24"/>
              </w:rPr>
              <w:t xml:space="preserve"> </w:t>
            </w:r>
            <w:proofErr w:type="spellStart"/>
            <w:r w:rsidRPr="00322975">
              <w:rPr>
                <w:rFonts w:ascii="Times New Roman" w:hAnsi="Times New Roman" w:cs="Times New Roman"/>
                <w:color w:val="000000" w:themeColor="text1"/>
                <w:sz w:val="24"/>
                <w:szCs w:val="24"/>
              </w:rPr>
              <w:t>olan</w:t>
            </w:r>
            <w:proofErr w:type="spellEnd"/>
            <w:r w:rsidRPr="00322975">
              <w:rPr>
                <w:rFonts w:ascii="Times New Roman" w:hAnsi="Times New Roman" w:cs="Times New Roman"/>
                <w:color w:val="000000" w:themeColor="text1"/>
                <w:sz w:val="24"/>
                <w:szCs w:val="24"/>
              </w:rPr>
              <w:t xml:space="preserve"> </w:t>
            </w:r>
            <w:proofErr w:type="spellStart"/>
            <w:r w:rsidRPr="00322975">
              <w:rPr>
                <w:rFonts w:ascii="Times New Roman" w:hAnsi="Times New Roman" w:cs="Times New Roman"/>
                <w:color w:val="000000" w:themeColor="text1"/>
                <w:sz w:val="24"/>
                <w:szCs w:val="24"/>
              </w:rPr>
              <w:t>bilgisayar</w:t>
            </w:r>
            <w:proofErr w:type="spellEnd"/>
            <w:r w:rsidRPr="00322975">
              <w:rPr>
                <w:rFonts w:ascii="Times New Roman" w:hAnsi="Times New Roman" w:cs="Times New Roman"/>
                <w:color w:val="000000" w:themeColor="text1"/>
                <w:sz w:val="24"/>
                <w:szCs w:val="24"/>
              </w:rPr>
              <w:t xml:space="preserve"> </w:t>
            </w:r>
            <w:proofErr w:type="spellStart"/>
            <w:r w:rsidRPr="00322975">
              <w:rPr>
                <w:rFonts w:ascii="Times New Roman" w:hAnsi="Times New Roman" w:cs="Times New Roman"/>
                <w:color w:val="000000" w:themeColor="text1"/>
                <w:sz w:val="24"/>
                <w:szCs w:val="24"/>
              </w:rPr>
              <w:t>kasaları</w:t>
            </w:r>
            <w:proofErr w:type="spellEnd"/>
            <w:r w:rsidRPr="00322975">
              <w:rPr>
                <w:rFonts w:ascii="Times New Roman" w:hAnsi="Times New Roman" w:cs="Times New Roman"/>
                <w:color w:val="000000" w:themeColor="text1"/>
                <w:sz w:val="24"/>
                <w:szCs w:val="24"/>
              </w:rPr>
              <w:t xml:space="preserve"> </w:t>
            </w:r>
            <w:proofErr w:type="spellStart"/>
            <w:r w:rsidRPr="00322975">
              <w:rPr>
                <w:rFonts w:ascii="Times New Roman" w:hAnsi="Times New Roman" w:cs="Times New Roman"/>
                <w:color w:val="000000" w:themeColor="text1"/>
                <w:sz w:val="24"/>
                <w:szCs w:val="24"/>
              </w:rPr>
              <w:t>operatörün</w:t>
            </w:r>
            <w:proofErr w:type="spellEnd"/>
            <w:r w:rsidRPr="00322975">
              <w:rPr>
                <w:rFonts w:ascii="Times New Roman" w:hAnsi="Times New Roman" w:cs="Times New Roman"/>
                <w:color w:val="000000" w:themeColor="text1"/>
                <w:sz w:val="24"/>
                <w:szCs w:val="24"/>
              </w:rPr>
              <w:t xml:space="preserve"> </w:t>
            </w:r>
            <w:proofErr w:type="spellStart"/>
            <w:r w:rsidRPr="00322975">
              <w:rPr>
                <w:rFonts w:ascii="Times New Roman" w:hAnsi="Times New Roman" w:cs="Times New Roman"/>
                <w:color w:val="000000" w:themeColor="text1"/>
                <w:sz w:val="24"/>
                <w:szCs w:val="24"/>
              </w:rPr>
              <w:t>oturuş</w:t>
            </w:r>
            <w:proofErr w:type="spellEnd"/>
            <w:r w:rsidRPr="00322975">
              <w:rPr>
                <w:rFonts w:ascii="Times New Roman" w:hAnsi="Times New Roman" w:cs="Times New Roman"/>
                <w:color w:val="000000" w:themeColor="text1"/>
                <w:sz w:val="24"/>
                <w:szCs w:val="24"/>
              </w:rPr>
              <w:t xml:space="preserve"> </w:t>
            </w:r>
            <w:proofErr w:type="spellStart"/>
            <w:r w:rsidRPr="00322975">
              <w:rPr>
                <w:rFonts w:ascii="Times New Roman" w:hAnsi="Times New Roman" w:cs="Times New Roman"/>
                <w:color w:val="000000" w:themeColor="text1"/>
                <w:sz w:val="24"/>
                <w:szCs w:val="24"/>
              </w:rPr>
              <w:t>pozisyonunu</w:t>
            </w:r>
            <w:proofErr w:type="spellEnd"/>
            <w:r w:rsidRPr="00322975">
              <w:rPr>
                <w:rFonts w:ascii="Times New Roman" w:hAnsi="Times New Roman" w:cs="Times New Roman"/>
                <w:color w:val="000000" w:themeColor="text1"/>
                <w:sz w:val="24"/>
                <w:szCs w:val="24"/>
              </w:rPr>
              <w:t xml:space="preserve"> </w:t>
            </w:r>
            <w:proofErr w:type="spellStart"/>
            <w:r w:rsidRPr="00322975">
              <w:rPr>
                <w:rFonts w:ascii="Times New Roman" w:hAnsi="Times New Roman" w:cs="Times New Roman"/>
                <w:color w:val="000000" w:themeColor="text1"/>
                <w:sz w:val="24"/>
                <w:szCs w:val="24"/>
              </w:rPr>
              <w:t>engellemeyecek</w:t>
            </w:r>
            <w:proofErr w:type="spellEnd"/>
            <w:r w:rsidRPr="00322975">
              <w:rPr>
                <w:rFonts w:ascii="Times New Roman" w:hAnsi="Times New Roman" w:cs="Times New Roman"/>
                <w:color w:val="000000" w:themeColor="text1"/>
                <w:sz w:val="24"/>
                <w:szCs w:val="24"/>
              </w:rPr>
              <w:t xml:space="preserve"> </w:t>
            </w:r>
            <w:proofErr w:type="spellStart"/>
            <w:r w:rsidRPr="00322975">
              <w:rPr>
                <w:rFonts w:ascii="Times New Roman" w:hAnsi="Times New Roman" w:cs="Times New Roman"/>
                <w:color w:val="000000" w:themeColor="text1"/>
                <w:sz w:val="24"/>
                <w:szCs w:val="24"/>
              </w:rPr>
              <w:t>şekilde</w:t>
            </w:r>
            <w:proofErr w:type="spellEnd"/>
            <w:r w:rsidRPr="00322975">
              <w:rPr>
                <w:rFonts w:ascii="Times New Roman" w:hAnsi="Times New Roman" w:cs="Times New Roman"/>
                <w:color w:val="000000" w:themeColor="text1"/>
                <w:sz w:val="24"/>
                <w:szCs w:val="24"/>
              </w:rPr>
              <w:t xml:space="preserve"> </w:t>
            </w:r>
            <w:proofErr w:type="spellStart"/>
            <w:r w:rsidRPr="00322975">
              <w:rPr>
                <w:rFonts w:ascii="Times New Roman" w:hAnsi="Times New Roman" w:cs="Times New Roman"/>
                <w:color w:val="000000" w:themeColor="text1"/>
                <w:sz w:val="24"/>
                <w:szCs w:val="24"/>
              </w:rPr>
              <w:t>yerleştirilecek</w:t>
            </w:r>
            <w:proofErr w:type="spellEnd"/>
            <w:r w:rsidRPr="00322975">
              <w:rPr>
                <w:rFonts w:ascii="Times New Roman" w:hAnsi="Times New Roman" w:cs="Times New Roman"/>
                <w:color w:val="000000" w:themeColor="text1"/>
                <w:sz w:val="24"/>
                <w:szCs w:val="24"/>
              </w:rPr>
              <w:t xml:space="preserve"> </w:t>
            </w:r>
            <w:proofErr w:type="spellStart"/>
            <w:r w:rsidRPr="00322975">
              <w:rPr>
                <w:rFonts w:ascii="Times New Roman" w:hAnsi="Times New Roman" w:cs="Times New Roman"/>
                <w:color w:val="000000" w:themeColor="text1"/>
                <w:sz w:val="24"/>
                <w:szCs w:val="24"/>
              </w:rPr>
              <w:t>ve</w:t>
            </w:r>
            <w:proofErr w:type="spellEnd"/>
            <w:r w:rsidRPr="00322975">
              <w:rPr>
                <w:rFonts w:ascii="Times New Roman" w:hAnsi="Times New Roman" w:cs="Times New Roman"/>
                <w:color w:val="000000" w:themeColor="text1"/>
                <w:sz w:val="24"/>
                <w:szCs w:val="24"/>
              </w:rPr>
              <w:t xml:space="preserve"> </w:t>
            </w:r>
            <w:proofErr w:type="spellStart"/>
            <w:r w:rsidRPr="00322975">
              <w:rPr>
                <w:rFonts w:ascii="Times New Roman" w:hAnsi="Times New Roman" w:cs="Times New Roman"/>
                <w:color w:val="000000" w:themeColor="text1"/>
                <w:sz w:val="24"/>
                <w:szCs w:val="24"/>
              </w:rPr>
              <w:t>kablo</w:t>
            </w:r>
            <w:proofErr w:type="spellEnd"/>
            <w:r w:rsidRPr="00322975">
              <w:rPr>
                <w:rFonts w:ascii="Times New Roman" w:hAnsi="Times New Roman" w:cs="Times New Roman"/>
                <w:color w:val="000000" w:themeColor="text1"/>
                <w:sz w:val="24"/>
                <w:szCs w:val="24"/>
              </w:rPr>
              <w:t xml:space="preserve"> </w:t>
            </w:r>
            <w:proofErr w:type="spellStart"/>
            <w:r w:rsidRPr="00322975">
              <w:rPr>
                <w:rFonts w:ascii="Times New Roman" w:hAnsi="Times New Roman" w:cs="Times New Roman"/>
                <w:color w:val="000000" w:themeColor="text1"/>
                <w:sz w:val="24"/>
                <w:szCs w:val="24"/>
              </w:rPr>
              <w:t>bağlantıları</w:t>
            </w:r>
            <w:proofErr w:type="spellEnd"/>
            <w:r w:rsidRPr="00322975">
              <w:rPr>
                <w:rFonts w:ascii="Times New Roman" w:hAnsi="Times New Roman" w:cs="Times New Roman"/>
                <w:color w:val="000000" w:themeColor="text1"/>
                <w:sz w:val="24"/>
                <w:szCs w:val="24"/>
              </w:rPr>
              <w:t xml:space="preserve"> </w:t>
            </w:r>
            <w:proofErr w:type="spellStart"/>
            <w:r w:rsidRPr="00322975">
              <w:rPr>
                <w:rFonts w:ascii="Times New Roman" w:hAnsi="Times New Roman" w:cs="Times New Roman"/>
                <w:color w:val="000000" w:themeColor="text1"/>
                <w:sz w:val="24"/>
                <w:szCs w:val="24"/>
              </w:rPr>
              <w:t>yapılacaktır</w:t>
            </w:r>
            <w:proofErr w:type="spellEnd"/>
            <w:r w:rsidRPr="00322975">
              <w:rPr>
                <w:rFonts w:ascii="Times New Roman" w:hAnsi="Times New Roman" w:cs="Times New Roman"/>
                <w:color w:val="000000" w:themeColor="text1"/>
                <w:sz w:val="24"/>
                <w:szCs w:val="24"/>
              </w:rPr>
              <w:t>.</w:t>
            </w:r>
            <w:proofErr w:type="gramEnd"/>
          </w:p>
          <w:p w:rsidR="00D12ED0" w:rsidRPr="00322975" w:rsidRDefault="00D12ED0" w:rsidP="00322975">
            <w:pPr>
              <w:jc w:val="both"/>
              <w:rPr>
                <w:rFonts w:ascii="Times New Roman" w:hAnsi="Times New Roman" w:cs="Times New Roman"/>
                <w:color w:val="000000" w:themeColor="text1"/>
                <w:sz w:val="24"/>
                <w:szCs w:val="24"/>
              </w:rPr>
            </w:pPr>
          </w:p>
          <w:p w:rsidR="00D12ED0" w:rsidRPr="00322975" w:rsidRDefault="00D12ED0" w:rsidP="00322975">
            <w:pPr>
              <w:pStyle w:val="Balk2"/>
              <w:keepLines/>
              <w:numPr>
                <w:ilvl w:val="1"/>
                <w:numId w:val="57"/>
              </w:numPr>
              <w:overflowPunct/>
              <w:autoSpaceDE/>
              <w:autoSpaceDN/>
              <w:adjustRightInd/>
              <w:spacing w:before="200"/>
              <w:textAlignment w:val="auto"/>
              <w:outlineLvl w:val="1"/>
              <w:rPr>
                <w:rFonts w:ascii="Times New Roman" w:hAnsi="Times New Roman" w:cs="Times New Roman"/>
                <w:bCs/>
                <w:color w:val="000000" w:themeColor="text1"/>
                <w:szCs w:val="24"/>
              </w:rPr>
            </w:pPr>
            <w:proofErr w:type="spellStart"/>
            <w:r w:rsidRPr="00322975">
              <w:rPr>
                <w:rFonts w:ascii="Times New Roman" w:hAnsi="Times New Roman" w:cs="Times New Roman"/>
                <w:color w:val="000000" w:themeColor="text1"/>
                <w:szCs w:val="24"/>
              </w:rPr>
              <w:t>Operatör</w:t>
            </w:r>
            <w:proofErr w:type="spellEnd"/>
            <w:r w:rsidRPr="00322975">
              <w:rPr>
                <w:rFonts w:ascii="Times New Roman" w:hAnsi="Times New Roman" w:cs="Times New Roman"/>
                <w:color w:val="000000" w:themeColor="text1"/>
                <w:szCs w:val="24"/>
              </w:rPr>
              <w:t xml:space="preserve"> </w:t>
            </w:r>
            <w:proofErr w:type="spellStart"/>
            <w:r w:rsidRPr="00322975">
              <w:rPr>
                <w:rFonts w:ascii="Times New Roman" w:hAnsi="Times New Roman" w:cs="Times New Roman"/>
                <w:color w:val="000000" w:themeColor="text1"/>
                <w:szCs w:val="24"/>
              </w:rPr>
              <w:t>Koltuğu</w:t>
            </w:r>
            <w:proofErr w:type="spellEnd"/>
          </w:p>
          <w:p w:rsidR="00D12ED0" w:rsidRPr="00322975" w:rsidRDefault="00D12ED0" w:rsidP="00322975">
            <w:pPr>
              <w:pStyle w:val="ListeParagraf"/>
              <w:numPr>
                <w:ilvl w:val="0"/>
                <w:numId w:val="57"/>
              </w:numPr>
              <w:spacing w:after="0" w:line="240" w:lineRule="auto"/>
              <w:jc w:val="both"/>
              <w:rPr>
                <w:rFonts w:ascii="Times New Roman" w:hAnsi="Times New Roman" w:cs="Times New Roman"/>
                <w:color w:val="000000" w:themeColor="text1"/>
                <w:sz w:val="24"/>
                <w:szCs w:val="24"/>
              </w:rPr>
            </w:pPr>
            <w:proofErr w:type="gramStart"/>
            <w:r w:rsidRPr="00322975">
              <w:rPr>
                <w:rFonts w:ascii="Times New Roman" w:hAnsi="Times New Roman" w:cs="Times New Roman"/>
                <w:color w:val="000000" w:themeColor="text1"/>
                <w:sz w:val="24"/>
                <w:szCs w:val="24"/>
              </w:rPr>
              <w:t>özellikleri</w:t>
            </w:r>
            <w:proofErr w:type="gramEnd"/>
            <w:r w:rsidRPr="00322975">
              <w:rPr>
                <w:rFonts w:ascii="Times New Roman" w:hAnsi="Times New Roman" w:cs="Times New Roman"/>
                <w:color w:val="000000" w:themeColor="text1"/>
                <w:sz w:val="24"/>
                <w:szCs w:val="24"/>
              </w:rPr>
              <w:t xml:space="preserve"> belirtilen İzleme konsolu ile her yönden uyumlu, ergonomik, oturuş pozisyonu ayarlanabilir, tekerlekli, amortisörlü, kolçaklı, başı destekleyen, dönerli, uzun süreli kullanımlar için tasarlanmış ve dayanıklı malzemeden yapılmış ofis koltuğu olacaktır.</w:t>
            </w:r>
          </w:p>
          <w:p w:rsidR="00D12ED0" w:rsidRPr="00322975" w:rsidRDefault="00D12ED0" w:rsidP="00322975">
            <w:pPr>
              <w:pStyle w:val="Balk2"/>
              <w:keepLines/>
              <w:numPr>
                <w:ilvl w:val="1"/>
                <w:numId w:val="57"/>
              </w:numPr>
              <w:overflowPunct/>
              <w:autoSpaceDE/>
              <w:autoSpaceDN/>
              <w:adjustRightInd/>
              <w:spacing w:before="200"/>
              <w:textAlignment w:val="auto"/>
              <w:outlineLvl w:val="1"/>
              <w:rPr>
                <w:rFonts w:ascii="Times New Roman" w:hAnsi="Times New Roman" w:cs="Times New Roman"/>
                <w:color w:val="000000" w:themeColor="text1"/>
                <w:szCs w:val="24"/>
              </w:rPr>
            </w:pPr>
            <w:bookmarkStart w:id="39" w:name="_Toc409165759"/>
            <w:r w:rsidRPr="00322975">
              <w:rPr>
                <w:rFonts w:ascii="Times New Roman" w:hAnsi="Times New Roman" w:cs="Times New Roman"/>
                <w:noProof/>
                <w:color w:val="000000" w:themeColor="text1"/>
                <w:szCs w:val="24"/>
                <w:lang w:val="pt-BR"/>
              </w:rPr>
              <w:t>Halokarbon Gazlı Taşınabilir Söndürme Cihazı (Tüpü)</w:t>
            </w:r>
            <w:bookmarkEnd w:id="39"/>
          </w:p>
          <w:p w:rsidR="00D12ED0" w:rsidRPr="00322975" w:rsidRDefault="00D12ED0" w:rsidP="00322975">
            <w:pPr>
              <w:pStyle w:val="Balk3"/>
              <w:widowControl/>
              <w:numPr>
                <w:ilvl w:val="2"/>
                <w:numId w:val="57"/>
              </w:numPr>
              <w:overflowPunct/>
              <w:autoSpaceDE/>
              <w:autoSpaceDN/>
              <w:adjustRightInd/>
              <w:spacing w:before="240" w:after="60"/>
              <w:textAlignment w:val="auto"/>
              <w:outlineLvl w:val="2"/>
              <w:rPr>
                <w:rFonts w:ascii="Times New Roman" w:hAnsi="Times New Roman" w:cs="Times New Roman"/>
                <w:b/>
                <w:color w:val="000000" w:themeColor="text1"/>
                <w:sz w:val="24"/>
                <w:szCs w:val="24"/>
              </w:rPr>
            </w:pPr>
            <w:proofErr w:type="spellStart"/>
            <w:proofErr w:type="gramStart"/>
            <w:r w:rsidRPr="00322975">
              <w:rPr>
                <w:rFonts w:ascii="Times New Roman" w:hAnsi="Times New Roman" w:cs="Times New Roman"/>
                <w:color w:val="000000" w:themeColor="text1"/>
                <w:sz w:val="24"/>
                <w:szCs w:val="24"/>
              </w:rPr>
              <w:t>Kimyasal</w:t>
            </w:r>
            <w:proofErr w:type="spellEnd"/>
            <w:r w:rsidRPr="00322975">
              <w:rPr>
                <w:rFonts w:ascii="Times New Roman" w:hAnsi="Times New Roman" w:cs="Times New Roman"/>
                <w:color w:val="000000" w:themeColor="text1"/>
                <w:sz w:val="24"/>
                <w:szCs w:val="24"/>
              </w:rPr>
              <w:t xml:space="preserve"> </w:t>
            </w:r>
            <w:proofErr w:type="spellStart"/>
            <w:r w:rsidRPr="00322975">
              <w:rPr>
                <w:rFonts w:ascii="Times New Roman" w:hAnsi="Times New Roman" w:cs="Times New Roman"/>
                <w:color w:val="000000" w:themeColor="text1"/>
                <w:sz w:val="24"/>
                <w:szCs w:val="24"/>
              </w:rPr>
              <w:t>söndürücü</w:t>
            </w:r>
            <w:proofErr w:type="spellEnd"/>
            <w:r w:rsidRPr="00322975">
              <w:rPr>
                <w:rFonts w:ascii="Times New Roman" w:hAnsi="Times New Roman" w:cs="Times New Roman"/>
                <w:color w:val="000000" w:themeColor="text1"/>
                <w:sz w:val="24"/>
                <w:szCs w:val="24"/>
              </w:rPr>
              <w:t xml:space="preserve"> </w:t>
            </w:r>
            <w:proofErr w:type="spellStart"/>
            <w:r w:rsidRPr="00322975">
              <w:rPr>
                <w:rFonts w:ascii="Times New Roman" w:hAnsi="Times New Roman" w:cs="Times New Roman"/>
                <w:color w:val="000000" w:themeColor="text1"/>
                <w:sz w:val="24"/>
                <w:szCs w:val="24"/>
              </w:rPr>
              <w:t>olarak</w:t>
            </w:r>
            <w:proofErr w:type="spellEnd"/>
            <w:r w:rsidRPr="00322975">
              <w:rPr>
                <w:rFonts w:ascii="Times New Roman" w:hAnsi="Times New Roman" w:cs="Times New Roman"/>
                <w:color w:val="000000" w:themeColor="text1"/>
                <w:sz w:val="24"/>
                <w:szCs w:val="24"/>
              </w:rPr>
              <w:t xml:space="preserve"> HCFC </w:t>
            </w:r>
            <w:proofErr w:type="spellStart"/>
            <w:r w:rsidRPr="00322975">
              <w:rPr>
                <w:rFonts w:ascii="Times New Roman" w:hAnsi="Times New Roman" w:cs="Times New Roman"/>
                <w:color w:val="000000" w:themeColor="text1"/>
                <w:sz w:val="24"/>
                <w:szCs w:val="24"/>
              </w:rPr>
              <w:t>Halokarbon</w:t>
            </w:r>
            <w:proofErr w:type="spellEnd"/>
            <w:r w:rsidRPr="00322975">
              <w:rPr>
                <w:rFonts w:ascii="Times New Roman" w:hAnsi="Times New Roman" w:cs="Times New Roman"/>
                <w:color w:val="000000" w:themeColor="text1"/>
                <w:sz w:val="24"/>
                <w:szCs w:val="24"/>
              </w:rPr>
              <w:t xml:space="preserve"> </w:t>
            </w:r>
            <w:proofErr w:type="spellStart"/>
            <w:r w:rsidRPr="00322975">
              <w:rPr>
                <w:rFonts w:ascii="Times New Roman" w:hAnsi="Times New Roman" w:cs="Times New Roman"/>
                <w:color w:val="000000" w:themeColor="text1"/>
                <w:sz w:val="24"/>
                <w:szCs w:val="24"/>
              </w:rPr>
              <w:t>gazı</w:t>
            </w:r>
            <w:proofErr w:type="spellEnd"/>
            <w:r w:rsidRPr="00322975">
              <w:rPr>
                <w:rFonts w:ascii="Times New Roman" w:hAnsi="Times New Roman" w:cs="Times New Roman"/>
                <w:color w:val="000000" w:themeColor="text1"/>
                <w:sz w:val="24"/>
                <w:szCs w:val="24"/>
              </w:rPr>
              <w:t xml:space="preserve"> </w:t>
            </w:r>
            <w:proofErr w:type="spellStart"/>
            <w:r w:rsidRPr="00322975">
              <w:rPr>
                <w:rFonts w:ascii="Times New Roman" w:hAnsi="Times New Roman" w:cs="Times New Roman"/>
                <w:color w:val="000000" w:themeColor="text1"/>
                <w:sz w:val="24"/>
                <w:szCs w:val="24"/>
              </w:rPr>
              <w:t>kullanılacaktır</w:t>
            </w:r>
            <w:proofErr w:type="spellEnd"/>
            <w:r w:rsidRPr="00322975">
              <w:rPr>
                <w:rFonts w:ascii="Times New Roman" w:hAnsi="Times New Roman" w:cs="Times New Roman"/>
                <w:color w:val="000000" w:themeColor="text1"/>
                <w:sz w:val="24"/>
                <w:szCs w:val="24"/>
              </w:rPr>
              <w:t>.</w:t>
            </w:r>
            <w:proofErr w:type="gramEnd"/>
          </w:p>
          <w:p w:rsidR="00D12ED0" w:rsidRPr="00322975" w:rsidRDefault="00D12ED0" w:rsidP="00322975">
            <w:pPr>
              <w:pStyle w:val="Balk3"/>
              <w:widowControl/>
              <w:numPr>
                <w:ilvl w:val="2"/>
                <w:numId w:val="57"/>
              </w:numPr>
              <w:overflowPunct/>
              <w:autoSpaceDE/>
              <w:autoSpaceDN/>
              <w:adjustRightInd/>
              <w:spacing w:before="240" w:after="60"/>
              <w:textAlignment w:val="auto"/>
              <w:outlineLvl w:val="2"/>
              <w:rPr>
                <w:rFonts w:ascii="Times New Roman" w:hAnsi="Times New Roman" w:cs="Times New Roman"/>
                <w:b/>
                <w:color w:val="000000" w:themeColor="text1"/>
                <w:sz w:val="24"/>
                <w:szCs w:val="24"/>
              </w:rPr>
            </w:pPr>
            <w:proofErr w:type="spellStart"/>
            <w:proofErr w:type="gramStart"/>
            <w:r w:rsidRPr="00322975">
              <w:rPr>
                <w:rFonts w:ascii="Times New Roman" w:hAnsi="Times New Roman" w:cs="Times New Roman"/>
                <w:color w:val="000000" w:themeColor="text1"/>
                <w:sz w:val="24"/>
                <w:szCs w:val="24"/>
              </w:rPr>
              <w:t>Yangın</w:t>
            </w:r>
            <w:proofErr w:type="spellEnd"/>
            <w:r w:rsidRPr="00322975">
              <w:rPr>
                <w:rFonts w:ascii="Times New Roman" w:hAnsi="Times New Roman" w:cs="Times New Roman"/>
                <w:color w:val="000000" w:themeColor="text1"/>
                <w:sz w:val="24"/>
                <w:szCs w:val="24"/>
              </w:rPr>
              <w:t xml:space="preserve"> </w:t>
            </w:r>
            <w:proofErr w:type="spellStart"/>
            <w:r w:rsidRPr="00322975">
              <w:rPr>
                <w:rFonts w:ascii="Times New Roman" w:hAnsi="Times New Roman" w:cs="Times New Roman"/>
                <w:color w:val="000000" w:themeColor="text1"/>
                <w:sz w:val="24"/>
                <w:szCs w:val="24"/>
              </w:rPr>
              <w:t>söndürme</w:t>
            </w:r>
            <w:proofErr w:type="spellEnd"/>
            <w:r w:rsidRPr="00322975">
              <w:rPr>
                <w:rFonts w:ascii="Times New Roman" w:hAnsi="Times New Roman" w:cs="Times New Roman"/>
                <w:color w:val="000000" w:themeColor="text1"/>
                <w:sz w:val="24"/>
                <w:szCs w:val="24"/>
              </w:rPr>
              <w:t xml:space="preserve"> </w:t>
            </w:r>
            <w:proofErr w:type="spellStart"/>
            <w:r w:rsidRPr="00322975">
              <w:rPr>
                <w:rFonts w:ascii="Times New Roman" w:hAnsi="Times New Roman" w:cs="Times New Roman"/>
                <w:color w:val="000000" w:themeColor="text1"/>
                <w:sz w:val="24"/>
                <w:szCs w:val="24"/>
              </w:rPr>
              <w:t>cihazları</w:t>
            </w:r>
            <w:proofErr w:type="spellEnd"/>
            <w:r w:rsidRPr="00322975">
              <w:rPr>
                <w:rFonts w:ascii="Times New Roman" w:hAnsi="Times New Roman" w:cs="Times New Roman"/>
                <w:color w:val="000000" w:themeColor="text1"/>
                <w:sz w:val="24"/>
                <w:szCs w:val="24"/>
              </w:rPr>
              <w:t xml:space="preserve"> TS 862 EN 3 </w:t>
            </w:r>
            <w:proofErr w:type="spellStart"/>
            <w:r w:rsidRPr="00322975">
              <w:rPr>
                <w:rFonts w:ascii="Times New Roman" w:hAnsi="Times New Roman" w:cs="Times New Roman"/>
                <w:color w:val="000000" w:themeColor="text1"/>
                <w:sz w:val="24"/>
                <w:szCs w:val="24"/>
              </w:rPr>
              <w:t>belgeli</w:t>
            </w:r>
            <w:proofErr w:type="spellEnd"/>
            <w:r w:rsidRPr="00322975">
              <w:rPr>
                <w:rFonts w:ascii="Times New Roman" w:hAnsi="Times New Roman" w:cs="Times New Roman"/>
                <w:color w:val="000000" w:themeColor="text1"/>
                <w:sz w:val="24"/>
                <w:szCs w:val="24"/>
              </w:rPr>
              <w:t xml:space="preserve"> </w:t>
            </w:r>
            <w:proofErr w:type="spellStart"/>
            <w:r w:rsidRPr="00322975">
              <w:rPr>
                <w:rFonts w:ascii="Times New Roman" w:hAnsi="Times New Roman" w:cs="Times New Roman"/>
                <w:color w:val="000000" w:themeColor="text1"/>
                <w:sz w:val="24"/>
                <w:szCs w:val="24"/>
              </w:rPr>
              <w:t>olacaktır</w:t>
            </w:r>
            <w:proofErr w:type="spellEnd"/>
            <w:r w:rsidRPr="00322975">
              <w:rPr>
                <w:rFonts w:ascii="Times New Roman" w:hAnsi="Times New Roman" w:cs="Times New Roman"/>
                <w:color w:val="000000" w:themeColor="text1"/>
                <w:sz w:val="24"/>
                <w:szCs w:val="24"/>
              </w:rPr>
              <w:t>.</w:t>
            </w:r>
            <w:proofErr w:type="gramEnd"/>
          </w:p>
          <w:p w:rsidR="00D12ED0" w:rsidRPr="00322975" w:rsidRDefault="00D12ED0" w:rsidP="00322975">
            <w:pPr>
              <w:pStyle w:val="Balk3"/>
              <w:widowControl/>
              <w:numPr>
                <w:ilvl w:val="2"/>
                <w:numId w:val="57"/>
              </w:numPr>
              <w:overflowPunct/>
              <w:autoSpaceDE/>
              <w:autoSpaceDN/>
              <w:adjustRightInd/>
              <w:spacing w:before="240" w:after="60"/>
              <w:textAlignment w:val="auto"/>
              <w:outlineLvl w:val="2"/>
              <w:rPr>
                <w:rFonts w:ascii="Times New Roman" w:hAnsi="Times New Roman" w:cs="Times New Roman"/>
                <w:b/>
                <w:color w:val="000000" w:themeColor="text1"/>
                <w:sz w:val="24"/>
                <w:szCs w:val="24"/>
              </w:rPr>
            </w:pPr>
            <w:proofErr w:type="spellStart"/>
            <w:r w:rsidRPr="00322975">
              <w:rPr>
                <w:rFonts w:ascii="Times New Roman" w:hAnsi="Times New Roman" w:cs="Times New Roman"/>
                <w:color w:val="000000" w:themeColor="text1"/>
                <w:sz w:val="24"/>
                <w:szCs w:val="24"/>
              </w:rPr>
              <w:lastRenderedPageBreak/>
              <w:t>Yangın</w:t>
            </w:r>
            <w:proofErr w:type="spellEnd"/>
            <w:r w:rsidRPr="00322975">
              <w:rPr>
                <w:rFonts w:ascii="Times New Roman" w:hAnsi="Times New Roman" w:cs="Times New Roman"/>
                <w:color w:val="000000" w:themeColor="text1"/>
                <w:sz w:val="24"/>
                <w:szCs w:val="24"/>
              </w:rPr>
              <w:t xml:space="preserve"> </w:t>
            </w:r>
            <w:proofErr w:type="spellStart"/>
            <w:r w:rsidRPr="00322975">
              <w:rPr>
                <w:rFonts w:ascii="Times New Roman" w:hAnsi="Times New Roman" w:cs="Times New Roman"/>
                <w:color w:val="000000" w:themeColor="text1"/>
                <w:sz w:val="24"/>
                <w:szCs w:val="24"/>
              </w:rPr>
              <w:t>söndürücü</w:t>
            </w:r>
            <w:proofErr w:type="spellEnd"/>
            <w:r w:rsidRPr="00322975">
              <w:rPr>
                <w:rFonts w:ascii="Times New Roman" w:hAnsi="Times New Roman" w:cs="Times New Roman"/>
                <w:color w:val="000000" w:themeColor="text1"/>
                <w:sz w:val="24"/>
                <w:szCs w:val="24"/>
              </w:rPr>
              <w:t xml:space="preserve"> </w:t>
            </w:r>
            <w:proofErr w:type="spellStart"/>
            <w:r w:rsidRPr="00322975">
              <w:rPr>
                <w:rFonts w:ascii="Times New Roman" w:hAnsi="Times New Roman" w:cs="Times New Roman"/>
                <w:color w:val="000000" w:themeColor="text1"/>
                <w:sz w:val="24"/>
                <w:szCs w:val="24"/>
              </w:rPr>
              <w:t>çalışma</w:t>
            </w:r>
            <w:proofErr w:type="spellEnd"/>
            <w:r w:rsidRPr="00322975">
              <w:rPr>
                <w:rFonts w:ascii="Times New Roman" w:hAnsi="Times New Roman" w:cs="Times New Roman"/>
                <w:color w:val="000000" w:themeColor="text1"/>
                <w:sz w:val="24"/>
                <w:szCs w:val="24"/>
              </w:rPr>
              <w:t xml:space="preserve"> </w:t>
            </w:r>
            <w:proofErr w:type="spellStart"/>
            <w:r w:rsidRPr="00322975">
              <w:rPr>
                <w:rFonts w:ascii="Times New Roman" w:hAnsi="Times New Roman" w:cs="Times New Roman"/>
                <w:color w:val="000000" w:themeColor="text1"/>
                <w:sz w:val="24"/>
                <w:szCs w:val="24"/>
              </w:rPr>
              <w:t>sıcaklığı</w:t>
            </w:r>
            <w:proofErr w:type="spellEnd"/>
            <w:r w:rsidRPr="00322975">
              <w:rPr>
                <w:rFonts w:ascii="Times New Roman" w:hAnsi="Times New Roman" w:cs="Times New Roman"/>
                <w:color w:val="000000" w:themeColor="text1"/>
                <w:sz w:val="24"/>
                <w:szCs w:val="24"/>
              </w:rPr>
              <w:t xml:space="preserve"> </w:t>
            </w:r>
            <w:proofErr w:type="spellStart"/>
            <w:r w:rsidRPr="00322975">
              <w:rPr>
                <w:rFonts w:ascii="Times New Roman" w:hAnsi="Times New Roman" w:cs="Times New Roman"/>
                <w:color w:val="000000" w:themeColor="text1"/>
                <w:sz w:val="24"/>
                <w:szCs w:val="24"/>
              </w:rPr>
              <w:t>en</w:t>
            </w:r>
            <w:proofErr w:type="spellEnd"/>
            <w:r w:rsidRPr="00322975">
              <w:rPr>
                <w:rFonts w:ascii="Times New Roman" w:hAnsi="Times New Roman" w:cs="Times New Roman"/>
                <w:color w:val="000000" w:themeColor="text1"/>
                <w:sz w:val="24"/>
                <w:szCs w:val="24"/>
              </w:rPr>
              <w:t xml:space="preserve"> </w:t>
            </w:r>
            <w:proofErr w:type="spellStart"/>
            <w:proofErr w:type="gramStart"/>
            <w:r w:rsidRPr="00322975">
              <w:rPr>
                <w:rFonts w:ascii="Times New Roman" w:hAnsi="Times New Roman" w:cs="Times New Roman"/>
                <w:color w:val="000000" w:themeColor="text1"/>
                <w:sz w:val="24"/>
                <w:szCs w:val="24"/>
              </w:rPr>
              <w:t>az</w:t>
            </w:r>
            <w:proofErr w:type="spellEnd"/>
            <w:proofErr w:type="gramEnd"/>
            <w:r w:rsidRPr="00322975">
              <w:rPr>
                <w:rFonts w:ascii="Times New Roman" w:hAnsi="Times New Roman" w:cs="Times New Roman"/>
                <w:color w:val="000000" w:themeColor="text1"/>
                <w:sz w:val="24"/>
                <w:szCs w:val="24"/>
              </w:rPr>
              <w:t xml:space="preserve"> -20</w:t>
            </w:r>
            <w:r w:rsidRPr="00322975">
              <w:rPr>
                <w:rFonts w:ascii="Times New Roman" w:hAnsi="Times New Roman" w:cs="Times New Roman"/>
                <w:color w:val="000000" w:themeColor="text1"/>
                <w:sz w:val="24"/>
                <w:szCs w:val="24"/>
                <w:vertAlign w:val="superscript"/>
              </w:rPr>
              <w:t>o</w:t>
            </w:r>
            <w:r w:rsidRPr="00322975">
              <w:rPr>
                <w:rFonts w:ascii="Times New Roman" w:hAnsi="Times New Roman" w:cs="Times New Roman"/>
                <w:color w:val="000000" w:themeColor="text1"/>
                <w:sz w:val="24"/>
                <w:szCs w:val="24"/>
              </w:rPr>
              <w:t xml:space="preserve">C </w:t>
            </w:r>
            <w:proofErr w:type="spellStart"/>
            <w:r w:rsidRPr="00322975">
              <w:rPr>
                <w:rFonts w:ascii="Times New Roman" w:hAnsi="Times New Roman" w:cs="Times New Roman"/>
                <w:color w:val="000000" w:themeColor="text1"/>
                <w:sz w:val="24"/>
                <w:szCs w:val="24"/>
              </w:rPr>
              <w:t>ile</w:t>
            </w:r>
            <w:proofErr w:type="spellEnd"/>
            <w:r w:rsidRPr="00322975">
              <w:rPr>
                <w:rFonts w:ascii="Times New Roman" w:hAnsi="Times New Roman" w:cs="Times New Roman"/>
                <w:color w:val="000000" w:themeColor="text1"/>
                <w:sz w:val="24"/>
                <w:szCs w:val="24"/>
              </w:rPr>
              <w:t xml:space="preserve"> +60</w:t>
            </w:r>
            <w:r w:rsidRPr="00322975">
              <w:rPr>
                <w:rFonts w:ascii="Times New Roman" w:hAnsi="Times New Roman" w:cs="Times New Roman"/>
                <w:color w:val="000000" w:themeColor="text1"/>
                <w:sz w:val="24"/>
                <w:szCs w:val="24"/>
                <w:vertAlign w:val="superscript"/>
              </w:rPr>
              <w:t>o</w:t>
            </w:r>
            <w:r w:rsidRPr="00322975">
              <w:rPr>
                <w:rFonts w:ascii="Times New Roman" w:hAnsi="Times New Roman" w:cs="Times New Roman"/>
                <w:color w:val="000000" w:themeColor="text1"/>
                <w:sz w:val="24"/>
                <w:szCs w:val="24"/>
              </w:rPr>
              <w:t xml:space="preserve">C </w:t>
            </w:r>
            <w:proofErr w:type="spellStart"/>
            <w:r w:rsidRPr="00322975">
              <w:rPr>
                <w:rFonts w:ascii="Times New Roman" w:hAnsi="Times New Roman" w:cs="Times New Roman"/>
                <w:color w:val="000000" w:themeColor="text1"/>
                <w:sz w:val="24"/>
                <w:szCs w:val="24"/>
              </w:rPr>
              <w:t>arasında</w:t>
            </w:r>
            <w:proofErr w:type="spellEnd"/>
            <w:r w:rsidRPr="00322975">
              <w:rPr>
                <w:rFonts w:ascii="Times New Roman" w:hAnsi="Times New Roman" w:cs="Times New Roman"/>
                <w:color w:val="000000" w:themeColor="text1"/>
                <w:sz w:val="24"/>
                <w:szCs w:val="24"/>
              </w:rPr>
              <w:t xml:space="preserve"> </w:t>
            </w:r>
            <w:proofErr w:type="spellStart"/>
            <w:r w:rsidRPr="00322975">
              <w:rPr>
                <w:rFonts w:ascii="Times New Roman" w:hAnsi="Times New Roman" w:cs="Times New Roman"/>
                <w:color w:val="000000" w:themeColor="text1"/>
                <w:sz w:val="24"/>
                <w:szCs w:val="24"/>
              </w:rPr>
              <w:t>olacaktır</w:t>
            </w:r>
            <w:proofErr w:type="spellEnd"/>
            <w:r w:rsidRPr="00322975">
              <w:rPr>
                <w:rFonts w:ascii="Times New Roman" w:hAnsi="Times New Roman" w:cs="Times New Roman"/>
                <w:color w:val="000000" w:themeColor="text1"/>
                <w:sz w:val="24"/>
                <w:szCs w:val="24"/>
              </w:rPr>
              <w:t>.</w:t>
            </w:r>
          </w:p>
          <w:p w:rsidR="00D12ED0" w:rsidRPr="00322975" w:rsidRDefault="00D12ED0" w:rsidP="00322975">
            <w:pPr>
              <w:pStyle w:val="Balk3"/>
              <w:widowControl/>
              <w:numPr>
                <w:ilvl w:val="2"/>
                <w:numId w:val="57"/>
              </w:numPr>
              <w:overflowPunct/>
              <w:autoSpaceDE/>
              <w:autoSpaceDN/>
              <w:adjustRightInd/>
              <w:spacing w:before="240" w:after="60"/>
              <w:textAlignment w:val="auto"/>
              <w:outlineLvl w:val="2"/>
              <w:rPr>
                <w:rFonts w:ascii="Times New Roman" w:hAnsi="Times New Roman" w:cs="Times New Roman"/>
                <w:b/>
                <w:color w:val="000000" w:themeColor="text1"/>
                <w:sz w:val="24"/>
                <w:szCs w:val="24"/>
              </w:rPr>
            </w:pPr>
            <w:proofErr w:type="spellStart"/>
            <w:r w:rsidRPr="00322975">
              <w:rPr>
                <w:rFonts w:ascii="Times New Roman" w:hAnsi="Times New Roman" w:cs="Times New Roman"/>
                <w:color w:val="000000" w:themeColor="text1"/>
                <w:sz w:val="24"/>
                <w:szCs w:val="24"/>
              </w:rPr>
              <w:t>Yangın</w:t>
            </w:r>
            <w:proofErr w:type="spellEnd"/>
            <w:r w:rsidRPr="00322975">
              <w:rPr>
                <w:rFonts w:ascii="Times New Roman" w:hAnsi="Times New Roman" w:cs="Times New Roman"/>
                <w:color w:val="000000" w:themeColor="text1"/>
                <w:sz w:val="24"/>
                <w:szCs w:val="24"/>
              </w:rPr>
              <w:t xml:space="preserve"> </w:t>
            </w:r>
            <w:proofErr w:type="spellStart"/>
            <w:r w:rsidRPr="00322975">
              <w:rPr>
                <w:rFonts w:ascii="Times New Roman" w:hAnsi="Times New Roman" w:cs="Times New Roman"/>
                <w:color w:val="000000" w:themeColor="text1"/>
                <w:sz w:val="24"/>
                <w:szCs w:val="24"/>
              </w:rPr>
              <w:t>söndürme</w:t>
            </w:r>
            <w:proofErr w:type="spellEnd"/>
            <w:r w:rsidRPr="00322975">
              <w:rPr>
                <w:rFonts w:ascii="Times New Roman" w:hAnsi="Times New Roman" w:cs="Times New Roman"/>
                <w:color w:val="000000" w:themeColor="text1"/>
                <w:sz w:val="24"/>
                <w:szCs w:val="24"/>
              </w:rPr>
              <w:t xml:space="preserve"> </w:t>
            </w:r>
            <w:proofErr w:type="spellStart"/>
            <w:r w:rsidRPr="00322975">
              <w:rPr>
                <w:rFonts w:ascii="Times New Roman" w:hAnsi="Times New Roman" w:cs="Times New Roman"/>
                <w:color w:val="000000" w:themeColor="text1"/>
                <w:sz w:val="24"/>
                <w:szCs w:val="24"/>
              </w:rPr>
              <w:t>cihazları</w:t>
            </w:r>
            <w:proofErr w:type="spellEnd"/>
            <w:r w:rsidRPr="00322975">
              <w:rPr>
                <w:rFonts w:ascii="Times New Roman" w:hAnsi="Times New Roman" w:cs="Times New Roman"/>
                <w:color w:val="000000" w:themeColor="text1"/>
                <w:sz w:val="24"/>
                <w:szCs w:val="24"/>
              </w:rPr>
              <w:t xml:space="preserve"> 18 (</w:t>
            </w:r>
            <w:proofErr w:type="spellStart"/>
            <w:r w:rsidRPr="00322975">
              <w:rPr>
                <w:rFonts w:ascii="Times New Roman" w:hAnsi="Times New Roman" w:cs="Times New Roman"/>
                <w:color w:val="000000" w:themeColor="text1"/>
                <w:sz w:val="24"/>
                <w:szCs w:val="24"/>
              </w:rPr>
              <w:t>onsekiz</w:t>
            </w:r>
            <w:proofErr w:type="spellEnd"/>
            <w:proofErr w:type="gramStart"/>
            <w:r w:rsidRPr="00322975">
              <w:rPr>
                <w:rFonts w:ascii="Times New Roman" w:hAnsi="Times New Roman" w:cs="Times New Roman"/>
                <w:color w:val="000000" w:themeColor="text1"/>
                <w:sz w:val="24"/>
                <w:szCs w:val="24"/>
              </w:rPr>
              <w:t>)Bar</w:t>
            </w:r>
            <w:proofErr w:type="gramEnd"/>
            <w:r w:rsidRPr="00322975">
              <w:rPr>
                <w:rFonts w:ascii="Times New Roman" w:hAnsi="Times New Roman" w:cs="Times New Roman"/>
                <w:color w:val="000000" w:themeColor="text1"/>
                <w:sz w:val="24"/>
                <w:szCs w:val="24"/>
              </w:rPr>
              <w:t xml:space="preserve"> </w:t>
            </w:r>
            <w:proofErr w:type="spellStart"/>
            <w:r w:rsidRPr="00322975">
              <w:rPr>
                <w:rFonts w:ascii="Times New Roman" w:hAnsi="Times New Roman" w:cs="Times New Roman"/>
                <w:color w:val="000000" w:themeColor="text1"/>
                <w:sz w:val="24"/>
                <w:szCs w:val="24"/>
              </w:rPr>
              <w:t>çalışma</w:t>
            </w:r>
            <w:proofErr w:type="spellEnd"/>
            <w:r w:rsidRPr="00322975">
              <w:rPr>
                <w:rFonts w:ascii="Times New Roman" w:hAnsi="Times New Roman" w:cs="Times New Roman"/>
                <w:color w:val="000000" w:themeColor="text1"/>
                <w:sz w:val="24"/>
                <w:szCs w:val="24"/>
              </w:rPr>
              <w:t xml:space="preserve"> </w:t>
            </w:r>
            <w:proofErr w:type="spellStart"/>
            <w:r w:rsidRPr="00322975">
              <w:rPr>
                <w:rFonts w:ascii="Times New Roman" w:hAnsi="Times New Roman" w:cs="Times New Roman"/>
                <w:color w:val="000000" w:themeColor="text1"/>
                <w:sz w:val="24"/>
                <w:szCs w:val="24"/>
              </w:rPr>
              <w:t>basıncında</w:t>
            </w:r>
            <w:proofErr w:type="spellEnd"/>
            <w:r w:rsidRPr="00322975">
              <w:rPr>
                <w:rFonts w:ascii="Times New Roman" w:hAnsi="Times New Roman" w:cs="Times New Roman"/>
                <w:color w:val="000000" w:themeColor="text1"/>
                <w:sz w:val="24"/>
                <w:szCs w:val="24"/>
              </w:rPr>
              <w:t xml:space="preserve"> </w:t>
            </w:r>
            <w:proofErr w:type="spellStart"/>
            <w:r w:rsidRPr="00322975">
              <w:rPr>
                <w:rFonts w:ascii="Times New Roman" w:hAnsi="Times New Roman" w:cs="Times New Roman"/>
                <w:color w:val="000000" w:themeColor="text1"/>
                <w:sz w:val="24"/>
                <w:szCs w:val="24"/>
              </w:rPr>
              <w:t>olacaktır</w:t>
            </w:r>
            <w:proofErr w:type="spellEnd"/>
            <w:r w:rsidRPr="00322975">
              <w:rPr>
                <w:rFonts w:ascii="Times New Roman" w:hAnsi="Times New Roman" w:cs="Times New Roman"/>
                <w:color w:val="000000" w:themeColor="text1"/>
                <w:sz w:val="24"/>
                <w:szCs w:val="24"/>
              </w:rPr>
              <w:t>.</w:t>
            </w:r>
          </w:p>
          <w:p w:rsidR="00D12ED0" w:rsidRPr="00322975" w:rsidRDefault="00D12ED0" w:rsidP="00322975">
            <w:pPr>
              <w:pStyle w:val="Balk3"/>
              <w:widowControl/>
              <w:numPr>
                <w:ilvl w:val="2"/>
                <w:numId w:val="57"/>
              </w:numPr>
              <w:overflowPunct/>
              <w:autoSpaceDE/>
              <w:autoSpaceDN/>
              <w:adjustRightInd/>
              <w:spacing w:before="240" w:after="60"/>
              <w:textAlignment w:val="auto"/>
              <w:outlineLvl w:val="2"/>
              <w:rPr>
                <w:rFonts w:ascii="Times New Roman" w:hAnsi="Times New Roman" w:cs="Times New Roman"/>
                <w:b/>
                <w:color w:val="000000" w:themeColor="text1"/>
                <w:sz w:val="24"/>
                <w:szCs w:val="24"/>
              </w:rPr>
            </w:pPr>
            <w:proofErr w:type="spellStart"/>
            <w:proofErr w:type="gramStart"/>
            <w:r w:rsidRPr="00322975">
              <w:rPr>
                <w:rFonts w:ascii="Times New Roman" w:hAnsi="Times New Roman" w:cs="Times New Roman"/>
                <w:color w:val="000000" w:themeColor="text1"/>
                <w:sz w:val="24"/>
                <w:szCs w:val="24"/>
              </w:rPr>
              <w:t>Yangın</w:t>
            </w:r>
            <w:proofErr w:type="spellEnd"/>
            <w:r w:rsidRPr="00322975">
              <w:rPr>
                <w:rFonts w:ascii="Times New Roman" w:hAnsi="Times New Roman" w:cs="Times New Roman"/>
                <w:color w:val="000000" w:themeColor="text1"/>
                <w:sz w:val="24"/>
                <w:szCs w:val="24"/>
              </w:rPr>
              <w:t xml:space="preserve"> </w:t>
            </w:r>
            <w:proofErr w:type="spellStart"/>
            <w:r w:rsidRPr="00322975">
              <w:rPr>
                <w:rFonts w:ascii="Times New Roman" w:hAnsi="Times New Roman" w:cs="Times New Roman"/>
                <w:color w:val="000000" w:themeColor="text1"/>
                <w:sz w:val="24"/>
                <w:szCs w:val="24"/>
              </w:rPr>
              <w:t>söndürücü</w:t>
            </w:r>
            <w:proofErr w:type="spellEnd"/>
            <w:r w:rsidRPr="00322975">
              <w:rPr>
                <w:rFonts w:ascii="Times New Roman" w:hAnsi="Times New Roman" w:cs="Times New Roman"/>
                <w:color w:val="000000" w:themeColor="text1"/>
                <w:sz w:val="24"/>
                <w:szCs w:val="24"/>
              </w:rPr>
              <w:t xml:space="preserve"> </w:t>
            </w:r>
            <w:proofErr w:type="spellStart"/>
            <w:r w:rsidRPr="00322975">
              <w:rPr>
                <w:rFonts w:ascii="Times New Roman" w:hAnsi="Times New Roman" w:cs="Times New Roman"/>
                <w:color w:val="000000" w:themeColor="text1"/>
                <w:sz w:val="24"/>
                <w:szCs w:val="24"/>
              </w:rPr>
              <w:t>püskürtme</w:t>
            </w:r>
            <w:proofErr w:type="spellEnd"/>
            <w:r w:rsidRPr="00322975">
              <w:rPr>
                <w:rFonts w:ascii="Times New Roman" w:hAnsi="Times New Roman" w:cs="Times New Roman"/>
                <w:color w:val="000000" w:themeColor="text1"/>
                <w:sz w:val="24"/>
                <w:szCs w:val="24"/>
              </w:rPr>
              <w:t xml:space="preserve"> </w:t>
            </w:r>
            <w:proofErr w:type="spellStart"/>
            <w:r w:rsidRPr="00322975">
              <w:rPr>
                <w:rFonts w:ascii="Times New Roman" w:hAnsi="Times New Roman" w:cs="Times New Roman"/>
                <w:color w:val="000000" w:themeColor="text1"/>
                <w:sz w:val="24"/>
                <w:szCs w:val="24"/>
              </w:rPr>
              <w:t>mesafesi</w:t>
            </w:r>
            <w:proofErr w:type="spellEnd"/>
            <w:r w:rsidRPr="00322975">
              <w:rPr>
                <w:rFonts w:ascii="Times New Roman" w:hAnsi="Times New Roman" w:cs="Times New Roman"/>
                <w:color w:val="000000" w:themeColor="text1"/>
                <w:sz w:val="24"/>
                <w:szCs w:val="24"/>
              </w:rPr>
              <w:t xml:space="preserve"> 4 (</w:t>
            </w:r>
            <w:proofErr w:type="spellStart"/>
            <w:r w:rsidRPr="00322975">
              <w:rPr>
                <w:rFonts w:ascii="Times New Roman" w:hAnsi="Times New Roman" w:cs="Times New Roman"/>
                <w:color w:val="000000" w:themeColor="text1"/>
                <w:sz w:val="24"/>
                <w:szCs w:val="24"/>
              </w:rPr>
              <w:t>dört</w:t>
            </w:r>
            <w:proofErr w:type="spellEnd"/>
            <w:r w:rsidRPr="00322975">
              <w:rPr>
                <w:rFonts w:ascii="Times New Roman" w:hAnsi="Times New Roman" w:cs="Times New Roman"/>
                <w:color w:val="000000" w:themeColor="text1"/>
                <w:sz w:val="24"/>
                <w:szCs w:val="24"/>
              </w:rPr>
              <w:t xml:space="preserve">) </w:t>
            </w:r>
            <w:proofErr w:type="spellStart"/>
            <w:r w:rsidRPr="00322975">
              <w:rPr>
                <w:rFonts w:ascii="Times New Roman" w:hAnsi="Times New Roman" w:cs="Times New Roman"/>
                <w:color w:val="000000" w:themeColor="text1"/>
                <w:sz w:val="24"/>
                <w:szCs w:val="24"/>
              </w:rPr>
              <w:t>mt</w:t>
            </w:r>
            <w:proofErr w:type="spellEnd"/>
            <w:r w:rsidRPr="00322975">
              <w:rPr>
                <w:rFonts w:ascii="Times New Roman" w:hAnsi="Times New Roman" w:cs="Times New Roman"/>
                <w:color w:val="000000" w:themeColor="text1"/>
                <w:sz w:val="24"/>
                <w:szCs w:val="24"/>
              </w:rPr>
              <w:t xml:space="preserve"> </w:t>
            </w:r>
            <w:proofErr w:type="spellStart"/>
            <w:r w:rsidRPr="00322975">
              <w:rPr>
                <w:rFonts w:ascii="Times New Roman" w:hAnsi="Times New Roman" w:cs="Times New Roman"/>
                <w:color w:val="000000" w:themeColor="text1"/>
                <w:sz w:val="24"/>
                <w:szCs w:val="24"/>
              </w:rPr>
              <w:t>olacaktır</w:t>
            </w:r>
            <w:proofErr w:type="spellEnd"/>
            <w:r w:rsidRPr="00322975">
              <w:rPr>
                <w:rFonts w:ascii="Times New Roman" w:hAnsi="Times New Roman" w:cs="Times New Roman"/>
                <w:color w:val="000000" w:themeColor="text1"/>
                <w:sz w:val="24"/>
                <w:szCs w:val="24"/>
              </w:rPr>
              <w:t>.</w:t>
            </w:r>
            <w:proofErr w:type="gramEnd"/>
            <w:r w:rsidRPr="00322975">
              <w:rPr>
                <w:rFonts w:ascii="Times New Roman" w:hAnsi="Times New Roman" w:cs="Times New Roman"/>
                <w:color w:val="000000" w:themeColor="text1"/>
                <w:sz w:val="24"/>
                <w:szCs w:val="24"/>
              </w:rPr>
              <w:t xml:space="preserve"> </w:t>
            </w:r>
          </w:p>
          <w:p w:rsidR="00D12ED0" w:rsidRPr="00322975" w:rsidRDefault="00D12ED0" w:rsidP="00322975">
            <w:pPr>
              <w:pStyle w:val="Balk3"/>
              <w:widowControl/>
              <w:numPr>
                <w:ilvl w:val="2"/>
                <w:numId w:val="57"/>
              </w:numPr>
              <w:overflowPunct/>
              <w:autoSpaceDE/>
              <w:autoSpaceDN/>
              <w:adjustRightInd/>
              <w:spacing w:before="240" w:after="60"/>
              <w:textAlignment w:val="auto"/>
              <w:outlineLvl w:val="2"/>
              <w:rPr>
                <w:rFonts w:ascii="Times New Roman" w:hAnsi="Times New Roman" w:cs="Times New Roman"/>
                <w:b/>
                <w:color w:val="000000" w:themeColor="text1"/>
                <w:sz w:val="24"/>
                <w:szCs w:val="24"/>
              </w:rPr>
            </w:pPr>
            <w:proofErr w:type="spellStart"/>
            <w:proofErr w:type="gramStart"/>
            <w:r w:rsidRPr="00322975">
              <w:rPr>
                <w:rFonts w:ascii="Times New Roman" w:hAnsi="Times New Roman" w:cs="Times New Roman"/>
                <w:color w:val="000000" w:themeColor="text1"/>
                <w:sz w:val="24"/>
                <w:szCs w:val="24"/>
              </w:rPr>
              <w:t>Yangın</w:t>
            </w:r>
            <w:proofErr w:type="spellEnd"/>
            <w:r w:rsidRPr="00322975">
              <w:rPr>
                <w:rFonts w:ascii="Times New Roman" w:hAnsi="Times New Roman" w:cs="Times New Roman"/>
                <w:color w:val="000000" w:themeColor="text1"/>
                <w:sz w:val="24"/>
                <w:szCs w:val="24"/>
              </w:rPr>
              <w:t xml:space="preserve"> </w:t>
            </w:r>
            <w:proofErr w:type="spellStart"/>
            <w:r w:rsidRPr="00322975">
              <w:rPr>
                <w:rFonts w:ascii="Times New Roman" w:hAnsi="Times New Roman" w:cs="Times New Roman"/>
                <w:color w:val="000000" w:themeColor="text1"/>
                <w:sz w:val="24"/>
                <w:szCs w:val="24"/>
              </w:rPr>
              <w:t>söndürücüde</w:t>
            </w:r>
            <w:proofErr w:type="spellEnd"/>
            <w:r w:rsidRPr="00322975">
              <w:rPr>
                <w:rFonts w:ascii="Times New Roman" w:hAnsi="Times New Roman" w:cs="Times New Roman"/>
                <w:color w:val="000000" w:themeColor="text1"/>
                <w:sz w:val="24"/>
                <w:szCs w:val="24"/>
              </w:rPr>
              <w:t xml:space="preserve"> </w:t>
            </w:r>
            <w:proofErr w:type="spellStart"/>
            <w:r w:rsidRPr="00322975">
              <w:rPr>
                <w:rFonts w:ascii="Times New Roman" w:hAnsi="Times New Roman" w:cs="Times New Roman"/>
                <w:color w:val="000000" w:themeColor="text1"/>
                <w:sz w:val="24"/>
                <w:szCs w:val="24"/>
              </w:rPr>
              <w:t>itici</w:t>
            </w:r>
            <w:proofErr w:type="spellEnd"/>
            <w:r w:rsidRPr="00322975">
              <w:rPr>
                <w:rFonts w:ascii="Times New Roman" w:hAnsi="Times New Roman" w:cs="Times New Roman"/>
                <w:color w:val="000000" w:themeColor="text1"/>
                <w:sz w:val="24"/>
                <w:szCs w:val="24"/>
              </w:rPr>
              <w:t xml:space="preserve"> </w:t>
            </w:r>
            <w:proofErr w:type="spellStart"/>
            <w:r w:rsidRPr="00322975">
              <w:rPr>
                <w:rFonts w:ascii="Times New Roman" w:hAnsi="Times New Roman" w:cs="Times New Roman"/>
                <w:color w:val="000000" w:themeColor="text1"/>
                <w:sz w:val="24"/>
                <w:szCs w:val="24"/>
              </w:rPr>
              <w:t>gaz</w:t>
            </w:r>
            <w:proofErr w:type="spellEnd"/>
            <w:r w:rsidRPr="00322975">
              <w:rPr>
                <w:rFonts w:ascii="Times New Roman" w:hAnsi="Times New Roman" w:cs="Times New Roman"/>
                <w:color w:val="000000" w:themeColor="text1"/>
                <w:sz w:val="24"/>
                <w:szCs w:val="24"/>
              </w:rPr>
              <w:t xml:space="preserve"> </w:t>
            </w:r>
            <w:proofErr w:type="spellStart"/>
            <w:r w:rsidRPr="00322975">
              <w:rPr>
                <w:rFonts w:ascii="Times New Roman" w:hAnsi="Times New Roman" w:cs="Times New Roman"/>
                <w:color w:val="000000" w:themeColor="text1"/>
                <w:sz w:val="24"/>
                <w:szCs w:val="24"/>
              </w:rPr>
              <w:t>olarak</w:t>
            </w:r>
            <w:proofErr w:type="spellEnd"/>
            <w:r w:rsidRPr="00322975">
              <w:rPr>
                <w:rFonts w:ascii="Times New Roman" w:hAnsi="Times New Roman" w:cs="Times New Roman"/>
                <w:color w:val="000000" w:themeColor="text1"/>
                <w:sz w:val="24"/>
                <w:szCs w:val="24"/>
              </w:rPr>
              <w:t xml:space="preserve"> </w:t>
            </w:r>
            <w:proofErr w:type="spellStart"/>
            <w:r w:rsidRPr="00322975">
              <w:rPr>
                <w:rFonts w:ascii="Times New Roman" w:hAnsi="Times New Roman" w:cs="Times New Roman"/>
                <w:color w:val="000000" w:themeColor="text1"/>
                <w:sz w:val="24"/>
                <w:szCs w:val="24"/>
              </w:rPr>
              <w:t>Azot</w:t>
            </w:r>
            <w:proofErr w:type="spellEnd"/>
            <w:r w:rsidRPr="00322975">
              <w:rPr>
                <w:rFonts w:ascii="Times New Roman" w:hAnsi="Times New Roman" w:cs="Times New Roman"/>
                <w:color w:val="000000" w:themeColor="text1"/>
                <w:sz w:val="24"/>
                <w:szCs w:val="24"/>
              </w:rPr>
              <w:t xml:space="preserve"> (N</w:t>
            </w:r>
            <w:r w:rsidRPr="00322975">
              <w:rPr>
                <w:rFonts w:ascii="Times New Roman" w:hAnsi="Times New Roman" w:cs="Times New Roman"/>
                <w:color w:val="000000" w:themeColor="text1"/>
                <w:sz w:val="24"/>
                <w:szCs w:val="24"/>
                <w:vertAlign w:val="subscript"/>
              </w:rPr>
              <w:t>2</w:t>
            </w:r>
            <w:r w:rsidRPr="00322975">
              <w:rPr>
                <w:rFonts w:ascii="Times New Roman" w:hAnsi="Times New Roman" w:cs="Times New Roman"/>
                <w:color w:val="000000" w:themeColor="text1"/>
                <w:sz w:val="24"/>
                <w:szCs w:val="24"/>
              </w:rPr>
              <w:t xml:space="preserve">) </w:t>
            </w:r>
            <w:proofErr w:type="spellStart"/>
            <w:r w:rsidRPr="00322975">
              <w:rPr>
                <w:rFonts w:ascii="Times New Roman" w:hAnsi="Times New Roman" w:cs="Times New Roman"/>
                <w:color w:val="000000" w:themeColor="text1"/>
                <w:sz w:val="24"/>
                <w:szCs w:val="24"/>
              </w:rPr>
              <w:t>kullanılacaktır</w:t>
            </w:r>
            <w:proofErr w:type="spellEnd"/>
            <w:r w:rsidRPr="00322975">
              <w:rPr>
                <w:rFonts w:ascii="Times New Roman" w:hAnsi="Times New Roman" w:cs="Times New Roman"/>
                <w:color w:val="000000" w:themeColor="text1"/>
                <w:sz w:val="24"/>
                <w:szCs w:val="24"/>
              </w:rPr>
              <w:t>.</w:t>
            </w:r>
            <w:proofErr w:type="gramEnd"/>
          </w:p>
          <w:p w:rsidR="00D12ED0" w:rsidRPr="00322975" w:rsidRDefault="00D12ED0" w:rsidP="00322975">
            <w:pPr>
              <w:pStyle w:val="Balk3"/>
              <w:widowControl/>
              <w:numPr>
                <w:ilvl w:val="2"/>
                <w:numId w:val="57"/>
              </w:numPr>
              <w:overflowPunct/>
              <w:autoSpaceDE/>
              <w:autoSpaceDN/>
              <w:adjustRightInd/>
              <w:spacing w:before="240" w:after="60"/>
              <w:textAlignment w:val="auto"/>
              <w:outlineLvl w:val="2"/>
              <w:rPr>
                <w:rFonts w:ascii="Times New Roman" w:hAnsi="Times New Roman" w:cs="Times New Roman"/>
                <w:b/>
                <w:color w:val="000000" w:themeColor="text1"/>
                <w:sz w:val="24"/>
                <w:szCs w:val="24"/>
              </w:rPr>
            </w:pPr>
            <w:proofErr w:type="spellStart"/>
            <w:proofErr w:type="gramStart"/>
            <w:r w:rsidRPr="00322975">
              <w:rPr>
                <w:rFonts w:ascii="Times New Roman" w:hAnsi="Times New Roman" w:cs="Times New Roman"/>
                <w:color w:val="000000" w:themeColor="text1"/>
                <w:sz w:val="24"/>
                <w:szCs w:val="24"/>
              </w:rPr>
              <w:t>Yangın</w:t>
            </w:r>
            <w:proofErr w:type="spellEnd"/>
            <w:r w:rsidRPr="00322975">
              <w:rPr>
                <w:rFonts w:ascii="Times New Roman" w:hAnsi="Times New Roman" w:cs="Times New Roman"/>
                <w:color w:val="000000" w:themeColor="text1"/>
                <w:sz w:val="24"/>
                <w:szCs w:val="24"/>
              </w:rPr>
              <w:t xml:space="preserve"> </w:t>
            </w:r>
            <w:proofErr w:type="spellStart"/>
            <w:r w:rsidRPr="00322975">
              <w:rPr>
                <w:rFonts w:ascii="Times New Roman" w:hAnsi="Times New Roman" w:cs="Times New Roman"/>
                <w:color w:val="000000" w:themeColor="text1"/>
                <w:sz w:val="24"/>
                <w:szCs w:val="24"/>
              </w:rPr>
              <w:t>söndürme</w:t>
            </w:r>
            <w:proofErr w:type="spellEnd"/>
            <w:r w:rsidRPr="00322975">
              <w:rPr>
                <w:rFonts w:ascii="Times New Roman" w:hAnsi="Times New Roman" w:cs="Times New Roman"/>
                <w:color w:val="000000" w:themeColor="text1"/>
                <w:sz w:val="24"/>
                <w:szCs w:val="24"/>
              </w:rPr>
              <w:t xml:space="preserve"> </w:t>
            </w:r>
            <w:proofErr w:type="spellStart"/>
            <w:r w:rsidRPr="00322975">
              <w:rPr>
                <w:rFonts w:ascii="Times New Roman" w:hAnsi="Times New Roman" w:cs="Times New Roman"/>
                <w:color w:val="000000" w:themeColor="text1"/>
                <w:sz w:val="24"/>
                <w:szCs w:val="24"/>
              </w:rPr>
              <w:t>cihazlarının</w:t>
            </w:r>
            <w:proofErr w:type="spellEnd"/>
            <w:r w:rsidRPr="00322975">
              <w:rPr>
                <w:rFonts w:ascii="Times New Roman" w:hAnsi="Times New Roman" w:cs="Times New Roman"/>
                <w:color w:val="000000" w:themeColor="text1"/>
                <w:sz w:val="24"/>
                <w:szCs w:val="24"/>
              </w:rPr>
              <w:t xml:space="preserve"> </w:t>
            </w:r>
            <w:proofErr w:type="spellStart"/>
            <w:r w:rsidRPr="00322975">
              <w:rPr>
                <w:rFonts w:ascii="Times New Roman" w:hAnsi="Times New Roman" w:cs="Times New Roman"/>
                <w:color w:val="000000" w:themeColor="text1"/>
                <w:sz w:val="24"/>
                <w:szCs w:val="24"/>
              </w:rPr>
              <w:t>gövdesi</w:t>
            </w:r>
            <w:proofErr w:type="spellEnd"/>
            <w:r w:rsidRPr="00322975">
              <w:rPr>
                <w:rFonts w:ascii="Times New Roman" w:hAnsi="Times New Roman" w:cs="Times New Roman"/>
                <w:color w:val="000000" w:themeColor="text1"/>
                <w:sz w:val="24"/>
                <w:szCs w:val="24"/>
              </w:rPr>
              <w:t xml:space="preserve"> A1 </w:t>
            </w:r>
            <w:proofErr w:type="spellStart"/>
            <w:r w:rsidRPr="00322975">
              <w:rPr>
                <w:rFonts w:ascii="Times New Roman" w:hAnsi="Times New Roman" w:cs="Times New Roman"/>
                <w:color w:val="000000" w:themeColor="text1"/>
                <w:sz w:val="24"/>
                <w:szCs w:val="24"/>
              </w:rPr>
              <w:t>Kalite</w:t>
            </w:r>
            <w:proofErr w:type="spellEnd"/>
            <w:r w:rsidRPr="00322975">
              <w:rPr>
                <w:rFonts w:ascii="Times New Roman" w:hAnsi="Times New Roman" w:cs="Times New Roman"/>
                <w:color w:val="000000" w:themeColor="text1"/>
                <w:sz w:val="24"/>
                <w:szCs w:val="24"/>
              </w:rPr>
              <w:t xml:space="preserve"> </w:t>
            </w:r>
            <w:proofErr w:type="spellStart"/>
            <w:r w:rsidRPr="00322975">
              <w:rPr>
                <w:rFonts w:ascii="Times New Roman" w:hAnsi="Times New Roman" w:cs="Times New Roman"/>
                <w:color w:val="000000" w:themeColor="text1"/>
                <w:sz w:val="24"/>
                <w:szCs w:val="24"/>
              </w:rPr>
              <w:t>sıvama</w:t>
            </w:r>
            <w:proofErr w:type="spellEnd"/>
            <w:r w:rsidRPr="00322975">
              <w:rPr>
                <w:rFonts w:ascii="Times New Roman" w:hAnsi="Times New Roman" w:cs="Times New Roman"/>
                <w:color w:val="000000" w:themeColor="text1"/>
                <w:sz w:val="24"/>
                <w:szCs w:val="24"/>
              </w:rPr>
              <w:t xml:space="preserve"> </w:t>
            </w:r>
            <w:proofErr w:type="spellStart"/>
            <w:r w:rsidRPr="00322975">
              <w:rPr>
                <w:rFonts w:ascii="Times New Roman" w:hAnsi="Times New Roman" w:cs="Times New Roman"/>
                <w:color w:val="000000" w:themeColor="text1"/>
                <w:sz w:val="24"/>
                <w:szCs w:val="24"/>
              </w:rPr>
              <w:t>sacdan</w:t>
            </w:r>
            <w:proofErr w:type="spellEnd"/>
            <w:r w:rsidRPr="00322975">
              <w:rPr>
                <w:rFonts w:ascii="Times New Roman" w:hAnsi="Times New Roman" w:cs="Times New Roman"/>
                <w:color w:val="000000" w:themeColor="text1"/>
                <w:sz w:val="24"/>
                <w:szCs w:val="24"/>
              </w:rPr>
              <w:t xml:space="preserve"> </w:t>
            </w:r>
            <w:proofErr w:type="spellStart"/>
            <w:r w:rsidRPr="00322975">
              <w:rPr>
                <w:rFonts w:ascii="Times New Roman" w:hAnsi="Times New Roman" w:cs="Times New Roman"/>
                <w:color w:val="000000" w:themeColor="text1"/>
                <w:sz w:val="24"/>
                <w:szCs w:val="24"/>
              </w:rPr>
              <w:t>imal</w:t>
            </w:r>
            <w:proofErr w:type="spellEnd"/>
            <w:r w:rsidRPr="00322975">
              <w:rPr>
                <w:rFonts w:ascii="Times New Roman" w:hAnsi="Times New Roman" w:cs="Times New Roman"/>
                <w:color w:val="000000" w:themeColor="text1"/>
                <w:sz w:val="24"/>
                <w:szCs w:val="24"/>
              </w:rPr>
              <w:t xml:space="preserve"> </w:t>
            </w:r>
            <w:proofErr w:type="spellStart"/>
            <w:r w:rsidRPr="00322975">
              <w:rPr>
                <w:rFonts w:ascii="Times New Roman" w:hAnsi="Times New Roman" w:cs="Times New Roman"/>
                <w:color w:val="000000" w:themeColor="text1"/>
                <w:sz w:val="24"/>
                <w:szCs w:val="24"/>
              </w:rPr>
              <w:t>olacaktır</w:t>
            </w:r>
            <w:proofErr w:type="spellEnd"/>
            <w:r w:rsidRPr="00322975">
              <w:rPr>
                <w:rFonts w:ascii="Times New Roman" w:hAnsi="Times New Roman" w:cs="Times New Roman"/>
                <w:color w:val="000000" w:themeColor="text1"/>
                <w:sz w:val="24"/>
                <w:szCs w:val="24"/>
              </w:rPr>
              <w:t>.</w:t>
            </w:r>
            <w:proofErr w:type="gramEnd"/>
            <w:r w:rsidRPr="00322975">
              <w:rPr>
                <w:rFonts w:ascii="Times New Roman" w:hAnsi="Times New Roman" w:cs="Times New Roman"/>
                <w:color w:val="000000" w:themeColor="text1"/>
                <w:sz w:val="24"/>
                <w:szCs w:val="24"/>
              </w:rPr>
              <w:t xml:space="preserve"> </w:t>
            </w:r>
          </w:p>
          <w:p w:rsidR="00D12ED0" w:rsidRPr="00322975" w:rsidRDefault="00D12ED0" w:rsidP="00322975">
            <w:pPr>
              <w:pStyle w:val="Balk3"/>
              <w:widowControl/>
              <w:numPr>
                <w:ilvl w:val="2"/>
                <w:numId w:val="57"/>
              </w:numPr>
              <w:overflowPunct/>
              <w:autoSpaceDE/>
              <w:autoSpaceDN/>
              <w:adjustRightInd/>
              <w:spacing w:before="240" w:after="60"/>
              <w:textAlignment w:val="auto"/>
              <w:outlineLvl w:val="2"/>
              <w:rPr>
                <w:rFonts w:ascii="Times New Roman" w:hAnsi="Times New Roman" w:cs="Times New Roman"/>
                <w:b/>
                <w:color w:val="000000" w:themeColor="text1"/>
                <w:sz w:val="24"/>
                <w:szCs w:val="24"/>
              </w:rPr>
            </w:pPr>
            <w:proofErr w:type="spellStart"/>
            <w:r w:rsidRPr="00322975">
              <w:rPr>
                <w:rFonts w:ascii="Times New Roman" w:hAnsi="Times New Roman" w:cs="Times New Roman"/>
                <w:color w:val="000000" w:themeColor="text1"/>
                <w:sz w:val="24"/>
                <w:szCs w:val="24"/>
              </w:rPr>
              <w:t>Yangın</w:t>
            </w:r>
            <w:proofErr w:type="spellEnd"/>
            <w:r w:rsidRPr="00322975">
              <w:rPr>
                <w:rFonts w:ascii="Times New Roman" w:hAnsi="Times New Roman" w:cs="Times New Roman"/>
                <w:color w:val="000000" w:themeColor="text1"/>
                <w:sz w:val="24"/>
                <w:szCs w:val="24"/>
              </w:rPr>
              <w:t xml:space="preserve"> </w:t>
            </w:r>
            <w:proofErr w:type="spellStart"/>
            <w:r w:rsidRPr="00322975">
              <w:rPr>
                <w:rFonts w:ascii="Times New Roman" w:hAnsi="Times New Roman" w:cs="Times New Roman"/>
                <w:color w:val="000000" w:themeColor="text1"/>
                <w:sz w:val="24"/>
                <w:szCs w:val="24"/>
              </w:rPr>
              <w:t>söndürme</w:t>
            </w:r>
            <w:proofErr w:type="spellEnd"/>
            <w:r w:rsidRPr="00322975">
              <w:rPr>
                <w:rFonts w:ascii="Times New Roman" w:hAnsi="Times New Roman" w:cs="Times New Roman"/>
                <w:color w:val="000000" w:themeColor="text1"/>
                <w:sz w:val="24"/>
                <w:szCs w:val="24"/>
              </w:rPr>
              <w:t xml:space="preserve"> </w:t>
            </w:r>
            <w:proofErr w:type="spellStart"/>
            <w:r w:rsidRPr="00322975">
              <w:rPr>
                <w:rFonts w:ascii="Times New Roman" w:hAnsi="Times New Roman" w:cs="Times New Roman"/>
                <w:color w:val="000000" w:themeColor="text1"/>
                <w:sz w:val="24"/>
                <w:szCs w:val="24"/>
              </w:rPr>
              <w:t>cihazlarının</w:t>
            </w:r>
            <w:proofErr w:type="spellEnd"/>
            <w:r w:rsidRPr="00322975">
              <w:rPr>
                <w:rFonts w:ascii="Times New Roman" w:hAnsi="Times New Roman" w:cs="Times New Roman"/>
                <w:color w:val="000000" w:themeColor="text1"/>
                <w:sz w:val="24"/>
                <w:szCs w:val="24"/>
              </w:rPr>
              <w:t xml:space="preserve"> </w:t>
            </w:r>
            <w:proofErr w:type="spellStart"/>
            <w:r w:rsidRPr="00322975">
              <w:rPr>
                <w:rFonts w:ascii="Times New Roman" w:hAnsi="Times New Roman" w:cs="Times New Roman"/>
                <w:color w:val="000000" w:themeColor="text1"/>
                <w:sz w:val="24"/>
                <w:szCs w:val="24"/>
              </w:rPr>
              <w:t>dış</w:t>
            </w:r>
            <w:proofErr w:type="spellEnd"/>
            <w:r w:rsidRPr="00322975">
              <w:rPr>
                <w:rFonts w:ascii="Times New Roman" w:hAnsi="Times New Roman" w:cs="Times New Roman"/>
                <w:color w:val="000000" w:themeColor="text1"/>
                <w:sz w:val="24"/>
                <w:szCs w:val="24"/>
              </w:rPr>
              <w:t xml:space="preserve"> </w:t>
            </w:r>
            <w:proofErr w:type="spellStart"/>
            <w:r w:rsidRPr="00322975">
              <w:rPr>
                <w:rFonts w:ascii="Times New Roman" w:hAnsi="Times New Roman" w:cs="Times New Roman"/>
                <w:color w:val="000000" w:themeColor="text1"/>
                <w:sz w:val="24"/>
                <w:szCs w:val="24"/>
              </w:rPr>
              <w:t>yüzeyleri</w:t>
            </w:r>
            <w:proofErr w:type="spellEnd"/>
            <w:r w:rsidRPr="00322975">
              <w:rPr>
                <w:rFonts w:ascii="Times New Roman" w:hAnsi="Times New Roman" w:cs="Times New Roman"/>
                <w:color w:val="000000" w:themeColor="text1"/>
                <w:sz w:val="24"/>
                <w:szCs w:val="24"/>
              </w:rPr>
              <w:t xml:space="preserve"> </w:t>
            </w:r>
            <w:proofErr w:type="spellStart"/>
            <w:r w:rsidRPr="00322975">
              <w:rPr>
                <w:rFonts w:ascii="Times New Roman" w:hAnsi="Times New Roman" w:cs="Times New Roman"/>
                <w:color w:val="000000" w:themeColor="text1"/>
                <w:sz w:val="24"/>
                <w:szCs w:val="24"/>
              </w:rPr>
              <w:t>elektrostatik</w:t>
            </w:r>
            <w:proofErr w:type="spellEnd"/>
            <w:r w:rsidRPr="00322975">
              <w:rPr>
                <w:rFonts w:ascii="Times New Roman" w:hAnsi="Times New Roman" w:cs="Times New Roman"/>
                <w:color w:val="000000" w:themeColor="text1"/>
                <w:sz w:val="24"/>
                <w:szCs w:val="24"/>
              </w:rPr>
              <w:t xml:space="preserve"> </w:t>
            </w:r>
            <w:proofErr w:type="spellStart"/>
            <w:r w:rsidRPr="00322975">
              <w:rPr>
                <w:rFonts w:ascii="Times New Roman" w:hAnsi="Times New Roman" w:cs="Times New Roman"/>
                <w:color w:val="000000" w:themeColor="text1"/>
                <w:sz w:val="24"/>
                <w:szCs w:val="24"/>
              </w:rPr>
              <w:t>toz</w:t>
            </w:r>
            <w:proofErr w:type="spellEnd"/>
            <w:r w:rsidRPr="00322975">
              <w:rPr>
                <w:rFonts w:ascii="Times New Roman" w:hAnsi="Times New Roman" w:cs="Times New Roman"/>
                <w:color w:val="000000" w:themeColor="text1"/>
                <w:sz w:val="24"/>
                <w:szCs w:val="24"/>
              </w:rPr>
              <w:t xml:space="preserve"> </w:t>
            </w:r>
            <w:proofErr w:type="spellStart"/>
            <w:r w:rsidRPr="00322975">
              <w:rPr>
                <w:rFonts w:ascii="Times New Roman" w:hAnsi="Times New Roman" w:cs="Times New Roman"/>
                <w:color w:val="000000" w:themeColor="text1"/>
                <w:sz w:val="24"/>
                <w:szCs w:val="24"/>
              </w:rPr>
              <w:t>boya</w:t>
            </w:r>
            <w:proofErr w:type="spellEnd"/>
            <w:r w:rsidRPr="00322975">
              <w:rPr>
                <w:rFonts w:ascii="Times New Roman" w:hAnsi="Times New Roman" w:cs="Times New Roman"/>
                <w:color w:val="000000" w:themeColor="text1"/>
                <w:sz w:val="24"/>
                <w:szCs w:val="24"/>
              </w:rPr>
              <w:t xml:space="preserve"> </w:t>
            </w:r>
            <w:proofErr w:type="spellStart"/>
            <w:r w:rsidRPr="00322975">
              <w:rPr>
                <w:rFonts w:ascii="Times New Roman" w:hAnsi="Times New Roman" w:cs="Times New Roman"/>
                <w:color w:val="000000" w:themeColor="text1"/>
                <w:sz w:val="24"/>
                <w:szCs w:val="24"/>
              </w:rPr>
              <w:t>ile</w:t>
            </w:r>
            <w:proofErr w:type="spellEnd"/>
            <w:r w:rsidRPr="00322975">
              <w:rPr>
                <w:rFonts w:ascii="Times New Roman" w:hAnsi="Times New Roman" w:cs="Times New Roman"/>
                <w:color w:val="000000" w:themeColor="text1"/>
                <w:sz w:val="24"/>
                <w:szCs w:val="24"/>
              </w:rPr>
              <w:t xml:space="preserve"> </w:t>
            </w:r>
            <w:proofErr w:type="spellStart"/>
            <w:r w:rsidRPr="00322975">
              <w:rPr>
                <w:rFonts w:ascii="Times New Roman" w:hAnsi="Times New Roman" w:cs="Times New Roman"/>
                <w:color w:val="000000" w:themeColor="text1"/>
                <w:sz w:val="24"/>
                <w:szCs w:val="24"/>
              </w:rPr>
              <w:t>kırmızıya</w:t>
            </w:r>
            <w:proofErr w:type="spellEnd"/>
            <w:r w:rsidRPr="00322975">
              <w:rPr>
                <w:rFonts w:ascii="Times New Roman" w:hAnsi="Times New Roman" w:cs="Times New Roman"/>
                <w:color w:val="000000" w:themeColor="text1"/>
                <w:sz w:val="24"/>
                <w:szCs w:val="24"/>
              </w:rPr>
              <w:t xml:space="preserve"> </w:t>
            </w:r>
            <w:proofErr w:type="spellStart"/>
            <w:r w:rsidRPr="00322975">
              <w:rPr>
                <w:rFonts w:ascii="Times New Roman" w:hAnsi="Times New Roman" w:cs="Times New Roman"/>
                <w:color w:val="000000" w:themeColor="text1"/>
                <w:sz w:val="24"/>
                <w:szCs w:val="24"/>
              </w:rPr>
              <w:t>boyanacak</w:t>
            </w:r>
            <w:proofErr w:type="spellEnd"/>
            <w:r w:rsidRPr="00322975">
              <w:rPr>
                <w:rFonts w:ascii="Times New Roman" w:hAnsi="Times New Roman" w:cs="Times New Roman"/>
                <w:color w:val="000000" w:themeColor="text1"/>
                <w:sz w:val="24"/>
                <w:szCs w:val="24"/>
              </w:rPr>
              <w:t xml:space="preserve"> </w:t>
            </w:r>
            <w:proofErr w:type="spellStart"/>
            <w:r w:rsidRPr="00322975">
              <w:rPr>
                <w:rFonts w:ascii="Times New Roman" w:hAnsi="Times New Roman" w:cs="Times New Roman"/>
                <w:color w:val="000000" w:themeColor="text1"/>
                <w:sz w:val="24"/>
                <w:szCs w:val="24"/>
              </w:rPr>
              <w:t>ve</w:t>
            </w:r>
            <w:proofErr w:type="spellEnd"/>
            <w:r w:rsidRPr="00322975">
              <w:rPr>
                <w:rFonts w:ascii="Times New Roman" w:hAnsi="Times New Roman" w:cs="Times New Roman"/>
                <w:color w:val="000000" w:themeColor="text1"/>
                <w:sz w:val="24"/>
                <w:szCs w:val="24"/>
              </w:rPr>
              <w:t xml:space="preserve"> </w:t>
            </w:r>
            <w:proofErr w:type="spellStart"/>
            <w:r w:rsidRPr="00322975">
              <w:rPr>
                <w:rFonts w:ascii="Times New Roman" w:hAnsi="Times New Roman" w:cs="Times New Roman"/>
                <w:color w:val="000000" w:themeColor="text1"/>
                <w:sz w:val="24"/>
                <w:szCs w:val="24"/>
              </w:rPr>
              <w:t>boyalar</w:t>
            </w:r>
            <w:proofErr w:type="spellEnd"/>
            <w:r w:rsidRPr="00322975">
              <w:rPr>
                <w:rFonts w:ascii="Times New Roman" w:hAnsi="Times New Roman" w:cs="Times New Roman"/>
                <w:color w:val="000000" w:themeColor="text1"/>
                <w:sz w:val="24"/>
                <w:szCs w:val="24"/>
              </w:rPr>
              <w:t xml:space="preserve"> </w:t>
            </w:r>
            <w:proofErr w:type="spellStart"/>
            <w:r w:rsidRPr="00322975">
              <w:rPr>
                <w:rFonts w:ascii="Times New Roman" w:hAnsi="Times New Roman" w:cs="Times New Roman"/>
                <w:color w:val="000000" w:themeColor="text1"/>
                <w:sz w:val="24"/>
                <w:szCs w:val="24"/>
              </w:rPr>
              <w:t>dış</w:t>
            </w:r>
            <w:proofErr w:type="spellEnd"/>
            <w:r w:rsidRPr="00322975">
              <w:rPr>
                <w:rFonts w:ascii="Times New Roman" w:hAnsi="Times New Roman" w:cs="Times New Roman"/>
                <w:color w:val="000000" w:themeColor="text1"/>
                <w:sz w:val="24"/>
                <w:szCs w:val="24"/>
              </w:rPr>
              <w:t xml:space="preserve"> </w:t>
            </w:r>
            <w:proofErr w:type="spellStart"/>
            <w:r w:rsidRPr="00322975">
              <w:rPr>
                <w:rFonts w:ascii="Times New Roman" w:hAnsi="Times New Roman" w:cs="Times New Roman"/>
                <w:color w:val="000000" w:themeColor="text1"/>
                <w:sz w:val="24"/>
                <w:szCs w:val="24"/>
              </w:rPr>
              <w:t>atmosferik</w:t>
            </w:r>
            <w:proofErr w:type="spellEnd"/>
            <w:r w:rsidRPr="00322975">
              <w:rPr>
                <w:rFonts w:ascii="Times New Roman" w:hAnsi="Times New Roman" w:cs="Times New Roman"/>
                <w:color w:val="000000" w:themeColor="text1"/>
                <w:sz w:val="24"/>
                <w:szCs w:val="24"/>
              </w:rPr>
              <w:t xml:space="preserve"> </w:t>
            </w:r>
            <w:proofErr w:type="spellStart"/>
            <w:r w:rsidRPr="00322975">
              <w:rPr>
                <w:rFonts w:ascii="Times New Roman" w:hAnsi="Times New Roman" w:cs="Times New Roman"/>
                <w:color w:val="000000" w:themeColor="text1"/>
                <w:sz w:val="24"/>
                <w:szCs w:val="24"/>
              </w:rPr>
              <w:t>etkilere</w:t>
            </w:r>
            <w:proofErr w:type="spellEnd"/>
            <w:r w:rsidRPr="00322975">
              <w:rPr>
                <w:rFonts w:ascii="Times New Roman" w:hAnsi="Times New Roman" w:cs="Times New Roman"/>
                <w:color w:val="000000" w:themeColor="text1"/>
                <w:sz w:val="24"/>
                <w:szCs w:val="24"/>
              </w:rPr>
              <w:t xml:space="preserve"> </w:t>
            </w:r>
            <w:proofErr w:type="spellStart"/>
            <w:r w:rsidRPr="00322975">
              <w:rPr>
                <w:rFonts w:ascii="Times New Roman" w:hAnsi="Times New Roman" w:cs="Times New Roman"/>
                <w:color w:val="000000" w:themeColor="text1"/>
                <w:sz w:val="24"/>
                <w:szCs w:val="24"/>
              </w:rPr>
              <w:t>ve</w:t>
            </w:r>
            <w:proofErr w:type="spellEnd"/>
            <w:r w:rsidRPr="00322975">
              <w:rPr>
                <w:rFonts w:ascii="Times New Roman" w:hAnsi="Times New Roman" w:cs="Times New Roman"/>
                <w:color w:val="000000" w:themeColor="text1"/>
                <w:sz w:val="24"/>
                <w:szCs w:val="24"/>
              </w:rPr>
              <w:t xml:space="preserve"> </w:t>
            </w:r>
            <w:proofErr w:type="spellStart"/>
            <w:r w:rsidRPr="00322975">
              <w:rPr>
                <w:rFonts w:ascii="Times New Roman" w:hAnsi="Times New Roman" w:cs="Times New Roman"/>
                <w:color w:val="000000" w:themeColor="text1"/>
                <w:sz w:val="24"/>
                <w:szCs w:val="24"/>
              </w:rPr>
              <w:t>korozyona</w:t>
            </w:r>
            <w:proofErr w:type="spellEnd"/>
            <w:r w:rsidRPr="00322975">
              <w:rPr>
                <w:rFonts w:ascii="Times New Roman" w:hAnsi="Times New Roman" w:cs="Times New Roman"/>
                <w:color w:val="000000" w:themeColor="text1"/>
                <w:sz w:val="24"/>
                <w:szCs w:val="24"/>
              </w:rPr>
              <w:t xml:space="preserve"> </w:t>
            </w:r>
            <w:proofErr w:type="spellStart"/>
            <w:r w:rsidRPr="00322975">
              <w:rPr>
                <w:rFonts w:ascii="Times New Roman" w:hAnsi="Times New Roman" w:cs="Times New Roman"/>
                <w:color w:val="000000" w:themeColor="text1"/>
                <w:sz w:val="24"/>
                <w:szCs w:val="24"/>
              </w:rPr>
              <w:t>dayanıklı</w:t>
            </w:r>
            <w:proofErr w:type="spellEnd"/>
            <w:r w:rsidRPr="00322975">
              <w:rPr>
                <w:rFonts w:ascii="Times New Roman" w:hAnsi="Times New Roman" w:cs="Times New Roman"/>
                <w:color w:val="000000" w:themeColor="text1"/>
                <w:sz w:val="24"/>
                <w:szCs w:val="24"/>
              </w:rPr>
              <w:t xml:space="preserve"> </w:t>
            </w:r>
            <w:proofErr w:type="spellStart"/>
            <w:r w:rsidRPr="00322975">
              <w:rPr>
                <w:rFonts w:ascii="Times New Roman" w:hAnsi="Times New Roman" w:cs="Times New Roman"/>
                <w:color w:val="000000" w:themeColor="text1"/>
                <w:sz w:val="24"/>
                <w:szCs w:val="24"/>
              </w:rPr>
              <w:t>olacaktır</w:t>
            </w:r>
            <w:proofErr w:type="spellEnd"/>
            <w:r w:rsidRPr="00322975">
              <w:rPr>
                <w:rFonts w:ascii="Times New Roman" w:hAnsi="Times New Roman" w:cs="Times New Roman"/>
                <w:color w:val="000000" w:themeColor="text1"/>
                <w:sz w:val="24"/>
                <w:szCs w:val="24"/>
              </w:rPr>
              <w:t xml:space="preserve">. </w:t>
            </w:r>
          </w:p>
          <w:p w:rsidR="00D12ED0" w:rsidRPr="00322975" w:rsidRDefault="00D12ED0" w:rsidP="00322975">
            <w:pPr>
              <w:pStyle w:val="Balk3"/>
              <w:widowControl/>
              <w:numPr>
                <w:ilvl w:val="2"/>
                <w:numId w:val="57"/>
              </w:numPr>
              <w:overflowPunct/>
              <w:autoSpaceDE/>
              <w:autoSpaceDN/>
              <w:adjustRightInd/>
              <w:spacing w:before="240" w:after="60"/>
              <w:textAlignment w:val="auto"/>
              <w:outlineLvl w:val="2"/>
              <w:rPr>
                <w:rFonts w:ascii="Times New Roman" w:hAnsi="Times New Roman" w:cs="Times New Roman"/>
                <w:b/>
                <w:color w:val="000000" w:themeColor="text1"/>
                <w:sz w:val="24"/>
                <w:szCs w:val="24"/>
              </w:rPr>
            </w:pPr>
            <w:proofErr w:type="spellStart"/>
            <w:r w:rsidRPr="00322975">
              <w:rPr>
                <w:rFonts w:ascii="Times New Roman" w:hAnsi="Times New Roman" w:cs="Times New Roman"/>
                <w:color w:val="000000" w:themeColor="text1"/>
                <w:sz w:val="24"/>
                <w:szCs w:val="24"/>
              </w:rPr>
              <w:t>Yangın</w:t>
            </w:r>
            <w:proofErr w:type="spellEnd"/>
            <w:r w:rsidRPr="00322975">
              <w:rPr>
                <w:rFonts w:ascii="Times New Roman" w:hAnsi="Times New Roman" w:cs="Times New Roman"/>
                <w:color w:val="000000" w:themeColor="text1"/>
                <w:sz w:val="24"/>
                <w:szCs w:val="24"/>
              </w:rPr>
              <w:t xml:space="preserve"> </w:t>
            </w:r>
            <w:proofErr w:type="spellStart"/>
            <w:r w:rsidRPr="00322975">
              <w:rPr>
                <w:rFonts w:ascii="Times New Roman" w:hAnsi="Times New Roman" w:cs="Times New Roman"/>
                <w:color w:val="000000" w:themeColor="text1"/>
                <w:sz w:val="24"/>
                <w:szCs w:val="24"/>
              </w:rPr>
              <w:t>söndürme</w:t>
            </w:r>
            <w:proofErr w:type="spellEnd"/>
            <w:r w:rsidRPr="00322975">
              <w:rPr>
                <w:rFonts w:ascii="Times New Roman" w:hAnsi="Times New Roman" w:cs="Times New Roman"/>
                <w:color w:val="000000" w:themeColor="text1"/>
                <w:sz w:val="24"/>
                <w:szCs w:val="24"/>
              </w:rPr>
              <w:t xml:space="preserve"> </w:t>
            </w:r>
            <w:proofErr w:type="spellStart"/>
            <w:r w:rsidRPr="00322975">
              <w:rPr>
                <w:rFonts w:ascii="Times New Roman" w:hAnsi="Times New Roman" w:cs="Times New Roman"/>
                <w:color w:val="000000" w:themeColor="text1"/>
                <w:sz w:val="24"/>
                <w:szCs w:val="24"/>
              </w:rPr>
              <w:t>cihazlarının</w:t>
            </w:r>
            <w:proofErr w:type="spellEnd"/>
            <w:r w:rsidRPr="00322975">
              <w:rPr>
                <w:rFonts w:ascii="Times New Roman" w:hAnsi="Times New Roman" w:cs="Times New Roman"/>
                <w:color w:val="000000" w:themeColor="text1"/>
                <w:sz w:val="24"/>
                <w:szCs w:val="24"/>
              </w:rPr>
              <w:t xml:space="preserve"> </w:t>
            </w:r>
            <w:proofErr w:type="spellStart"/>
            <w:r w:rsidRPr="00322975">
              <w:rPr>
                <w:rFonts w:ascii="Times New Roman" w:hAnsi="Times New Roman" w:cs="Times New Roman"/>
                <w:color w:val="000000" w:themeColor="text1"/>
                <w:sz w:val="24"/>
                <w:szCs w:val="24"/>
              </w:rPr>
              <w:t>üzerinde</w:t>
            </w:r>
            <w:proofErr w:type="spellEnd"/>
            <w:r w:rsidRPr="00322975">
              <w:rPr>
                <w:rFonts w:ascii="Times New Roman" w:hAnsi="Times New Roman" w:cs="Times New Roman"/>
                <w:color w:val="000000" w:themeColor="text1"/>
                <w:sz w:val="24"/>
                <w:szCs w:val="24"/>
              </w:rPr>
              <w:t xml:space="preserve"> test </w:t>
            </w:r>
            <w:proofErr w:type="spellStart"/>
            <w:r w:rsidRPr="00322975">
              <w:rPr>
                <w:rFonts w:ascii="Times New Roman" w:hAnsi="Times New Roman" w:cs="Times New Roman"/>
                <w:color w:val="000000" w:themeColor="text1"/>
                <w:sz w:val="24"/>
                <w:szCs w:val="24"/>
              </w:rPr>
              <w:t>basıncı</w:t>
            </w:r>
            <w:proofErr w:type="spellEnd"/>
            <w:r w:rsidRPr="00322975">
              <w:rPr>
                <w:rFonts w:ascii="Times New Roman" w:hAnsi="Times New Roman" w:cs="Times New Roman"/>
                <w:color w:val="000000" w:themeColor="text1"/>
                <w:sz w:val="24"/>
                <w:szCs w:val="24"/>
              </w:rPr>
              <w:t xml:space="preserve">, </w:t>
            </w:r>
            <w:proofErr w:type="spellStart"/>
            <w:r w:rsidRPr="00322975">
              <w:rPr>
                <w:rFonts w:ascii="Times New Roman" w:hAnsi="Times New Roman" w:cs="Times New Roman"/>
                <w:color w:val="000000" w:themeColor="text1"/>
                <w:sz w:val="24"/>
                <w:szCs w:val="24"/>
              </w:rPr>
              <w:t>seri</w:t>
            </w:r>
            <w:proofErr w:type="spellEnd"/>
            <w:r w:rsidRPr="00322975">
              <w:rPr>
                <w:rFonts w:ascii="Times New Roman" w:hAnsi="Times New Roman" w:cs="Times New Roman"/>
                <w:color w:val="000000" w:themeColor="text1"/>
                <w:sz w:val="24"/>
                <w:szCs w:val="24"/>
              </w:rPr>
              <w:t xml:space="preserve"> </w:t>
            </w:r>
            <w:proofErr w:type="spellStart"/>
            <w:r w:rsidRPr="00322975">
              <w:rPr>
                <w:rFonts w:ascii="Times New Roman" w:hAnsi="Times New Roman" w:cs="Times New Roman"/>
                <w:color w:val="000000" w:themeColor="text1"/>
                <w:sz w:val="24"/>
                <w:szCs w:val="24"/>
              </w:rPr>
              <w:t>numarası</w:t>
            </w:r>
            <w:proofErr w:type="spellEnd"/>
            <w:r w:rsidRPr="00322975">
              <w:rPr>
                <w:rFonts w:ascii="Times New Roman" w:hAnsi="Times New Roman" w:cs="Times New Roman"/>
                <w:color w:val="000000" w:themeColor="text1"/>
                <w:sz w:val="24"/>
                <w:szCs w:val="24"/>
              </w:rPr>
              <w:t xml:space="preserve">, </w:t>
            </w:r>
            <w:proofErr w:type="spellStart"/>
            <w:r w:rsidRPr="00322975">
              <w:rPr>
                <w:rFonts w:ascii="Times New Roman" w:hAnsi="Times New Roman" w:cs="Times New Roman"/>
                <w:color w:val="000000" w:themeColor="text1"/>
                <w:sz w:val="24"/>
                <w:szCs w:val="24"/>
              </w:rPr>
              <w:t>üretici</w:t>
            </w:r>
            <w:proofErr w:type="spellEnd"/>
            <w:r w:rsidRPr="00322975">
              <w:rPr>
                <w:rFonts w:ascii="Times New Roman" w:hAnsi="Times New Roman" w:cs="Times New Roman"/>
                <w:color w:val="000000" w:themeColor="text1"/>
                <w:sz w:val="24"/>
                <w:szCs w:val="24"/>
              </w:rPr>
              <w:t xml:space="preserve"> </w:t>
            </w:r>
            <w:proofErr w:type="spellStart"/>
            <w:r w:rsidRPr="00322975">
              <w:rPr>
                <w:rFonts w:ascii="Times New Roman" w:hAnsi="Times New Roman" w:cs="Times New Roman"/>
                <w:color w:val="000000" w:themeColor="text1"/>
                <w:sz w:val="24"/>
                <w:szCs w:val="24"/>
              </w:rPr>
              <w:t>firmanın</w:t>
            </w:r>
            <w:proofErr w:type="spellEnd"/>
            <w:r w:rsidRPr="00322975">
              <w:rPr>
                <w:rFonts w:ascii="Times New Roman" w:hAnsi="Times New Roman" w:cs="Times New Roman"/>
                <w:color w:val="000000" w:themeColor="text1"/>
                <w:sz w:val="24"/>
                <w:szCs w:val="24"/>
              </w:rPr>
              <w:t xml:space="preserve"> </w:t>
            </w:r>
            <w:proofErr w:type="spellStart"/>
            <w:r w:rsidRPr="00322975">
              <w:rPr>
                <w:rFonts w:ascii="Times New Roman" w:hAnsi="Times New Roman" w:cs="Times New Roman"/>
                <w:color w:val="000000" w:themeColor="text1"/>
                <w:sz w:val="24"/>
                <w:szCs w:val="24"/>
              </w:rPr>
              <w:t>adı</w:t>
            </w:r>
            <w:proofErr w:type="spellEnd"/>
            <w:r w:rsidRPr="00322975">
              <w:rPr>
                <w:rFonts w:ascii="Times New Roman" w:hAnsi="Times New Roman" w:cs="Times New Roman"/>
                <w:color w:val="000000" w:themeColor="text1"/>
                <w:sz w:val="24"/>
                <w:szCs w:val="24"/>
              </w:rPr>
              <w:t xml:space="preserve"> </w:t>
            </w:r>
            <w:proofErr w:type="spellStart"/>
            <w:r w:rsidRPr="00322975">
              <w:rPr>
                <w:rFonts w:ascii="Times New Roman" w:hAnsi="Times New Roman" w:cs="Times New Roman"/>
                <w:color w:val="000000" w:themeColor="text1"/>
                <w:sz w:val="24"/>
                <w:szCs w:val="24"/>
              </w:rPr>
              <w:t>ve</w:t>
            </w:r>
            <w:proofErr w:type="spellEnd"/>
            <w:r w:rsidRPr="00322975">
              <w:rPr>
                <w:rFonts w:ascii="Times New Roman" w:hAnsi="Times New Roman" w:cs="Times New Roman"/>
                <w:color w:val="000000" w:themeColor="text1"/>
                <w:sz w:val="24"/>
                <w:szCs w:val="24"/>
              </w:rPr>
              <w:t xml:space="preserve"> TSE </w:t>
            </w:r>
            <w:proofErr w:type="spellStart"/>
            <w:r w:rsidRPr="00322975">
              <w:rPr>
                <w:rFonts w:ascii="Times New Roman" w:hAnsi="Times New Roman" w:cs="Times New Roman"/>
                <w:color w:val="000000" w:themeColor="text1"/>
                <w:sz w:val="24"/>
                <w:szCs w:val="24"/>
              </w:rPr>
              <w:t>amblemi</w:t>
            </w:r>
            <w:proofErr w:type="spellEnd"/>
            <w:r w:rsidRPr="00322975">
              <w:rPr>
                <w:rFonts w:ascii="Times New Roman" w:hAnsi="Times New Roman" w:cs="Times New Roman"/>
                <w:color w:val="000000" w:themeColor="text1"/>
                <w:sz w:val="24"/>
                <w:szCs w:val="24"/>
              </w:rPr>
              <w:t xml:space="preserve"> </w:t>
            </w:r>
            <w:proofErr w:type="spellStart"/>
            <w:r w:rsidRPr="00322975">
              <w:rPr>
                <w:rFonts w:ascii="Times New Roman" w:hAnsi="Times New Roman" w:cs="Times New Roman"/>
                <w:color w:val="000000" w:themeColor="text1"/>
                <w:sz w:val="24"/>
                <w:szCs w:val="24"/>
              </w:rPr>
              <w:t>bulunacaktır</w:t>
            </w:r>
            <w:proofErr w:type="spellEnd"/>
            <w:r w:rsidRPr="00322975">
              <w:rPr>
                <w:rFonts w:ascii="Times New Roman" w:hAnsi="Times New Roman" w:cs="Times New Roman"/>
                <w:color w:val="000000" w:themeColor="text1"/>
                <w:sz w:val="24"/>
                <w:szCs w:val="24"/>
              </w:rPr>
              <w:t xml:space="preserve">. </w:t>
            </w:r>
          </w:p>
          <w:p w:rsidR="00D12ED0" w:rsidRPr="00322975" w:rsidRDefault="00D12ED0" w:rsidP="00322975">
            <w:pPr>
              <w:pStyle w:val="Balk3"/>
              <w:widowControl/>
              <w:numPr>
                <w:ilvl w:val="2"/>
                <w:numId w:val="57"/>
              </w:numPr>
              <w:overflowPunct/>
              <w:autoSpaceDE/>
              <w:autoSpaceDN/>
              <w:adjustRightInd/>
              <w:spacing w:before="240" w:after="60"/>
              <w:textAlignment w:val="auto"/>
              <w:outlineLvl w:val="2"/>
              <w:rPr>
                <w:rFonts w:ascii="Times New Roman" w:hAnsi="Times New Roman" w:cs="Times New Roman"/>
                <w:b/>
                <w:color w:val="000000" w:themeColor="text1"/>
                <w:sz w:val="24"/>
                <w:szCs w:val="24"/>
              </w:rPr>
            </w:pPr>
            <w:proofErr w:type="spellStart"/>
            <w:proofErr w:type="gramStart"/>
            <w:r w:rsidRPr="00322975">
              <w:rPr>
                <w:rFonts w:ascii="Times New Roman" w:hAnsi="Times New Roman" w:cs="Times New Roman"/>
                <w:color w:val="000000" w:themeColor="text1"/>
                <w:sz w:val="24"/>
                <w:szCs w:val="24"/>
              </w:rPr>
              <w:t>Yangın</w:t>
            </w:r>
            <w:proofErr w:type="spellEnd"/>
            <w:r w:rsidRPr="00322975">
              <w:rPr>
                <w:rFonts w:ascii="Times New Roman" w:hAnsi="Times New Roman" w:cs="Times New Roman"/>
                <w:color w:val="000000" w:themeColor="text1"/>
                <w:sz w:val="24"/>
                <w:szCs w:val="24"/>
              </w:rPr>
              <w:t xml:space="preserve"> </w:t>
            </w:r>
            <w:proofErr w:type="spellStart"/>
            <w:r w:rsidRPr="00322975">
              <w:rPr>
                <w:rFonts w:ascii="Times New Roman" w:hAnsi="Times New Roman" w:cs="Times New Roman"/>
                <w:color w:val="000000" w:themeColor="text1"/>
                <w:sz w:val="24"/>
                <w:szCs w:val="24"/>
              </w:rPr>
              <w:t>söndürme</w:t>
            </w:r>
            <w:proofErr w:type="spellEnd"/>
            <w:r w:rsidRPr="00322975">
              <w:rPr>
                <w:rFonts w:ascii="Times New Roman" w:hAnsi="Times New Roman" w:cs="Times New Roman"/>
                <w:color w:val="000000" w:themeColor="text1"/>
                <w:sz w:val="24"/>
                <w:szCs w:val="24"/>
              </w:rPr>
              <w:t xml:space="preserve"> </w:t>
            </w:r>
            <w:proofErr w:type="spellStart"/>
            <w:r w:rsidRPr="00322975">
              <w:rPr>
                <w:rFonts w:ascii="Times New Roman" w:hAnsi="Times New Roman" w:cs="Times New Roman"/>
                <w:color w:val="000000" w:themeColor="text1"/>
                <w:sz w:val="24"/>
                <w:szCs w:val="24"/>
              </w:rPr>
              <w:t>cihazlarının</w:t>
            </w:r>
            <w:proofErr w:type="spellEnd"/>
            <w:r w:rsidRPr="00322975">
              <w:rPr>
                <w:rFonts w:ascii="Times New Roman" w:hAnsi="Times New Roman" w:cs="Times New Roman"/>
                <w:color w:val="000000" w:themeColor="text1"/>
                <w:sz w:val="24"/>
                <w:szCs w:val="24"/>
              </w:rPr>
              <w:t xml:space="preserve"> </w:t>
            </w:r>
            <w:proofErr w:type="spellStart"/>
            <w:r w:rsidRPr="00322975">
              <w:rPr>
                <w:rFonts w:ascii="Times New Roman" w:hAnsi="Times New Roman" w:cs="Times New Roman"/>
                <w:color w:val="000000" w:themeColor="text1"/>
                <w:sz w:val="24"/>
                <w:szCs w:val="24"/>
              </w:rPr>
              <w:t>hangi</w:t>
            </w:r>
            <w:proofErr w:type="spellEnd"/>
            <w:r w:rsidRPr="00322975">
              <w:rPr>
                <w:rFonts w:ascii="Times New Roman" w:hAnsi="Times New Roman" w:cs="Times New Roman"/>
                <w:color w:val="000000" w:themeColor="text1"/>
                <w:sz w:val="24"/>
                <w:szCs w:val="24"/>
              </w:rPr>
              <w:t xml:space="preserve"> </w:t>
            </w:r>
            <w:proofErr w:type="spellStart"/>
            <w:r w:rsidRPr="00322975">
              <w:rPr>
                <w:rFonts w:ascii="Times New Roman" w:hAnsi="Times New Roman" w:cs="Times New Roman"/>
                <w:color w:val="000000" w:themeColor="text1"/>
                <w:sz w:val="24"/>
                <w:szCs w:val="24"/>
              </w:rPr>
              <w:t>yangınlarda</w:t>
            </w:r>
            <w:proofErr w:type="spellEnd"/>
            <w:r w:rsidRPr="00322975">
              <w:rPr>
                <w:rFonts w:ascii="Times New Roman" w:hAnsi="Times New Roman" w:cs="Times New Roman"/>
                <w:color w:val="000000" w:themeColor="text1"/>
                <w:sz w:val="24"/>
                <w:szCs w:val="24"/>
              </w:rPr>
              <w:t xml:space="preserve"> </w:t>
            </w:r>
            <w:proofErr w:type="spellStart"/>
            <w:r w:rsidRPr="00322975">
              <w:rPr>
                <w:rFonts w:ascii="Times New Roman" w:hAnsi="Times New Roman" w:cs="Times New Roman"/>
                <w:color w:val="000000" w:themeColor="text1"/>
                <w:sz w:val="24"/>
                <w:szCs w:val="24"/>
              </w:rPr>
              <w:t>etkili</w:t>
            </w:r>
            <w:proofErr w:type="spellEnd"/>
            <w:r w:rsidRPr="00322975">
              <w:rPr>
                <w:rFonts w:ascii="Times New Roman" w:hAnsi="Times New Roman" w:cs="Times New Roman"/>
                <w:color w:val="000000" w:themeColor="text1"/>
                <w:sz w:val="24"/>
                <w:szCs w:val="24"/>
              </w:rPr>
              <w:t xml:space="preserve"> </w:t>
            </w:r>
            <w:proofErr w:type="spellStart"/>
            <w:r w:rsidRPr="00322975">
              <w:rPr>
                <w:rFonts w:ascii="Times New Roman" w:hAnsi="Times New Roman" w:cs="Times New Roman"/>
                <w:color w:val="000000" w:themeColor="text1"/>
                <w:sz w:val="24"/>
                <w:szCs w:val="24"/>
              </w:rPr>
              <w:t>olduğu</w:t>
            </w:r>
            <w:proofErr w:type="spellEnd"/>
            <w:r w:rsidRPr="00322975">
              <w:rPr>
                <w:rFonts w:ascii="Times New Roman" w:hAnsi="Times New Roman" w:cs="Times New Roman"/>
                <w:color w:val="000000" w:themeColor="text1"/>
                <w:sz w:val="24"/>
                <w:szCs w:val="24"/>
              </w:rPr>
              <w:t xml:space="preserve">, </w:t>
            </w:r>
            <w:proofErr w:type="spellStart"/>
            <w:r w:rsidRPr="00322975">
              <w:rPr>
                <w:rFonts w:ascii="Times New Roman" w:hAnsi="Times New Roman" w:cs="Times New Roman"/>
                <w:color w:val="000000" w:themeColor="text1"/>
                <w:sz w:val="24"/>
                <w:szCs w:val="24"/>
              </w:rPr>
              <w:t>kullanma</w:t>
            </w:r>
            <w:proofErr w:type="spellEnd"/>
            <w:r w:rsidRPr="00322975">
              <w:rPr>
                <w:rFonts w:ascii="Times New Roman" w:hAnsi="Times New Roman" w:cs="Times New Roman"/>
                <w:color w:val="000000" w:themeColor="text1"/>
                <w:sz w:val="24"/>
                <w:szCs w:val="24"/>
              </w:rPr>
              <w:t xml:space="preserve"> </w:t>
            </w:r>
            <w:proofErr w:type="spellStart"/>
            <w:r w:rsidRPr="00322975">
              <w:rPr>
                <w:rFonts w:ascii="Times New Roman" w:hAnsi="Times New Roman" w:cs="Times New Roman"/>
                <w:color w:val="000000" w:themeColor="text1"/>
                <w:sz w:val="24"/>
                <w:szCs w:val="24"/>
              </w:rPr>
              <w:t>talimatı</w:t>
            </w:r>
            <w:proofErr w:type="spellEnd"/>
            <w:r w:rsidRPr="00322975">
              <w:rPr>
                <w:rFonts w:ascii="Times New Roman" w:hAnsi="Times New Roman" w:cs="Times New Roman"/>
                <w:color w:val="000000" w:themeColor="text1"/>
                <w:sz w:val="24"/>
                <w:szCs w:val="24"/>
              </w:rPr>
              <w:t xml:space="preserve"> </w:t>
            </w:r>
            <w:proofErr w:type="spellStart"/>
            <w:r w:rsidRPr="00322975">
              <w:rPr>
                <w:rFonts w:ascii="Times New Roman" w:hAnsi="Times New Roman" w:cs="Times New Roman"/>
                <w:color w:val="000000" w:themeColor="text1"/>
                <w:sz w:val="24"/>
                <w:szCs w:val="24"/>
              </w:rPr>
              <w:t>ve</w:t>
            </w:r>
            <w:proofErr w:type="spellEnd"/>
            <w:r w:rsidRPr="00322975">
              <w:rPr>
                <w:rFonts w:ascii="Times New Roman" w:hAnsi="Times New Roman" w:cs="Times New Roman"/>
                <w:color w:val="000000" w:themeColor="text1"/>
                <w:sz w:val="24"/>
                <w:szCs w:val="24"/>
              </w:rPr>
              <w:t xml:space="preserve"> </w:t>
            </w:r>
            <w:proofErr w:type="spellStart"/>
            <w:r w:rsidRPr="00322975">
              <w:rPr>
                <w:rFonts w:ascii="Times New Roman" w:hAnsi="Times New Roman" w:cs="Times New Roman"/>
                <w:color w:val="000000" w:themeColor="text1"/>
                <w:sz w:val="24"/>
                <w:szCs w:val="24"/>
              </w:rPr>
              <w:t>teknik</w:t>
            </w:r>
            <w:proofErr w:type="spellEnd"/>
            <w:r w:rsidRPr="00322975">
              <w:rPr>
                <w:rFonts w:ascii="Times New Roman" w:hAnsi="Times New Roman" w:cs="Times New Roman"/>
                <w:color w:val="000000" w:themeColor="text1"/>
                <w:sz w:val="24"/>
                <w:szCs w:val="24"/>
              </w:rPr>
              <w:t xml:space="preserve"> </w:t>
            </w:r>
            <w:proofErr w:type="spellStart"/>
            <w:r w:rsidRPr="00322975">
              <w:rPr>
                <w:rFonts w:ascii="Times New Roman" w:hAnsi="Times New Roman" w:cs="Times New Roman"/>
                <w:color w:val="000000" w:themeColor="text1"/>
                <w:sz w:val="24"/>
                <w:szCs w:val="24"/>
              </w:rPr>
              <w:t>özelliklerini</w:t>
            </w:r>
            <w:proofErr w:type="spellEnd"/>
            <w:r w:rsidRPr="00322975">
              <w:rPr>
                <w:rFonts w:ascii="Times New Roman" w:hAnsi="Times New Roman" w:cs="Times New Roman"/>
                <w:color w:val="000000" w:themeColor="text1"/>
                <w:sz w:val="24"/>
                <w:szCs w:val="24"/>
              </w:rPr>
              <w:t xml:space="preserve"> </w:t>
            </w:r>
            <w:proofErr w:type="spellStart"/>
            <w:r w:rsidRPr="00322975">
              <w:rPr>
                <w:rFonts w:ascii="Times New Roman" w:hAnsi="Times New Roman" w:cs="Times New Roman"/>
                <w:color w:val="000000" w:themeColor="text1"/>
                <w:sz w:val="24"/>
                <w:szCs w:val="24"/>
              </w:rPr>
              <w:t>belirten</w:t>
            </w:r>
            <w:proofErr w:type="spellEnd"/>
            <w:r w:rsidRPr="00322975">
              <w:rPr>
                <w:rFonts w:ascii="Times New Roman" w:hAnsi="Times New Roman" w:cs="Times New Roman"/>
                <w:color w:val="000000" w:themeColor="text1"/>
                <w:sz w:val="24"/>
                <w:szCs w:val="24"/>
              </w:rPr>
              <w:t xml:space="preserve"> </w:t>
            </w:r>
            <w:proofErr w:type="spellStart"/>
            <w:r w:rsidRPr="00322975">
              <w:rPr>
                <w:rFonts w:ascii="Times New Roman" w:hAnsi="Times New Roman" w:cs="Times New Roman"/>
                <w:color w:val="000000" w:themeColor="text1"/>
                <w:sz w:val="24"/>
                <w:szCs w:val="24"/>
              </w:rPr>
              <w:t>etiket</w:t>
            </w:r>
            <w:proofErr w:type="spellEnd"/>
            <w:r w:rsidRPr="00322975">
              <w:rPr>
                <w:rFonts w:ascii="Times New Roman" w:hAnsi="Times New Roman" w:cs="Times New Roman"/>
                <w:color w:val="000000" w:themeColor="text1"/>
                <w:sz w:val="24"/>
                <w:szCs w:val="24"/>
              </w:rPr>
              <w:t xml:space="preserve"> </w:t>
            </w:r>
            <w:proofErr w:type="spellStart"/>
            <w:r w:rsidRPr="00322975">
              <w:rPr>
                <w:rFonts w:ascii="Times New Roman" w:hAnsi="Times New Roman" w:cs="Times New Roman"/>
                <w:color w:val="000000" w:themeColor="text1"/>
                <w:sz w:val="24"/>
                <w:szCs w:val="24"/>
              </w:rPr>
              <w:t>olacaktır</w:t>
            </w:r>
            <w:proofErr w:type="spellEnd"/>
            <w:r w:rsidRPr="00322975">
              <w:rPr>
                <w:rFonts w:ascii="Times New Roman" w:hAnsi="Times New Roman" w:cs="Times New Roman"/>
                <w:color w:val="000000" w:themeColor="text1"/>
                <w:sz w:val="24"/>
                <w:szCs w:val="24"/>
              </w:rPr>
              <w:t>.</w:t>
            </w:r>
            <w:proofErr w:type="gramEnd"/>
          </w:p>
          <w:p w:rsidR="00D12ED0" w:rsidRPr="00322975" w:rsidRDefault="00D12ED0" w:rsidP="00322975">
            <w:pPr>
              <w:pStyle w:val="Balk3"/>
              <w:widowControl/>
              <w:numPr>
                <w:ilvl w:val="2"/>
                <w:numId w:val="57"/>
              </w:numPr>
              <w:overflowPunct/>
              <w:autoSpaceDE/>
              <w:autoSpaceDN/>
              <w:adjustRightInd/>
              <w:spacing w:before="240" w:after="60"/>
              <w:textAlignment w:val="auto"/>
              <w:outlineLvl w:val="2"/>
              <w:rPr>
                <w:rFonts w:ascii="Times New Roman" w:hAnsi="Times New Roman" w:cs="Times New Roman"/>
                <w:b/>
                <w:color w:val="000000" w:themeColor="text1"/>
                <w:sz w:val="24"/>
                <w:szCs w:val="24"/>
              </w:rPr>
            </w:pPr>
            <w:proofErr w:type="spellStart"/>
            <w:proofErr w:type="gramStart"/>
            <w:r w:rsidRPr="00322975">
              <w:rPr>
                <w:rFonts w:ascii="Times New Roman" w:hAnsi="Times New Roman" w:cs="Times New Roman"/>
                <w:color w:val="000000" w:themeColor="text1"/>
                <w:sz w:val="24"/>
                <w:szCs w:val="24"/>
              </w:rPr>
              <w:t>Yangın</w:t>
            </w:r>
            <w:proofErr w:type="spellEnd"/>
            <w:r w:rsidRPr="00322975">
              <w:rPr>
                <w:rFonts w:ascii="Times New Roman" w:hAnsi="Times New Roman" w:cs="Times New Roman"/>
                <w:color w:val="000000" w:themeColor="text1"/>
                <w:sz w:val="24"/>
                <w:szCs w:val="24"/>
              </w:rPr>
              <w:t xml:space="preserve"> </w:t>
            </w:r>
            <w:proofErr w:type="spellStart"/>
            <w:r w:rsidRPr="00322975">
              <w:rPr>
                <w:rFonts w:ascii="Times New Roman" w:hAnsi="Times New Roman" w:cs="Times New Roman"/>
                <w:color w:val="000000" w:themeColor="text1"/>
                <w:sz w:val="24"/>
                <w:szCs w:val="24"/>
              </w:rPr>
              <w:t>söndürme</w:t>
            </w:r>
            <w:proofErr w:type="spellEnd"/>
            <w:r w:rsidRPr="00322975">
              <w:rPr>
                <w:rFonts w:ascii="Times New Roman" w:hAnsi="Times New Roman" w:cs="Times New Roman"/>
                <w:color w:val="000000" w:themeColor="text1"/>
                <w:sz w:val="24"/>
                <w:szCs w:val="24"/>
              </w:rPr>
              <w:t xml:space="preserve"> </w:t>
            </w:r>
            <w:proofErr w:type="spellStart"/>
            <w:r w:rsidRPr="00322975">
              <w:rPr>
                <w:rFonts w:ascii="Times New Roman" w:hAnsi="Times New Roman" w:cs="Times New Roman"/>
                <w:color w:val="000000" w:themeColor="text1"/>
                <w:sz w:val="24"/>
                <w:szCs w:val="24"/>
              </w:rPr>
              <w:t>cihazlarının</w:t>
            </w:r>
            <w:proofErr w:type="spellEnd"/>
            <w:r w:rsidRPr="00322975">
              <w:rPr>
                <w:rFonts w:ascii="Times New Roman" w:hAnsi="Times New Roman" w:cs="Times New Roman"/>
                <w:color w:val="000000" w:themeColor="text1"/>
                <w:sz w:val="24"/>
                <w:szCs w:val="24"/>
              </w:rPr>
              <w:t xml:space="preserve"> </w:t>
            </w:r>
            <w:proofErr w:type="spellStart"/>
            <w:r w:rsidRPr="00322975">
              <w:rPr>
                <w:rFonts w:ascii="Times New Roman" w:hAnsi="Times New Roman" w:cs="Times New Roman"/>
                <w:color w:val="000000" w:themeColor="text1"/>
                <w:sz w:val="24"/>
                <w:szCs w:val="24"/>
              </w:rPr>
              <w:t>içindeki</w:t>
            </w:r>
            <w:proofErr w:type="spellEnd"/>
            <w:r w:rsidRPr="00322975">
              <w:rPr>
                <w:rFonts w:ascii="Times New Roman" w:hAnsi="Times New Roman" w:cs="Times New Roman"/>
                <w:color w:val="000000" w:themeColor="text1"/>
                <w:sz w:val="24"/>
                <w:szCs w:val="24"/>
              </w:rPr>
              <w:t xml:space="preserve"> </w:t>
            </w:r>
            <w:proofErr w:type="spellStart"/>
            <w:r w:rsidRPr="00322975">
              <w:rPr>
                <w:rFonts w:ascii="Times New Roman" w:hAnsi="Times New Roman" w:cs="Times New Roman"/>
                <w:color w:val="000000" w:themeColor="text1"/>
                <w:sz w:val="24"/>
                <w:szCs w:val="24"/>
              </w:rPr>
              <w:t>gazı</w:t>
            </w:r>
            <w:proofErr w:type="spellEnd"/>
            <w:r w:rsidRPr="00322975">
              <w:rPr>
                <w:rFonts w:ascii="Times New Roman" w:hAnsi="Times New Roman" w:cs="Times New Roman"/>
                <w:color w:val="000000" w:themeColor="text1"/>
                <w:sz w:val="24"/>
                <w:szCs w:val="24"/>
              </w:rPr>
              <w:t xml:space="preserve"> </w:t>
            </w:r>
            <w:proofErr w:type="spellStart"/>
            <w:r w:rsidRPr="00322975">
              <w:rPr>
                <w:rFonts w:ascii="Times New Roman" w:hAnsi="Times New Roman" w:cs="Times New Roman"/>
                <w:color w:val="000000" w:themeColor="text1"/>
                <w:sz w:val="24"/>
                <w:szCs w:val="24"/>
              </w:rPr>
              <w:t>püskürtecek</w:t>
            </w:r>
            <w:proofErr w:type="spellEnd"/>
            <w:r w:rsidRPr="00322975">
              <w:rPr>
                <w:rFonts w:ascii="Times New Roman" w:hAnsi="Times New Roman" w:cs="Times New Roman"/>
                <w:color w:val="000000" w:themeColor="text1"/>
                <w:sz w:val="24"/>
                <w:szCs w:val="24"/>
              </w:rPr>
              <w:t xml:space="preserve"> </w:t>
            </w:r>
            <w:proofErr w:type="spellStart"/>
            <w:r w:rsidRPr="00322975">
              <w:rPr>
                <w:rFonts w:ascii="Times New Roman" w:hAnsi="Times New Roman" w:cs="Times New Roman"/>
                <w:color w:val="000000" w:themeColor="text1"/>
                <w:sz w:val="24"/>
                <w:szCs w:val="24"/>
              </w:rPr>
              <w:t>azot</w:t>
            </w:r>
            <w:proofErr w:type="spellEnd"/>
            <w:r w:rsidRPr="00322975">
              <w:rPr>
                <w:rFonts w:ascii="Times New Roman" w:hAnsi="Times New Roman" w:cs="Times New Roman"/>
                <w:color w:val="000000" w:themeColor="text1"/>
                <w:sz w:val="24"/>
                <w:szCs w:val="24"/>
              </w:rPr>
              <w:t xml:space="preserve"> </w:t>
            </w:r>
            <w:proofErr w:type="spellStart"/>
            <w:r w:rsidRPr="00322975">
              <w:rPr>
                <w:rFonts w:ascii="Times New Roman" w:hAnsi="Times New Roman" w:cs="Times New Roman"/>
                <w:color w:val="000000" w:themeColor="text1"/>
                <w:sz w:val="24"/>
                <w:szCs w:val="24"/>
              </w:rPr>
              <w:t>basıncını</w:t>
            </w:r>
            <w:proofErr w:type="spellEnd"/>
            <w:r w:rsidRPr="00322975">
              <w:rPr>
                <w:rFonts w:ascii="Times New Roman" w:hAnsi="Times New Roman" w:cs="Times New Roman"/>
                <w:color w:val="000000" w:themeColor="text1"/>
                <w:sz w:val="24"/>
                <w:szCs w:val="24"/>
              </w:rPr>
              <w:t xml:space="preserve"> </w:t>
            </w:r>
            <w:proofErr w:type="spellStart"/>
            <w:r w:rsidRPr="00322975">
              <w:rPr>
                <w:rFonts w:ascii="Times New Roman" w:hAnsi="Times New Roman" w:cs="Times New Roman"/>
                <w:color w:val="000000" w:themeColor="text1"/>
                <w:sz w:val="24"/>
                <w:szCs w:val="24"/>
              </w:rPr>
              <w:t>gösteren</w:t>
            </w:r>
            <w:proofErr w:type="spellEnd"/>
            <w:r w:rsidRPr="00322975">
              <w:rPr>
                <w:rFonts w:ascii="Times New Roman" w:hAnsi="Times New Roman" w:cs="Times New Roman"/>
                <w:color w:val="000000" w:themeColor="text1"/>
                <w:sz w:val="24"/>
                <w:szCs w:val="24"/>
              </w:rPr>
              <w:t xml:space="preserve"> </w:t>
            </w:r>
            <w:proofErr w:type="spellStart"/>
            <w:r w:rsidRPr="00322975">
              <w:rPr>
                <w:rFonts w:ascii="Times New Roman" w:hAnsi="Times New Roman" w:cs="Times New Roman"/>
                <w:color w:val="000000" w:themeColor="text1"/>
                <w:sz w:val="24"/>
                <w:szCs w:val="24"/>
              </w:rPr>
              <w:t>manometre</w:t>
            </w:r>
            <w:proofErr w:type="spellEnd"/>
            <w:r w:rsidRPr="00322975">
              <w:rPr>
                <w:rFonts w:ascii="Times New Roman" w:hAnsi="Times New Roman" w:cs="Times New Roman"/>
                <w:color w:val="000000" w:themeColor="text1"/>
                <w:sz w:val="24"/>
                <w:szCs w:val="24"/>
              </w:rPr>
              <w:t xml:space="preserve"> </w:t>
            </w:r>
            <w:proofErr w:type="spellStart"/>
            <w:r w:rsidRPr="00322975">
              <w:rPr>
                <w:rFonts w:ascii="Times New Roman" w:hAnsi="Times New Roman" w:cs="Times New Roman"/>
                <w:color w:val="000000" w:themeColor="text1"/>
                <w:sz w:val="24"/>
                <w:szCs w:val="24"/>
              </w:rPr>
              <w:t>filtreli</w:t>
            </w:r>
            <w:proofErr w:type="spellEnd"/>
            <w:r w:rsidRPr="00322975">
              <w:rPr>
                <w:rFonts w:ascii="Times New Roman" w:hAnsi="Times New Roman" w:cs="Times New Roman"/>
                <w:color w:val="000000" w:themeColor="text1"/>
                <w:sz w:val="24"/>
                <w:szCs w:val="24"/>
              </w:rPr>
              <w:t xml:space="preserve"> </w:t>
            </w:r>
            <w:proofErr w:type="spellStart"/>
            <w:r w:rsidRPr="00322975">
              <w:rPr>
                <w:rFonts w:ascii="Times New Roman" w:hAnsi="Times New Roman" w:cs="Times New Roman"/>
                <w:color w:val="000000" w:themeColor="text1"/>
                <w:sz w:val="24"/>
                <w:szCs w:val="24"/>
              </w:rPr>
              <w:t>ve</w:t>
            </w:r>
            <w:proofErr w:type="spellEnd"/>
            <w:r w:rsidRPr="00322975">
              <w:rPr>
                <w:rFonts w:ascii="Times New Roman" w:hAnsi="Times New Roman" w:cs="Times New Roman"/>
                <w:color w:val="000000" w:themeColor="text1"/>
                <w:sz w:val="24"/>
                <w:szCs w:val="24"/>
              </w:rPr>
              <w:t xml:space="preserve"> </w:t>
            </w:r>
            <w:proofErr w:type="spellStart"/>
            <w:r w:rsidRPr="00322975">
              <w:rPr>
                <w:rFonts w:ascii="Times New Roman" w:hAnsi="Times New Roman" w:cs="Times New Roman"/>
                <w:color w:val="000000" w:themeColor="text1"/>
                <w:sz w:val="24"/>
                <w:szCs w:val="24"/>
              </w:rPr>
              <w:t>kaliteli</w:t>
            </w:r>
            <w:proofErr w:type="spellEnd"/>
            <w:r w:rsidRPr="00322975">
              <w:rPr>
                <w:rFonts w:ascii="Times New Roman" w:hAnsi="Times New Roman" w:cs="Times New Roman"/>
                <w:color w:val="000000" w:themeColor="text1"/>
                <w:sz w:val="24"/>
                <w:szCs w:val="24"/>
              </w:rPr>
              <w:t xml:space="preserve"> </w:t>
            </w:r>
            <w:proofErr w:type="spellStart"/>
            <w:r w:rsidRPr="00322975">
              <w:rPr>
                <w:rFonts w:ascii="Times New Roman" w:hAnsi="Times New Roman" w:cs="Times New Roman"/>
                <w:color w:val="000000" w:themeColor="text1"/>
                <w:sz w:val="24"/>
                <w:szCs w:val="24"/>
              </w:rPr>
              <w:t>olacak</w:t>
            </w:r>
            <w:proofErr w:type="spellEnd"/>
            <w:r w:rsidRPr="00322975">
              <w:rPr>
                <w:rFonts w:ascii="Times New Roman" w:hAnsi="Times New Roman" w:cs="Times New Roman"/>
                <w:color w:val="000000" w:themeColor="text1"/>
                <w:sz w:val="24"/>
                <w:szCs w:val="24"/>
              </w:rPr>
              <w:t xml:space="preserve"> </w:t>
            </w:r>
            <w:proofErr w:type="spellStart"/>
            <w:r w:rsidRPr="00322975">
              <w:rPr>
                <w:rFonts w:ascii="Times New Roman" w:hAnsi="Times New Roman" w:cs="Times New Roman"/>
                <w:color w:val="000000" w:themeColor="text1"/>
                <w:sz w:val="24"/>
                <w:szCs w:val="24"/>
              </w:rPr>
              <w:t>markası</w:t>
            </w:r>
            <w:proofErr w:type="spellEnd"/>
            <w:r w:rsidRPr="00322975">
              <w:rPr>
                <w:rFonts w:ascii="Times New Roman" w:hAnsi="Times New Roman" w:cs="Times New Roman"/>
                <w:color w:val="000000" w:themeColor="text1"/>
                <w:sz w:val="24"/>
                <w:szCs w:val="24"/>
              </w:rPr>
              <w:t xml:space="preserve"> </w:t>
            </w:r>
            <w:proofErr w:type="spellStart"/>
            <w:r w:rsidRPr="00322975">
              <w:rPr>
                <w:rFonts w:ascii="Times New Roman" w:hAnsi="Times New Roman" w:cs="Times New Roman"/>
                <w:color w:val="000000" w:themeColor="text1"/>
                <w:sz w:val="24"/>
                <w:szCs w:val="24"/>
              </w:rPr>
              <w:t>ve</w:t>
            </w:r>
            <w:proofErr w:type="spellEnd"/>
            <w:r w:rsidRPr="00322975">
              <w:rPr>
                <w:rFonts w:ascii="Times New Roman" w:hAnsi="Times New Roman" w:cs="Times New Roman"/>
                <w:color w:val="000000" w:themeColor="text1"/>
                <w:sz w:val="24"/>
                <w:szCs w:val="24"/>
              </w:rPr>
              <w:t xml:space="preserve"> </w:t>
            </w:r>
            <w:proofErr w:type="spellStart"/>
            <w:r w:rsidRPr="00322975">
              <w:rPr>
                <w:rFonts w:ascii="Times New Roman" w:hAnsi="Times New Roman" w:cs="Times New Roman"/>
                <w:color w:val="000000" w:themeColor="text1"/>
                <w:sz w:val="24"/>
                <w:szCs w:val="24"/>
              </w:rPr>
              <w:t>menşei</w:t>
            </w:r>
            <w:proofErr w:type="spellEnd"/>
            <w:r w:rsidRPr="00322975">
              <w:rPr>
                <w:rFonts w:ascii="Times New Roman" w:hAnsi="Times New Roman" w:cs="Times New Roman"/>
                <w:color w:val="000000" w:themeColor="text1"/>
                <w:sz w:val="24"/>
                <w:szCs w:val="24"/>
              </w:rPr>
              <w:t xml:space="preserve"> </w:t>
            </w:r>
            <w:proofErr w:type="spellStart"/>
            <w:r w:rsidRPr="00322975">
              <w:rPr>
                <w:rFonts w:ascii="Times New Roman" w:hAnsi="Times New Roman" w:cs="Times New Roman"/>
                <w:color w:val="000000" w:themeColor="text1"/>
                <w:sz w:val="24"/>
                <w:szCs w:val="24"/>
              </w:rPr>
              <w:t>belirtilecektir</w:t>
            </w:r>
            <w:proofErr w:type="spellEnd"/>
            <w:r w:rsidRPr="00322975">
              <w:rPr>
                <w:rFonts w:ascii="Times New Roman" w:hAnsi="Times New Roman" w:cs="Times New Roman"/>
                <w:color w:val="000000" w:themeColor="text1"/>
                <w:sz w:val="24"/>
                <w:szCs w:val="24"/>
              </w:rPr>
              <w:t>.</w:t>
            </w:r>
            <w:proofErr w:type="gramEnd"/>
          </w:p>
          <w:p w:rsidR="00D12ED0" w:rsidRPr="00322975" w:rsidRDefault="00D12ED0" w:rsidP="00322975">
            <w:pPr>
              <w:pStyle w:val="Balk3"/>
              <w:widowControl/>
              <w:numPr>
                <w:ilvl w:val="2"/>
                <w:numId w:val="57"/>
              </w:numPr>
              <w:overflowPunct/>
              <w:autoSpaceDE/>
              <w:autoSpaceDN/>
              <w:adjustRightInd/>
              <w:spacing w:before="240" w:after="60"/>
              <w:textAlignment w:val="auto"/>
              <w:outlineLvl w:val="2"/>
              <w:rPr>
                <w:rFonts w:ascii="Times New Roman" w:hAnsi="Times New Roman" w:cs="Times New Roman"/>
                <w:b/>
                <w:color w:val="000000" w:themeColor="text1"/>
                <w:sz w:val="24"/>
                <w:szCs w:val="24"/>
              </w:rPr>
            </w:pPr>
            <w:proofErr w:type="spellStart"/>
            <w:proofErr w:type="gramStart"/>
            <w:r w:rsidRPr="00322975">
              <w:rPr>
                <w:rFonts w:ascii="Times New Roman" w:hAnsi="Times New Roman" w:cs="Times New Roman"/>
                <w:color w:val="000000" w:themeColor="text1"/>
                <w:sz w:val="24"/>
                <w:szCs w:val="24"/>
              </w:rPr>
              <w:t>Yangın</w:t>
            </w:r>
            <w:proofErr w:type="spellEnd"/>
            <w:r w:rsidRPr="00322975">
              <w:rPr>
                <w:rFonts w:ascii="Times New Roman" w:hAnsi="Times New Roman" w:cs="Times New Roman"/>
                <w:color w:val="000000" w:themeColor="text1"/>
                <w:sz w:val="24"/>
                <w:szCs w:val="24"/>
              </w:rPr>
              <w:t xml:space="preserve"> </w:t>
            </w:r>
            <w:proofErr w:type="spellStart"/>
            <w:r w:rsidRPr="00322975">
              <w:rPr>
                <w:rFonts w:ascii="Times New Roman" w:hAnsi="Times New Roman" w:cs="Times New Roman"/>
                <w:color w:val="000000" w:themeColor="text1"/>
                <w:sz w:val="24"/>
                <w:szCs w:val="24"/>
              </w:rPr>
              <w:t>söndürme</w:t>
            </w:r>
            <w:proofErr w:type="spellEnd"/>
            <w:r w:rsidRPr="00322975">
              <w:rPr>
                <w:rFonts w:ascii="Times New Roman" w:hAnsi="Times New Roman" w:cs="Times New Roman"/>
                <w:color w:val="000000" w:themeColor="text1"/>
                <w:sz w:val="24"/>
                <w:szCs w:val="24"/>
              </w:rPr>
              <w:t xml:space="preserve"> </w:t>
            </w:r>
            <w:proofErr w:type="spellStart"/>
            <w:r w:rsidRPr="00322975">
              <w:rPr>
                <w:rFonts w:ascii="Times New Roman" w:hAnsi="Times New Roman" w:cs="Times New Roman"/>
                <w:color w:val="000000" w:themeColor="text1"/>
                <w:sz w:val="24"/>
                <w:szCs w:val="24"/>
              </w:rPr>
              <w:t>cihazlarının</w:t>
            </w:r>
            <w:proofErr w:type="spellEnd"/>
            <w:r w:rsidRPr="00322975">
              <w:rPr>
                <w:rFonts w:ascii="Times New Roman" w:hAnsi="Times New Roman" w:cs="Times New Roman"/>
                <w:color w:val="000000" w:themeColor="text1"/>
                <w:sz w:val="24"/>
                <w:szCs w:val="24"/>
              </w:rPr>
              <w:t xml:space="preserve"> </w:t>
            </w:r>
            <w:proofErr w:type="spellStart"/>
            <w:r w:rsidRPr="00322975">
              <w:rPr>
                <w:rFonts w:ascii="Times New Roman" w:hAnsi="Times New Roman" w:cs="Times New Roman"/>
                <w:color w:val="000000" w:themeColor="text1"/>
                <w:sz w:val="24"/>
                <w:szCs w:val="24"/>
              </w:rPr>
              <w:t>püskürtme</w:t>
            </w:r>
            <w:proofErr w:type="spellEnd"/>
            <w:r w:rsidRPr="00322975">
              <w:rPr>
                <w:rFonts w:ascii="Times New Roman" w:hAnsi="Times New Roman" w:cs="Times New Roman"/>
                <w:color w:val="000000" w:themeColor="text1"/>
                <w:sz w:val="24"/>
                <w:szCs w:val="24"/>
              </w:rPr>
              <w:t xml:space="preserve"> </w:t>
            </w:r>
            <w:proofErr w:type="spellStart"/>
            <w:r w:rsidRPr="00322975">
              <w:rPr>
                <w:rFonts w:ascii="Times New Roman" w:hAnsi="Times New Roman" w:cs="Times New Roman"/>
                <w:color w:val="000000" w:themeColor="text1"/>
                <w:sz w:val="24"/>
                <w:szCs w:val="24"/>
              </w:rPr>
              <w:t>hortumu</w:t>
            </w:r>
            <w:proofErr w:type="spellEnd"/>
            <w:r w:rsidRPr="00322975">
              <w:rPr>
                <w:rFonts w:ascii="Times New Roman" w:hAnsi="Times New Roman" w:cs="Times New Roman"/>
                <w:color w:val="000000" w:themeColor="text1"/>
                <w:sz w:val="24"/>
                <w:szCs w:val="24"/>
              </w:rPr>
              <w:t xml:space="preserve"> TSE EN 745 </w:t>
            </w:r>
            <w:proofErr w:type="spellStart"/>
            <w:r w:rsidRPr="00322975">
              <w:rPr>
                <w:rFonts w:ascii="Times New Roman" w:hAnsi="Times New Roman" w:cs="Times New Roman"/>
                <w:color w:val="000000" w:themeColor="text1"/>
                <w:sz w:val="24"/>
                <w:szCs w:val="24"/>
              </w:rPr>
              <w:t>standardında</w:t>
            </w:r>
            <w:proofErr w:type="spellEnd"/>
            <w:r w:rsidRPr="00322975">
              <w:rPr>
                <w:rFonts w:ascii="Times New Roman" w:hAnsi="Times New Roman" w:cs="Times New Roman"/>
                <w:color w:val="000000" w:themeColor="text1"/>
                <w:sz w:val="24"/>
                <w:szCs w:val="24"/>
              </w:rPr>
              <w:t xml:space="preserve"> </w:t>
            </w:r>
            <w:proofErr w:type="spellStart"/>
            <w:r w:rsidRPr="00322975">
              <w:rPr>
                <w:rFonts w:ascii="Times New Roman" w:hAnsi="Times New Roman" w:cs="Times New Roman"/>
                <w:color w:val="000000" w:themeColor="text1"/>
                <w:sz w:val="24"/>
                <w:szCs w:val="24"/>
              </w:rPr>
              <w:t>olacaktır</w:t>
            </w:r>
            <w:proofErr w:type="spellEnd"/>
            <w:r w:rsidRPr="00322975">
              <w:rPr>
                <w:rFonts w:ascii="Times New Roman" w:hAnsi="Times New Roman" w:cs="Times New Roman"/>
                <w:color w:val="000000" w:themeColor="text1"/>
                <w:sz w:val="24"/>
                <w:szCs w:val="24"/>
              </w:rPr>
              <w:t>.</w:t>
            </w:r>
            <w:proofErr w:type="gramEnd"/>
          </w:p>
          <w:p w:rsidR="00D12ED0" w:rsidRPr="00322975" w:rsidRDefault="00D12ED0" w:rsidP="00322975">
            <w:pPr>
              <w:pStyle w:val="Balk3"/>
              <w:widowControl/>
              <w:numPr>
                <w:ilvl w:val="2"/>
                <w:numId w:val="57"/>
              </w:numPr>
              <w:overflowPunct/>
              <w:autoSpaceDE/>
              <w:autoSpaceDN/>
              <w:adjustRightInd/>
              <w:spacing w:before="240" w:after="60"/>
              <w:textAlignment w:val="auto"/>
              <w:outlineLvl w:val="2"/>
              <w:rPr>
                <w:rFonts w:ascii="Times New Roman" w:hAnsi="Times New Roman" w:cs="Times New Roman"/>
                <w:b/>
                <w:color w:val="000000" w:themeColor="text1"/>
                <w:sz w:val="24"/>
                <w:szCs w:val="24"/>
              </w:rPr>
            </w:pPr>
            <w:proofErr w:type="spellStart"/>
            <w:r w:rsidRPr="00322975">
              <w:rPr>
                <w:rFonts w:ascii="Times New Roman" w:hAnsi="Times New Roman" w:cs="Times New Roman"/>
                <w:color w:val="000000" w:themeColor="text1"/>
                <w:sz w:val="24"/>
                <w:szCs w:val="24"/>
              </w:rPr>
              <w:t>Yangın</w:t>
            </w:r>
            <w:proofErr w:type="spellEnd"/>
            <w:r w:rsidRPr="00322975">
              <w:rPr>
                <w:rFonts w:ascii="Times New Roman" w:hAnsi="Times New Roman" w:cs="Times New Roman"/>
                <w:color w:val="000000" w:themeColor="text1"/>
                <w:sz w:val="24"/>
                <w:szCs w:val="24"/>
              </w:rPr>
              <w:t xml:space="preserve"> </w:t>
            </w:r>
            <w:proofErr w:type="spellStart"/>
            <w:r w:rsidRPr="00322975">
              <w:rPr>
                <w:rFonts w:ascii="Times New Roman" w:hAnsi="Times New Roman" w:cs="Times New Roman"/>
                <w:color w:val="000000" w:themeColor="text1"/>
                <w:sz w:val="24"/>
                <w:szCs w:val="24"/>
              </w:rPr>
              <w:t>söndürme</w:t>
            </w:r>
            <w:proofErr w:type="spellEnd"/>
            <w:r w:rsidRPr="00322975">
              <w:rPr>
                <w:rFonts w:ascii="Times New Roman" w:hAnsi="Times New Roman" w:cs="Times New Roman"/>
                <w:color w:val="000000" w:themeColor="text1"/>
                <w:sz w:val="24"/>
                <w:szCs w:val="24"/>
              </w:rPr>
              <w:t xml:space="preserve"> </w:t>
            </w:r>
            <w:proofErr w:type="spellStart"/>
            <w:r w:rsidRPr="00322975">
              <w:rPr>
                <w:rFonts w:ascii="Times New Roman" w:hAnsi="Times New Roman" w:cs="Times New Roman"/>
                <w:color w:val="000000" w:themeColor="text1"/>
                <w:sz w:val="24"/>
                <w:szCs w:val="24"/>
              </w:rPr>
              <w:t>cihazları</w:t>
            </w:r>
            <w:proofErr w:type="spellEnd"/>
            <w:r w:rsidRPr="00322975">
              <w:rPr>
                <w:rFonts w:ascii="Times New Roman" w:hAnsi="Times New Roman" w:cs="Times New Roman"/>
                <w:color w:val="000000" w:themeColor="text1"/>
                <w:sz w:val="24"/>
                <w:szCs w:val="24"/>
              </w:rPr>
              <w:t xml:space="preserve"> 2 (</w:t>
            </w:r>
            <w:proofErr w:type="spellStart"/>
            <w:r w:rsidRPr="00322975">
              <w:rPr>
                <w:rFonts w:ascii="Times New Roman" w:hAnsi="Times New Roman" w:cs="Times New Roman"/>
                <w:color w:val="000000" w:themeColor="text1"/>
                <w:sz w:val="24"/>
                <w:szCs w:val="24"/>
              </w:rPr>
              <w:t>iki</w:t>
            </w:r>
            <w:proofErr w:type="spellEnd"/>
            <w:r w:rsidRPr="00322975">
              <w:rPr>
                <w:rFonts w:ascii="Times New Roman" w:hAnsi="Times New Roman" w:cs="Times New Roman"/>
                <w:color w:val="000000" w:themeColor="text1"/>
                <w:sz w:val="24"/>
                <w:szCs w:val="24"/>
              </w:rPr>
              <w:t xml:space="preserve">) </w:t>
            </w:r>
            <w:proofErr w:type="spellStart"/>
            <w:r w:rsidRPr="00322975">
              <w:rPr>
                <w:rFonts w:ascii="Times New Roman" w:hAnsi="Times New Roman" w:cs="Times New Roman"/>
                <w:color w:val="000000" w:themeColor="text1"/>
                <w:sz w:val="24"/>
                <w:szCs w:val="24"/>
              </w:rPr>
              <w:t>yıl</w:t>
            </w:r>
            <w:proofErr w:type="spellEnd"/>
            <w:r w:rsidRPr="00322975">
              <w:rPr>
                <w:rFonts w:ascii="Times New Roman" w:hAnsi="Times New Roman" w:cs="Times New Roman"/>
                <w:color w:val="000000" w:themeColor="text1"/>
                <w:sz w:val="24"/>
                <w:szCs w:val="24"/>
              </w:rPr>
              <w:t xml:space="preserve"> </w:t>
            </w:r>
            <w:proofErr w:type="spellStart"/>
            <w:r w:rsidRPr="00322975">
              <w:rPr>
                <w:rFonts w:ascii="Times New Roman" w:hAnsi="Times New Roman" w:cs="Times New Roman"/>
                <w:color w:val="000000" w:themeColor="text1"/>
                <w:sz w:val="24"/>
                <w:szCs w:val="24"/>
              </w:rPr>
              <w:t>garantili</w:t>
            </w:r>
            <w:proofErr w:type="spellEnd"/>
            <w:r w:rsidRPr="00322975">
              <w:rPr>
                <w:rFonts w:ascii="Times New Roman" w:hAnsi="Times New Roman" w:cs="Times New Roman"/>
                <w:color w:val="000000" w:themeColor="text1"/>
                <w:sz w:val="24"/>
                <w:szCs w:val="24"/>
              </w:rPr>
              <w:t xml:space="preserve"> </w:t>
            </w:r>
            <w:proofErr w:type="spellStart"/>
            <w:r w:rsidRPr="00322975">
              <w:rPr>
                <w:rFonts w:ascii="Times New Roman" w:hAnsi="Times New Roman" w:cs="Times New Roman"/>
                <w:color w:val="000000" w:themeColor="text1"/>
                <w:sz w:val="24"/>
                <w:szCs w:val="24"/>
              </w:rPr>
              <w:t>olacaktır</w:t>
            </w:r>
            <w:proofErr w:type="spellEnd"/>
            <w:r w:rsidRPr="00322975">
              <w:rPr>
                <w:rFonts w:ascii="Times New Roman" w:hAnsi="Times New Roman" w:cs="Times New Roman"/>
                <w:color w:val="000000" w:themeColor="text1"/>
                <w:sz w:val="24"/>
                <w:szCs w:val="24"/>
              </w:rPr>
              <w:t xml:space="preserve"> </w:t>
            </w:r>
            <w:proofErr w:type="spellStart"/>
            <w:r w:rsidRPr="00322975">
              <w:rPr>
                <w:rFonts w:ascii="Times New Roman" w:hAnsi="Times New Roman" w:cs="Times New Roman"/>
                <w:color w:val="000000" w:themeColor="text1"/>
                <w:sz w:val="24"/>
                <w:szCs w:val="24"/>
              </w:rPr>
              <w:t>ve</w:t>
            </w:r>
            <w:proofErr w:type="spellEnd"/>
            <w:r w:rsidRPr="00322975">
              <w:rPr>
                <w:rFonts w:ascii="Times New Roman" w:hAnsi="Times New Roman" w:cs="Times New Roman"/>
                <w:color w:val="000000" w:themeColor="text1"/>
                <w:sz w:val="24"/>
                <w:szCs w:val="24"/>
              </w:rPr>
              <w:t xml:space="preserve"> 6 (</w:t>
            </w:r>
            <w:proofErr w:type="spellStart"/>
            <w:r w:rsidRPr="00322975">
              <w:rPr>
                <w:rFonts w:ascii="Times New Roman" w:hAnsi="Times New Roman" w:cs="Times New Roman"/>
                <w:color w:val="000000" w:themeColor="text1"/>
                <w:sz w:val="24"/>
                <w:szCs w:val="24"/>
              </w:rPr>
              <w:t>altı</w:t>
            </w:r>
            <w:proofErr w:type="spellEnd"/>
            <w:proofErr w:type="gramStart"/>
            <w:r w:rsidRPr="00322975">
              <w:rPr>
                <w:rFonts w:ascii="Times New Roman" w:hAnsi="Times New Roman" w:cs="Times New Roman"/>
                <w:color w:val="000000" w:themeColor="text1"/>
                <w:sz w:val="24"/>
                <w:szCs w:val="24"/>
              </w:rPr>
              <w:t xml:space="preserve">)  </w:t>
            </w:r>
            <w:proofErr w:type="spellStart"/>
            <w:r w:rsidRPr="00322975">
              <w:rPr>
                <w:rFonts w:ascii="Times New Roman" w:hAnsi="Times New Roman" w:cs="Times New Roman"/>
                <w:color w:val="000000" w:themeColor="text1"/>
                <w:sz w:val="24"/>
                <w:szCs w:val="24"/>
              </w:rPr>
              <w:t>ayda</w:t>
            </w:r>
            <w:proofErr w:type="spellEnd"/>
            <w:proofErr w:type="gramEnd"/>
            <w:r w:rsidRPr="00322975">
              <w:rPr>
                <w:rFonts w:ascii="Times New Roman" w:hAnsi="Times New Roman" w:cs="Times New Roman"/>
                <w:color w:val="000000" w:themeColor="text1"/>
                <w:sz w:val="24"/>
                <w:szCs w:val="24"/>
              </w:rPr>
              <w:t xml:space="preserve"> </w:t>
            </w:r>
            <w:proofErr w:type="spellStart"/>
            <w:r w:rsidRPr="00322975">
              <w:rPr>
                <w:rFonts w:ascii="Times New Roman" w:hAnsi="Times New Roman" w:cs="Times New Roman"/>
                <w:color w:val="000000" w:themeColor="text1"/>
                <w:sz w:val="24"/>
                <w:szCs w:val="24"/>
              </w:rPr>
              <w:t>bir</w:t>
            </w:r>
            <w:proofErr w:type="spellEnd"/>
            <w:r w:rsidRPr="00322975">
              <w:rPr>
                <w:rFonts w:ascii="Times New Roman" w:hAnsi="Times New Roman" w:cs="Times New Roman"/>
                <w:color w:val="000000" w:themeColor="text1"/>
                <w:sz w:val="24"/>
                <w:szCs w:val="24"/>
              </w:rPr>
              <w:t xml:space="preserve"> </w:t>
            </w:r>
            <w:proofErr w:type="spellStart"/>
            <w:r w:rsidRPr="00322975">
              <w:rPr>
                <w:rFonts w:ascii="Times New Roman" w:hAnsi="Times New Roman" w:cs="Times New Roman"/>
                <w:color w:val="000000" w:themeColor="text1"/>
                <w:sz w:val="24"/>
                <w:szCs w:val="24"/>
              </w:rPr>
              <w:t>Yüklenici</w:t>
            </w:r>
            <w:proofErr w:type="spellEnd"/>
            <w:r w:rsidRPr="00322975">
              <w:rPr>
                <w:rFonts w:ascii="Times New Roman" w:hAnsi="Times New Roman" w:cs="Times New Roman"/>
                <w:color w:val="000000" w:themeColor="text1"/>
                <w:sz w:val="24"/>
                <w:szCs w:val="24"/>
              </w:rPr>
              <w:t xml:space="preserve"> </w:t>
            </w:r>
            <w:proofErr w:type="spellStart"/>
            <w:r w:rsidRPr="00322975">
              <w:rPr>
                <w:rFonts w:ascii="Times New Roman" w:hAnsi="Times New Roman" w:cs="Times New Roman"/>
                <w:color w:val="000000" w:themeColor="text1"/>
                <w:sz w:val="24"/>
                <w:szCs w:val="24"/>
              </w:rPr>
              <w:t>tarafından</w:t>
            </w:r>
            <w:proofErr w:type="spellEnd"/>
            <w:r w:rsidRPr="00322975">
              <w:rPr>
                <w:rFonts w:ascii="Times New Roman" w:hAnsi="Times New Roman" w:cs="Times New Roman"/>
                <w:color w:val="000000" w:themeColor="text1"/>
                <w:sz w:val="24"/>
                <w:szCs w:val="24"/>
              </w:rPr>
              <w:t xml:space="preserve"> </w:t>
            </w:r>
            <w:proofErr w:type="spellStart"/>
            <w:r w:rsidRPr="00322975">
              <w:rPr>
                <w:rFonts w:ascii="Times New Roman" w:hAnsi="Times New Roman" w:cs="Times New Roman"/>
                <w:color w:val="000000" w:themeColor="text1"/>
                <w:sz w:val="24"/>
                <w:szCs w:val="24"/>
              </w:rPr>
              <w:t>kontrol</w:t>
            </w:r>
            <w:proofErr w:type="spellEnd"/>
            <w:r w:rsidRPr="00322975">
              <w:rPr>
                <w:rFonts w:ascii="Times New Roman" w:hAnsi="Times New Roman" w:cs="Times New Roman"/>
                <w:color w:val="000000" w:themeColor="text1"/>
                <w:sz w:val="24"/>
                <w:szCs w:val="24"/>
              </w:rPr>
              <w:t xml:space="preserve"> </w:t>
            </w:r>
            <w:proofErr w:type="spellStart"/>
            <w:r w:rsidRPr="00322975">
              <w:rPr>
                <w:rFonts w:ascii="Times New Roman" w:hAnsi="Times New Roman" w:cs="Times New Roman"/>
                <w:color w:val="000000" w:themeColor="text1"/>
                <w:sz w:val="24"/>
                <w:szCs w:val="24"/>
              </w:rPr>
              <w:t>edilecektir</w:t>
            </w:r>
            <w:proofErr w:type="spellEnd"/>
            <w:r w:rsidRPr="00322975">
              <w:rPr>
                <w:rFonts w:ascii="Times New Roman" w:hAnsi="Times New Roman" w:cs="Times New Roman"/>
                <w:color w:val="000000" w:themeColor="text1"/>
                <w:sz w:val="24"/>
                <w:szCs w:val="24"/>
              </w:rPr>
              <w:t>.</w:t>
            </w:r>
          </w:p>
          <w:p w:rsidR="00D12ED0" w:rsidRPr="00322975" w:rsidRDefault="00D12ED0" w:rsidP="00322975">
            <w:pPr>
              <w:jc w:val="both"/>
              <w:rPr>
                <w:rFonts w:ascii="Times New Roman" w:hAnsi="Times New Roman" w:cs="Times New Roman"/>
                <w:color w:val="000000" w:themeColor="text1"/>
                <w:sz w:val="24"/>
                <w:szCs w:val="24"/>
              </w:rPr>
            </w:pPr>
          </w:p>
          <w:p w:rsidR="00D12ED0" w:rsidRPr="00322975" w:rsidRDefault="00D12ED0" w:rsidP="00322975">
            <w:pPr>
              <w:jc w:val="both"/>
              <w:rPr>
                <w:rFonts w:ascii="Times New Roman" w:hAnsi="Times New Roman" w:cs="Times New Roman"/>
                <w:b/>
                <w:color w:val="000000" w:themeColor="text1"/>
                <w:sz w:val="24"/>
                <w:szCs w:val="24"/>
              </w:rPr>
            </w:pPr>
          </w:p>
          <w:p w:rsidR="00D12ED0" w:rsidRPr="00322975" w:rsidRDefault="00D12ED0" w:rsidP="00322975">
            <w:pPr>
              <w:pStyle w:val="Balk2"/>
              <w:keepLines/>
              <w:numPr>
                <w:ilvl w:val="1"/>
                <w:numId w:val="57"/>
              </w:numPr>
              <w:overflowPunct/>
              <w:autoSpaceDE/>
              <w:autoSpaceDN/>
              <w:adjustRightInd/>
              <w:spacing w:before="200"/>
              <w:textAlignment w:val="auto"/>
              <w:outlineLvl w:val="1"/>
              <w:rPr>
                <w:rFonts w:ascii="Times New Roman" w:hAnsi="Times New Roman" w:cs="Times New Roman"/>
                <w:noProof/>
                <w:color w:val="000000" w:themeColor="text1"/>
                <w:szCs w:val="24"/>
                <w:lang w:val="pt-BR"/>
              </w:rPr>
            </w:pPr>
            <w:bookmarkStart w:id="40" w:name="_Toc312346086"/>
            <w:bookmarkStart w:id="41" w:name="_Toc409165754"/>
            <w:r w:rsidRPr="00322975">
              <w:rPr>
                <w:rFonts w:ascii="Times New Roman" w:hAnsi="Times New Roman" w:cs="Times New Roman"/>
                <w:noProof/>
                <w:color w:val="000000" w:themeColor="text1"/>
                <w:szCs w:val="24"/>
                <w:lang w:val="pt-BR"/>
              </w:rPr>
              <w:t>Duvar Tipi Split Klima</w:t>
            </w:r>
            <w:bookmarkEnd w:id="40"/>
            <w:bookmarkEnd w:id="41"/>
          </w:p>
          <w:p w:rsidR="00D12ED0" w:rsidRPr="00322975" w:rsidRDefault="00D12ED0" w:rsidP="00322975">
            <w:pPr>
              <w:jc w:val="both"/>
              <w:rPr>
                <w:rFonts w:ascii="Times New Roman" w:hAnsi="Times New Roman" w:cs="Times New Roman"/>
                <w:color w:val="000000" w:themeColor="text1"/>
                <w:sz w:val="24"/>
                <w:szCs w:val="24"/>
              </w:rPr>
            </w:pPr>
          </w:p>
          <w:p w:rsidR="00D12ED0" w:rsidRPr="00322975" w:rsidRDefault="00D12ED0" w:rsidP="00322975">
            <w:pPr>
              <w:pStyle w:val="Balk3"/>
              <w:widowControl/>
              <w:numPr>
                <w:ilvl w:val="2"/>
                <w:numId w:val="57"/>
              </w:numPr>
              <w:overflowPunct/>
              <w:autoSpaceDE/>
              <w:autoSpaceDN/>
              <w:adjustRightInd/>
              <w:spacing w:before="240" w:after="60"/>
              <w:textAlignment w:val="auto"/>
              <w:outlineLvl w:val="2"/>
              <w:rPr>
                <w:rFonts w:ascii="Times New Roman" w:hAnsi="Times New Roman" w:cs="Times New Roman"/>
                <w:b/>
                <w:color w:val="000000" w:themeColor="text1"/>
                <w:sz w:val="24"/>
                <w:szCs w:val="24"/>
              </w:rPr>
            </w:pPr>
            <w:proofErr w:type="spellStart"/>
            <w:r w:rsidRPr="00322975">
              <w:rPr>
                <w:rFonts w:ascii="Times New Roman" w:hAnsi="Times New Roman" w:cs="Times New Roman"/>
                <w:color w:val="000000" w:themeColor="text1"/>
                <w:sz w:val="24"/>
                <w:szCs w:val="24"/>
              </w:rPr>
              <w:t>Cihazlar</w:t>
            </w:r>
            <w:proofErr w:type="spellEnd"/>
            <w:r w:rsidRPr="00322975">
              <w:rPr>
                <w:rFonts w:ascii="Times New Roman" w:hAnsi="Times New Roman" w:cs="Times New Roman"/>
                <w:color w:val="000000" w:themeColor="text1"/>
                <w:sz w:val="24"/>
                <w:szCs w:val="24"/>
              </w:rPr>
              <w:t xml:space="preserve"> </w:t>
            </w:r>
            <w:proofErr w:type="spellStart"/>
            <w:r w:rsidRPr="00322975">
              <w:rPr>
                <w:rFonts w:ascii="Times New Roman" w:hAnsi="Times New Roman" w:cs="Times New Roman"/>
                <w:color w:val="000000" w:themeColor="text1"/>
                <w:sz w:val="24"/>
                <w:szCs w:val="24"/>
              </w:rPr>
              <w:t>ısı</w:t>
            </w:r>
            <w:proofErr w:type="spellEnd"/>
            <w:r w:rsidRPr="00322975">
              <w:rPr>
                <w:rFonts w:ascii="Times New Roman" w:hAnsi="Times New Roman" w:cs="Times New Roman"/>
                <w:color w:val="000000" w:themeColor="text1"/>
                <w:sz w:val="24"/>
                <w:szCs w:val="24"/>
              </w:rPr>
              <w:t xml:space="preserve"> </w:t>
            </w:r>
            <w:proofErr w:type="spellStart"/>
            <w:r w:rsidRPr="00322975">
              <w:rPr>
                <w:rFonts w:ascii="Times New Roman" w:hAnsi="Times New Roman" w:cs="Times New Roman"/>
                <w:color w:val="000000" w:themeColor="text1"/>
                <w:sz w:val="24"/>
                <w:szCs w:val="24"/>
              </w:rPr>
              <w:t>pompası</w:t>
            </w:r>
            <w:proofErr w:type="spellEnd"/>
            <w:r w:rsidRPr="00322975">
              <w:rPr>
                <w:rFonts w:ascii="Times New Roman" w:hAnsi="Times New Roman" w:cs="Times New Roman"/>
                <w:color w:val="000000" w:themeColor="text1"/>
                <w:sz w:val="24"/>
                <w:szCs w:val="24"/>
              </w:rPr>
              <w:t xml:space="preserve"> (heat-pump) </w:t>
            </w:r>
            <w:proofErr w:type="spellStart"/>
            <w:r w:rsidRPr="00322975">
              <w:rPr>
                <w:rFonts w:ascii="Times New Roman" w:hAnsi="Times New Roman" w:cs="Times New Roman"/>
                <w:color w:val="000000" w:themeColor="text1"/>
                <w:sz w:val="24"/>
                <w:szCs w:val="24"/>
              </w:rPr>
              <w:t>olarak</w:t>
            </w:r>
            <w:proofErr w:type="spellEnd"/>
            <w:r w:rsidRPr="00322975">
              <w:rPr>
                <w:rFonts w:ascii="Times New Roman" w:hAnsi="Times New Roman" w:cs="Times New Roman"/>
                <w:color w:val="000000" w:themeColor="text1"/>
                <w:sz w:val="24"/>
                <w:szCs w:val="24"/>
              </w:rPr>
              <w:t xml:space="preserve">, hem </w:t>
            </w:r>
            <w:proofErr w:type="spellStart"/>
            <w:r w:rsidRPr="00322975">
              <w:rPr>
                <w:rFonts w:ascii="Times New Roman" w:hAnsi="Times New Roman" w:cs="Times New Roman"/>
                <w:color w:val="000000" w:themeColor="text1"/>
                <w:sz w:val="24"/>
                <w:szCs w:val="24"/>
              </w:rPr>
              <w:t>ısıtma</w:t>
            </w:r>
            <w:proofErr w:type="spellEnd"/>
            <w:r w:rsidRPr="00322975">
              <w:rPr>
                <w:rFonts w:ascii="Times New Roman" w:hAnsi="Times New Roman" w:cs="Times New Roman"/>
                <w:color w:val="000000" w:themeColor="text1"/>
                <w:sz w:val="24"/>
                <w:szCs w:val="24"/>
              </w:rPr>
              <w:t xml:space="preserve">, hem de </w:t>
            </w:r>
            <w:proofErr w:type="spellStart"/>
            <w:r w:rsidRPr="00322975">
              <w:rPr>
                <w:rFonts w:ascii="Times New Roman" w:hAnsi="Times New Roman" w:cs="Times New Roman"/>
                <w:color w:val="000000" w:themeColor="text1"/>
                <w:sz w:val="24"/>
                <w:szCs w:val="24"/>
              </w:rPr>
              <w:t>soğutma</w:t>
            </w:r>
            <w:proofErr w:type="spellEnd"/>
            <w:r w:rsidRPr="00322975">
              <w:rPr>
                <w:rFonts w:ascii="Times New Roman" w:hAnsi="Times New Roman" w:cs="Times New Roman"/>
                <w:color w:val="000000" w:themeColor="text1"/>
                <w:sz w:val="24"/>
                <w:szCs w:val="24"/>
              </w:rPr>
              <w:t xml:space="preserve"> </w:t>
            </w:r>
            <w:proofErr w:type="spellStart"/>
            <w:r w:rsidRPr="00322975">
              <w:rPr>
                <w:rFonts w:ascii="Times New Roman" w:hAnsi="Times New Roman" w:cs="Times New Roman"/>
                <w:color w:val="000000" w:themeColor="text1"/>
                <w:sz w:val="24"/>
                <w:szCs w:val="24"/>
              </w:rPr>
              <w:t>yapabilecek</w:t>
            </w:r>
            <w:proofErr w:type="spellEnd"/>
            <w:r w:rsidRPr="00322975">
              <w:rPr>
                <w:rFonts w:ascii="Times New Roman" w:hAnsi="Times New Roman" w:cs="Times New Roman"/>
                <w:color w:val="000000" w:themeColor="text1"/>
                <w:sz w:val="24"/>
                <w:szCs w:val="24"/>
              </w:rPr>
              <w:t xml:space="preserve"> </w:t>
            </w:r>
            <w:proofErr w:type="spellStart"/>
            <w:r w:rsidRPr="00322975">
              <w:rPr>
                <w:rFonts w:ascii="Times New Roman" w:hAnsi="Times New Roman" w:cs="Times New Roman"/>
                <w:color w:val="000000" w:themeColor="text1"/>
                <w:sz w:val="24"/>
                <w:szCs w:val="24"/>
              </w:rPr>
              <w:t>ve</w:t>
            </w:r>
            <w:proofErr w:type="spellEnd"/>
            <w:r w:rsidRPr="00322975">
              <w:rPr>
                <w:rFonts w:ascii="Times New Roman" w:hAnsi="Times New Roman" w:cs="Times New Roman"/>
                <w:color w:val="000000" w:themeColor="text1"/>
                <w:sz w:val="24"/>
                <w:szCs w:val="24"/>
              </w:rPr>
              <w:t xml:space="preserve"> inverter </w:t>
            </w:r>
            <w:proofErr w:type="spellStart"/>
            <w:r w:rsidRPr="00322975">
              <w:rPr>
                <w:rFonts w:ascii="Times New Roman" w:hAnsi="Times New Roman" w:cs="Times New Roman"/>
                <w:color w:val="000000" w:themeColor="text1"/>
                <w:sz w:val="24"/>
                <w:szCs w:val="24"/>
              </w:rPr>
              <w:t>frekans</w:t>
            </w:r>
            <w:proofErr w:type="spellEnd"/>
            <w:r w:rsidRPr="00322975">
              <w:rPr>
                <w:rFonts w:ascii="Times New Roman" w:hAnsi="Times New Roman" w:cs="Times New Roman"/>
                <w:color w:val="000000" w:themeColor="text1"/>
                <w:sz w:val="24"/>
                <w:szCs w:val="24"/>
              </w:rPr>
              <w:t xml:space="preserve"> </w:t>
            </w:r>
            <w:proofErr w:type="spellStart"/>
            <w:r w:rsidRPr="00322975">
              <w:rPr>
                <w:rFonts w:ascii="Times New Roman" w:hAnsi="Times New Roman" w:cs="Times New Roman"/>
                <w:color w:val="000000" w:themeColor="text1"/>
                <w:sz w:val="24"/>
                <w:szCs w:val="24"/>
              </w:rPr>
              <w:t>kontrollü</w:t>
            </w:r>
            <w:proofErr w:type="spellEnd"/>
            <w:r w:rsidRPr="00322975">
              <w:rPr>
                <w:rFonts w:ascii="Times New Roman" w:hAnsi="Times New Roman" w:cs="Times New Roman"/>
                <w:color w:val="000000" w:themeColor="text1"/>
                <w:sz w:val="24"/>
                <w:szCs w:val="24"/>
              </w:rPr>
              <w:t xml:space="preserve"> </w:t>
            </w:r>
            <w:proofErr w:type="spellStart"/>
            <w:r w:rsidRPr="00322975">
              <w:rPr>
                <w:rFonts w:ascii="Times New Roman" w:hAnsi="Times New Roman" w:cs="Times New Roman"/>
                <w:color w:val="000000" w:themeColor="text1"/>
                <w:sz w:val="24"/>
                <w:szCs w:val="24"/>
              </w:rPr>
              <w:t>olacaktır</w:t>
            </w:r>
            <w:proofErr w:type="spellEnd"/>
            <w:r w:rsidRPr="00322975">
              <w:rPr>
                <w:rFonts w:ascii="Times New Roman" w:hAnsi="Times New Roman" w:cs="Times New Roman"/>
                <w:color w:val="000000" w:themeColor="text1"/>
                <w:sz w:val="24"/>
                <w:szCs w:val="24"/>
              </w:rPr>
              <w:t>.</w:t>
            </w:r>
          </w:p>
          <w:p w:rsidR="00D12ED0" w:rsidRPr="00322975" w:rsidRDefault="00D12ED0" w:rsidP="00322975">
            <w:pPr>
              <w:pStyle w:val="Balk3"/>
              <w:widowControl/>
              <w:numPr>
                <w:ilvl w:val="2"/>
                <w:numId w:val="57"/>
              </w:numPr>
              <w:overflowPunct/>
              <w:autoSpaceDE/>
              <w:autoSpaceDN/>
              <w:adjustRightInd/>
              <w:spacing w:before="240" w:after="60"/>
              <w:textAlignment w:val="auto"/>
              <w:outlineLvl w:val="2"/>
              <w:rPr>
                <w:rFonts w:ascii="Times New Roman" w:hAnsi="Times New Roman" w:cs="Times New Roman"/>
                <w:b/>
                <w:color w:val="000000" w:themeColor="text1"/>
                <w:sz w:val="24"/>
                <w:szCs w:val="24"/>
              </w:rPr>
            </w:pPr>
            <w:proofErr w:type="spellStart"/>
            <w:proofErr w:type="gramStart"/>
            <w:r w:rsidRPr="00322975">
              <w:rPr>
                <w:rFonts w:ascii="Times New Roman" w:hAnsi="Times New Roman" w:cs="Times New Roman"/>
                <w:color w:val="000000" w:themeColor="text1"/>
                <w:sz w:val="24"/>
                <w:szCs w:val="24"/>
              </w:rPr>
              <w:lastRenderedPageBreak/>
              <w:t>Klimalar</w:t>
            </w:r>
            <w:proofErr w:type="spellEnd"/>
            <w:r w:rsidRPr="00322975">
              <w:rPr>
                <w:rFonts w:ascii="Times New Roman" w:hAnsi="Times New Roman" w:cs="Times New Roman"/>
                <w:color w:val="000000" w:themeColor="text1"/>
                <w:sz w:val="24"/>
                <w:szCs w:val="24"/>
              </w:rPr>
              <w:t xml:space="preserve"> non-stop </w:t>
            </w:r>
            <w:proofErr w:type="spellStart"/>
            <w:r w:rsidRPr="00322975">
              <w:rPr>
                <w:rFonts w:ascii="Times New Roman" w:hAnsi="Times New Roman" w:cs="Times New Roman"/>
                <w:color w:val="000000" w:themeColor="text1"/>
                <w:sz w:val="24"/>
                <w:szCs w:val="24"/>
              </w:rPr>
              <w:t>çalışacaktır</w:t>
            </w:r>
            <w:proofErr w:type="spellEnd"/>
            <w:r w:rsidRPr="00322975">
              <w:rPr>
                <w:rFonts w:ascii="Times New Roman" w:hAnsi="Times New Roman" w:cs="Times New Roman"/>
                <w:color w:val="000000" w:themeColor="text1"/>
                <w:sz w:val="24"/>
                <w:szCs w:val="24"/>
              </w:rPr>
              <w:t>.</w:t>
            </w:r>
            <w:proofErr w:type="gramEnd"/>
          </w:p>
          <w:p w:rsidR="00D12ED0" w:rsidRPr="00322975" w:rsidRDefault="00D12ED0" w:rsidP="00322975">
            <w:pPr>
              <w:pStyle w:val="Balk3"/>
              <w:widowControl/>
              <w:numPr>
                <w:ilvl w:val="2"/>
                <w:numId w:val="57"/>
              </w:numPr>
              <w:overflowPunct/>
              <w:autoSpaceDE/>
              <w:autoSpaceDN/>
              <w:adjustRightInd/>
              <w:spacing w:before="240" w:after="60"/>
              <w:textAlignment w:val="auto"/>
              <w:outlineLvl w:val="2"/>
              <w:rPr>
                <w:rFonts w:ascii="Times New Roman" w:hAnsi="Times New Roman" w:cs="Times New Roman"/>
                <w:b/>
                <w:color w:val="000000" w:themeColor="text1"/>
                <w:sz w:val="24"/>
                <w:szCs w:val="24"/>
              </w:rPr>
            </w:pPr>
            <w:proofErr w:type="spellStart"/>
            <w:r w:rsidRPr="00322975">
              <w:rPr>
                <w:rFonts w:ascii="Times New Roman" w:hAnsi="Times New Roman" w:cs="Times New Roman"/>
                <w:color w:val="000000" w:themeColor="text1"/>
                <w:sz w:val="24"/>
                <w:szCs w:val="24"/>
              </w:rPr>
              <w:t>Klimalar</w:t>
            </w:r>
            <w:proofErr w:type="spellEnd"/>
            <w:r w:rsidRPr="00322975">
              <w:rPr>
                <w:rFonts w:ascii="Times New Roman" w:hAnsi="Times New Roman" w:cs="Times New Roman"/>
                <w:color w:val="000000" w:themeColor="text1"/>
                <w:sz w:val="24"/>
                <w:szCs w:val="24"/>
              </w:rPr>
              <w:t xml:space="preserve"> </w:t>
            </w:r>
            <w:proofErr w:type="spellStart"/>
            <w:r w:rsidRPr="00322975">
              <w:rPr>
                <w:rFonts w:ascii="Times New Roman" w:hAnsi="Times New Roman" w:cs="Times New Roman"/>
                <w:color w:val="000000" w:themeColor="text1"/>
                <w:sz w:val="24"/>
                <w:szCs w:val="24"/>
              </w:rPr>
              <w:t>bir</w:t>
            </w:r>
            <w:proofErr w:type="spellEnd"/>
            <w:r w:rsidRPr="00322975">
              <w:rPr>
                <w:rFonts w:ascii="Times New Roman" w:hAnsi="Times New Roman" w:cs="Times New Roman"/>
                <w:color w:val="000000" w:themeColor="text1"/>
                <w:sz w:val="24"/>
                <w:szCs w:val="24"/>
              </w:rPr>
              <w:t xml:space="preserve"> </w:t>
            </w:r>
            <w:proofErr w:type="spellStart"/>
            <w:r w:rsidRPr="00322975">
              <w:rPr>
                <w:rFonts w:ascii="Times New Roman" w:hAnsi="Times New Roman" w:cs="Times New Roman"/>
                <w:color w:val="000000" w:themeColor="text1"/>
                <w:sz w:val="24"/>
                <w:szCs w:val="24"/>
              </w:rPr>
              <w:t>iç</w:t>
            </w:r>
            <w:proofErr w:type="spellEnd"/>
            <w:r w:rsidRPr="00322975">
              <w:rPr>
                <w:rFonts w:ascii="Times New Roman" w:hAnsi="Times New Roman" w:cs="Times New Roman"/>
                <w:color w:val="000000" w:themeColor="text1"/>
                <w:sz w:val="24"/>
                <w:szCs w:val="24"/>
              </w:rPr>
              <w:t xml:space="preserve"> </w:t>
            </w:r>
            <w:proofErr w:type="spellStart"/>
            <w:r w:rsidRPr="00322975">
              <w:rPr>
                <w:rFonts w:ascii="Times New Roman" w:hAnsi="Times New Roman" w:cs="Times New Roman"/>
                <w:color w:val="000000" w:themeColor="text1"/>
                <w:sz w:val="24"/>
                <w:szCs w:val="24"/>
              </w:rPr>
              <w:t>ve</w:t>
            </w:r>
            <w:proofErr w:type="spellEnd"/>
            <w:r w:rsidRPr="00322975">
              <w:rPr>
                <w:rFonts w:ascii="Times New Roman" w:hAnsi="Times New Roman" w:cs="Times New Roman"/>
                <w:color w:val="000000" w:themeColor="text1"/>
                <w:sz w:val="24"/>
                <w:szCs w:val="24"/>
              </w:rPr>
              <w:t xml:space="preserve"> </w:t>
            </w:r>
            <w:proofErr w:type="spellStart"/>
            <w:r w:rsidRPr="00322975">
              <w:rPr>
                <w:rFonts w:ascii="Times New Roman" w:hAnsi="Times New Roman" w:cs="Times New Roman"/>
                <w:color w:val="000000" w:themeColor="text1"/>
                <w:sz w:val="24"/>
                <w:szCs w:val="24"/>
              </w:rPr>
              <w:t>bir</w:t>
            </w:r>
            <w:proofErr w:type="spellEnd"/>
            <w:r w:rsidRPr="00322975">
              <w:rPr>
                <w:rFonts w:ascii="Times New Roman" w:hAnsi="Times New Roman" w:cs="Times New Roman"/>
                <w:color w:val="000000" w:themeColor="text1"/>
                <w:sz w:val="24"/>
                <w:szCs w:val="24"/>
              </w:rPr>
              <w:t xml:space="preserve"> </w:t>
            </w:r>
            <w:proofErr w:type="spellStart"/>
            <w:r w:rsidRPr="00322975">
              <w:rPr>
                <w:rFonts w:ascii="Times New Roman" w:hAnsi="Times New Roman" w:cs="Times New Roman"/>
                <w:color w:val="000000" w:themeColor="text1"/>
                <w:sz w:val="24"/>
                <w:szCs w:val="24"/>
              </w:rPr>
              <w:t>dış</w:t>
            </w:r>
            <w:proofErr w:type="spellEnd"/>
            <w:r w:rsidRPr="00322975">
              <w:rPr>
                <w:rFonts w:ascii="Times New Roman" w:hAnsi="Times New Roman" w:cs="Times New Roman"/>
                <w:color w:val="000000" w:themeColor="text1"/>
                <w:sz w:val="24"/>
                <w:szCs w:val="24"/>
              </w:rPr>
              <w:t xml:space="preserve"> </w:t>
            </w:r>
            <w:proofErr w:type="spellStart"/>
            <w:r w:rsidRPr="00322975">
              <w:rPr>
                <w:rFonts w:ascii="Times New Roman" w:hAnsi="Times New Roman" w:cs="Times New Roman"/>
                <w:color w:val="000000" w:themeColor="text1"/>
                <w:sz w:val="24"/>
                <w:szCs w:val="24"/>
              </w:rPr>
              <w:t>üniteden</w:t>
            </w:r>
            <w:proofErr w:type="spellEnd"/>
            <w:r w:rsidRPr="00322975">
              <w:rPr>
                <w:rFonts w:ascii="Times New Roman" w:hAnsi="Times New Roman" w:cs="Times New Roman"/>
                <w:color w:val="000000" w:themeColor="text1"/>
                <w:sz w:val="24"/>
                <w:szCs w:val="24"/>
              </w:rPr>
              <w:t xml:space="preserve"> </w:t>
            </w:r>
            <w:proofErr w:type="spellStart"/>
            <w:r w:rsidRPr="00322975">
              <w:rPr>
                <w:rFonts w:ascii="Times New Roman" w:hAnsi="Times New Roman" w:cs="Times New Roman"/>
                <w:color w:val="000000" w:themeColor="text1"/>
                <w:sz w:val="24"/>
                <w:szCs w:val="24"/>
              </w:rPr>
              <w:t>oluşacaktır</w:t>
            </w:r>
            <w:proofErr w:type="spellEnd"/>
            <w:r w:rsidRPr="00322975">
              <w:rPr>
                <w:rFonts w:ascii="Times New Roman" w:hAnsi="Times New Roman" w:cs="Times New Roman"/>
                <w:color w:val="000000" w:themeColor="text1"/>
                <w:sz w:val="24"/>
                <w:szCs w:val="24"/>
              </w:rPr>
              <w:t>.</w:t>
            </w:r>
          </w:p>
          <w:p w:rsidR="00D12ED0" w:rsidRPr="00322975" w:rsidRDefault="00D12ED0" w:rsidP="00322975">
            <w:pPr>
              <w:pStyle w:val="Balk3"/>
              <w:widowControl/>
              <w:numPr>
                <w:ilvl w:val="2"/>
                <w:numId w:val="57"/>
              </w:numPr>
              <w:overflowPunct/>
              <w:autoSpaceDE/>
              <w:autoSpaceDN/>
              <w:adjustRightInd/>
              <w:spacing w:before="240" w:after="60"/>
              <w:textAlignment w:val="auto"/>
              <w:outlineLvl w:val="2"/>
              <w:rPr>
                <w:rFonts w:ascii="Times New Roman" w:hAnsi="Times New Roman" w:cs="Times New Roman"/>
                <w:b/>
                <w:color w:val="000000" w:themeColor="text1"/>
                <w:sz w:val="24"/>
                <w:szCs w:val="24"/>
              </w:rPr>
            </w:pPr>
            <w:proofErr w:type="spellStart"/>
            <w:proofErr w:type="gramStart"/>
            <w:r w:rsidRPr="00322975">
              <w:rPr>
                <w:rFonts w:ascii="Times New Roman" w:hAnsi="Times New Roman" w:cs="Times New Roman"/>
                <w:color w:val="000000" w:themeColor="text1"/>
                <w:sz w:val="24"/>
                <w:szCs w:val="24"/>
              </w:rPr>
              <w:t>Klimaların</w:t>
            </w:r>
            <w:proofErr w:type="spellEnd"/>
            <w:r w:rsidRPr="00322975">
              <w:rPr>
                <w:rFonts w:ascii="Times New Roman" w:hAnsi="Times New Roman" w:cs="Times New Roman"/>
                <w:color w:val="000000" w:themeColor="text1"/>
                <w:sz w:val="24"/>
                <w:szCs w:val="24"/>
              </w:rPr>
              <w:t xml:space="preserve"> her </w:t>
            </w:r>
            <w:proofErr w:type="spellStart"/>
            <w:r w:rsidRPr="00322975">
              <w:rPr>
                <w:rFonts w:ascii="Times New Roman" w:hAnsi="Times New Roman" w:cs="Times New Roman"/>
                <w:color w:val="000000" w:themeColor="text1"/>
                <w:sz w:val="24"/>
                <w:szCs w:val="24"/>
              </w:rPr>
              <w:t>biri</w:t>
            </w:r>
            <w:proofErr w:type="spellEnd"/>
            <w:r w:rsidRPr="00322975">
              <w:rPr>
                <w:rFonts w:ascii="Times New Roman" w:hAnsi="Times New Roman" w:cs="Times New Roman"/>
                <w:color w:val="000000" w:themeColor="text1"/>
                <w:sz w:val="24"/>
                <w:szCs w:val="24"/>
              </w:rPr>
              <w:t xml:space="preserve"> </w:t>
            </w:r>
            <w:proofErr w:type="spellStart"/>
            <w:r w:rsidRPr="00322975">
              <w:rPr>
                <w:rFonts w:ascii="Times New Roman" w:hAnsi="Times New Roman" w:cs="Times New Roman"/>
                <w:color w:val="000000" w:themeColor="text1"/>
                <w:sz w:val="24"/>
                <w:szCs w:val="24"/>
              </w:rPr>
              <w:t>için</w:t>
            </w:r>
            <w:proofErr w:type="spellEnd"/>
            <w:r w:rsidRPr="00322975">
              <w:rPr>
                <w:rFonts w:ascii="Times New Roman" w:hAnsi="Times New Roman" w:cs="Times New Roman"/>
                <w:color w:val="000000" w:themeColor="text1"/>
                <w:sz w:val="24"/>
                <w:szCs w:val="24"/>
              </w:rPr>
              <w:t xml:space="preserve"> 1 (</w:t>
            </w:r>
            <w:proofErr w:type="spellStart"/>
            <w:r w:rsidRPr="00322975">
              <w:rPr>
                <w:rFonts w:ascii="Times New Roman" w:hAnsi="Times New Roman" w:cs="Times New Roman"/>
                <w:color w:val="000000" w:themeColor="text1"/>
                <w:sz w:val="24"/>
                <w:szCs w:val="24"/>
              </w:rPr>
              <w:t>bir</w:t>
            </w:r>
            <w:proofErr w:type="spellEnd"/>
            <w:r w:rsidRPr="00322975">
              <w:rPr>
                <w:rFonts w:ascii="Times New Roman" w:hAnsi="Times New Roman" w:cs="Times New Roman"/>
                <w:color w:val="000000" w:themeColor="text1"/>
                <w:sz w:val="24"/>
                <w:szCs w:val="24"/>
              </w:rPr>
              <w:t xml:space="preserve">) </w:t>
            </w:r>
            <w:proofErr w:type="spellStart"/>
            <w:r w:rsidRPr="00322975">
              <w:rPr>
                <w:rFonts w:ascii="Times New Roman" w:hAnsi="Times New Roman" w:cs="Times New Roman"/>
                <w:color w:val="000000" w:themeColor="text1"/>
                <w:sz w:val="24"/>
                <w:szCs w:val="24"/>
              </w:rPr>
              <w:t>adet</w:t>
            </w:r>
            <w:proofErr w:type="spellEnd"/>
            <w:r w:rsidRPr="00322975">
              <w:rPr>
                <w:rFonts w:ascii="Times New Roman" w:hAnsi="Times New Roman" w:cs="Times New Roman"/>
                <w:color w:val="000000" w:themeColor="text1"/>
                <w:sz w:val="24"/>
                <w:szCs w:val="24"/>
              </w:rPr>
              <w:t xml:space="preserve"> LCD </w:t>
            </w:r>
            <w:proofErr w:type="spellStart"/>
            <w:r w:rsidRPr="00322975">
              <w:rPr>
                <w:rFonts w:ascii="Times New Roman" w:hAnsi="Times New Roman" w:cs="Times New Roman"/>
                <w:color w:val="000000" w:themeColor="text1"/>
                <w:sz w:val="24"/>
                <w:szCs w:val="24"/>
              </w:rPr>
              <w:t>uzaktan</w:t>
            </w:r>
            <w:proofErr w:type="spellEnd"/>
            <w:r w:rsidRPr="00322975">
              <w:rPr>
                <w:rFonts w:ascii="Times New Roman" w:hAnsi="Times New Roman" w:cs="Times New Roman"/>
                <w:color w:val="000000" w:themeColor="text1"/>
                <w:sz w:val="24"/>
                <w:szCs w:val="24"/>
              </w:rPr>
              <w:t xml:space="preserve"> </w:t>
            </w:r>
            <w:proofErr w:type="spellStart"/>
            <w:r w:rsidRPr="00322975">
              <w:rPr>
                <w:rFonts w:ascii="Times New Roman" w:hAnsi="Times New Roman" w:cs="Times New Roman"/>
                <w:color w:val="000000" w:themeColor="text1"/>
                <w:sz w:val="24"/>
                <w:szCs w:val="24"/>
              </w:rPr>
              <w:t>kumanda</w:t>
            </w:r>
            <w:proofErr w:type="spellEnd"/>
            <w:r w:rsidRPr="00322975">
              <w:rPr>
                <w:rFonts w:ascii="Times New Roman" w:hAnsi="Times New Roman" w:cs="Times New Roman"/>
                <w:color w:val="000000" w:themeColor="text1"/>
                <w:sz w:val="24"/>
                <w:szCs w:val="24"/>
              </w:rPr>
              <w:t xml:space="preserve"> </w:t>
            </w:r>
            <w:proofErr w:type="spellStart"/>
            <w:r w:rsidRPr="00322975">
              <w:rPr>
                <w:rFonts w:ascii="Times New Roman" w:hAnsi="Times New Roman" w:cs="Times New Roman"/>
                <w:color w:val="000000" w:themeColor="text1"/>
                <w:sz w:val="24"/>
                <w:szCs w:val="24"/>
              </w:rPr>
              <w:t>olacak</w:t>
            </w:r>
            <w:proofErr w:type="spellEnd"/>
            <w:r w:rsidRPr="00322975">
              <w:rPr>
                <w:rFonts w:ascii="Times New Roman" w:hAnsi="Times New Roman" w:cs="Times New Roman"/>
                <w:color w:val="000000" w:themeColor="text1"/>
                <w:sz w:val="24"/>
                <w:szCs w:val="24"/>
              </w:rPr>
              <w:t xml:space="preserve"> </w:t>
            </w:r>
            <w:proofErr w:type="spellStart"/>
            <w:r w:rsidRPr="00322975">
              <w:rPr>
                <w:rFonts w:ascii="Times New Roman" w:hAnsi="Times New Roman" w:cs="Times New Roman"/>
                <w:color w:val="000000" w:themeColor="text1"/>
                <w:sz w:val="24"/>
                <w:szCs w:val="24"/>
              </w:rPr>
              <w:t>ve</w:t>
            </w:r>
            <w:proofErr w:type="spellEnd"/>
            <w:r w:rsidRPr="00322975">
              <w:rPr>
                <w:rFonts w:ascii="Times New Roman" w:hAnsi="Times New Roman" w:cs="Times New Roman"/>
                <w:color w:val="000000" w:themeColor="text1"/>
                <w:sz w:val="24"/>
                <w:szCs w:val="24"/>
              </w:rPr>
              <w:t xml:space="preserve"> </w:t>
            </w:r>
            <w:proofErr w:type="spellStart"/>
            <w:r w:rsidRPr="00322975">
              <w:rPr>
                <w:rFonts w:ascii="Times New Roman" w:hAnsi="Times New Roman" w:cs="Times New Roman"/>
                <w:color w:val="000000" w:themeColor="text1"/>
                <w:sz w:val="24"/>
                <w:szCs w:val="24"/>
              </w:rPr>
              <w:t>tüm</w:t>
            </w:r>
            <w:proofErr w:type="spellEnd"/>
            <w:r w:rsidRPr="00322975">
              <w:rPr>
                <w:rFonts w:ascii="Times New Roman" w:hAnsi="Times New Roman" w:cs="Times New Roman"/>
                <w:color w:val="000000" w:themeColor="text1"/>
                <w:sz w:val="24"/>
                <w:szCs w:val="24"/>
              </w:rPr>
              <w:t xml:space="preserve"> </w:t>
            </w:r>
            <w:proofErr w:type="spellStart"/>
            <w:r w:rsidRPr="00322975">
              <w:rPr>
                <w:rFonts w:ascii="Times New Roman" w:hAnsi="Times New Roman" w:cs="Times New Roman"/>
                <w:color w:val="000000" w:themeColor="text1"/>
                <w:sz w:val="24"/>
                <w:szCs w:val="24"/>
              </w:rPr>
              <w:t>fonksiyonları</w:t>
            </w:r>
            <w:proofErr w:type="spellEnd"/>
            <w:r w:rsidRPr="00322975">
              <w:rPr>
                <w:rFonts w:ascii="Times New Roman" w:hAnsi="Times New Roman" w:cs="Times New Roman"/>
                <w:color w:val="000000" w:themeColor="text1"/>
                <w:sz w:val="24"/>
                <w:szCs w:val="24"/>
              </w:rPr>
              <w:t xml:space="preserve"> </w:t>
            </w:r>
            <w:proofErr w:type="spellStart"/>
            <w:r w:rsidRPr="00322975">
              <w:rPr>
                <w:rFonts w:ascii="Times New Roman" w:hAnsi="Times New Roman" w:cs="Times New Roman"/>
                <w:color w:val="000000" w:themeColor="text1"/>
                <w:sz w:val="24"/>
                <w:szCs w:val="24"/>
              </w:rPr>
              <w:t>bu</w:t>
            </w:r>
            <w:proofErr w:type="spellEnd"/>
            <w:r w:rsidRPr="00322975">
              <w:rPr>
                <w:rFonts w:ascii="Times New Roman" w:hAnsi="Times New Roman" w:cs="Times New Roman"/>
                <w:color w:val="000000" w:themeColor="text1"/>
                <w:sz w:val="24"/>
                <w:szCs w:val="24"/>
              </w:rPr>
              <w:t xml:space="preserve"> </w:t>
            </w:r>
            <w:proofErr w:type="spellStart"/>
            <w:r w:rsidRPr="00322975">
              <w:rPr>
                <w:rFonts w:ascii="Times New Roman" w:hAnsi="Times New Roman" w:cs="Times New Roman"/>
                <w:color w:val="000000" w:themeColor="text1"/>
                <w:sz w:val="24"/>
                <w:szCs w:val="24"/>
              </w:rPr>
              <w:t>kumanda</w:t>
            </w:r>
            <w:proofErr w:type="spellEnd"/>
            <w:r w:rsidRPr="00322975">
              <w:rPr>
                <w:rFonts w:ascii="Times New Roman" w:hAnsi="Times New Roman" w:cs="Times New Roman"/>
                <w:color w:val="000000" w:themeColor="text1"/>
                <w:sz w:val="24"/>
                <w:szCs w:val="24"/>
              </w:rPr>
              <w:t xml:space="preserve"> </w:t>
            </w:r>
            <w:proofErr w:type="spellStart"/>
            <w:r w:rsidRPr="00322975">
              <w:rPr>
                <w:rFonts w:ascii="Times New Roman" w:hAnsi="Times New Roman" w:cs="Times New Roman"/>
                <w:color w:val="000000" w:themeColor="text1"/>
                <w:sz w:val="24"/>
                <w:szCs w:val="24"/>
              </w:rPr>
              <w:t>üzerinden</w:t>
            </w:r>
            <w:proofErr w:type="spellEnd"/>
            <w:r w:rsidRPr="00322975">
              <w:rPr>
                <w:rFonts w:ascii="Times New Roman" w:hAnsi="Times New Roman" w:cs="Times New Roman"/>
                <w:color w:val="000000" w:themeColor="text1"/>
                <w:sz w:val="24"/>
                <w:szCs w:val="24"/>
              </w:rPr>
              <w:t xml:space="preserve"> </w:t>
            </w:r>
            <w:proofErr w:type="spellStart"/>
            <w:r w:rsidRPr="00322975">
              <w:rPr>
                <w:rFonts w:ascii="Times New Roman" w:hAnsi="Times New Roman" w:cs="Times New Roman"/>
                <w:color w:val="000000" w:themeColor="text1"/>
                <w:sz w:val="24"/>
                <w:szCs w:val="24"/>
              </w:rPr>
              <w:t>yapılabilecektir</w:t>
            </w:r>
            <w:proofErr w:type="spellEnd"/>
            <w:r w:rsidRPr="00322975">
              <w:rPr>
                <w:rFonts w:ascii="Times New Roman" w:hAnsi="Times New Roman" w:cs="Times New Roman"/>
                <w:color w:val="000000" w:themeColor="text1"/>
                <w:sz w:val="24"/>
                <w:szCs w:val="24"/>
              </w:rPr>
              <w:t>.</w:t>
            </w:r>
            <w:proofErr w:type="gramEnd"/>
          </w:p>
          <w:p w:rsidR="00D12ED0" w:rsidRPr="00322975" w:rsidRDefault="00D12ED0" w:rsidP="00322975">
            <w:pPr>
              <w:pStyle w:val="Balk3"/>
              <w:widowControl/>
              <w:numPr>
                <w:ilvl w:val="2"/>
                <w:numId w:val="57"/>
              </w:numPr>
              <w:overflowPunct/>
              <w:autoSpaceDE/>
              <w:autoSpaceDN/>
              <w:adjustRightInd/>
              <w:spacing w:before="240" w:after="60"/>
              <w:textAlignment w:val="auto"/>
              <w:outlineLvl w:val="2"/>
              <w:rPr>
                <w:rFonts w:ascii="Times New Roman" w:hAnsi="Times New Roman" w:cs="Times New Roman"/>
                <w:b/>
                <w:color w:val="000000" w:themeColor="text1"/>
                <w:sz w:val="24"/>
                <w:szCs w:val="24"/>
              </w:rPr>
            </w:pPr>
            <w:proofErr w:type="spellStart"/>
            <w:proofErr w:type="gramStart"/>
            <w:r w:rsidRPr="00322975">
              <w:rPr>
                <w:rFonts w:ascii="Times New Roman" w:hAnsi="Times New Roman" w:cs="Times New Roman"/>
                <w:color w:val="000000" w:themeColor="text1"/>
                <w:sz w:val="24"/>
                <w:szCs w:val="24"/>
              </w:rPr>
              <w:t>Klimaların</w:t>
            </w:r>
            <w:proofErr w:type="spellEnd"/>
            <w:r w:rsidRPr="00322975">
              <w:rPr>
                <w:rFonts w:ascii="Times New Roman" w:hAnsi="Times New Roman" w:cs="Times New Roman"/>
                <w:color w:val="000000" w:themeColor="text1"/>
                <w:sz w:val="24"/>
                <w:szCs w:val="24"/>
              </w:rPr>
              <w:t xml:space="preserve"> </w:t>
            </w:r>
            <w:proofErr w:type="spellStart"/>
            <w:r w:rsidRPr="00322975">
              <w:rPr>
                <w:rFonts w:ascii="Times New Roman" w:hAnsi="Times New Roman" w:cs="Times New Roman"/>
                <w:color w:val="000000" w:themeColor="text1"/>
                <w:sz w:val="24"/>
                <w:szCs w:val="24"/>
              </w:rPr>
              <w:t>otomatik</w:t>
            </w:r>
            <w:proofErr w:type="spellEnd"/>
            <w:r w:rsidRPr="00322975">
              <w:rPr>
                <w:rFonts w:ascii="Times New Roman" w:hAnsi="Times New Roman" w:cs="Times New Roman"/>
                <w:color w:val="000000" w:themeColor="text1"/>
                <w:sz w:val="24"/>
                <w:szCs w:val="24"/>
              </w:rPr>
              <w:t xml:space="preserve"> </w:t>
            </w:r>
            <w:proofErr w:type="spellStart"/>
            <w:r w:rsidRPr="00322975">
              <w:rPr>
                <w:rFonts w:ascii="Times New Roman" w:hAnsi="Times New Roman" w:cs="Times New Roman"/>
                <w:color w:val="000000" w:themeColor="text1"/>
                <w:sz w:val="24"/>
                <w:szCs w:val="24"/>
              </w:rPr>
              <w:t>çalışma</w:t>
            </w:r>
            <w:proofErr w:type="spellEnd"/>
            <w:r w:rsidRPr="00322975">
              <w:rPr>
                <w:rFonts w:ascii="Times New Roman" w:hAnsi="Times New Roman" w:cs="Times New Roman"/>
                <w:color w:val="000000" w:themeColor="text1"/>
                <w:sz w:val="24"/>
                <w:szCs w:val="24"/>
              </w:rPr>
              <w:t xml:space="preserve"> </w:t>
            </w:r>
            <w:proofErr w:type="spellStart"/>
            <w:r w:rsidRPr="00322975">
              <w:rPr>
                <w:rFonts w:ascii="Times New Roman" w:hAnsi="Times New Roman" w:cs="Times New Roman"/>
                <w:color w:val="000000" w:themeColor="text1"/>
                <w:sz w:val="24"/>
                <w:szCs w:val="24"/>
              </w:rPr>
              <w:t>modu</w:t>
            </w:r>
            <w:proofErr w:type="spellEnd"/>
            <w:r w:rsidRPr="00322975">
              <w:rPr>
                <w:rFonts w:ascii="Times New Roman" w:hAnsi="Times New Roman" w:cs="Times New Roman"/>
                <w:color w:val="000000" w:themeColor="text1"/>
                <w:sz w:val="24"/>
                <w:szCs w:val="24"/>
              </w:rPr>
              <w:t xml:space="preserve"> </w:t>
            </w:r>
            <w:proofErr w:type="spellStart"/>
            <w:r w:rsidRPr="00322975">
              <w:rPr>
                <w:rFonts w:ascii="Times New Roman" w:hAnsi="Times New Roman" w:cs="Times New Roman"/>
                <w:color w:val="000000" w:themeColor="text1"/>
                <w:sz w:val="24"/>
                <w:szCs w:val="24"/>
              </w:rPr>
              <w:t>olacaktır</w:t>
            </w:r>
            <w:proofErr w:type="spellEnd"/>
            <w:r w:rsidRPr="00322975">
              <w:rPr>
                <w:rFonts w:ascii="Times New Roman" w:hAnsi="Times New Roman" w:cs="Times New Roman"/>
                <w:color w:val="000000" w:themeColor="text1"/>
                <w:sz w:val="24"/>
                <w:szCs w:val="24"/>
              </w:rPr>
              <w:t>.</w:t>
            </w:r>
            <w:proofErr w:type="gramEnd"/>
            <w:r w:rsidRPr="00322975">
              <w:rPr>
                <w:rFonts w:ascii="Times New Roman" w:hAnsi="Times New Roman" w:cs="Times New Roman"/>
                <w:color w:val="000000" w:themeColor="text1"/>
                <w:sz w:val="24"/>
                <w:szCs w:val="24"/>
              </w:rPr>
              <w:t xml:space="preserve"> </w:t>
            </w:r>
            <w:proofErr w:type="spellStart"/>
            <w:r w:rsidRPr="00322975">
              <w:rPr>
                <w:rFonts w:ascii="Times New Roman" w:hAnsi="Times New Roman" w:cs="Times New Roman"/>
                <w:color w:val="000000" w:themeColor="text1"/>
                <w:sz w:val="24"/>
                <w:szCs w:val="24"/>
              </w:rPr>
              <w:t>Ortamdan</w:t>
            </w:r>
            <w:proofErr w:type="spellEnd"/>
            <w:r w:rsidRPr="00322975">
              <w:rPr>
                <w:rFonts w:ascii="Times New Roman" w:hAnsi="Times New Roman" w:cs="Times New Roman"/>
                <w:color w:val="000000" w:themeColor="text1"/>
                <w:sz w:val="24"/>
                <w:szCs w:val="24"/>
              </w:rPr>
              <w:t xml:space="preserve"> </w:t>
            </w:r>
            <w:proofErr w:type="spellStart"/>
            <w:r w:rsidRPr="00322975">
              <w:rPr>
                <w:rFonts w:ascii="Times New Roman" w:hAnsi="Times New Roman" w:cs="Times New Roman"/>
                <w:color w:val="000000" w:themeColor="text1"/>
                <w:sz w:val="24"/>
                <w:szCs w:val="24"/>
              </w:rPr>
              <w:t>alınan</w:t>
            </w:r>
            <w:proofErr w:type="spellEnd"/>
            <w:r w:rsidRPr="00322975">
              <w:rPr>
                <w:rFonts w:ascii="Times New Roman" w:hAnsi="Times New Roman" w:cs="Times New Roman"/>
                <w:color w:val="000000" w:themeColor="text1"/>
                <w:sz w:val="24"/>
                <w:szCs w:val="24"/>
              </w:rPr>
              <w:t xml:space="preserve"> </w:t>
            </w:r>
            <w:proofErr w:type="spellStart"/>
            <w:r w:rsidRPr="00322975">
              <w:rPr>
                <w:rFonts w:ascii="Times New Roman" w:hAnsi="Times New Roman" w:cs="Times New Roman"/>
                <w:color w:val="000000" w:themeColor="text1"/>
                <w:sz w:val="24"/>
                <w:szCs w:val="24"/>
              </w:rPr>
              <w:t>bilgilere</w:t>
            </w:r>
            <w:proofErr w:type="spellEnd"/>
            <w:r w:rsidRPr="00322975">
              <w:rPr>
                <w:rFonts w:ascii="Times New Roman" w:hAnsi="Times New Roman" w:cs="Times New Roman"/>
                <w:color w:val="000000" w:themeColor="text1"/>
                <w:sz w:val="24"/>
                <w:szCs w:val="24"/>
              </w:rPr>
              <w:t xml:space="preserve"> </w:t>
            </w:r>
            <w:proofErr w:type="spellStart"/>
            <w:r w:rsidRPr="00322975">
              <w:rPr>
                <w:rFonts w:ascii="Times New Roman" w:hAnsi="Times New Roman" w:cs="Times New Roman"/>
                <w:color w:val="000000" w:themeColor="text1"/>
                <w:sz w:val="24"/>
                <w:szCs w:val="24"/>
              </w:rPr>
              <w:t>göre</w:t>
            </w:r>
            <w:proofErr w:type="spellEnd"/>
            <w:r w:rsidRPr="00322975">
              <w:rPr>
                <w:rFonts w:ascii="Times New Roman" w:hAnsi="Times New Roman" w:cs="Times New Roman"/>
                <w:color w:val="000000" w:themeColor="text1"/>
                <w:sz w:val="24"/>
                <w:szCs w:val="24"/>
              </w:rPr>
              <w:t xml:space="preserve"> </w:t>
            </w:r>
            <w:proofErr w:type="spellStart"/>
            <w:r w:rsidRPr="00322975">
              <w:rPr>
                <w:rFonts w:ascii="Times New Roman" w:hAnsi="Times New Roman" w:cs="Times New Roman"/>
                <w:color w:val="000000" w:themeColor="text1"/>
                <w:sz w:val="24"/>
                <w:szCs w:val="24"/>
              </w:rPr>
              <w:t>ısıtma</w:t>
            </w:r>
            <w:proofErr w:type="spellEnd"/>
            <w:r w:rsidRPr="00322975">
              <w:rPr>
                <w:rFonts w:ascii="Times New Roman" w:hAnsi="Times New Roman" w:cs="Times New Roman"/>
                <w:color w:val="000000" w:themeColor="text1"/>
                <w:sz w:val="24"/>
                <w:szCs w:val="24"/>
              </w:rPr>
              <w:t xml:space="preserve">, </w:t>
            </w:r>
            <w:proofErr w:type="spellStart"/>
            <w:r w:rsidRPr="00322975">
              <w:rPr>
                <w:rFonts w:ascii="Times New Roman" w:hAnsi="Times New Roman" w:cs="Times New Roman"/>
                <w:color w:val="000000" w:themeColor="text1"/>
                <w:sz w:val="24"/>
                <w:szCs w:val="24"/>
              </w:rPr>
              <w:t>soğutma</w:t>
            </w:r>
            <w:proofErr w:type="spellEnd"/>
            <w:r w:rsidRPr="00322975">
              <w:rPr>
                <w:rFonts w:ascii="Times New Roman" w:hAnsi="Times New Roman" w:cs="Times New Roman"/>
                <w:color w:val="000000" w:themeColor="text1"/>
                <w:sz w:val="24"/>
                <w:szCs w:val="24"/>
              </w:rPr>
              <w:t xml:space="preserve"> </w:t>
            </w:r>
            <w:proofErr w:type="spellStart"/>
            <w:r w:rsidRPr="00322975">
              <w:rPr>
                <w:rFonts w:ascii="Times New Roman" w:hAnsi="Times New Roman" w:cs="Times New Roman"/>
                <w:color w:val="000000" w:themeColor="text1"/>
                <w:sz w:val="24"/>
                <w:szCs w:val="24"/>
              </w:rPr>
              <w:t>ve</w:t>
            </w:r>
            <w:proofErr w:type="spellEnd"/>
            <w:r w:rsidRPr="00322975">
              <w:rPr>
                <w:rFonts w:ascii="Times New Roman" w:hAnsi="Times New Roman" w:cs="Times New Roman"/>
                <w:color w:val="000000" w:themeColor="text1"/>
                <w:sz w:val="24"/>
                <w:szCs w:val="24"/>
              </w:rPr>
              <w:t xml:space="preserve"> </w:t>
            </w:r>
            <w:proofErr w:type="spellStart"/>
            <w:r w:rsidRPr="00322975">
              <w:rPr>
                <w:rFonts w:ascii="Times New Roman" w:hAnsi="Times New Roman" w:cs="Times New Roman"/>
                <w:color w:val="000000" w:themeColor="text1"/>
                <w:sz w:val="24"/>
                <w:szCs w:val="24"/>
              </w:rPr>
              <w:t>nem</w:t>
            </w:r>
            <w:proofErr w:type="spellEnd"/>
            <w:r w:rsidRPr="00322975">
              <w:rPr>
                <w:rFonts w:ascii="Times New Roman" w:hAnsi="Times New Roman" w:cs="Times New Roman"/>
                <w:color w:val="000000" w:themeColor="text1"/>
                <w:sz w:val="24"/>
                <w:szCs w:val="24"/>
              </w:rPr>
              <w:t xml:space="preserve"> </w:t>
            </w:r>
            <w:proofErr w:type="gramStart"/>
            <w:r w:rsidRPr="00322975">
              <w:rPr>
                <w:rFonts w:ascii="Times New Roman" w:hAnsi="Times New Roman" w:cs="Times New Roman"/>
                <w:color w:val="000000" w:themeColor="text1"/>
                <w:sz w:val="24"/>
                <w:szCs w:val="24"/>
              </w:rPr>
              <w:t>alma</w:t>
            </w:r>
            <w:proofErr w:type="gramEnd"/>
            <w:r w:rsidRPr="00322975">
              <w:rPr>
                <w:rFonts w:ascii="Times New Roman" w:hAnsi="Times New Roman" w:cs="Times New Roman"/>
                <w:color w:val="000000" w:themeColor="text1"/>
                <w:sz w:val="24"/>
                <w:szCs w:val="24"/>
              </w:rPr>
              <w:t xml:space="preserve"> </w:t>
            </w:r>
            <w:proofErr w:type="spellStart"/>
            <w:r w:rsidRPr="00322975">
              <w:rPr>
                <w:rFonts w:ascii="Times New Roman" w:hAnsi="Times New Roman" w:cs="Times New Roman"/>
                <w:color w:val="000000" w:themeColor="text1"/>
                <w:sz w:val="24"/>
                <w:szCs w:val="24"/>
              </w:rPr>
              <w:t>fonksiyonlarını</w:t>
            </w:r>
            <w:proofErr w:type="spellEnd"/>
            <w:r w:rsidRPr="00322975">
              <w:rPr>
                <w:rFonts w:ascii="Times New Roman" w:hAnsi="Times New Roman" w:cs="Times New Roman"/>
                <w:color w:val="000000" w:themeColor="text1"/>
                <w:sz w:val="24"/>
                <w:szCs w:val="24"/>
              </w:rPr>
              <w:t xml:space="preserve"> </w:t>
            </w:r>
            <w:proofErr w:type="spellStart"/>
            <w:r w:rsidRPr="00322975">
              <w:rPr>
                <w:rFonts w:ascii="Times New Roman" w:hAnsi="Times New Roman" w:cs="Times New Roman"/>
                <w:color w:val="000000" w:themeColor="text1"/>
                <w:sz w:val="24"/>
                <w:szCs w:val="24"/>
              </w:rPr>
              <w:t>otomatik</w:t>
            </w:r>
            <w:proofErr w:type="spellEnd"/>
            <w:r w:rsidRPr="00322975">
              <w:rPr>
                <w:rFonts w:ascii="Times New Roman" w:hAnsi="Times New Roman" w:cs="Times New Roman"/>
                <w:color w:val="000000" w:themeColor="text1"/>
                <w:sz w:val="24"/>
                <w:szCs w:val="24"/>
              </w:rPr>
              <w:t xml:space="preserve"> </w:t>
            </w:r>
            <w:proofErr w:type="spellStart"/>
            <w:r w:rsidRPr="00322975">
              <w:rPr>
                <w:rFonts w:ascii="Times New Roman" w:hAnsi="Times New Roman" w:cs="Times New Roman"/>
                <w:color w:val="000000" w:themeColor="text1"/>
                <w:sz w:val="24"/>
                <w:szCs w:val="24"/>
              </w:rPr>
              <w:t>olarak</w:t>
            </w:r>
            <w:proofErr w:type="spellEnd"/>
            <w:r w:rsidRPr="00322975">
              <w:rPr>
                <w:rFonts w:ascii="Times New Roman" w:hAnsi="Times New Roman" w:cs="Times New Roman"/>
                <w:color w:val="000000" w:themeColor="text1"/>
                <w:sz w:val="24"/>
                <w:szCs w:val="24"/>
              </w:rPr>
              <w:t xml:space="preserve"> </w:t>
            </w:r>
            <w:proofErr w:type="spellStart"/>
            <w:r w:rsidRPr="00322975">
              <w:rPr>
                <w:rFonts w:ascii="Times New Roman" w:hAnsi="Times New Roman" w:cs="Times New Roman"/>
                <w:color w:val="000000" w:themeColor="text1"/>
                <w:sz w:val="24"/>
                <w:szCs w:val="24"/>
              </w:rPr>
              <w:t>yapabilecektir</w:t>
            </w:r>
            <w:proofErr w:type="spellEnd"/>
            <w:r w:rsidRPr="00322975">
              <w:rPr>
                <w:rFonts w:ascii="Times New Roman" w:hAnsi="Times New Roman" w:cs="Times New Roman"/>
                <w:color w:val="000000" w:themeColor="text1"/>
                <w:sz w:val="24"/>
                <w:szCs w:val="24"/>
              </w:rPr>
              <w:t>.</w:t>
            </w:r>
          </w:p>
          <w:p w:rsidR="00D12ED0" w:rsidRPr="00322975" w:rsidRDefault="00D12ED0" w:rsidP="00322975">
            <w:pPr>
              <w:pStyle w:val="Balk3"/>
              <w:widowControl/>
              <w:numPr>
                <w:ilvl w:val="2"/>
                <w:numId w:val="57"/>
              </w:numPr>
              <w:overflowPunct/>
              <w:autoSpaceDE/>
              <w:autoSpaceDN/>
              <w:adjustRightInd/>
              <w:spacing w:before="240" w:after="60"/>
              <w:textAlignment w:val="auto"/>
              <w:outlineLvl w:val="2"/>
              <w:rPr>
                <w:rFonts w:ascii="Times New Roman" w:hAnsi="Times New Roman" w:cs="Times New Roman"/>
                <w:b/>
                <w:color w:val="000000" w:themeColor="text1"/>
                <w:sz w:val="24"/>
                <w:szCs w:val="24"/>
              </w:rPr>
            </w:pPr>
            <w:proofErr w:type="spellStart"/>
            <w:proofErr w:type="gramStart"/>
            <w:r w:rsidRPr="00322975">
              <w:rPr>
                <w:rFonts w:ascii="Times New Roman" w:hAnsi="Times New Roman" w:cs="Times New Roman"/>
                <w:color w:val="000000" w:themeColor="text1"/>
                <w:sz w:val="24"/>
                <w:szCs w:val="24"/>
              </w:rPr>
              <w:t>Klimalar</w:t>
            </w:r>
            <w:proofErr w:type="spellEnd"/>
            <w:r w:rsidRPr="00322975">
              <w:rPr>
                <w:rFonts w:ascii="Times New Roman" w:hAnsi="Times New Roman" w:cs="Times New Roman"/>
                <w:color w:val="000000" w:themeColor="text1"/>
                <w:sz w:val="24"/>
                <w:szCs w:val="24"/>
              </w:rPr>
              <w:t xml:space="preserve"> </w:t>
            </w:r>
            <w:proofErr w:type="spellStart"/>
            <w:r w:rsidRPr="00322975">
              <w:rPr>
                <w:rFonts w:ascii="Times New Roman" w:hAnsi="Times New Roman" w:cs="Times New Roman"/>
                <w:color w:val="000000" w:themeColor="text1"/>
                <w:sz w:val="24"/>
                <w:szCs w:val="24"/>
              </w:rPr>
              <w:t>Enerji</w:t>
            </w:r>
            <w:proofErr w:type="spellEnd"/>
            <w:r w:rsidRPr="00322975">
              <w:rPr>
                <w:rFonts w:ascii="Times New Roman" w:hAnsi="Times New Roman" w:cs="Times New Roman"/>
                <w:color w:val="000000" w:themeColor="text1"/>
                <w:sz w:val="24"/>
                <w:szCs w:val="24"/>
              </w:rPr>
              <w:t xml:space="preserve"> </w:t>
            </w:r>
            <w:proofErr w:type="spellStart"/>
            <w:r w:rsidRPr="00322975">
              <w:rPr>
                <w:rFonts w:ascii="Times New Roman" w:hAnsi="Times New Roman" w:cs="Times New Roman"/>
                <w:color w:val="000000" w:themeColor="text1"/>
                <w:sz w:val="24"/>
                <w:szCs w:val="24"/>
              </w:rPr>
              <w:t>kesintilerinden</w:t>
            </w:r>
            <w:proofErr w:type="spellEnd"/>
            <w:r w:rsidRPr="00322975">
              <w:rPr>
                <w:rFonts w:ascii="Times New Roman" w:hAnsi="Times New Roman" w:cs="Times New Roman"/>
                <w:color w:val="000000" w:themeColor="text1"/>
                <w:sz w:val="24"/>
                <w:szCs w:val="24"/>
              </w:rPr>
              <w:t xml:space="preserve"> </w:t>
            </w:r>
            <w:proofErr w:type="spellStart"/>
            <w:r w:rsidRPr="00322975">
              <w:rPr>
                <w:rFonts w:ascii="Times New Roman" w:hAnsi="Times New Roman" w:cs="Times New Roman"/>
                <w:color w:val="000000" w:themeColor="text1"/>
                <w:sz w:val="24"/>
                <w:szCs w:val="24"/>
              </w:rPr>
              <w:t>sonra</w:t>
            </w:r>
            <w:proofErr w:type="spellEnd"/>
            <w:r w:rsidRPr="00322975">
              <w:rPr>
                <w:rFonts w:ascii="Times New Roman" w:hAnsi="Times New Roman" w:cs="Times New Roman"/>
                <w:color w:val="000000" w:themeColor="text1"/>
                <w:sz w:val="24"/>
                <w:szCs w:val="24"/>
              </w:rPr>
              <w:t xml:space="preserve"> </w:t>
            </w:r>
            <w:proofErr w:type="spellStart"/>
            <w:r w:rsidRPr="00322975">
              <w:rPr>
                <w:rFonts w:ascii="Times New Roman" w:hAnsi="Times New Roman" w:cs="Times New Roman"/>
                <w:color w:val="000000" w:themeColor="text1"/>
                <w:sz w:val="24"/>
                <w:szCs w:val="24"/>
              </w:rPr>
              <w:t>otomatik</w:t>
            </w:r>
            <w:proofErr w:type="spellEnd"/>
            <w:r w:rsidRPr="00322975">
              <w:rPr>
                <w:rFonts w:ascii="Times New Roman" w:hAnsi="Times New Roman" w:cs="Times New Roman"/>
                <w:color w:val="000000" w:themeColor="text1"/>
                <w:sz w:val="24"/>
                <w:szCs w:val="24"/>
              </w:rPr>
              <w:t xml:space="preserve"> </w:t>
            </w:r>
            <w:proofErr w:type="spellStart"/>
            <w:r w:rsidRPr="00322975">
              <w:rPr>
                <w:rFonts w:ascii="Times New Roman" w:hAnsi="Times New Roman" w:cs="Times New Roman"/>
                <w:color w:val="000000" w:themeColor="text1"/>
                <w:sz w:val="24"/>
                <w:szCs w:val="24"/>
              </w:rPr>
              <w:t>olarak</w:t>
            </w:r>
            <w:proofErr w:type="spellEnd"/>
            <w:r w:rsidRPr="00322975">
              <w:rPr>
                <w:rFonts w:ascii="Times New Roman" w:hAnsi="Times New Roman" w:cs="Times New Roman"/>
                <w:color w:val="000000" w:themeColor="text1"/>
                <w:sz w:val="24"/>
                <w:szCs w:val="24"/>
              </w:rPr>
              <w:t xml:space="preserve"> </w:t>
            </w:r>
            <w:proofErr w:type="spellStart"/>
            <w:r w:rsidRPr="00322975">
              <w:rPr>
                <w:rFonts w:ascii="Times New Roman" w:hAnsi="Times New Roman" w:cs="Times New Roman"/>
                <w:color w:val="000000" w:themeColor="text1"/>
                <w:sz w:val="24"/>
                <w:szCs w:val="24"/>
              </w:rPr>
              <w:t>en</w:t>
            </w:r>
            <w:proofErr w:type="spellEnd"/>
            <w:r w:rsidRPr="00322975">
              <w:rPr>
                <w:rFonts w:ascii="Times New Roman" w:hAnsi="Times New Roman" w:cs="Times New Roman"/>
                <w:color w:val="000000" w:themeColor="text1"/>
                <w:sz w:val="24"/>
                <w:szCs w:val="24"/>
              </w:rPr>
              <w:t xml:space="preserve"> son </w:t>
            </w:r>
            <w:proofErr w:type="spellStart"/>
            <w:r w:rsidRPr="00322975">
              <w:rPr>
                <w:rFonts w:ascii="Times New Roman" w:hAnsi="Times New Roman" w:cs="Times New Roman"/>
                <w:color w:val="000000" w:themeColor="text1"/>
                <w:sz w:val="24"/>
                <w:szCs w:val="24"/>
              </w:rPr>
              <w:t>kaldıkları</w:t>
            </w:r>
            <w:proofErr w:type="spellEnd"/>
            <w:r w:rsidRPr="00322975">
              <w:rPr>
                <w:rFonts w:ascii="Times New Roman" w:hAnsi="Times New Roman" w:cs="Times New Roman"/>
                <w:color w:val="000000" w:themeColor="text1"/>
                <w:sz w:val="24"/>
                <w:szCs w:val="24"/>
              </w:rPr>
              <w:t xml:space="preserve"> </w:t>
            </w:r>
            <w:proofErr w:type="spellStart"/>
            <w:r w:rsidRPr="00322975">
              <w:rPr>
                <w:rFonts w:ascii="Times New Roman" w:hAnsi="Times New Roman" w:cs="Times New Roman"/>
                <w:color w:val="000000" w:themeColor="text1"/>
                <w:sz w:val="24"/>
                <w:szCs w:val="24"/>
              </w:rPr>
              <w:t>ayarları</w:t>
            </w:r>
            <w:proofErr w:type="spellEnd"/>
            <w:r w:rsidRPr="00322975">
              <w:rPr>
                <w:rFonts w:ascii="Times New Roman" w:hAnsi="Times New Roman" w:cs="Times New Roman"/>
                <w:color w:val="000000" w:themeColor="text1"/>
                <w:sz w:val="24"/>
                <w:szCs w:val="24"/>
              </w:rPr>
              <w:t xml:space="preserve"> </w:t>
            </w:r>
            <w:proofErr w:type="spellStart"/>
            <w:r w:rsidRPr="00322975">
              <w:rPr>
                <w:rFonts w:ascii="Times New Roman" w:hAnsi="Times New Roman" w:cs="Times New Roman"/>
                <w:color w:val="000000" w:themeColor="text1"/>
                <w:sz w:val="24"/>
                <w:szCs w:val="24"/>
              </w:rPr>
              <w:t>ile</w:t>
            </w:r>
            <w:proofErr w:type="spellEnd"/>
            <w:r w:rsidRPr="00322975">
              <w:rPr>
                <w:rFonts w:ascii="Times New Roman" w:hAnsi="Times New Roman" w:cs="Times New Roman"/>
                <w:color w:val="000000" w:themeColor="text1"/>
                <w:sz w:val="24"/>
                <w:szCs w:val="24"/>
              </w:rPr>
              <w:t xml:space="preserve"> </w:t>
            </w:r>
            <w:proofErr w:type="spellStart"/>
            <w:r w:rsidRPr="00322975">
              <w:rPr>
                <w:rFonts w:ascii="Times New Roman" w:hAnsi="Times New Roman" w:cs="Times New Roman"/>
                <w:color w:val="000000" w:themeColor="text1"/>
                <w:sz w:val="24"/>
                <w:szCs w:val="24"/>
              </w:rPr>
              <w:t>çalışabilecektir</w:t>
            </w:r>
            <w:proofErr w:type="spellEnd"/>
            <w:r w:rsidRPr="00322975">
              <w:rPr>
                <w:rFonts w:ascii="Times New Roman" w:hAnsi="Times New Roman" w:cs="Times New Roman"/>
                <w:color w:val="000000" w:themeColor="text1"/>
                <w:sz w:val="24"/>
                <w:szCs w:val="24"/>
              </w:rPr>
              <w:t>.</w:t>
            </w:r>
            <w:proofErr w:type="gramEnd"/>
          </w:p>
          <w:p w:rsidR="00D12ED0" w:rsidRPr="00322975" w:rsidRDefault="00D12ED0" w:rsidP="00322975">
            <w:pPr>
              <w:pStyle w:val="Balk3"/>
              <w:widowControl/>
              <w:numPr>
                <w:ilvl w:val="2"/>
                <w:numId w:val="57"/>
              </w:numPr>
              <w:overflowPunct/>
              <w:autoSpaceDE/>
              <w:autoSpaceDN/>
              <w:adjustRightInd/>
              <w:spacing w:before="240" w:after="60"/>
              <w:textAlignment w:val="auto"/>
              <w:outlineLvl w:val="2"/>
              <w:rPr>
                <w:rFonts w:ascii="Times New Roman" w:hAnsi="Times New Roman" w:cs="Times New Roman"/>
                <w:b/>
                <w:color w:val="000000" w:themeColor="text1"/>
                <w:sz w:val="24"/>
                <w:szCs w:val="24"/>
              </w:rPr>
            </w:pPr>
            <w:proofErr w:type="spellStart"/>
            <w:proofErr w:type="gramStart"/>
            <w:r w:rsidRPr="00322975">
              <w:rPr>
                <w:rFonts w:ascii="Times New Roman" w:hAnsi="Times New Roman" w:cs="Times New Roman"/>
                <w:color w:val="000000" w:themeColor="text1"/>
                <w:sz w:val="24"/>
                <w:szCs w:val="24"/>
              </w:rPr>
              <w:t>Klimalarda</w:t>
            </w:r>
            <w:proofErr w:type="spellEnd"/>
            <w:r w:rsidRPr="00322975">
              <w:rPr>
                <w:rFonts w:ascii="Times New Roman" w:hAnsi="Times New Roman" w:cs="Times New Roman"/>
                <w:color w:val="000000" w:themeColor="text1"/>
                <w:sz w:val="24"/>
                <w:szCs w:val="24"/>
              </w:rPr>
              <w:t xml:space="preserve"> </w:t>
            </w:r>
            <w:proofErr w:type="spellStart"/>
            <w:r w:rsidRPr="00322975">
              <w:rPr>
                <w:rFonts w:ascii="Times New Roman" w:hAnsi="Times New Roman" w:cs="Times New Roman"/>
                <w:color w:val="000000" w:themeColor="text1"/>
                <w:sz w:val="24"/>
                <w:szCs w:val="24"/>
              </w:rPr>
              <w:t>soğutucu</w:t>
            </w:r>
            <w:proofErr w:type="spellEnd"/>
            <w:r w:rsidRPr="00322975">
              <w:rPr>
                <w:rFonts w:ascii="Times New Roman" w:hAnsi="Times New Roman" w:cs="Times New Roman"/>
                <w:color w:val="000000" w:themeColor="text1"/>
                <w:sz w:val="24"/>
                <w:szCs w:val="24"/>
              </w:rPr>
              <w:t xml:space="preserve"> </w:t>
            </w:r>
            <w:proofErr w:type="spellStart"/>
            <w:r w:rsidRPr="00322975">
              <w:rPr>
                <w:rFonts w:ascii="Times New Roman" w:hAnsi="Times New Roman" w:cs="Times New Roman"/>
                <w:color w:val="000000" w:themeColor="text1"/>
                <w:sz w:val="24"/>
                <w:szCs w:val="24"/>
              </w:rPr>
              <w:t>gaz</w:t>
            </w:r>
            <w:proofErr w:type="spellEnd"/>
            <w:r w:rsidRPr="00322975">
              <w:rPr>
                <w:rFonts w:ascii="Times New Roman" w:hAnsi="Times New Roman" w:cs="Times New Roman"/>
                <w:color w:val="000000" w:themeColor="text1"/>
                <w:sz w:val="24"/>
                <w:szCs w:val="24"/>
              </w:rPr>
              <w:t xml:space="preserve"> </w:t>
            </w:r>
            <w:proofErr w:type="spellStart"/>
            <w:r w:rsidRPr="00322975">
              <w:rPr>
                <w:rFonts w:ascii="Times New Roman" w:hAnsi="Times New Roman" w:cs="Times New Roman"/>
                <w:color w:val="000000" w:themeColor="text1"/>
                <w:sz w:val="24"/>
                <w:szCs w:val="24"/>
              </w:rPr>
              <w:t>olarak</w:t>
            </w:r>
            <w:proofErr w:type="spellEnd"/>
            <w:r w:rsidRPr="00322975">
              <w:rPr>
                <w:rFonts w:ascii="Times New Roman" w:hAnsi="Times New Roman" w:cs="Times New Roman"/>
                <w:color w:val="000000" w:themeColor="text1"/>
                <w:sz w:val="24"/>
                <w:szCs w:val="24"/>
              </w:rPr>
              <w:t xml:space="preserve"> R410A </w:t>
            </w:r>
            <w:proofErr w:type="spellStart"/>
            <w:r w:rsidRPr="00322975">
              <w:rPr>
                <w:rFonts w:ascii="Times New Roman" w:hAnsi="Times New Roman" w:cs="Times New Roman"/>
                <w:color w:val="000000" w:themeColor="text1"/>
                <w:sz w:val="24"/>
                <w:szCs w:val="24"/>
              </w:rPr>
              <w:t>gazı</w:t>
            </w:r>
            <w:proofErr w:type="spellEnd"/>
            <w:r w:rsidRPr="00322975">
              <w:rPr>
                <w:rFonts w:ascii="Times New Roman" w:hAnsi="Times New Roman" w:cs="Times New Roman"/>
                <w:color w:val="000000" w:themeColor="text1"/>
                <w:sz w:val="24"/>
                <w:szCs w:val="24"/>
              </w:rPr>
              <w:t xml:space="preserve"> </w:t>
            </w:r>
            <w:proofErr w:type="spellStart"/>
            <w:r w:rsidRPr="00322975">
              <w:rPr>
                <w:rFonts w:ascii="Times New Roman" w:hAnsi="Times New Roman" w:cs="Times New Roman"/>
                <w:color w:val="000000" w:themeColor="text1"/>
                <w:sz w:val="24"/>
                <w:szCs w:val="24"/>
              </w:rPr>
              <w:t>kullanılacaktır</w:t>
            </w:r>
            <w:proofErr w:type="spellEnd"/>
            <w:r w:rsidRPr="00322975">
              <w:rPr>
                <w:rFonts w:ascii="Times New Roman" w:hAnsi="Times New Roman" w:cs="Times New Roman"/>
                <w:color w:val="000000" w:themeColor="text1"/>
                <w:sz w:val="24"/>
                <w:szCs w:val="24"/>
              </w:rPr>
              <w:t>.</w:t>
            </w:r>
            <w:proofErr w:type="gramEnd"/>
          </w:p>
          <w:p w:rsidR="00D12ED0" w:rsidRPr="00322975" w:rsidRDefault="00D12ED0" w:rsidP="00322975">
            <w:pPr>
              <w:pStyle w:val="Balk3"/>
              <w:widowControl/>
              <w:numPr>
                <w:ilvl w:val="2"/>
                <w:numId w:val="57"/>
              </w:numPr>
              <w:overflowPunct/>
              <w:autoSpaceDE/>
              <w:autoSpaceDN/>
              <w:adjustRightInd/>
              <w:spacing w:before="240" w:after="60"/>
              <w:textAlignment w:val="auto"/>
              <w:outlineLvl w:val="2"/>
              <w:rPr>
                <w:rFonts w:ascii="Times New Roman" w:hAnsi="Times New Roman" w:cs="Times New Roman"/>
                <w:b/>
                <w:color w:val="000000" w:themeColor="text1"/>
                <w:sz w:val="24"/>
                <w:szCs w:val="24"/>
              </w:rPr>
            </w:pPr>
            <w:proofErr w:type="spellStart"/>
            <w:r w:rsidRPr="00322975">
              <w:rPr>
                <w:rFonts w:ascii="Times New Roman" w:hAnsi="Times New Roman" w:cs="Times New Roman"/>
                <w:color w:val="000000" w:themeColor="text1"/>
                <w:sz w:val="24"/>
                <w:szCs w:val="24"/>
              </w:rPr>
              <w:t>Klimaların</w:t>
            </w:r>
            <w:proofErr w:type="spellEnd"/>
            <w:r w:rsidRPr="00322975">
              <w:rPr>
                <w:rFonts w:ascii="Times New Roman" w:hAnsi="Times New Roman" w:cs="Times New Roman"/>
                <w:color w:val="000000" w:themeColor="text1"/>
                <w:sz w:val="24"/>
                <w:szCs w:val="24"/>
              </w:rPr>
              <w:t xml:space="preserve"> nominal </w:t>
            </w:r>
            <w:proofErr w:type="spellStart"/>
            <w:r w:rsidRPr="00322975">
              <w:rPr>
                <w:rFonts w:ascii="Times New Roman" w:hAnsi="Times New Roman" w:cs="Times New Roman"/>
                <w:color w:val="000000" w:themeColor="text1"/>
                <w:sz w:val="24"/>
                <w:szCs w:val="24"/>
              </w:rPr>
              <w:t>kapasiteleri</w:t>
            </w:r>
            <w:proofErr w:type="spellEnd"/>
            <w:r w:rsidRPr="00322975">
              <w:rPr>
                <w:rFonts w:ascii="Times New Roman" w:hAnsi="Times New Roman" w:cs="Times New Roman"/>
                <w:color w:val="000000" w:themeColor="text1"/>
                <w:sz w:val="24"/>
                <w:szCs w:val="24"/>
              </w:rPr>
              <w:t xml:space="preserve"> </w:t>
            </w:r>
            <w:proofErr w:type="spellStart"/>
            <w:r w:rsidRPr="00322975">
              <w:rPr>
                <w:rFonts w:ascii="Times New Roman" w:hAnsi="Times New Roman" w:cs="Times New Roman"/>
                <w:color w:val="000000" w:themeColor="text1"/>
                <w:sz w:val="24"/>
                <w:szCs w:val="24"/>
              </w:rPr>
              <w:t>en</w:t>
            </w:r>
            <w:proofErr w:type="spellEnd"/>
            <w:r w:rsidRPr="00322975">
              <w:rPr>
                <w:rFonts w:ascii="Times New Roman" w:hAnsi="Times New Roman" w:cs="Times New Roman"/>
                <w:color w:val="000000" w:themeColor="text1"/>
                <w:sz w:val="24"/>
                <w:szCs w:val="24"/>
              </w:rPr>
              <w:t xml:space="preserve"> </w:t>
            </w:r>
            <w:proofErr w:type="spellStart"/>
            <w:proofErr w:type="gramStart"/>
            <w:r w:rsidRPr="00322975">
              <w:rPr>
                <w:rFonts w:ascii="Times New Roman" w:hAnsi="Times New Roman" w:cs="Times New Roman"/>
                <w:color w:val="000000" w:themeColor="text1"/>
                <w:sz w:val="24"/>
                <w:szCs w:val="24"/>
              </w:rPr>
              <w:t>az</w:t>
            </w:r>
            <w:proofErr w:type="spellEnd"/>
            <w:proofErr w:type="gramEnd"/>
            <w:r w:rsidRPr="00322975">
              <w:rPr>
                <w:rFonts w:ascii="Times New Roman" w:hAnsi="Times New Roman" w:cs="Times New Roman"/>
                <w:color w:val="000000" w:themeColor="text1"/>
                <w:sz w:val="24"/>
                <w:szCs w:val="24"/>
              </w:rPr>
              <w:t xml:space="preserve">, </w:t>
            </w:r>
            <w:proofErr w:type="spellStart"/>
            <w:r w:rsidRPr="00322975">
              <w:rPr>
                <w:rFonts w:ascii="Times New Roman" w:hAnsi="Times New Roman" w:cs="Times New Roman"/>
                <w:color w:val="000000" w:themeColor="text1"/>
                <w:sz w:val="24"/>
                <w:szCs w:val="24"/>
              </w:rPr>
              <w:t>soğutma</w:t>
            </w:r>
            <w:proofErr w:type="spellEnd"/>
            <w:r w:rsidRPr="00322975">
              <w:rPr>
                <w:rFonts w:ascii="Times New Roman" w:hAnsi="Times New Roman" w:cs="Times New Roman"/>
                <w:color w:val="000000" w:themeColor="text1"/>
                <w:sz w:val="24"/>
                <w:szCs w:val="24"/>
              </w:rPr>
              <w:t xml:space="preserve"> 11.000 Btu/h </w:t>
            </w:r>
            <w:proofErr w:type="spellStart"/>
            <w:r w:rsidRPr="00322975">
              <w:rPr>
                <w:rFonts w:ascii="Times New Roman" w:hAnsi="Times New Roman" w:cs="Times New Roman"/>
                <w:color w:val="000000" w:themeColor="text1"/>
                <w:sz w:val="24"/>
                <w:szCs w:val="24"/>
              </w:rPr>
              <w:t>ve</w:t>
            </w:r>
            <w:proofErr w:type="spellEnd"/>
            <w:r w:rsidRPr="00322975">
              <w:rPr>
                <w:rFonts w:ascii="Times New Roman" w:hAnsi="Times New Roman" w:cs="Times New Roman"/>
                <w:color w:val="000000" w:themeColor="text1"/>
                <w:sz w:val="24"/>
                <w:szCs w:val="24"/>
              </w:rPr>
              <w:t xml:space="preserve"> </w:t>
            </w:r>
            <w:proofErr w:type="spellStart"/>
            <w:r w:rsidRPr="00322975">
              <w:rPr>
                <w:rFonts w:ascii="Times New Roman" w:hAnsi="Times New Roman" w:cs="Times New Roman"/>
                <w:color w:val="000000" w:themeColor="text1"/>
                <w:sz w:val="24"/>
                <w:szCs w:val="24"/>
              </w:rPr>
              <w:t>ısıtma</w:t>
            </w:r>
            <w:proofErr w:type="spellEnd"/>
            <w:r w:rsidRPr="00322975">
              <w:rPr>
                <w:rFonts w:ascii="Times New Roman" w:hAnsi="Times New Roman" w:cs="Times New Roman"/>
                <w:color w:val="000000" w:themeColor="text1"/>
                <w:sz w:val="24"/>
                <w:szCs w:val="24"/>
              </w:rPr>
              <w:t xml:space="preserve"> 11.000Btu/h </w:t>
            </w:r>
            <w:proofErr w:type="spellStart"/>
            <w:r w:rsidRPr="00322975">
              <w:rPr>
                <w:rFonts w:ascii="Times New Roman" w:hAnsi="Times New Roman" w:cs="Times New Roman"/>
                <w:color w:val="000000" w:themeColor="text1"/>
                <w:sz w:val="24"/>
                <w:szCs w:val="24"/>
              </w:rPr>
              <w:t>olacaktır</w:t>
            </w:r>
            <w:proofErr w:type="spellEnd"/>
            <w:r w:rsidRPr="00322975">
              <w:rPr>
                <w:rFonts w:ascii="Times New Roman" w:hAnsi="Times New Roman" w:cs="Times New Roman"/>
                <w:color w:val="000000" w:themeColor="text1"/>
                <w:sz w:val="24"/>
                <w:szCs w:val="24"/>
              </w:rPr>
              <w:t>.</w:t>
            </w:r>
          </w:p>
          <w:p w:rsidR="00D12ED0" w:rsidRPr="00322975" w:rsidRDefault="00D12ED0" w:rsidP="00322975">
            <w:pPr>
              <w:pStyle w:val="Balk3"/>
              <w:widowControl/>
              <w:numPr>
                <w:ilvl w:val="2"/>
                <w:numId w:val="57"/>
              </w:numPr>
              <w:overflowPunct/>
              <w:autoSpaceDE/>
              <w:autoSpaceDN/>
              <w:adjustRightInd/>
              <w:spacing w:before="240" w:after="60"/>
              <w:textAlignment w:val="auto"/>
              <w:outlineLvl w:val="2"/>
              <w:rPr>
                <w:rFonts w:ascii="Times New Roman" w:hAnsi="Times New Roman" w:cs="Times New Roman"/>
                <w:b/>
                <w:color w:val="000000" w:themeColor="text1"/>
                <w:sz w:val="24"/>
                <w:szCs w:val="24"/>
              </w:rPr>
            </w:pPr>
            <w:proofErr w:type="spellStart"/>
            <w:r w:rsidRPr="00322975">
              <w:rPr>
                <w:rFonts w:ascii="Times New Roman" w:hAnsi="Times New Roman" w:cs="Times New Roman"/>
                <w:color w:val="000000" w:themeColor="text1"/>
                <w:sz w:val="24"/>
                <w:szCs w:val="24"/>
              </w:rPr>
              <w:t>Klimalar</w:t>
            </w:r>
            <w:proofErr w:type="spellEnd"/>
            <w:r w:rsidRPr="00322975">
              <w:rPr>
                <w:rFonts w:ascii="Times New Roman" w:hAnsi="Times New Roman" w:cs="Times New Roman"/>
                <w:color w:val="000000" w:themeColor="text1"/>
                <w:sz w:val="24"/>
                <w:szCs w:val="24"/>
              </w:rPr>
              <w:t xml:space="preserve"> 220 V 50 Hz. +/- %5 </w:t>
            </w:r>
            <w:proofErr w:type="spellStart"/>
            <w:r w:rsidRPr="00322975">
              <w:rPr>
                <w:rFonts w:ascii="Times New Roman" w:hAnsi="Times New Roman" w:cs="Times New Roman"/>
                <w:color w:val="000000" w:themeColor="text1"/>
                <w:sz w:val="24"/>
                <w:szCs w:val="24"/>
              </w:rPr>
              <w:t>şebeke</w:t>
            </w:r>
            <w:proofErr w:type="spellEnd"/>
            <w:r w:rsidRPr="00322975">
              <w:rPr>
                <w:rFonts w:ascii="Times New Roman" w:hAnsi="Times New Roman" w:cs="Times New Roman"/>
                <w:color w:val="000000" w:themeColor="text1"/>
                <w:sz w:val="24"/>
                <w:szCs w:val="24"/>
              </w:rPr>
              <w:t xml:space="preserve"> </w:t>
            </w:r>
            <w:proofErr w:type="spellStart"/>
            <w:r w:rsidRPr="00322975">
              <w:rPr>
                <w:rFonts w:ascii="Times New Roman" w:hAnsi="Times New Roman" w:cs="Times New Roman"/>
                <w:color w:val="000000" w:themeColor="text1"/>
                <w:sz w:val="24"/>
                <w:szCs w:val="24"/>
              </w:rPr>
              <w:t>gerilimi</w:t>
            </w:r>
            <w:proofErr w:type="spellEnd"/>
            <w:r w:rsidRPr="00322975">
              <w:rPr>
                <w:rFonts w:ascii="Times New Roman" w:hAnsi="Times New Roman" w:cs="Times New Roman"/>
                <w:color w:val="000000" w:themeColor="text1"/>
                <w:sz w:val="24"/>
                <w:szCs w:val="24"/>
              </w:rPr>
              <w:t xml:space="preserve"> </w:t>
            </w:r>
            <w:proofErr w:type="spellStart"/>
            <w:r w:rsidRPr="00322975">
              <w:rPr>
                <w:rFonts w:ascii="Times New Roman" w:hAnsi="Times New Roman" w:cs="Times New Roman"/>
                <w:color w:val="000000" w:themeColor="text1"/>
                <w:sz w:val="24"/>
                <w:szCs w:val="24"/>
              </w:rPr>
              <w:t>ile</w:t>
            </w:r>
            <w:proofErr w:type="spellEnd"/>
            <w:r w:rsidRPr="00322975">
              <w:rPr>
                <w:rFonts w:ascii="Times New Roman" w:hAnsi="Times New Roman" w:cs="Times New Roman"/>
                <w:color w:val="000000" w:themeColor="text1"/>
                <w:sz w:val="24"/>
                <w:szCs w:val="24"/>
              </w:rPr>
              <w:t xml:space="preserve"> </w:t>
            </w:r>
            <w:proofErr w:type="spellStart"/>
            <w:r w:rsidRPr="00322975">
              <w:rPr>
                <w:rFonts w:ascii="Times New Roman" w:hAnsi="Times New Roman" w:cs="Times New Roman"/>
                <w:color w:val="000000" w:themeColor="text1"/>
                <w:sz w:val="24"/>
                <w:szCs w:val="24"/>
              </w:rPr>
              <w:t>çalışabilecektir</w:t>
            </w:r>
            <w:proofErr w:type="spellEnd"/>
            <w:r w:rsidRPr="00322975">
              <w:rPr>
                <w:rFonts w:ascii="Times New Roman" w:hAnsi="Times New Roman" w:cs="Times New Roman"/>
                <w:color w:val="000000" w:themeColor="text1"/>
                <w:sz w:val="24"/>
                <w:szCs w:val="24"/>
              </w:rPr>
              <w:t>.</w:t>
            </w:r>
          </w:p>
          <w:p w:rsidR="00D12ED0" w:rsidRPr="00322975" w:rsidRDefault="00D12ED0" w:rsidP="00322975">
            <w:pPr>
              <w:pStyle w:val="Balk3"/>
              <w:widowControl/>
              <w:numPr>
                <w:ilvl w:val="2"/>
                <w:numId w:val="57"/>
              </w:numPr>
              <w:overflowPunct/>
              <w:autoSpaceDE/>
              <w:autoSpaceDN/>
              <w:adjustRightInd/>
              <w:spacing w:before="240" w:after="60"/>
              <w:textAlignment w:val="auto"/>
              <w:outlineLvl w:val="2"/>
              <w:rPr>
                <w:rFonts w:ascii="Times New Roman" w:hAnsi="Times New Roman" w:cs="Times New Roman"/>
                <w:b/>
                <w:color w:val="000000" w:themeColor="text1"/>
                <w:sz w:val="24"/>
                <w:szCs w:val="24"/>
              </w:rPr>
            </w:pPr>
            <w:proofErr w:type="spellStart"/>
            <w:proofErr w:type="gramStart"/>
            <w:r w:rsidRPr="00322975">
              <w:rPr>
                <w:rFonts w:ascii="Times New Roman" w:hAnsi="Times New Roman" w:cs="Times New Roman"/>
                <w:color w:val="000000" w:themeColor="text1"/>
                <w:sz w:val="24"/>
                <w:szCs w:val="24"/>
              </w:rPr>
              <w:t>Klimaların</w:t>
            </w:r>
            <w:proofErr w:type="spellEnd"/>
            <w:r w:rsidRPr="00322975">
              <w:rPr>
                <w:rFonts w:ascii="Times New Roman" w:hAnsi="Times New Roman" w:cs="Times New Roman"/>
                <w:color w:val="000000" w:themeColor="text1"/>
                <w:sz w:val="24"/>
                <w:szCs w:val="24"/>
              </w:rPr>
              <w:t xml:space="preserve"> </w:t>
            </w:r>
            <w:proofErr w:type="spellStart"/>
            <w:r w:rsidRPr="00322975">
              <w:rPr>
                <w:rFonts w:ascii="Times New Roman" w:hAnsi="Times New Roman" w:cs="Times New Roman"/>
                <w:color w:val="000000" w:themeColor="text1"/>
                <w:sz w:val="24"/>
                <w:szCs w:val="24"/>
              </w:rPr>
              <w:t>ön</w:t>
            </w:r>
            <w:proofErr w:type="spellEnd"/>
            <w:r w:rsidRPr="00322975">
              <w:rPr>
                <w:rFonts w:ascii="Times New Roman" w:hAnsi="Times New Roman" w:cs="Times New Roman"/>
                <w:color w:val="000000" w:themeColor="text1"/>
                <w:sz w:val="24"/>
                <w:szCs w:val="24"/>
              </w:rPr>
              <w:t xml:space="preserve"> </w:t>
            </w:r>
            <w:proofErr w:type="spellStart"/>
            <w:r w:rsidRPr="00322975">
              <w:rPr>
                <w:rFonts w:ascii="Times New Roman" w:hAnsi="Times New Roman" w:cs="Times New Roman"/>
                <w:color w:val="000000" w:themeColor="text1"/>
                <w:sz w:val="24"/>
                <w:szCs w:val="24"/>
              </w:rPr>
              <w:t>panelleri</w:t>
            </w:r>
            <w:proofErr w:type="spellEnd"/>
            <w:r w:rsidRPr="00322975">
              <w:rPr>
                <w:rFonts w:ascii="Times New Roman" w:hAnsi="Times New Roman" w:cs="Times New Roman"/>
                <w:color w:val="000000" w:themeColor="text1"/>
                <w:sz w:val="24"/>
                <w:szCs w:val="24"/>
              </w:rPr>
              <w:t xml:space="preserve"> </w:t>
            </w:r>
            <w:proofErr w:type="spellStart"/>
            <w:r w:rsidRPr="00322975">
              <w:rPr>
                <w:rFonts w:ascii="Times New Roman" w:hAnsi="Times New Roman" w:cs="Times New Roman"/>
                <w:color w:val="000000" w:themeColor="text1"/>
                <w:sz w:val="24"/>
                <w:szCs w:val="24"/>
              </w:rPr>
              <w:t>kolayca</w:t>
            </w:r>
            <w:proofErr w:type="spellEnd"/>
            <w:r w:rsidRPr="00322975">
              <w:rPr>
                <w:rFonts w:ascii="Times New Roman" w:hAnsi="Times New Roman" w:cs="Times New Roman"/>
                <w:color w:val="000000" w:themeColor="text1"/>
                <w:sz w:val="24"/>
                <w:szCs w:val="24"/>
              </w:rPr>
              <w:t xml:space="preserve"> </w:t>
            </w:r>
            <w:proofErr w:type="spellStart"/>
            <w:r w:rsidRPr="00322975">
              <w:rPr>
                <w:rFonts w:ascii="Times New Roman" w:hAnsi="Times New Roman" w:cs="Times New Roman"/>
                <w:color w:val="000000" w:themeColor="text1"/>
                <w:sz w:val="24"/>
                <w:szCs w:val="24"/>
              </w:rPr>
              <w:t>sökülebilir</w:t>
            </w:r>
            <w:proofErr w:type="spellEnd"/>
            <w:r w:rsidRPr="00322975">
              <w:rPr>
                <w:rFonts w:ascii="Times New Roman" w:hAnsi="Times New Roman" w:cs="Times New Roman"/>
                <w:color w:val="000000" w:themeColor="text1"/>
                <w:sz w:val="24"/>
                <w:szCs w:val="24"/>
              </w:rPr>
              <w:t xml:space="preserve"> </w:t>
            </w:r>
            <w:proofErr w:type="spellStart"/>
            <w:r w:rsidRPr="00322975">
              <w:rPr>
                <w:rFonts w:ascii="Times New Roman" w:hAnsi="Times New Roman" w:cs="Times New Roman"/>
                <w:color w:val="000000" w:themeColor="text1"/>
                <w:sz w:val="24"/>
                <w:szCs w:val="24"/>
              </w:rPr>
              <w:t>ve</w:t>
            </w:r>
            <w:proofErr w:type="spellEnd"/>
            <w:r w:rsidRPr="00322975">
              <w:rPr>
                <w:rFonts w:ascii="Times New Roman" w:hAnsi="Times New Roman" w:cs="Times New Roman"/>
                <w:color w:val="000000" w:themeColor="text1"/>
                <w:sz w:val="24"/>
                <w:szCs w:val="24"/>
              </w:rPr>
              <w:t xml:space="preserve"> </w:t>
            </w:r>
            <w:proofErr w:type="spellStart"/>
            <w:r w:rsidRPr="00322975">
              <w:rPr>
                <w:rFonts w:ascii="Times New Roman" w:hAnsi="Times New Roman" w:cs="Times New Roman"/>
                <w:color w:val="000000" w:themeColor="text1"/>
                <w:sz w:val="24"/>
                <w:szCs w:val="24"/>
              </w:rPr>
              <w:t>yıkanabilir</w:t>
            </w:r>
            <w:proofErr w:type="spellEnd"/>
            <w:r w:rsidRPr="00322975">
              <w:rPr>
                <w:rFonts w:ascii="Times New Roman" w:hAnsi="Times New Roman" w:cs="Times New Roman"/>
                <w:color w:val="000000" w:themeColor="text1"/>
                <w:sz w:val="24"/>
                <w:szCs w:val="24"/>
              </w:rPr>
              <w:t xml:space="preserve"> </w:t>
            </w:r>
            <w:proofErr w:type="spellStart"/>
            <w:r w:rsidRPr="00322975">
              <w:rPr>
                <w:rFonts w:ascii="Times New Roman" w:hAnsi="Times New Roman" w:cs="Times New Roman"/>
                <w:color w:val="000000" w:themeColor="text1"/>
                <w:sz w:val="24"/>
                <w:szCs w:val="24"/>
              </w:rPr>
              <w:t>özellikte</w:t>
            </w:r>
            <w:proofErr w:type="spellEnd"/>
            <w:r w:rsidRPr="00322975">
              <w:rPr>
                <w:rFonts w:ascii="Times New Roman" w:hAnsi="Times New Roman" w:cs="Times New Roman"/>
                <w:color w:val="000000" w:themeColor="text1"/>
                <w:sz w:val="24"/>
                <w:szCs w:val="24"/>
              </w:rPr>
              <w:t xml:space="preserve"> </w:t>
            </w:r>
            <w:proofErr w:type="spellStart"/>
            <w:r w:rsidRPr="00322975">
              <w:rPr>
                <w:rFonts w:ascii="Times New Roman" w:hAnsi="Times New Roman" w:cs="Times New Roman"/>
                <w:color w:val="000000" w:themeColor="text1"/>
                <w:sz w:val="24"/>
                <w:szCs w:val="24"/>
              </w:rPr>
              <w:t>olmalıdır</w:t>
            </w:r>
            <w:proofErr w:type="spellEnd"/>
            <w:r w:rsidRPr="00322975">
              <w:rPr>
                <w:rFonts w:ascii="Times New Roman" w:hAnsi="Times New Roman" w:cs="Times New Roman"/>
                <w:color w:val="000000" w:themeColor="text1"/>
                <w:sz w:val="24"/>
                <w:szCs w:val="24"/>
              </w:rPr>
              <w:t>.</w:t>
            </w:r>
            <w:proofErr w:type="gramEnd"/>
          </w:p>
          <w:p w:rsidR="00D12ED0" w:rsidRPr="00322975" w:rsidRDefault="00D12ED0" w:rsidP="00322975">
            <w:pPr>
              <w:pStyle w:val="Balk3"/>
              <w:widowControl/>
              <w:numPr>
                <w:ilvl w:val="2"/>
                <w:numId w:val="57"/>
              </w:numPr>
              <w:overflowPunct/>
              <w:autoSpaceDE/>
              <w:autoSpaceDN/>
              <w:adjustRightInd/>
              <w:spacing w:before="240" w:after="60"/>
              <w:textAlignment w:val="auto"/>
              <w:outlineLvl w:val="2"/>
              <w:rPr>
                <w:rFonts w:ascii="Times New Roman" w:hAnsi="Times New Roman" w:cs="Times New Roman"/>
                <w:b/>
                <w:sz w:val="24"/>
                <w:szCs w:val="24"/>
              </w:rPr>
            </w:pPr>
            <w:proofErr w:type="spellStart"/>
            <w:r w:rsidRPr="00322975">
              <w:rPr>
                <w:rFonts w:ascii="Times New Roman" w:hAnsi="Times New Roman" w:cs="Times New Roman"/>
                <w:color w:val="000000" w:themeColor="text1"/>
                <w:sz w:val="24"/>
                <w:szCs w:val="24"/>
              </w:rPr>
              <w:t>Klimaların</w:t>
            </w:r>
            <w:proofErr w:type="spellEnd"/>
            <w:r w:rsidRPr="00322975">
              <w:rPr>
                <w:rFonts w:ascii="Times New Roman" w:hAnsi="Times New Roman" w:cs="Times New Roman"/>
                <w:color w:val="000000" w:themeColor="text1"/>
                <w:sz w:val="24"/>
                <w:szCs w:val="24"/>
              </w:rPr>
              <w:t xml:space="preserve"> </w:t>
            </w:r>
            <w:proofErr w:type="spellStart"/>
            <w:r w:rsidRPr="00322975">
              <w:rPr>
                <w:rFonts w:ascii="Times New Roman" w:hAnsi="Times New Roman" w:cs="Times New Roman"/>
                <w:color w:val="000000" w:themeColor="text1"/>
                <w:sz w:val="24"/>
                <w:szCs w:val="24"/>
              </w:rPr>
              <w:t>iç</w:t>
            </w:r>
            <w:proofErr w:type="spellEnd"/>
            <w:r w:rsidRPr="00322975">
              <w:rPr>
                <w:rFonts w:ascii="Times New Roman" w:hAnsi="Times New Roman" w:cs="Times New Roman"/>
                <w:color w:val="000000" w:themeColor="text1"/>
                <w:sz w:val="24"/>
                <w:szCs w:val="24"/>
              </w:rPr>
              <w:t xml:space="preserve"> </w:t>
            </w:r>
            <w:proofErr w:type="spellStart"/>
            <w:r w:rsidRPr="00322975">
              <w:rPr>
                <w:rFonts w:ascii="Times New Roman" w:hAnsi="Times New Roman" w:cs="Times New Roman"/>
                <w:color w:val="000000" w:themeColor="text1"/>
                <w:sz w:val="24"/>
                <w:szCs w:val="24"/>
              </w:rPr>
              <w:t>ve</w:t>
            </w:r>
            <w:proofErr w:type="spellEnd"/>
            <w:r w:rsidRPr="00322975">
              <w:rPr>
                <w:rFonts w:ascii="Times New Roman" w:hAnsi="Times New Roman" w:cs="Times New Roman"/>
                <w:color w:val="000000" w:themeColor="text1"/>
                <w:sz w:val="24"/>
                <w:szCs w:val="24"/>
              </w:rPr>
              <w:t xml:space="preserve"> </w:t>
            </w:r>
            <w:proofErr w:type="spellStart"/>
            <w:r w:rsidRPr="00322975">
              <w:rPr>
                <w:rFonts w:ascii="Times New Roman" w:hAnsi="Times New Roman" w:cs="Times New Roman"/>
                <w:color w:val="000000" w:themeColor="text1"/>
                <w:sz w:val="24"/>
                <w:szCs w:val="24"/>
              </w:rPr>
              <w:t>dış</w:t>
            </w:r>
            <w:proofErr w:type="spellEnd"/>
            <w:r w:rsidRPr="00322975">
              <w:rPr>
                <w:rFonts w:ascii="Times New Roman" w:hAnsi="Times New Roman" w:cs="Times New Roman"/>
                <w:color w:val="000000" w:themeColor="text1"/>
                <w:sz w:val="24"/>
                <w:szCs w:val="24"/>
              </w:rPr>
              <w:t xml:space="preserve"> </w:t>
            </w:r>
            <w:proofErr w:type="spellStart"/>
            <w:r w:rsidRPr="00322975">
              <w:rPr>
                <w:rFonts w:ascii="Times New Roman" w:hAnsi="Times New Roman" w:cs="Times New Roman"/>
                <w:color w:val="000000" w:themeColor="text1"/>
                <w:sz w:val="24"/>
                <w:szCs w:val="24"/>
              </w:rPr>
              <w:t>ünite</w:t>
            </w:r>
            <w:proofErr w:type="spellEnd"/>
            <w:r w:rsidRPr="00322975">
              <w:rPr>
                <w:rFonts w:ascii="Times New Roman" w:hAnsi="Times New Roman" w:cs="Times New Roman"/>
                <w:color w:val="000000" w:themeColor="text1"/>
                <w:sz w:val="24"/>
                <w:szCs w:val="24"/>
              </w:rPr>
              <w:t xml:space="preserve"> </w:t>
            </w:r>
            <w:proofErr w:type="spellStart"/>
            <w:r w:rsidRPr="00322975">
              <w:rPr>
                <w:rFonts w:ascii="Times New Roman" w:hAnsi="Times New Roman" w:cs="Times New Roman"/>
                <w:color w:val="000000" w:themeColor="text1"/>
                <w:sz w:val="24"/>
                <w:szCs w:val="24"/>
              </w:rPr>
              <w:t>buzlanmasını</w:t>
            </w:r>
            <w:proofErr w:type="spellEnd"/>
            <w:r w:rsidRPr="00322975">
              <w:rPr>
                <w:rFonts w:ascii="Times New Roman" w:hAnsi="Times New Roman" w:cs="Times New Roman"/>
                <w:color w:val="000000" w:themeColor="text1"/>
                <w:sz w:val="24"/>
                <w:szCs w:val="24"/>
              </w:rPr>
              <w:t xml:space="preserve"> </w:t>
            </w:r>
            <w:proofErr w:type="spellStart"/>
            <w:r w:rsidRPr="00322975">
              <w:rPr>
                <w:rFonts w:ascii="Times New Roman" w:hAnsi="Times New Roman" w:cs="Times New Roman"/>
                <w:color w:val="000000" w:themeColor="text1"/>
                <w:sz w:val="24"/>
                <w:szCs w:val="24"/>
              </w:rPr>
              <w:t>önleyici</w:t>
            </w:r>
            <w:proofErr w:type="spellEnd"/>
            <w:r w:rsidRPr="00322975">
              <w:rPr>
                <w:rFonts w:ascii="Times New Roman" w:hAnsi="Times New Roman" w:cs="Times New Roman"/>
                <w:color w:val="000000" w:themeColor="text1"/>
                <w:sz w:val="24"/>
                <w:szCs w:val="24"/>
              </w:rPr>
              <w:t xml:space="preserve"> </w:t>
            </w:r>
            <w:proofErr w:type="spellStart"/>
            <w:r w:rsidRPr="00322975">
              <w:rPr>
                <w:rFonts w:ascii="Times New Roman" w:hAnsi="Times New Roman" w:cs="Times New Roman"/>
                <w:color w:val="000000" w:themeColor="text1"/>
                <w:sz w:val="24"/>
                <w:szCs w:val="24"/>
              </w:rPr>
              <w:t>tertibatı</w:t>
            </w:r>
            <w:proofErr w:type="spellEnd"/>
            <w:r w:rsidRPr="00322975">
              <w:rPr>
                <w:rFonts w:ascii="Times New Roman" w:hAnsi="Times New Roman" w:cs="Times New Roman"/>
                <w:color w:val="000000" w:themeColor="text1"/>
                <w:sz w:val="24"/>
                <w:szCs w:val="24"/>
              </w:rPr>
              <w:t xml:space="preserve"> </w:t>
            </w:r>
            <w:proofErr w:type="spellStart"/>
            <w:r w:rsidRPr="00322975">
              <w:rPr>
                <w:rFonts w:ascii="Times New Roman" w:hAnsi="Times New Roman" w:cs="Times New Roman"/>
                <w:color w:val="000000" w:themeColor="text1"/>
                <w:sz w:val="24"/>
                <w:szCs w:val="24"/>
              </w:rPr>
              <w:t>olacaktır</w:t>
            </w:r>
            <w:proofErr w:type="spellEnd"/>
            <w:r w:rsidRPr="00322975">
              <w:rPr>
                <w:rFonts w:ascii="Times New Roman" w:hAnsi="Times New Roman" w:cs="Times New Roman"/>
                <w:color w:val="000000" w:themeColor="text1"/>
                <w:sz w:val="24"/>
                <w:szCs w:val="24"/>
              </w:rPr>
              <w:t>.</w:t>
            </w:r>
            <w:r w:rsidRPr="00322975">
              <w:rPr>
                <w:rFonts w:ascii="Times New Roman" w:hAnsi="Times New Roman" w:cs="Times New Roman"/>
                <w:sz w:val="24"/>
                <w:szCs w:val="24"/>
              </w:rPr>
              <w:t xml:space="preserve"> </w:t>
            </w:r>
          </w:p>
        </w:tc>
        <w:tc>
          <w:tcPr>
            <w:tcW w:w="1307" w:type="dxa"/>
            <w:vAlign w:val="center"/>
          </w:tcPr>
          <w:p w:rsidR="00D12ED0" w:rsidRPr="00322975" w:rsidRDefault="00D12ED0" w:rsidP="00322975">
            <w:pPr>
              <w:jc w:val="both"/>
              <w:rPr>
                <w:rFonts w:ascii="Times New Roman" w:hAnsi="Times New Roman" w:cs="Times New Roman"/>
                <w:sz w:val="24"/>
                <w:szCs w:val="24"/>
              </w:rPr>
            </w:pPr>
            <w:r w:rsidRPr="00322975">
              <w:rPr>
                <w:rFonts w:ascii="Times New Roman" w:hAnsi="Times New Roman" w:cs="Times New Roman"/>
                <w:sz w:val="24"/>
                <w:szCs w:val="24"/>
              </w:rPr>
              <w:lastRenderedPageBreak/>
              <w:t>1</w:t>
            </w:r>
          </w:p>
        </w:tc>
      </w:tr>
      <w:tr w:rsidR="00D12ED0" w:rsidRPr="00322975" w:rsidTr="00D12ED0">
        <w:tc>
          <w:tcPr>
            <w:tcW w:w="1242" w:type="dxa"/>
          </w:tcPr>
          <w:p w:rsidR="00D12ED0" w:rsidRPr="00322975" w:rsidRDefault="00D12ED0" w:rsidP="00322975">
            <w:pPr>
              <w:jc w:val="both"/>
              <w:rPr>
                <w:rFonts w:ascii="Times New Roman" w:hAnsi="Times New Roman" w:cs="Times New Roman"/>
                <w:b/>
                <w:sz w:val="24"/>
                <w:szCs w:val="24"/>
              </w:rPr>
            </w:pPr>
            <w:r w:rsidRPr="00322975">
              <w:rPr>
                <w:rFonts w:ascii="Times New Roman" w:hAnsi="Times New Roman" w:cs="Times New Roman"/>
                <w:b/>
                <w:sz w:val="24"/>
                <w:szCs w:val="24"/>
              </w:rPr>
              <w:lastRenderedPageBreak/>
              <w:t>20</w:t>
            </w:r>
          </w:p>
        </w:tc>
        <w:tc>
          <w:tcPr>
            <w:tcW w:w="6663" w:type="dxa"/>
            <w:vAlign w:val="center"/>
          </w:tcPr>
          <w:p w:rsidR="00D12ED0" w:rsidRPr="00322975" w:rsidRDefault="00D12ED0" w:rsidP="00322975">
            <w:pPr>
              <w:jc w:val="both"/>
              <w:rPr>
                <w:rFonts w:ascii="Times New Roman" w:hAnsi="Times New Roman" w:cs="Times New Roman"/>
                <w:b/>
                <w:sz w:val="24"/>
                <w:szCs w:val="24"/>
                <w:u w:val="single"/>
              </w:rPr>
            </w:pPr>
            <w:r w:rsidRPr="00322975">
              <w:rPr>
                <w:rFonts w:ascii="Times New Roman" w:hAnsi="Times New Roman" w:cs="Times New Roman"/>
                <w:b/>
                <w:sz w:val="24"/>
                <w:szCs w:val="24"/>
                <w:u w:val="single"/>
              </w:rPr>
              <w:t>Elektrik tesisatı</w:t>
            </w:r>
          </w:p>
          <w:p w:rsidR="00F13F48" w:rsidRPr="00322975" w:rsidRDefault="00F13F48" w:rsidP="00322975">
            <w:pPr>
              <w:jc w:val="both"/>
              <w:rPr>
                <w:rFonts w:ascii="Times New Roman" w:hAnsi="Times New Roman" w:cs="Times New Roman"/>
                <w:sz w:val="24"/>
                <w:szCs w:val="24"/>
              </w:rPr>
            </w:pPr>
            <w:r w:rsidRPr="00322975">
              <w:rPr>
                <w:rFonts w:ascii="Times New Roman" w:hAnsi="Times New Roman" w:cs="Times New Roman"/>
                <w:sz w:val="24"/>
                <w:szCs w:val="24"/>
              </w:rPr>
              <w:t>En az aşağıdaki özellikleri taşımalıdır;</w:t>
            </w:r>
          </w:p>
          <w:p w:rsidR="00F13F48" w:rsidRPr="00322975" w:rsidRDefault="00F13F48" w:rsidP="00322975">
            <w:pPr>
              <w:jc w:val="both"/>
              <w:rPr>
                <w:rFonts w:ascii="Times New Roman" w:hAnsi="Times New Roman" w:cs="Times New Roman"/>
                <w:b/>
                <w:sz w:val="24"/>
                <w:szCs w:val="24"/>
                <w:u w:val="single"/>
              </w:rPr>
            </w:pPr>
          </w:p>
          <w:p w:rsidR="00D12ED0" w:rsidRPr="00322975" w:rsidRDefault="00D12ED0" w:rsidP="00322975">
            <w:pPr>
              <w:pStyle w:val="ListeParagraf"/>
              <w:numPr>
                <w:ilvl w:val="0"/>
                <w:numId w:val="60"/>
              </w:numPr>
              <w:spacing w:after="0" w:line="240" w:lineRule="auto"/>
              <w:jc w:val="both"/>
              <w:rPr>
                <w:rFonts w:ascii="Times New Roman" w:hAnsi="Times New Roman" w:cs="Times New Roman"/>
                <w:sz w:val="24"/>
                <w:szCs w:val="24"/>
              </w:rPr>
            </w:pPr>
            <w:r w:rsidRPr="00322975">
              <w:rPr>
                <w:rFonts w:ascii="Times New Roman" w:hAnsi="Times New Roman" w:cs="Times New Roman"/>
                <w:sz w:val="24"/>
                <w:szCs w:val="24"/>
              </w:rPr>
              <w:t>İdarenin sunmuş olduğu kamera montaj direklerindeki mevcut 220 volt elektrik enerjisinin, saha dolaplarına olan bağlantısını kapsayacaktır.</w:t>
            </w:r>
          </w:p>
        </w:tc>
        <w:tc>
          <w:tcPr>
            <w:tcW w:w="1307" w:type="dxa"/>
            <w:vAlign w:val="center"/>
          </w:tcPr>
          <w:p w:rsidR="00D12ED0" w:rsidRPr="00322975" w:rsidRDefault="00D12ED0" w:rsidP="00322975">
            <w:pPr>
              <w:jc w:val="both"/>
              <w:rPr>
                <w:rFonts w:ascii="Times New Roman" w:hAnsi="Times New Roman" w:cs="Times New Roman"/>
                <w:sz w:val="24"/>
                <w:szCs w:val="24"/>
              </w:rPr>
            </w:pPr>
            <w:r w:rsidRPr="00322975">
              <w:rPr>
                <w:rFonts w:ascii="Times New Roman" w:hAnsi="Times New Roman" w:cs="Times New Roman"/>
                <w:sz w:val="24"/>
                <w:szCs w:val="24"/>
              </w:rPr>
              <w:t>1</w:t>
            </w:r>
          </w:p>
        </w:tc>
      </w:tr>
      <w:tr w:rsidR="00D12ED0" w:rsidRPr="00322975" w:rsidTr="00D12ED0">
        <w:tc>
          <w:tcPr>
            <w:tcW w:w="1242" w:type="dxa"/>
          </w:tcPr>
          <w:p w:rsidR="00D12ED0" w:rsidRPr="00322975" w:rsidRDefault="00D12ED0" w:rsidP="00322975">
            <w:pPr>
              <w:jc w:val="both"/>
              <w:rPr>
                <w:rFonts w:ascii="Times New Roman" w:hAnsi="Times New Roman" w:cs="Times New Roman"/>
                <w:b/>
                <w:sz w:val="24"/>
                <w:szCs w:val="24"/>
              </w:rPr>
            </w:pPr>
            <w:r w:rsidRPr="00322975">
              <w:rPr>
                <w:rFonts w:ascii="Times New Roman" w:hAnsi="Times New Roman" w:cs="Times New Roman"/>
                <w:b/>
                <w:sz w:val="24"/>
                <w:szCs w:val="24"/>
              </w:rPr>
              <w:t>21</w:t>
            </w:r>
          </w:p>
        </w:tc>
        <w:tc>
          <w:tcPr>
            <w:tcW w:w="6663" w:type="dxa"/>
            <w:vAlign w:val="center"/>
          </w:tcPr>
          <w:p w:rsidR="00D12ED0" w:rsidRPr="00322975" w:rsidRDefault="00D12ED0" w:rsidP="00322975">
            <w:pPr>
              <w:jc w:val="both"/>
              <w:rPr>
                <w:rFonts w:ascii="Times New Roman" w:hAnsi="Times New Roman" w:cs="Times New Roman"/>
                <w:b/>
                <w:sz w:val="24"/>
                <w:szCs w:val="24"/>
                <w:u w:val="single"/>
              </w:rPr>
            </w:pPr>
            <w:proofErr w:type="spellStart"/>
            <w:r w:rsidRPr="00322975">
              <w:rPr>
                <w:rFonts w:ascii="Times New Roman" w:hAnsi="Times New Roman" w:cs="Times New Roman"/>
                <w:b/>
                <w:sz w:val="24"/>
                <w:szCs w:val="24"/>
                <w:u w:val="single"/>
              </w:rPr>
              <w:t>Ip</w:t>
            </w:r>
            <w:proofErr w:type="spellEnd"/>
            <w:r w:rsidRPr="00322975">
              <w:rPr>
                <w:rFonts w:ascii="Times New Roman" w:hAnsi="Times New Roman" w:cs="Times New Roman"/>
                <w:b/>
                <w:sz w:val="24"/>
                <w:szCs w:val="24"/>
                <w:u w:val="single"/>
              </w:rPr>
              <w:t xml:space="preserve"> Keyboard</w:t>
            </w:r>
          </w:p>
          <w:p w:rsidR="00322975" w:rsidRPr="00322975" w:rsidRDefault="00322975" w:rsidP="00322975">
            <w:pPr>
              <w:jc w:val="both"/>
              <w:rPr>
                <w:rFonts w:ascii="Times New Roman" w:hAnsi="Times New Roman" w:cs="Times New Roman"/>
                <w:sz w:val="24"/>
                <w:szCs w:val="24"/>
              </w:rPr>
            </w:pPr>
            <w:r w:rsidRPr="00322975">
              <w:rPr>
                <w:rFonts w:ascii="Times New Roman" w:hAnsi="Times New Roman" w:cs="Times New Roman"/>
                <w:sz w:val="24"/>
                <w:szCs w:val="24"/>
              </w:rPr>
              <w:t>En az aşağıdaki özellikleri taşımalıdır;</w:t>
            </w:r>
          </w:p>
          <w:p w:rsidR="00322975" w:rsidRPr="00322975" w:rsidRDefault="00322975" w:rsidP="00322975">
            <w:pPr>
              <w:jc w:val="both"/>
              <w:rPr>
                <w:rFonts w:ascii="Times New Roman" w:hAnsi="Times New Roman" w:cs="Times New Roman"/>
                <w:b/>
                <w:sz w:val="24"/>
                <w:szCs w:val="24"/>
                <w:u w:val="single"/>
              </w:rPr>
            </w:pPr>
          </w:p>
          <w:p w:rsidR="00D12ED0" w:rsidRPr="00322975" w:rsidRDefault="00D12ED0" w:rsidP="00322975">
            <w:pPr>
              <w:pStyle w:val="ListeParagraf"/>
              <w:numPr>
                <w:ilvl w:val="0"/>
                <w:numId w:val="58"/>
              </w:numPr>
              <w:spacing w:after="0" w:line="360" w:lineRule="auto"/>
              <w:jc w:val="both"/>
              <w:rPr>
                <w:rFonts w:ascii="Times New Roman" w:hAnsi="Times New Roman" w:cs="Times New Roman"/>
                <w:b/>
                <w:color w:val="000000"/>
                <w:sz w:val="24"/>
                <w:szCs w:val="24"/>
              </w:rPr>
            </w:pPr>
            <w:r w:rsidRPr="00322975">
              <w:rPr>
                <w:rFonts w:ascii="Times New Roman" w:hAnsi="Times New Roman" w:cs="Times New Roman"/>
                <w:color w:val="000000"/>
                <w:sz w:val="24"/>
                <w:szCs w:val="24"/>
              </w:rPr>
              <w:t>Klavyenin ekranı, 7’’ dokunmatik TFT LCD ekran olmalıdır.</w:t>
            </w:r>
          </w:p>
          <w:p w:rsidR="00D12ED0" w:rsidRPr="00322975" w:rsidRDefault="00D12ED0" w:rsidP="00322975">
            <w:pPr>
              <w:pStyle w:val="ListeParagraf"/>
              <w:numPr>
                <w:ilvl w:val="0"/>
                <w:numId w:val="58"/>
              </w:numPr>
              <w:spacing w:after="0" w:line="360" w:lineRule="auto"/>
              <w:jc w:val="both"/>
              <w:rPr>
                <w:rFonts w:ascii="Times New Roman" w:hAnsi="Times New Roman" w:cs="Times New Roman"/>
                <w:b/>
                <w:color w:val="000000"/>
                <w:sz w:val="24"/>
                <w:szCs w:val="24"/>
              </w:rPr>
            </w:pPr>
            <w:r w:rsidRPr="00322975">
              <w:rPr>
                <w:rFonts w:ascii="Times New Roman" w:hAnsi="Times New Roman" w:cs="Times New Roman"/>
                <w:color w:val="000000"/>
                <w:sz w:val="24"/>
                <w:szCs w:val="24"/>
              </w:rPr>
              <w:t>Klavyenin ekran çözünürlüğü, 800 x 480 piksel olmalıdır.</w:t>
            </w:r>
          </w:p>
          <w:p w:rsidR="00D12ED0" w:rsidRPr="00322975" w:rsidRDefault="00D12ED0" w:rsidP="00322975">
            <w:pPr>
              <w:pStyle w:val="ListeParagraf"/>
              <w:numPr>
                <w:ilvl w:val="0"/>
                <w:numId w:val="58"/>
              </w:numPr>
              <w:spacing w:after="0" w:line="360" w:lineRule="auto"/>
              <w:jc w:val="both"/>
              <w:rPr>
                <w:rFonts w:ascii="Times New Roman" w:hAnsi="Times New Roman" w:cs="Times New Roman"/>
                <w:b/>
                <w:color w:val="000000"/>
                <w:sz w:val="24"/>
                <w:szCs w:val="24"/>
              </w:rPr>
            </w:pPr>
            <w:r w:rsidRPr="00322975">
              <w:rPr>
                <w:rFonts w:ascii="Times New Roman" w:hAnsi="Times New Roman" w:cs="Times New Roman"/>
                <w:color w:val="000000"/>
                <w:sz w:val="24"/>
                <w:szCs w:val="24"/>
              </w:rPr>
              <w:lastRenderedPageBreak/>
              <w:t xml:space="preserve">Klavye; </w:t>
            </w:r>
            <w:proofErr w:type="spellStart"/>
            <w:r w:rsidRPr="00322975">
              <w:rPr>
                <w:rFonts w:ascii="Times New Roman" w:eastAsia="Helvetica-Narrow" w:hAnsi="Times New Roman" w:cs="Times New Roman"/>
                <w:color w:val="000000"/>
                <w:sz w:val="24"/>
                <w:szCs w:val="24"/>
              </w:rPr>
              <w:t>Speed</w:t>
            </w:r>
            <w:proofErr w:type="spellEnd"/>
            <w:r w:rsidRPr="00322975">
              <w:rPr>
                <w:rFonts w:ascii="Times New Roman" w:eastAsia="Helvetica-Narrow" w:hAnsi="Times New Roman" w:cs="Times New Roman"/>
                <w:color w:val="000000"/>
                <w:sz w:val="24"/>
                <w:szCs w:val="24"/>
              </w:rPr>
              <w:t xml:space="preserve"> </w:t>
            </w:r>
            <w:proofErr w:type="spellStart"/>
            <w:r w:rsidRPr="00322975">
              <w:rPr>
                <w:rFonts w:ascii="Times New Roman" w:eastAsia="Helvetica-Narrow" w:hAnsi="Times New Roman" w:cs="Times New Roman"/>
                <w:color w:val="000000"/>
                <w:sz w:val="24"/>
                <w:szCs w:val="24"/>
              </w:rPr>
              <w:t>dome</w:t>
            </w:r>
            <w:proofErr w:type="spellEnd"/>
            <w:r w:rsidRPr="00322975">
              <w:rPr>
                <w:rFonts w:ascii="Times New Roman" w:eastAsia="Helvetica-Narrow" w:hAnsi="Times New Roman" w:cs="Times New Roman"/>
                <w:color w:val="000000"/>
                <w:sz w:val="24"/>
                <w:szCs w:val="24"/>
              </w:rPr>
              <w:t xml:space="preserve">, video </w:t>
            </w:r>
            <w:proofErr w:type="spellStart"/>
            <w:r w:rsidRPr="00322975">
              <w:rPr>
                <w:rFonts w:ascii="Times New Roman" w:eastAsia="Helvetica-Narrow" w:hAnsi="Times New Roman" w:cs="Times New Roman"/>
                <w:color w:val="000000"/>
                <w:sz w:val="24"/>
                <w:szCs w:val="24"/>
              </w:rPr>
              <w:t>decoder</w:t>
            </w:r>
            <w:proofErr w:type="spellEnd"/>
            <w:r w:rsidRPr="00322975">
              <w:rPr>
                <w:rFonts w:ascii="Times New Roman" w:eastAsia="Helvetica-Narrow" w:hAnsi="Times New Roman" w:cs="Times New Roman"/>
                <w:color w:val="000000"/>
                <w:sz w:val="24"/>
                <w:szCs w:val="24"/>
              </w:rPr>
              <w:t xml:space="preserve"> &amp; DVR kontrol gibi cihazları desteklemelidir.</w:t>
            </w:r>
          </w:p>
          <w:p w:rsidR="00D12ED0" w:rsidRPr="00322975" w:rsidRDefault="00D12ED0" w:rsidP="00322975">
            <w:pPr>
              <w:pStyle w:val="ListeParagraf"/>
              <w:numPr>
                <w:ilvl w:val="0"/>
                <w:numId w:val="58"/>
              </w:numPr>
              <w:spacing w:after="0" w:line="360" w:lineRule="auto"/>
              <w:jc w:val="both"/>
              <w:rPr>
                <w:rFonts w:ascii="Times New Roman" w:hAnsi="Times New Roman" w:cs="Times New Roman"/>
                <w:b/>
                <w:color w:val="000000"/>
                <w:sz w:val="24"/>
                <w:szCs w:val="24"/>
              </w:rPr>
            </w:pPr>
            <w:r w:rsidRPr="00322975">
              <w:rPr>
                <w:rFonts w:ascii="Times New Roman" w:hAnsi="Times New Roman" w:cs="Times New Roman"/>
                <w:color w:val="000000"/>
                <w:sz w:val="24"/>
                <w:szCs w:val="24"/>
              </w:rPr>
              <w:t>Klavye, 1080p çözünürlükte en az 1 kanal HD video akışı çözme desteği olmalıdır.</w:t>
            </w:r>
          </w:p>
          <w:p w:rsidR="00D12ED0" w:rsidRPr="00322975" w:rsidRDefault="00D12ED0" w:rsidP="00322975">
            <w:pPr>
              <w:pStyle w:val="ListeParagraf"/>
              <w:numPr>
                <w:ilvl w:val="0"/>
                <w:numId w:val="58"/>
              </w:numPr>
              <w:spacing w:after="0" w:line="360" w:lineRule="auto"/>
              <w:jc w:val="both"/>
              <w:rPr>
                <w:rFonts w:ascii="Times New Roman" w:hAnsi="Times New Roman" w:cs="Times New Roman"/>
                <w:b/>
                <w:color w:val="000000"/>
                <w:sz w:val="24"/>
                <w:szCs w:val="24"/>
              </w:rPr>
            </w:pPr>
            <w:r w:rsidRPr="00322975">
              <w:rPr>
                <w:rFonts w:ascii="Times New Roman" w:hAnsi="Times New Roman" w:cs="Times New Roman"/>
                <w:color w:val="000000"/>
                <w:sz w:val="24"/>
                <w:szCs w:val="24"/>
              </w:rPr>
              <w:t>Klavye en az 15 kullanıcıları desteklemeli ve her biri 256 cihaza kadar çalışabilir olmalıdır.</w:t>
            </w:r>
          </w:p>
          <w:p w:rsidR="00D12ED0" w:rsidRPr="00322975" w:rsidRDefault="00D12ED0" w:rsidP="00322975">
            <w:pPr>
              <w:pStyle w:val="ListeParagraf"/>
              <w:numPr>
                <w:ilvl w:val="0"/>
                <w:numId w:val="58"/>
              </w:numPr>
              <w:spacing w:after="0" w:line="360" w:lineRule="auto"/>
              <w:jc w:val="both"/>
              <w:rPr>
                <w:rFonts w:ascii="Times New Roman" w:hAnsi="Times New Roman" w:cs="Times New Roman"/>
                <w:b/>
                <w:color w:val="000000"/>
                <w:sz w:val="24"/>
                <w:szCs w:val="24"/>
              </w:rPr>
            </w:pPr>
            <w:r w:rsidRPr="00322975">
              <w:rPr>
                <w:rFonts w:ascii="Times New Roman" w:hAnsi="Times New Roman" w:cs="Times New Roman"/>
                <w:color w:val="000000"/>
                <w:sz w:val="24"/>
                <w:szCs w:val="24"/>
              </w:rPr>
              <w:t>Klavyenin bir ses girişi ve bir ses çıkışı olmalıdır.</w:t>
            </w:r>
          </w:p>
          <w:p w:rsidR="00D12ED0" w:rsidRPr="00322975" w:rsidRDefault="00D12ED0" w:rsidP="00322975">
            <w:pPr>
              <w:pStyle w:val="ListeParagraf"/>
              <w:numPr>
                <w:ilvl w:val="0"/>
                <w:numId w:val="58"/>
              </w:numPr>
              <w:spacing w:after="0" w:line="360" w:lineRule="auto"/>
              <w:jc w:val="both"/>
              <w:rPr>
                <w:rFonts w:ascii="Times New Roman" w:hAnsi="Times New Roman" w:cs="Times New Roman"/>
                <w:b/>
                <w:color w:val="000000"/>
                <w:sz w:val="24"/>
                <w:szCs w:val="24"/>
              </w:rPr>
            </w:pPr>
            <w:r w:rsidRPr="00322975">
              <w:rPr>
                <w:rFonts w:ascii="Times New Roman" w:hAnsi="Times New Roman" w:cs="Times New Roman"/>
                <w:color w:val="000000"/>
                <w:sz w:val="24"/>
                <w:szCs w:val="24"/>
              </w:rPr>
              <w:t xml:space="preserve">Klavyenin en az 1 Adet RJ45 10M/100M/1000M </w:t>
            </w:r>
            <w:proofErr w:type="spellStart"/>
            <w:r w:rsidRPr="00322975">
              <w:rPr>
                <w:rFonts w:ascii="Times New Roman" w:hAnsi="Times New Roman" w:cs="Times New Roman"/>
                <w:color w:val="000000"/>
                <w:sz w:val="24"/>
                <w:szCs w:val="24"/>
              </w:rPr>
              <w:t>ethernet</w:t>
            </w:r>
            <w:proofErr w:type="spellEnd"/>
            <w:r w:rsidRPr="00322975">
              <w:rPr>
                <w:rFonts w:ascii="Times New Roman" w:hAnsi="Times New Roman" w:cs="Times New Roman"/>
                <w:color w:val="000000"/>
                <w:sz w:val="24"/>
                <w:szCs w:val="24"/>
              </w:rPr>
              <w:t xml:space="preserve"> network bağlantısı olmalıdır.</w:t>
            </w:r>
          </w:p>
          <w:p w:rsidR="00D12ED0" w:rsidRPr="00322975" w:rsidRDefault="00D12ED0" w:rsidP="00322975">
            <w:pPr>
              <w:pStyle w:val="ListeParagraf"/>
              <w:numPr>
                <w:ilvl w:val="0"/>
                <w:numId w:val="58"/>
              </w:numPr>
              <w:spacing w:after="0" w:line="360" w:lineRule="auto"/>
              <w:jc w:val="both"/>
              <w:rPr>
                <w:rFonts w:ascii="Times New Roman" w:hAnsi="Times New Roman" w:cs="Times New Roman"/>
                <w:b/>
                <w:color w:val="000000"/>
                <w:sz w:val="24"/>
                <w:szCs w:val="24"/>
              </w:rPr>
            </w:pPr>
            <w:r w:rsidRPr="00322975">
              <w:rPr>
                <w:rFonts w:ascii="Times New Roman" w:hAnsi="Times New Roman" w:cs="Times New Roman"/>
                <w:color w:val="000000"/>
                <w:sz w:val="24"/>
                <w:szCs w:val="24"/>
              </w:rPr>
              <w:t xml:space="preserve">Klavyenin 1 adet RS-485 </w:t>
            </w:r>
            <w:proofErr w:type="spellStart"/>
            <w:r w:rsidRPr="00322975">
              <w:rPr>
                <w:rFonts w:ascii="Times New Roman" w:hAnsi="Times New Roman" w:cs="Times New Roman"/>
                <w:color w:val="000000"/>
                <w:sz w:val="24"/>
                <w:szCs w:val="24"/>
              </w:rPr>
              <w:t>arayüzü</w:t>
            </w:r>
            <w:proofErr w:type="spellEnd"/>
            <w:r w:rsidRPr="00322975">
              <w:rPr>
                <w:rFonts w:ascii="Times New Roman" w:hAnsi="Times New Roman" w:cs="Times New Roman"/>
                <w:color w:val="000000"/>
                <w:sz w:val="24"/>
                <w:szCs w:val="24"/>
              </w:rPr>
              <w:t xml:space="preserve"> olmalıdır.</w:t>
            </w:r>
          </w:p>
          <w:p w:rsidR="00D12ED0" w:rsidRPr="00322975" w:rsidRDefault="00D12ED0" w:rsidP="00322975">
            <w:pPr>
              <w:pStyle w:val="ListeParagraf"/>
              <w:numPr>
                <w:ilvl w:val="0"/>
                <w:numId w:val="58"/>
              </w:numPr>
              <w:spacing w:after="0" w:line="360" w:lineRule="auto"/>
              <w:jc w:val="both"/>
              <w:rPr>
                <w:rFonts w:ascii="Times New Roman" w:hAnsi="Times New Roman" w:cs="Times New Roman"/>
                <w:b/>
                <w:color w:val="000000"/>
                <w:sz w:val="24"/>
                <w:szCs w:val="24"/>
              </w:rPr>
            </w:pPr>
            <w:r w:rsidRPr="00322975">
              <w:rPr>
                <w:rFonts w:ascii="Times New Roman" w:hAnsi="Times New Roman" w:cs="Times New Roman"/>
                <w:color w:val="000000"/>
                <w:sz w:val="24"/>
                <w:szCs w:val="24"/>
              </w:rPr>
              <w:t xml:space="preserve">Klavye; parametreler, </w:t>
            </w:r>
            <w:proofErr w:type="gramStart"/>
            <w:r w:rsidRPr="00322975">
              <w:rPr>
                <w:rFonts w:ascii="Times New Roman" w:hAnsi="Times New Roman" w:cs="Times New Roman"/>
                <w:color w:val="000000"/>
                <w:sz w:val="24"/>
                <w:szCs w:val="24"/>
              </w:rPr>
              <w:t>konfigürasyon</w:t>
            </w:r>
            <w:proofErr w:type="gramEnd"/>
            <w:r w:rsidRPr="00322975">
              <w:rPr>
                <w:rFonts w:ascii="Times New Roman" w:hAnsi="Times New Roman" w:cs="Times New Roman"/>
                <w:color w:val="000000"/>
                <w:sz w:val="24"/>
                <w:szCs w:val="24"/>
              </w:rPr>
              <w:t xml:space="preserve"> ve bakım için RS-232 </w:t>
            </w:r>
            <w:proofErr w:type="spellStart"/>
            <w:r w:rsidRPr="00322975">
              <w:rPr>
                <w:rFonts w:ascii="Times New Roman" w:hAnsi="Times New Roman" w:cs="Times New Roman"/>
                <w:color w:val="000000"/>
                <w:sz w:val="24"/>
                <w:szCs w:val="24"/>
              </w:rPr>
              <w:t>arayüzüne</w:t>
            </w:r>
            <w:proofErr w:type="spellEnd"/>
            <w:r w:rsidRPr="00322975">
              <w:rPr>
                <w:rFonts w:ascii="Times New Roman" w:hAnsi="Times New Roman" w:cs="Times New Roman"/>
                <w:color w:val="000000"/>
                <w:sz w:val="24"/>
                <w:szCs w:val="24"/>
              </w:rPr>
              <w:t xml:space="preserve"> sahip olmalıdır. </w:t>
            </w:r>
          </w:p>
          <w:p w:rsidR="00D12ED0" w:rsidRPr="00322975" w:rsidRDefault="00D12ED0" w:rsidP="00322975">
            <w:pPr>
              <w:pStyle w:val="ListeParagraf"/>
              <w:numPr>
                <w:ilvl w:val="0"/>
                <w:numId w:val="58"/>
              </w:numPr>
              <w:spacing w:after="0" w:line="360" w:lineRule="auto"/>
              <w:jc w:val="both"/>
              <w:rPr>
                <w:rFonts w:ascii="Times New Roman" w:hAnsi="Times New Roman" w:cs="Times New Roman"/>
                <w:b/>
                <w:color w:val="000000"/>
                <w:sz w:val="24"/>
                <w:szCs w:val="24"/>
              </w:rPr>
            </w:pPr>
            <w:r w:rsidRPr="00322975">
              <w:rPr>
                <w:rFonts w:ascii="Times New Roman" w:hAnsi="Times New Roman" w:cs="Times New Roman"/>
                <w:color w:val="000000"/>
                <w:sz w:val="24"/>
                <w:szCs w:val="24"/>
              </w:rPr>
              <w:t xml:space="preserve">Klavyenin veri kaydetme ve aygıt güncellemesi için bir adet USB </w:t>
            </w:r>
            <w:proofErr w:type="gramStart"/>
            <w:r w:rsidRPr="00322975">
              <w:rPr>
                <w:rFonts w:ascii="Times New Roman" w:hAnsi="Times New Roman" w:cs="Times New Roman"/>
                <w:color w:val="000000"/>
                <w:sz w:val="24"/>
                <w:szCs w:val="24"/>
              </w:rPr>
              <w:t>2.0</w:t>
            </w:r>
            <w:proofErr w:type="gramEnd"/>
            <w:r w:rsidRPr="00322975">
              <w:rPr>
                <w:rFonts w:ascii="Times New Roman" w:hAnsi="Times New Roman" w:cs="Times New Roman"/>
                <w:color w:val="000000"/>
                <w:sz w:val="24"/>
                <w:szCs w:val="24"/>
              </w:rPr>
              <w:t xml:space="preserve"> sahip olmalıdır.</w:t>
            </w:r>
          </w:p>
          <w:p w:rsidR="00D12ED0" w:rsidRPr="00322975" w:rsidRDefault="00D12ED0" w:rsidP="00322975">
            <w:pPr>
              <w:pStyle w:val="ListeParagraf"/>
              <w:numPr>
                <w:ilvl w:val="0"/>
                <w:numId w:val="58"/>
              </w:numPr>
              <w:spacing w:after="0" w:line="360" w:lineRule="auto"/>
              <w:jc w:val="both"/>
              <w:rPr>
                <w:rFonts w:ascii="Times New Roman" w:hAnsi="Times New Roman" w:cs="Times New Roman"/>
                <w:b/>
                <w:color w:val="000000"/>
                <w:sz w:val="24"/>
                <w:szCs w:val="24"/>
              </w:rPr>
            </w:pPr>
            <w:r w:rsidRPr="00322975">
              <w:rPr>
                <w:rFonts w:ascii="Times New Roman" w:hAnsi="Times New Roman" w:cs="Times New Roman"/>
                <w:color w:val="000000"/>
                <w:sz w:val="24"/>
                <w:szCs w:val="24"/>
              </w:rPr>
              <w:t>Klavyenin çalışma voltajı, DC 12V olmalı ve güç harcaması, maksimum 15W olmalıdır.</w:t>
            </w:r>
          </w:p>
          <w:p w:rsidR="00D12ED0" w:rsidRPr="00322975" w:rsidRDefault="00D12ED0" w:rsidP="00322975">
            <w:pPr>
              <w:pStyle w:val="ListeParagraf"/>
              <w:numPr>
                <w:ilvl w:val="0"/>
                <w:numId w:val="58"/>
              </w:numPr>
              <w:spacing w:after="0" w:line="360" w:lineRule="auto"/>
              <w:jc w:val="both"/>
              <w:rPr>
                <w:rFonts w:ascii="Times New Roman" w:hAnsi="Times New Roman" w:cs="Times New Roman"/>
                <w:b/>
                <w:color w:val="000000"/>
                <w:sz w:val="24"/>
                <w:szCs w:val="24"/>
              </w:rPr>
            </w:pPr>
            <w:r w:rsidRPr="00322975">
              <w:rPr>
                <w:rFonts w:ascii="Times New Roman" w:hAnsi="Times New Roman" w:cs="Times New Roman"/>
                <w:color w:val="000000"/>
                <w:sz w:val="24"/>
                <w:szCs w:val="24"/>
              </w:rPr>
              <w:t>Klavyenin sıcaklığı, -10°C ~ 55°C aralıklarında, nemi ise %10 ~ %90 oranları arasında olmalıdır.</w:t>
            </w:r>
          </w:p>
        </w:tc>
        <w:tc>
          <w:tcPr>
            <w:tcW w:w="1307" w:type="dxa"/>
            <w:vAlign w:val="center"/>
          </w:tcPr>
          <w:p w:rsidR="00D12ED0" w:rsidRPr="00322975" w:rsidRDefault="00D12ED0" w:rsidP="00322975">
            <w:pPr>
              <w:jc w:val="both"/>
              <w:rPr>
                <w:rFonts w:ascii="Times New Roman" w:hAnsi="Times New Roman" w:cs="Times New Roman"/>
                <w:sz w:val="24"/>
                <w:szCs w:val="24"/>
              </w:rPr>
            </w:pPr>
            <w:r w:rsidRPr="00322975">
              <w:rPr>
                <w:rFonts w:ascii="Times New Roman" w:hAnsi="Times New Roman" w:cs="Times New Roman"/>
                <w:sz w:val="24"/>
                <w:szCs w:val="24"/>
              </w:rPr>
              <w:lastRenderedPageBreak/>
              <w:t>1</w:t>
            </w:r>
          </w:p>
        </w:tc>
      </w:tr>
      <w:tr w:rsidR="00D12ED0" w:rsidRPr="00322975" w:rsidTr="00D12ED0">
        <w:tc>
          <w:tcPr>
            <w:tcW w:w="1242" w:type="dxa"/>
          </w:tcPr>
          <w:p w:rsidR="00D12ED0" w:rsidRPr="00322975" w:rsidRDefault="00D12ED0" w:rsidP="00322975">
            <w:pPr>
              <w:jc w:val="both"/>
              <w:rPr>
                <w:rFonts w:ascii="Times New Roman" w:hAnsi="Times New Roman" w:cs="Times New Roman"/>
                <w:b/>
                <w:sz w:val="24"/>
                <w:szCs w:val="24"/>
              </w:rPr>
            </w:pPr>
            <w:r w:rsidRPr="00322975">
              <w:rPr>
                <w:rFonts w:ascii="Times New Roman" w:hAnsi="Times New Roman" w:cs="Times New Roman"/>
                <w:b/>
                <w:sz w:val="24"/>
                <w:szCs w:val="24"/>
              </w:rPr>
              <w:lastRenderedPageBreak/>
              <w:t>22</w:t>
            </w:r>
          </w:p>
        </w:tc>
        <w:tc>
          <w:tcPr>
            <w:tcW w:w="6663" w:type="dxa"/>
            <w:vAlign w:val="center"/>
          </w:tcPr>
          <w:p w:rsidR="00D12ED0" w:rsidRPr="00322975" w:rsidRDefault="00D12ED0" w:rsidP="00322975">
            <w:pPr>
              <w:jc w:val="both"/>
              <w:rPr>
                <w:rFonts w:ascii="Times New Roman" w:hAnsi="Times New Roman" w:cs="Times New Roman"/>
                <w:b/>
                <w:sz w:val="24"/>
                <w:szCs w:val="24"/>
                <w:u w:val="single"/>
              </w:rPr>
            </w:pPr>
            <w:r w:rsidRPr="00322975">
              <w:rPr>
                <w:rFonts w:ascii="Times New Roman" w:hAnsi="Times New Roman" w:cs="Times New Roman"/>
                <w:b/>
                <w:sz w:val="24"/>
                <w:szCs w:val="24"/>
                <w:u w:val="single"/>
              </w:rPr>
              <w:t xml:space="preserve">Sistemi </w:t>
            </w:r>
            <w:proofErr w:type="spellStart"/>
            <w:r w:rsidRPr="00322975">
              <w:rPr>
                <w:rFonts w:ascii="Times New Roman" w:hAnsi="Times New Roman" w:cs="Times New Roman"/>
                <w:b/>
                <w:sz w:val="24"/>
                <w:szCs w:val="24"/>
                <w:u w:val="single"/>
              </w:rPr>
              <w:t>Devereye</w:t>
            </w:r>
            <w:proofErr w:type="spellEnd"/>
            <w:r w:rsidRPr="00322975">
              <w:rPr>
                <w:rFonts w:ascii="Times New Roman" w:hAnsi="Times New Roman" w:cs="Times New Roman"/>
                <w:b/>
                <w:sz w:val="24"/>
                <w:szCs w:val="24"/>
                <w:u w:val="single"/>
              </w:rPr>
              <w:t xml:space="preserve"> </w:t>
            </w:r>
            <w:proofErr w:type="gramStart"/>
            <w:r w:rsidRPr="00322975">
              <w:rPr>
                <w:rFonts w:ascii="Times New Roman" w:hAnsi="Times New Roman" w:cs="Times New Roman"/>
                <w:b/>
                <w:sz w:val="24"/>
                <w:szCs w:val="24"/>
                <w:u w:val="single"/>
              </w:rPr>
              <w:t>Alma  ve</w:t>
            </w:r>
            <w:proofErr w:type="gramEnd"/>
            <w:r w:rsidRPr="00322975">
              <w:rPr>
                <w:rFonts w:ascii="Times New Roman" w:hAnsi="Times New Roman" w:cs="Times New Roman"/>
                <w:b/>
                <w:sz w:val="24"/>
                <w:szCs w:val="24"/>
                <w:u w:val="single"/>
              </w:rPr>
              <w:t xml:space="preserve"> Eğitim</w:t>
            </w:r>
          </w:p>
          <w:p w:rsidR="00D12ED0" w:rsidRPr="00322975" w:rsidRDefault="00D12ED0" w:rsidP="00322975">
            <w:pPr>
              <w:jc w:val="both"/>
              <w:rPr>
                <w:rFonts w:ascii="Times New Roman" w:hAnsi="Times New Roman" w:cs="Times New Roman"/>
                <w:b/>
                <w:sz w:val="24"/>
                <w:szCs w:val="24"/>
                <w:u w:val="single"/>
              </w:rPr>
            </w:pPr>
          </w:p>
          <w:p w:rsidR="00D12ED0" w:rsidRPr="00322975" w:rsidRDefault="00D12ED0" w:rsidP="00322975">
            <w:pPr>
              <w:jc w:val="both"/>
              <w:rPr>
                <w:rFonts w:ascii="Times New Roman" w:hAnsi="Times New Roman" w:cs="Times New Roman"/>
                <w:b/>
                <w:sz w:val="24"/>
                <w:szCs w:val="24"/>
                <w:u w:val="single"/>
              </w:rPr>
            </w:pPr>
            <w:r w:rsidRPr="00322975">
              <w:rPr>
                <w:rFonts w:ascii="Times New Roman" w:hAnsi="Times New Roman" w:cs="Times New Roman"/>
                <w:b/>
                <w:sz w:val="24"/>
                <w:szCs w:val="24"/>
              </w:rPr>
              <w:t xml:space="preserve">EĞİTİM </w:t>
            </w:r>
          </w:p>
          <w:p w:rsidR="00D12ED0" w:rsidRPr="00322975" w:rsidRDefault="00D12ED0" w:rsidP="00322975">
            <w:pPr>
              <w:pStyle w:val="ListeParagraf1"/>
              <w:tabs>
                <w:tab w:val="left" w:pos="851"/>
              </w:tabs>
              <w:spacing w:after="0" w:line="240" w:lineRule="atLeast"/>
              <w:ind w:left="851" w:firstLine="0"/>
              <w:contextualSpacing/>
              <w:rPr>
                <w:rFonts w:ascii="Times New Roman" w:hAnsi="Times New Roman" w:cs="Times New Roman"/>
                <w:color w:val="000000"/>
                <w:sz w:val="24"/>
                <w:szCs w:val="24"/>
              </w:rPr>
            </w:pPr>
          </w:p>
          <w:p w:rsidR="00D12ED0" w:rsidRPr="00322975" w:rsidRDefault="00D12ED0" w:rsidP="00322975">
            <w:pPr>
              <w:pStyle w:val="ListeParagraf1"/>
              <w:numPr>
                <w:ilvl w:val="0"/>
                <w:numId w:val="59"/>
              </w:numPr>
              <w:tabs>
                <w:tab w:val="left" w:pos="284"/>
                <w:tab w:val="left" w:pos="851"/>
              </w:tabs>
              <w:spacing w:after="0" w:line="240" w:lineRule="atLeast"/>
              <w:contextualSpacing/>
              <w:rPr>
                <w:rFonts w:ascii="Times New Roman" w:hAnsi="Times New Roman" w:cs="Times New Roman"/>
                <w:color w:val="000000"/>
                <w:sz w:val="24"/>
                <w:szCs w:val="24"/>
              </w:rPr>
            </w:pPr>
            <w:r w:rsidRPr="00322975">
              <w:rPr>
                <w:rFonts w:ascii="Times New Roman" w:hAnsi="Times New Roman" w:cs="Times New Roman"/>
                <w:noProof/>
                <w:sz w:val="24"/>
                <w:szCs w:val="24"/>
              </w:rPr>
              <w:t>Yüklenici firma; sistem ile ilgili eğitim programını, uygulamalı operatör ve uygulamalı bakım-onarım eğitimi olmak üzere iki ana bölümde hazırlayacaktır.</w:t>
            </w:r>
          </w:p>
          <w:p w:rsidR="00D12ED0" w:rsidRPr="00322975" w:rsidRDefault="00D12ED0" w:rsidP="00322975">
            <w:pPr>
              <w:pStyle w:val="ListeParagraf1"/>
              <w:numPr>
                <w:ilvl w:val="0"/>
                <w:numId w:val="59"/>
              </w:numPr>
              <w:tabs>
                <w:tab w:val="left" w:pos="284"/>
                <w:tab w:val="left" w:pos="851"/>
              </w:tabs>
              <w:spacing w:after="0" w:line="240" w:lineRule="atLeast"/>
              <w:contextualSpacing/>
              <w:rPr>
                <w:rFonts w:ascii="Times New Roman" w:hAnsi="Times New Roman" w:cs="Times New Roman"/>
                <w:color w:val="000000"/>
                <w:sz w:val="24"/>
                <w:szCs w:val="24"/>
              </w:rPr>
            </w:pPr>
            <w:r w:rsidRPr="00322975">
              <w:rPr>
                <w:rFonts w:ascii="Times New Roman" w:hAnsi="Times New Roman" w:cs="Times New Roman"/>
                <w:noProof/>
                <w:sz w:val="24"/>
                <w:szCs w:val="24"/>
              </w:rPr>
              <w:t>Eğitim için gereken yeri idare temin edecek, eğitim için gerekli araç ve gereçler ise firma tarafından temin edilecektir.</w:t>
            </w:r>
          </w:p>
          <w:p w:rsidR="00D12ED0" w:rsidRPr="00322975" w:rsidRDefault="00D12ED0" w:rsidP="00322975">
            <w:pPr>
              <w:pStyle w:val="ListeParagraf1"/>
              <w:numPr>
                <w:ilvl w:val="0"/>
                <w:numId w:val="59"/>
              </w:numPr>
              <w:tabs>
                <w:tab w:val="left" w:pos="284"/>
                <w:tab w:val="left" w:pos="851"/>
              </w:tabs>
              <w:spacing w:after="0" w:line="240" w:lineRule="atLeast"/>
              <w:contextualSpacing/>
              <w:rPr>
                <w:rFonts w:ascii="Times New Roman" w:hAnsi="Times New Roman" w:cs="Times New Roman"/>
                <w:color w:val="000000"/>
                <w:sz w:val="24"/>
                <w:szCs w:val="24"/>
              </w:rPr>
            </w:pPr>
            <w:r w:rsidRPr="00322975">
              <w:rPr>
                <w:rFonts w:ascii="Times New Roman" w:hAnsi="Times New Roman" w:cs="Times New Roman"/>
                <w:noProof/>
                <w:sz w:val="24"/>
                <w:szCs w:val="24"/>
              </w:rPr>
              <w:t>Firma tarafından hazırlanacak eğitim dokümanları hem kitap/kitapçık halinde hem de CD/DVD ortamında idareye sunulacaktır. Firma; kitap/kitapçık halinde ve CD/DVD ortamında hazırlamış olduğu eğitim dokümanlarını her katılımcıya birer set olacak şekilde verecektir.</w:t>
            </w:r>
          </w:p>
          <w:p w:rsidR="00D12ED0" w:rsidRPr="00322975" w:rsidRDefault="00D12ED0" w:rsidP="00322975">
            <w:pPr>
              <w:pStyle w:val="ListeParagraf1"/>
              <w:numPr>
                <w:ilvl w:val="0"/>
                <w:numId w:val="59"/>
              </w:numPr>
              <w:tabs>
                <w:tab w:val="left" w:pos="851"/>
              </w:tabs>
              <w:spacing w:after="0" w:line="240" w:lineRule="atLeast"/>
              <w:contextualSpacing/>
              <w:rPr>
                <w:rFonts w:ascii="Times New Roman" w:hAnsi="Times New Roman" w:cs="Times New Roman"/>
                <w:noProof/>
                <w:sz w:val="24"/>
                <w:szCs w:val="24"/>
              </w:rPr>
            </w:pPr>
            <w:r w:rsidRPr="00322975">
              <w:rPr>
                <w:rFonts w:ascii="Times New Roman" w:hAnsi="Times New Roman" w:cs="Times New Roman"/>
                <w:noProof/>
                <w:sz w:val="24"/>
                <w:szCs w:val="24"/>
              </w:rPr>
              <w:t xml:space="preserve">Eğitim verilen personele Eğitim Katılım Belgesi verilecektir. </w:t>
            </w:r>
          </w:p>
          <w:p w:rsidR="00D12ED0" w:rsidRPr="00322975" w:rsidRDefault="00D12ED0" w:rsidP="00322975">
            <w:pPr>
              <w:pStyle w:val="ListeParagraf1"/>
              <w:numPr>
                <w:ilvl w:val="0"/>
                <w:numId w:val="59"/>
              </w:numPr>
              <w:tabs>
                <w:tab w:val="left" w:pos="851"/>
              </w:tabs>
              <w:spacing w:after="0" w:line="240" w:lineRule="atLeast"/>
              <w:contextualSpacing/>
              <w:rPr>
                <w:rFonts w:ascii="Times New Roman" w:hAnsi="Times New Roman" w:cs="Times New Roman"/>
                <w:noProof/>
                <w:sz w:val="24"/>
                <w:szCs w:val="24"/>
              </w:rPr>
            </w:pPr>
            <w:r w:rsidRPr="00322975">
              <w:rPr>
                <w:rFonts w:ascii="Times New Roman" w:hAnsi="Times New Roman" w:cs="Times New Roman"/>
                <w:noProof/>
                <w:sz w:val="24"/>
                <w:szCs w:val="24"/>
              </w:rPr>
              <w:t>Firmanın eğitim verecek elemanı/elemanlarının eğitim seviyeleri ve bu konudaki tecrübe seviyeleri eğitim programı ile bildirilecektir. Dersler konusunda uzman kişi/kişiler tarafından verilecek, idarenin yetersiz bulduğu eğitici/eğiticiler firma tarafından değiştirilecektir.</w:t>
            </w:r>
          </w:p>
          <w:p w:rsidR="00D12ED0" w:rsidRPr="00322975" w:rsidRDefault="00D12ED0" w:rsidP="00322975">
            <w:pPr>
              <w:pStyle w:val="ListeParagraf1"/>
              <w:tabs>
                <w:tab w:val="left" w:pos="284"/>
                <w:tab w:val="left" w:pos="851"/>
              </w:tabs>
              <w:spacing w:after="0" w:line="240" w:lineRule="atLeast"/>
              <w:ind w:left="0" w:firstLine="0"/>
              <w:rPr>
                <w:rFonts w:ascii="Times New Roman" w:hAnsi="Times New Roman" w:cs="Times New Roman"/>
                <w:color w:val="000000"/>
                <w:sz w:val="24"/>
                <w:szCs w:val="24"/>
              </w:rPr>
            </w:pPr>
          </w:p>
          <w:p w:rsidR="00D12ED0" w:rsidRPr="00322975" w:rsidRDefault="00D12ED0" w:rsidP="00322975">
            <w:pPr>
              <w:pStyle w:val="ListeParagraf1"/>
              <w:numPr>
                <w:ilvl w:val="0"/>
                <w:numId w:val="59"/>
              </w:numPr>
              <w:tabs>
                <w:tab w:val="left" w:pos="284"/>
                <w:tab w:val="left" w:pos="851"/>
              </w:tabs>
              <w:spacing w:after="0" w:line="240" w:lineRule="atLeast"/>
              <w:contextualSpacing/>
              <w:rPr>
                <w:rFonts w:ascii="Times New Roman" w:hAnsi="Times New Roman" w:cs="Times New Roman"/>
                <w:sz w:val="24"/>
                <w:szCs w:val="24"/>
              </w:rPr>
            </w:pPr>
            <w:r w:rsidRPr="00322975">
              <w:rPr>
                <w:rFonts w:ascii="Times New Roman" w:hAnsi="Times New Roman" w:cs="Times New Roman"/>
                <w:b/>
                <w:noProof/>
                <w:sz w:val="24"/>
                <w:szCs w:val="24"/>
              </w:rPr>
              <w:lastRenderedPageBreak/>
              <w:t>Uygulamalı operatör eğitimi</w:t>
            </w:r>
            <w:r w:rsidRPr="00322975">
              <w:rPr>
                <w:rFonts w:ascii="Times New Roman" w:hAnsi="Times New Roman" w:cs="Times New Roman"/>
                <w:noProof/>
                <w:sz w:val="24"/>
                <w:szCs w:val="24"/>
              </w:rPr>
              <w:t>:</w:t>
            </w:r>
          </w:p>
          <w:p w:rsidR="00D12ED0" w:rsidRPr="00322975" w:rsidRDefault="00D12ED0" w:rsidP="00322975">
            <w:pPr>
              <w:pStyle w:val="ListeParagraf1"/>
              <w:numPr>
                <w:ilvl w:val="0"/>
                <w:numId w:val="59"/>
              </w:numPr>
              <w:tabs>
                <w:tab w:val="left" w:pos="284"/>
                <w:tab w:val="left" w:pos="851"/>
              </w:tabs>
              <w:spacing w:after="0" w:line="240" w:lineRule="atLeast"/>
              <w:contextualSpacing/>
              <w:rPr>
                <w:rFonts w:ascii="Times New Roman" w:hAnsi="Times New Roman" w:cs="Times New Roman"/>
                <w:sz w:val="24"/>
                <w:szCs w:val="24"/>
              </w:rPr>
            </w:pPr>
            <w:r w:rsidRPr="00322975">
              <w:rPr>
                <w:rFonts w:ascii="Times New Roman" w:hAnsi="Times New Roman" w:cs="Times New Roman"/>
                <w:noProof/>
                <w:sz w:val="24"/>
                <w:szCs w:val="24"/>
              </w:rPr>
              <w:t xml:space="preserve">Sistemin kurulduğu yerde düzenlenecektir. </w:t>
            </w:r>
          </w:p>
          <w:p w:rsidR="00D12ED0" w:rsidRPr="00322975" w:rsidRDefault="00D12ED0" w:rsidP="00322975">
            <w:pPr>
              <w:pStyle w:val="ListeParagraf1"/>
              <w:numPr>
                <w:ilvl w:val="0"/>
                <w:numId w:val="59"/>
              </w:numPr>
              <w:tabs>
                <w:tab w:val="left" w:pos="426"/>
                <w:tab w:val="left" w:pos="851"/>
              </w:tabs>
              <w:spacing w:after="0" w:line="240" w:lineRule="atLeast"/>
              <w:contextualSpacing/>
              <w:rPr>
                <w:rFonts w:ascii="Times New Roman" w:hAnsi="Times New Roman" w:cs="Times New Roman"/>
                <w:sz w:val="24"/>
                <w:szCs w:val="24"/>
              </w:rPr>
            </w:pPr>
            <w:r w:rsidRPr="00322975">
              <w:rPr>
                <w:rFonts w:ascii="Times New Roman" w:hAnsi="Times New Roman" w:cs="Times New Roman"/>
                <w:noProof/>
                <w:sz w:val="24"/>
                <w:szCs w:val="24"/>
              </w:rPr>
              <w:t>Uygulamalı operatör eğitimi kapsamında, Sistemin genel tanıtımı, kameraların özellikleri , izleme yazılımının özellikleri ve kullanımı, kayıt ve arşivleme teknikleri,  iletim ortamı, video hareket algılama ve alarm gibi konular yer alacaktır.</w:t>
            </w:r>
          </w:p>
          <w:p w:rsidR="00D12ED0" w:rsidRPr="00322975" w:rsidRDefault="00D12ED0" w:rsidP="00322975">
            <w:pPr>
              <w:pStyle w:val="ListeParagraf1"/>
              <w:numPr>
                <w:ilvl w:val="0"/>
                <w:numId w:val="59"/>
              </w:numPr>
              <w:tabs>
                <w:tab w:val="left" w:pos="851"/>
              </w:tabs>
              <w:spacing w:after="0" w:line="240" w:lineRule="atLeast"/>
              <w:contextualSpacing/>
              <w:rPr>
                <w:rFonts w:ascii="Times New Roman" w:hAnsi="Times New Roman" w:cs="Times New Roman"/>
                <w:noProof/>
                <w:sz w:val="24"/>
                <w:szCs w:val="24"/>
              </w:rPr>
            </w:pPr>
            <w:r w:rsidRPr="00322975">
              <w:rPr>
                <w:rFonts w:ascii="Times New Roman" w:hAnsi="Times New Roman" w:cs="Times New Roman"/>
                <w:b/>
                <w:noProof/>
                <w:sz w:val="24"/>
                <w:szCs w:val="24"/>
              </w:rPr>
              <w:t>Uygulamalı Bakım-Onarım Eğitimi</w:t>
            </w:r>
            <w:r w:rsidRPr="00322975">
              <w:rPr>
                <w:rFonts w:ascii="Times New Roman" w:hAnsi="Times New Roman" w:cs="Times New Roman"/>
                <w:noProof/>
                <w:sz w:val="24"/>
                <w:szCs w:val="24"/>
              </w:rPr>
              <w:t>:</w:t>
            </w:r>
          </w:p>
          <w:p w:rsidR="00D12ED0" w:rsidRPr="00322975" w:rsidRDefault="00D12ED0" w:rsidP="00322975">
            <w:pPr>
              <w:pStyle w:val="ListeParagraf1"/>
              <w:numPr>
                <w:ilvl w:val="0"/>
                <w:numId w:val="59"/>
              </w:numPr>
              <w:tabs>
                <w:tab w:val="left" w:pos="426"/>
                <w:tab w:val="left" w:pos="851"/>
              </w:tabs>
              <w:spacing w:after="0" w:line="240" w:lineRule="atLeast"/>
              <w:contextualSpacing/>
              <w:rPr>
                <w:rFonts w:ascii="Times New Roman" w:hAnsi="Times New Roman" w:cs="Times New Roman"/>
                <w:noProof/>
                <w:sz w:val="24"/>
                <w:szCs w:val="24"/>
              </w:rPr>
            </w:pPr>
            <w:r w:rsidRPr="00322975">
              <w:rPr>
                <w:rFonts w:ascii="Times New Roman" w:hAnsi="Times New Roman" w:cs="Times New Roman"/>
                <w:noProof/>
                <w:sz w:val="24"/>
                <w:szCs w:val="24"/>
              </w:rPr>
              <w:t>Uygulamalı bakım-onarım eğitimi sistemin kurulduğu yerde verilecektir.Bakım Onarım Eğitimine en az 3 (üç) kişinin katılımı sağlanacaktır.</w:t>
            </w:r>
          </w:p>
          <w:p w:rsidR="00D12ED0" w:rsidRPr="00322975" w:rsidRDefault="00D12ED0" w:rsidP="00322975">
            <w:pPr>
              <w:pStyle w:val="ListeParagraf1"/>
              <w:numPr>
                <w:ilvl w:val="0"/>
                <w:numId w:val="59"/>
              </w:numPr>
              <w:tabs>
                <w:tab w:val="left" w:pos="426"/>
                <w:tab w:val="left" w:pos="851"/>
              </w:tabs>
              <w:spacing w:after="0" w:line="240" w:lineRule="atLeast"/>
              <w:contextualSpacing/>
              <w:rPr>
                <w:rFonts w:ascii="Times New Roman" w:hAnsi="Times New Roman" w:cs="Times New Roman"/>
                <w:noProof/>
                <w:sz w:val="24"/>
                <w:szCs w:val="24"/>
              </w:rPr>
            </w:pPr>
            <w:r w:rsidRPr="00322975">
              <w:rPr>
                <w:rFonts w:ascii="Times New Roman" w:hAnsi="Times New Roman" w:cs="Times New Roman"/>
                <w:noProof/>
                <w:sz w:val="24"/>
                <w:szCs w:val="24"/>
              </w:rPr>
              <w:t>Uygulamalı bakım-onarım eğitimi, her bir cihaz için arıza bulma, yazılım bilgileri ile yeni fonksiyonların eklenmesi, değiştirilmesi ve sistem şemasını içerecektir. Ayrıca; eğitim, sistem kurtarma, işletim sistemi yenileme, program destek ve upgrade konularını da içerecektir.</w:t>
            </w:r>
          </w:p>
          <w:p w:rsidR="00D12ED0" w:rsidRPr="00322975" w:rsidRDefault="00D12ED0" w:rsidP="00322975">
            <w:pPr>
              <w:pStyle w:val="ListeParagraf1"/>
              <w:tabs>
                <w:tab w:val="left" w:pos="426"/>
                <w:tab w:val="left" w:pos="851"/>
              </w:tabs>
              <w:spacing w:after="0" w:line="240" w:lineRule="atLeast"/>
              <w:ind w:firstLine="0"/>
              <w:contextualSpacing/>
              <w:rPr>
                <w:rFonts w:ascii="Times New Roman" w:hAnsi="Times New Roman" w:cs="Times New Roman"/>
                <w:noProof/>
                <w:sz w:val="24"/>
                <w:szCs w:val="24"/>
              </w:rPr>
            </w:pPr>
          </w:p>
          <w:p w:rsidR="00D12ED0" w:rsidRPr="00322975" w:rsidRDefault="00D12ED0" w:rsidP="00322975">
            <w:pPr>
              <w:pStyle w:val="ListeParagraf1"/>
              <w:tabs>
                <w:tab w:val="left" w:pos="851"/>
              </w:tabs>
              <w:spacing w:after="0" w:line="240" w:lineRule="atLeast"/>
              <w:ind w:firstLine="0"/>
              <w:contextualSpacing/>
              <w:rPr>
                <w:rFonts w:ascii="Times New Roman" w:hAnsi="Times New Roman" w:cs="Times New Roman"/>
                <w:noProof/>
                <w:sz w:val="24"/>
                <w:szCs w:val="24"/>
              </w:rPr>
            </w:pPr>
          </w:p>
        </w:tc>
        <w:tc>
          <w:tcPr>
            <w:tcW w:w="1307" w:type="dxa"/>
            <w:vAlign w:val="center"/>
          </w:tcPr>
          <w:p w:rsidR="00D12ED0" w:rsidRPr="00322975" w:rsidRDefault="00D12ED0" w:rsidP="00322975">
            <w:pPr>
              <w:jc w:val="both"/>
              <w:rPr>
                <w:rFonts w:ascii="Times New Roman" w:hAnsi="Times New Roman" w:cs="Times New Roman"/>
                <w:sz w:val="24"/>
                <w:szCs w:val="24"/>
              </w:rPr>
            </w:pPr>
            <w:r w:rsidRPr="00322975">
              <w:rPr>
                <w:rFonts w:ascii="Times New Roman" w:hAnsi="Times New Roman" w:cs="Times New Roman"/>
                <w:sz w:val="24"/>
                <w:szCs w:val="24"/>
              </w:rPr>
              <w:lastRenderedPageBreak/>
              <w:t>1</w:t>
            </w:r>
          </w:p>
        </w:tc>
      </w:tr>
    </w:tbl>
    <w:p w:rsidR="005D140E" w:rsidRDefault="005D140E" w:rsidP="005D140E">
      <w:pPr>
        <w:pStyle w:val="ListeParagraf1"/>
        <w:tabs>
          <w:tab w:val="left" w:pos="851"/>
        </w:tabs>
        <w:spacing w:after="100" w:afterAutospacing="1" w:line="360" w:lineRule="auto"/>
        <w:ind w:left="0" w:firstLine="0"/>
        <w:contextualSpacing/>
        <w:rPr>
          <w:rFonts w:ascii="Times New Roman" w:hAnsi="Times New Roman" w:cs="Times New Roman"/>
          <w:sz w:val="24"/>
          <w:szCs w:val="24"/>
          <w:lang w:eastAsia="tr-TR"/>
        </w:rPr>
      </w:pPr>
    </w:p>
    <w:p w:rsidR="005D140E" w:rsidRDefault="005D140E" w:rsidP="005D140E">
      <w:pPr>
        <w:pStyle w:val="ListeParagraf1"/>
        <w:tabs>
          <w:tab w:val="left" w:pos="851"/>
        </w:tabs>
        <w:spacing w:after="100" w:afterAutospacing="1" w:line="360" w:lineRule="auto"/>
        <w:ind w:left="0" w:firstLine="0"/>
        <w:contextualSpacing/>
        <w:rPr>
          <w:rFonts w:ascii="Times New Roman" w:hAnsi="Times New Roman" w:cs="Times New Roman"/>
          <w:sz w:val="24"/>
          <w:szCs w:val="24"/>
          <w:lang w:eastAsia="tr-TR"/>
        </w:rPr>
      </w:pPr>
    </w:p>
    <w:p w:rsidR="003D43F2" w:rsidRDefault="003D43F2" w:rsidP="005D140E">
      <w:pPr>
        <w:pStyle w:val="ListeParagraf1"/>
        <w:tabs>
          <w:tab w:val="left" w:pos="851"/>
        </w:tabs>
        <w:spacing w:after="100" w:afterAutospacing="1" w:line="360" w:lineRule="auto"/>
        <w:ind w:left="0" w:firstLine="0"/>
        <w:contextualSpacing/>
        <w:rPr>
          <w:rFonts w:ascii="Times New Roman" w:hAnsi="Times New Roman" w:cs="Times New Roman"/>
          <w:b/>
          <w:sz w:val="24"/>
          <w:szCs w:val="24"/>
        </w:rPr>
      </w:pPr>
      <w:bookmarkStart w:id="42" w:name="_GoBack"/>
      <w:bookmarkEnd w:id="42"/>
      <w:r w:rsidRPr="0094071B">
        <w:rPr>
          <w:rFonts w:ascii="Times New Roman" w:hAnsi="Times New Roman" w:cs="Times New Roman"/>
          <w:b/>
          <w:sz w:val="24"/>
          <w:szCs w:val="24"/>
        </w:rPr>
        <w:t>DİĞER HUSULAR</w:t>
      </w:r>
    </w:p>
    <w:p w:rsidR="005D140E" w:rsidRDefault="005D140E" w:rsidP="003D43F2">
      <w:pPr>
        <w:pStyle w:val="ListeParagraf1"/>
        <w:tabs>
          <w:tab w:val="left" w:pos="851"/>
        </w:tabs>
        <w:spacing w:after="100" w:afterAutospacing="1" w:line="360" w:lineRule="auto"/>
        <w:ind w:left="851" w:firstLine="0"/>
        <w:contextualSpacing/>
        <w:rPr>
          <w:rFonts w:ascii="Times New Roman" w:hAnsi="Times New Roman" w:cs="Times New Roman"/>
          <w:b/>
          <w:sz w:val="24"/>
          <w:szCs w:val="24"/>
        </w:rPr>
      </w:pPr>
    </w:p>
    <w:p w:rsidR="00BD58DA" w:rsidRPr="005D140E" w:rsidRDefault="00BD58DA" w:rsidP="00BD58DA">
      <w:pPr>
        <w:pStyle w:val="ListeParagraf1"/>
        <w:tabs>
          <w:tab w:val="left" w:pos="851"/>
        </w:tabs>
        <w:spacing w:after="100" w:afterAutospacing="1" w:line="360" w:lineRule="auto"/>
        <w:ind w:left="0" w:firstLine="0"/>
        <w:contextualSpacing/>
        <w:rPr>
          <w:rFonts w:ascii="Times New Roman" w:hAnsi="Times New Roman" w:cs="Times New Roman"/>
          <w:b/>
          <w:sz w:val="24"/>
          <w:szCs w:val="24"/>
          <w:u w:val="single"/>
        </w:rPr>
      </w:pPr>
      <w:r w:rsidRPr="005D140E">
        <w:rPr>
          <w:rFonts w:ascii="Times New Roman" w:hAnsi="Times New Roman" w:cs="Times New Roman"/>
          <w:b/>
          <w:sz w:val="24"/>
          <w:szCs w:val="24"/>
          <w:u w:val="single"/>
        </w:rPr>
        <w:t xml:space="preserve">Teminat: İhaleye Katılımcılardan KDV </w:t>
      </w:r>
      <w:proofErr w:type="gramStart"/>
      <w:r w:rsidRPr="005D140E">
        <w:rPr>
          <w:rFonts w:ascii="Times New Roman" w:hAnsi="Times New Roman" w:cs="Times New Roman"/>
          <w:b/>
          <w:sz w:val="24"/>
          <w:szCs w:val="24"/>
          <w:u w:val="single"/>
        </w:rPr>
        <w:t>dahil</w:t>
      </w:r>
      <w:proofErr w:type="gramEnd"/>
      <w:r w:rsidRPr="005D140E">
        <w:rPr>
          <w:rFonts w:ascii="Times New Roman" w:hAnsi="Times New Roman" w:cs="Times New Roman"/>
          <w:b/>
          <w:sz w:val="24"/>
          <w:szCs w:val="24"/>
          <w:u w:val="single"/>
        </w:rPr>
        <w:t xml:space="preserve"> verilen teklifin %10 ‘u kadar teminat istenecektir. (Nakit veya Teminat mektubu)</w:t>
      </w:r>
    </w:p>
    <w:p w:rsidR="0094071B" w:rsidRDefault="0094071B" w:rsidP="0094071B">
      <w:pPr>
        <w:tabs>
          <w:tab w:val="left" w:pos="2640"/>
        </w:tabs>
        <w:jc w:val="both"/>
      </w:pPr>
    </w:p>
    <w:p w:rsidR="004D420B" w:rsidRPr="003D43F2" w:rsidRDefault="004D420B" w:rsidP="0094071B">
      <w:pPr>
        <w:tabs>
          <w:tab w:val="left" w:pos="2640"/>
        </w:tabs>
        <w:jc w:val="both"/>
        <w:rPr>
          <w:b/>
        </w:rPr>
      </w:pPr>
      <w:r w:rsidRPr="003D43F2">
        <w:rPr>
          <w:b/>
        </w:rPr>
        <w:t xml:space="preserve">Garanti Koşulları: </w:t>
      </w:r>
    </w:p>
    <w:p w:rsidR="003D43F2" w:rsidRDefault="003D43F2" w:rsidP="0094071B">
      <w:pPr>
        <w:tabs>
          <w:tab w:val="left" w:pos="2640"/>
        </w:tabs>
        <w:jc w:val="both"/>
      </w:pPr>
    </w:p>
    <w:p w:rsidR="003D43F2" w:rsidRPr="0094071B" w:rsidRDefault="003D43F2" w:rsidP="003D43F2">
      <w:pPr>
        <w:pStyle w:val="ListeParagraf1"/>
        <w:tabs>
          <w:tab w:val="left" w:pos="851"/>
        </w:tabs>
        <w:spacing w:after="0" w:line="240" w:lineRule="atLeast"/>
        <w:ind w:left="0" w:firstLine="0"/>
        <w:contextualSpacing/>
        <w:rPr>
          <w:rFonts w:ascii="Times New Roman" w:hAnsi="Times New Roman" w:cs="Times New Roman"/>
          <w:color w:val="000000"/>
          <w:sz w:val="24"/>
          <w:szCs w:val="24"/>
        </w:rPr>
      </w:pPr>
      <w:r w:rsidRPr="0094071B">
        <w:rPr>
          <w:rFonts w:ascii="Times New Roman" w:hAnsi="Times New Roman" w:cs="Times New Roman"/>
          <w:noProof/>
          <w:sz w:val="24"/>
          <w:szCs w:val="24"/>
        </w:rPr>
        <w:t>Garanti süresi 2 (iki) yıldır ve kabul tutanağının makamca onaylanmasını müteakip başlar.</w:t>
      </w:r>
    </w:p>
    <w:p w:rsidR="003D43F2" w:rsidRPr="0094071B" w:rsidRDefault="003D43F2" w:rsidP="003D43F2">
      <w:pPr>
        <w:pStyle w:val="ListeParagraf1"/>
        <w:tabs>
          <w:tab w:val="left" w:pos="851"/>
        </w:tabs>
        <w:spacing w:after="0" w:line="240" w:lineRule="atLeast"/>
        <w:ind w:left="0" w:firstLine="0"/>
        <w:contextualSpacing/>
        <w:rPr>
          <w:rFonts w:ascii="Times New Roman" w:hAnsi="Times New Roman" w:cs="Times New Roman"/>
          <w:color w:val="000000"/>
          <w:sz w:val="24"/>
          <w:szCs w:val="24"/>
        </w:rPr>
      </w:pPr>
      <w:r w:rsidRPr="0094071B">
        <w:rPr>
          <w:rFonts w:ascii="Times New Roman" w:hAnsi="Times New Roman" w:cs="Times New Roman"/>
          <w:noProof/>
          <w:sz w:val="24"/>
          <w:szCs w:val="24"/>
        </w:rPr>
        <w:t>Ücretsiz garanti, teklif edilen her türlü cihaz ve aksesuarları, yedek malzemeleri kapsayacak şekilde en az 2 yıl, kötü işçilik ve işçilik hatalarına karşı 2 yıl olacaktır. Ancak, sistemlerde kullanılan cihaz veya cihazların orjinal garantileri bu süreden fazla ise cihaz veya cihazların orjinal garantileri geçerli olacaktır.</w:t>
      </w:r>
    </w:p>
    <w:p w:rsidR="003D43F2" w:rsidRPr="0094071B" w:rsidRDefault="003D43F2" w:rsidP="003D43F2">
      <w:pPr>
        <w:pStyle w:val="ListeParagraf1"/>
        <w:tabs>
          <w:tab w:val="left" w:pos="851"/>
        </w:tabs>
        <w:spacing w:after="0" w:line="240" w:lineRule="atLeast"/>
        <w:ind w:left="0" w:firstLine="0"/>
        <w:contextualSpacing/>
        <w:rPr>
          <w:rFonts w:ascii="Times New Roman" w:hAnsi="Times New Roman" w:cs="Times New Roman"/>
          <w:color w:val="000000"/>
          <w:sz w:val="24"/>
          <w:szCs w:val="24"/>
        </w:rPr>
      </w:pPr>
      <w:r w:rsidRPr="0094071B">
        <w:rPr>
          <w:rFonts w:ascii="Times New Roman" w:hAnsi="Times New Roman" w:cs="Times New Roman"/>
          <w:noProof/>
          <w:sz w:val="24"/>
          <w:szCs w:val="24"/>
        </w:rPr>
        <w:t>Ücretsiz garanti süresince firma, yükümlü olduğu mal ve hizmette bir problem çıkması durumunda, bu problemleri ücretsiz olarak giderecektir. Arızalı cihaz veya malzemenin değişikliği söz konusu olduğunda işçilikte dahil olmak üzere masraflar firmaya ait olacaktır.</w:t>
      </w:r>
    </w:p>
    <w:p w:rsidR="003D43F2" w:rsidRDefault="003D43F2" w:rsidP="0094071B">
      <w:pPr>
        <w:tabs>
          <w:tab w:val="left" w:pos="2640"/>
        </w:tabs>
        <w:jc w:val="both"/>
      </w:pPr>
    </w:p>
    <w:p w:rsidR="0094071B" w:rsidRDefault="0094071B" w:rsidP="0094071B">
      <w:pPr>
        <w:tabs>
          <w:tab w:val="left" w:pos="2640"/>
        </w:tabs>
        <w:jc w:val="both"/>
      </w:pPr>
    </w:p>
    <w:p w:rsidR="004D420B" w:rsidRDefault="004D420B" w:rsidP="0094071B">
      <w:pPr>
        <w:tabs>
          <w:tab w:val="left" w:pos="2640"/>
        </w:tabs>
        <w:jc w:val="both"/>
        <w:rPr>
          <w:b/>
        </w:rPr>
      </w:pPr>
      <w:r w:rsidRPr="003D43F2">
        <w:rPr>
          <w:b/>
        </w:rPr>
        <w:t xml:space="preserve">Montaj ve Bakım-Onarım Hizmetleri: </w:t>
      </w:r>
    </w:p>
    <w:p w:rsidR="003D43F2" w:rsidRPr="0094071B" w:rsidRDefault="003D43F2" w:rsidP="003D43F2">
      <w:pPr>
        <w:pStyle w:val="ListeParagraf1"/>
        <w:spacing w:after="0" w:line="240" w:lineRule="atLeast"/>
        <w:ind w:firstLine="0"/>
        <w:contextualSpacing/>
        <w:rPr>
          <w:rFonts w:ascii="Times New Roman" w:hAnsi="Times New Roman" w:cs="Times New Roman"/>
          <w:color w:val="000000"/>
          <w:sz w:val="24"/>
          <w:szCs w:val="24"/>
        </w:rPr>
      </w:pPr>
      <w:r w:rsidRPr="0094071B">
        <w:rPr>
          <w:rFonts w:ascii="Times New Roman" w:hAnsi="Times New Roman" w:cs="Times New Roman"/>
          <w:b/>
          <w:sz w:val="24"/>
          <w:szCs w:val="24"/>
        </w:rPr>
        <w:t xml:space="preserve">MONTAJ </w:t>
      </w:r>
    </w:p>
    <w:p w:rsidR="003D43F2" w:rsidRPr="0094071B" w:rsidRDefault="003D43F2" w:rsidP="003D43F2">
      <w:pPr>
        <w:pStyle w:val="ListeParagraf1"/>
        <w:tabs>
          <w:tab w:val="left" w:pos="851"/>
        </w:tabs>
        <w:spacing w:after="0" w:line="240" w:lineRule="atLeast"/>
        <w:ind w:left="0" w:firstLine="0"/>
        <w:contextualSpacing/>
        <w:rPr>
          <w:rFonts w:ascii="Times New Roman" w:hAnsi="Times New Roman" w:cs="Times New Roman"/>
          <w:color w:val="000000"/>
          <w:sz w:val="24"/>
          <w:szCs w:val="24"/>
        </w:rPr>
      </w:pPr>
      <w:r w:rsidRPr="0094071B">
        <w:rPr>
          <w:rFonts w:ascii="Times New Roman" w:hAnsi="Times New Roman" w:cs="Times New Roman"/>
          <w:noProof/>
          <w:sz w:val="24"/>
          <w:szCs w:val="24"/>
        </w:rPr>
        <w:t>Yüklenici, İdare’nin yer tesliminden sonra sistemin montajını yaparak, çalışır halde  idare’ye teslimini gerçekleştirecektir.</w:t>
      </w:r>
    </w:p>
    <w:p w:rsidR="003D43F2" w:rsidRPr="0094071B" w:rsidRDefault="003D43F2" w:rsidP="003D43F2">
      <w:pPr>
        <w:pStyle w:val="ListeParagraf1"/>
        <w:tabs>
          <w:tab w:val="left" w:pos="851"/>
        </w:tabs>
        <w:spacing w:after="0" w:line="240" w:lineRule="atLeast"/>
        <w:ind w:left="0" w:firstLine="0"/>
        <w:contextualSpacing/>
        <w:rPr>
          <w:rFonts w:ascii="Times New Roman" w:hAnsi="Times New Roman" w:cs="Times New Roman"/>
          <w:color w:val="000000"/>
          <w:sz w:val="24"/>
          <w:szCs w:val="24"/>
        </w:rPr>
      </w:pPr>
      <w:r w:rsidRPr="0094071B">
        <w:rPr>
          <w:rFonts w:ascii="Times New Roman" w:hAnsi="Times New Roman" w:cs="Times New Roman"/>
          <w:noProof/>
          <w:sz w:val="24"/>
          <w:szCs w:val="24"/>
        </w:rPr>
        <w:t>Teklife esas sistemin tüm çevre birimleri ile birlikte montaj ve kabloların çekimi firmaya ait olacaktır.</w:t>
      </w:r>
    </w:p>
    <w:p w:rsidR="003D43F2" w:rsidRPr="0094071B" w:rsidRDefault="003D43F2" w:rsidP="003D43F2">
      <w:pPr>
        <w:pStyle w:val="ListeParagraf1"/>
        <w:tabs>
          <w:tab w:val="left" w:pos="851"/>
        </w:tabs>
        <w:spacing w:after="0" w:line="240" w:lineRule="atLeast"/>
        <w:ind w:left="0" w:firstLine="0"/>
        <w:contextualSpacing/>
        <w:rPr>
          <w:rFonts w:ascii="Times New Roman" w:hAnsi="Times New Roman" w:cs="Times New Roman"/>
          <w:color w:val="000000"/>
          <w:sz w:val="24"/>
          <w:szCs w:val="24"/>
        </w:rPr>
      </w:pPr>
      <w:r w:rsidRPr="0094071B">
        <w:rPr>
          <w:rFonts w:ascii="Times New Roman" w:hAnsi="Times New Roman" w:cs="Times New Roman"/>
          <w:noProof/>
          <w:sz w:val="24"/>
          <w:szCs w:val="24"/>
        </w:rPr>
        <w:t xml:space="preserve">Yüklenici, çalışma yapacağı mahalde; geçici veya sürekli olarak bozduğu ya da zarar verdiği her şeyi eskisine sadık kalarak ve aynı özellikte tekrar yapmak veya demonte etmekle mükelleftir. </w:t>
      </w:r>
    </w:p>
    <w:p w:rsidR="003D43F2" w:rsidRPr="0094071B" w:rsidRDefault="003D43F2" w:rsidP="003D43F2">
      <w:pPr>
        <w:pStyle w:val="ListeParagraf1"/>
        <w:tabs>
          <w:tab w:val="left" w:pos="851"/>
        </w:tabs>
        <w:spacing w:after="0" w:line="240" w:lineRule="atLeast"/>
        <w:ind w:left="0" w:firstLine="0"/>
        <w:contextualSpacing/>
        <w:rPr>
          <w:rFonts w:ascii="Times New Roman" w:hAnsi="Times New Roman" w:cs="Times New Roman"/>
          <w:color w:val="000000"/>
          <w:sz w:val="24"/>
          <w:szCs w:val="24"/>
        </w:rPr>
      </w:pPr>
      <w:r w:rsidRPr="0094071B">
        <w:rPr>
          <w:rFonts w:ascii="Times New Roman" w:hAnsi="Times New Roman" w:cs="Times New Roman"/>
          <w:noProof/>
          <w:sz w:val="24"/>
          <w:szCs w:val="24"/>
        </w:rPr>
        <w:lastRenderedPageBreak/>
        <w:t xml:space="preserve">Yüklenici, montaj ve demontaj çalışmalarında teknik eleman kullanacak ve çalıştıracağı personelin isim ve unvanlarını işe başlamadan en az 10 gün önce idareye bildirecektir. </w:t>
      </w:r>
    </w:p>
    <w:p w:rsidR="003D43F2" w:rsidRPr="0094071B" w:rsidRDefault="003D43F2" w:rsidP="003D43F2">
      <w:pPr>
        <w:pStyle w:val="ListeParagraf1"/>
        <w:tabs>
          <w:tab w:val="left" w:pos="851"/>
        </w:tabs>
        <w:spacing w:after="0" w:line="240" w:lineRule="atLeast"/>
        <w:ind w:left="0" w:firstLine="0"/>
        <w:contextualSpacing/>
        <w:rPr>
          <w:rFonts w:ascii="Times New Roman" w:hAnsi="Times New Roman" w:cs="Times New Roman"/>
          <w:color w:val="000000"/>
          <w:sz w:val="24"/>
          <w:szCs w:val="24"/>
        </w:rPr>
      </w:pPr>
      <w:r w:rsidRPr="0094071B">
        <w:rPr>
          <w:rFonts w:ascii="Times New Roman" w:hAnsi="Times New Roman" w:cs="Times New Roman"/>
          <w:noProof/>
          <w:sz w:val="24"/>
          <w:szCs w:val="24"/>
        </w:rPr>
        <w:t>Yüklenici işin yapımından bitimine kadar can ve mal emniyetiyle ilgili her türlü tedbiri almakla mükelleftir.</w:t>
      </w:r>
    </w:p>
    <w:p w:rsidR="003D43F2" w:rsidRPr="0094071B" w:rsidRDefault="003D43F2" w:rsidP="003D43F2">
      <w:pPr>
        <w:pStyle w:val="ListeParagraf1"/>
        <w:tabs>
          <w:tab w:val="left" w:pos="851"/>
        </w:tabs>
        <w:spacing w:after="0" w:line="240" w:lineRule="atLeast"/>
        <w:ind w:left="0" w:firstLine="0"/>
        <w:contextualSpacing/>
        <w:rPr>
          <w:rFonts w:ascii="Times New Roman" w:hAnsi="Times New Roman" w:cs="Times New Roman"/>
          <w:color w:val="000000"/>
          <w:sz w:val="24"/>
          <w:szCs w:val="24"/>
        </w:rPr>
      </w:pPr>
      <w:r w:rsidRPr="0094071B">
        <w:rPr>
          <w:rFonts w:ascii="Times New Roman" w:hAnsi="Times New Roman" w:cs="Times New Roman"/>
          <w:noProof/>
          <w:sz w:val="24"/>
          <w:szCs w:val="24"/>
        </w:rPr>
        <w:t>İşin yapılması sırasında daha önceden var olan elektrik, telefon, su vb. altyapılara dikkat edilecek, işin yapıldığı alanda bu türden altyapılara zarar verilmeyeceği gibi çalıştırılacak personelin can ve mal emniyeti de firmaca sağlanacaktır.</w:t>
      </w:r>
    </w:p>
    <w:p w:rsidR="003D43F2" w:rsidRPr="0094071B" w:rsidRDefault="003D43F2" w:rsidP="003D43F2">
      <w:pPr>
        <w:pStyle w:val="ListeParagraf1"/>
        <w:tabs>
          <w:tab w:val="left" w:pos="851"/>
        </w:tabs>
        <w:spacing w:after="0" w:line="240" w:lineRule="atLeast"/>
        <w:ind w:left="0" w:firstLine="0"/>
        <w:contextualSpacing/>
        <w:rPr>
          <w:rFonts w:ascii="Times New Roman" w:hAnsi="Times New Roman" w:cs="Times New Roman"/>
          <w:color w:val="000000"/>
          <w:sz w:val="24"/>
          <w:szCs w:val="24"/>
        </w:rPr>
      </w:pPr>
      <w:r w:rsidRPr="0094071B">
        <w:rPr>
          <w:rFonts w:ascii="Times New Roman" w:hAnsi="Times New Roman" w:cs="Times New Roman"/>
          <w:noProof/>
          <w:sz w:val="24"/>
          <w:szCs w:val="24"/>
        </w:rPr>
        <w:t>Can ve mal emniyeti ile ilgili istenmeyen bir sonucun ortaya çıkması durumunda mali ve hukuki her türlü alanda yüklenici sorumlu olacaktır.</w:t>
      </w:r>
    </w:p>
    <w:p w:rsidR="003D43F2" w:rsidRPr="0094071B" w:rsidRDefault="003D43F2" w:rsidP="003D43F2">
      <w:pPr>
        <w:pStyle w:val="ListeParagraf1"/>
        <w:tabs>
          <w:tab w:val="left" w:pos="851"/>
        </w:tabs>
        <w:spacing w:after="0" w:line="240" w:lineRule="atLeast"/>
        <w:ind w:left="0" w:firstLine="0"/>
        <w:contextualSpacing/>
        <w:rPr>
          <w:rFonts w:ascii="Times New Roman" w:hAnsi="Times New Roman" w:cs="Times New Roman"/>
          <w:color w:val="000000"/>
          <w:sz w:val="24"/>
          <w:szCs w:val="24"/>
        </w:rPr>
      </w:pPr>
      <w:r w:rsidRPr="0094071B">
        <w:rPr>
          <w:rFonts w:ascii="Times New Roman" w:hAnsi="Times New Roman" w:cs="Times New Roman"/>
          <w:noProof/>
          <w:sz w:val="24"/>
          <w:szCs w:val="24"/>
        </w:rPr>
        <w:t>İşin başlangıcından bitimine kadar teknik şartnamede zikredilmese bile her türlü montaj malzemesi, yardımcı malzeme ve cihaz firma tarafından temin edilecektir. Bu anlamda amaç ve aranırlık vasfı; montajı yapılan ve temin edilen cihaz ve sistemlerin teknik şartnamede ifade edilen ve bu malzemelerin kendi orijinal kılavuzlarında belirtilen tüm özellikler ile çalışır halde olmasıdır.</w:t>
      </w:r>
    </w:p>
    <w:p w:rsidR="003D43F2" w:rsidRPr="0094071B" w:rsidRDefault="003D43F2" w:rsidP="003D43F2">
      <w:pPr>
        <w:pStyle w:val="ListeParagraf1"/>
        <w:tabs>
          <w:tab w:val="left" w:pos="851"/>
        </w:tabs>
        <w:spacing w:after="0" w:line="240" w:lineRule="atLeast"/>
        <w:ind w:left="0" w:firstLine="0"/>
        <w:contextualSpacing/>
        <w:rPr>
          <w:rFonts w:ascii="Times New Roman" w:hAnsi="Times New Roman" w:cs="Times New Roman"/>
          <w:noProof/>
          <w:sz w:val="24"/>
          <w:szCs w:val="24"/>
        </w:rPr>
      </w:pPr>
      <w:r w:rsidRPr="0094071B">
        <w:rPr>
          <w:rFonts w:ascii="Times New Roman" w:hAnsi="Times New Roman" w:cs="Times New Roman"/>
          <w:noProof/>
          <w:sz w:val="24"/>
          <w:szCs w:val="24"/>
        </w:rPr>
        <w:t>Cihazların yerlerine montajı sırasında bina yapısına zarar verilmeden montaj gerçekleştirilecektir. Montaj sırasında İdare mallarında meydana gelen zararlar, bozulmalar olur ise yüklenici tarafından ücretsiz olarak düzeltilecektir.</w:t>
      </w:r>
    </w:p>
    <w:p w:rsidR="003D43F2" w:rsidRPr="0094071B" w:rsidRDefault="003D43F2" w:rsidP="003D43F2">
      <w:pPr>
        <w:pStyle w:val="ListeParagraf1"/>
        <w:tabs>
          <w:tab w:val="left" w:pos="851"/>
        </w:tabs>
        <w:spacing w:after="0" w:line="240" w:lineRule="atLeast"/>
        <w:ind w:left="0" w:firstLine="0"/>
        <w:contextualSpacing/>
        <w:rPr>
          <w:rFonts w:ascii="Times New Roman" w:hAnsi="Times New Roman" w:cs="Times New Roman"/>
          <w:noProof/>
          <w:sz w:val="24"/>
          <w:szCs w:val="24"/>
        </w:rPr>
      </w:pPr>
      <w:r w:rsidRPr="0094071B">
        <w:rPr>
          <w:rFonts w:ascii="Times New Roman" w:hAnsi="Times New Roman" w:cs="Times New Roman"/>
          <w:noProof/>
          <w:sz w:val="24"/>
          <w:szCs w:val="24"/>
        </w:rPr>
        <w:t xml:space="preserve">Cihazların montajı için gerekli montaj malzemeleri ve aletler firmaca sağlanacaktır. Montaj sırasında zorunlu hallerde, teknik şartnamenin amacına ve yine teknik şartnamede belirtilen teknik değerlere bağlı kalmak şartı ile idarenin onayı alınmak suretiyle asgari değişikliğe müsaade edilebilecektir. </w:t>
      </w:r>
    </w:p>
    <w:p w:rsidR="003D43F2" w:rsidRDefault="003D43F2" w:rsidP="003D43F2">
      <w:pPr>
        <w:pStyle w:val="ListeParagraf1"/>
        <w:tabs>
          <w:tab w:val="left" w:pos="851"/>
        </w:tabs>
        <w:spacing w:after="0" w:line="240" w:lineRule="atLeast"/>
        <w:ind w:left="0" w:firstLine="0"/>
        <w:contextualSpacing/>
        <w:rPr>
          <w:rFonts w:ascii="Times New Roman" w:hAnsi="Times New Roman" w:cs="Times New Roman"/>
          <w:noProof/>
          <w:sz w:val="24"/>
          <w:szCs w:val="24"/>
        </w:rPr>
      </w:pPr>
      <w:r w:rsidRPr="0094071B">
        <w:rPr>
          <w:rFonts w:ascii="Times New Roman" w:hAnsi="Times New Roman" w:cs="Times New Roman"/>
          <w:noProof/>
          <w:sz w:val="24"/>
          <w:szCs w:val="24"/>
        </w:rPr>
        <w:t>Montaj ve sistemin ilk ayarları hakkında İdarenin teknik personeli bilgilendirilecek, İdare gerek duyarsa montaj sırasında teknik personel görevlendirecektir. İdare dilediği takdirde montaj sürecinin tamamını veya belirli bir bölümünü kontrol edecektir. Ancak; yapılan ara denetim veya kontroller hiçbir şekilde kabul muayenelerini bağlamaz.</w:t>
      </w:r>
    </w:p>
    <w:p w:rsidR="003D43F2" w:rsidRPr="003D43F2" w:rsidRDefault="003D43F2" w:rsidP="0094071B">
      <w:pPr>
        <w:tabs>
          <w:tab w:val="left" w:pos="2640"/>
        </w:tabs>
        <w:jc w:val="both"/>
        <w:rPr>
          <w:b/>
        </w:rPr>
      </w:pPr>
    </w:p>
    <w:p w:rsidR="0094071B" w:rsidRPr="0094071B" w:rsidRDefault="0094071B" w:rsidP="0094071B">
      <w:pPr>
        <w:tabs>
          <w:tab w:val="left" w:pos="2640"/>
        </w:tabs>
        <w:jc w:val="both"/>
      </w:pPr>
    </w:p>
    <w:p w:rsidR="004D420B" w:rsidRPr="0094071B" w:rsidRDefault="004D420B" w:rsidP="0094071B">
      <w:pPr>
        <w:tabs>
          <w:tab w:val="left" w:pos="2640"/>
        </w:tabs>
        <w:jc w:val="both"/>
      </w:pPr>
      <w:r w:rsidRPr="0094071B">
        <w:t xml:space="preserve">Montaj ve kurulum giderleri fiyata </w:t>
      </w:r>
      <w:proofErr w:type="gramStart"/>
      <w:r w:rsidRPr="0094071B">
        <w:t>dahildir</w:t>
      </w:r>
      <w:proofErr w:type="gramEnd"/>
      <w:r w:rsidRPr="0094071B">
        <w:t xml:space="preserve">. Ayrıca montaj veya bakım onarım gideri altında hiçbir ücret talep edilmeyecektir. </w:t>
      </w:r>
    </w:p>
    <w:p w:rsidR="004D420B" w:rsidRPr="0094071B" w:rsidRDefault="004D420B" w:rsidP="0094071B">
      <w:pPr>
        <w:tabs>
          <w:tab w:val="left" w:pos="2640"/>
        </w:tabs>
        <w:jc w:val="both"/>
      </w:pPr>
    </w:p>
    <w:p w:rsidR="004D420B" w:rsidRDefault="004D420B" w:rsidP="0094071B">
      <w:pPr>
        <w:tabs>
          <w:tab w:val="left" w:pos="2640"/>
        </w:tabs>
        <w:jc w:val="both"/>
      </w:pPr>
      <w:r w:rsidRPr="0094071B">
        <w:t xml:space="preserve">Gerekli Yedek Parçalar: </w:t>
      </w:r>
    </w:p>
    <w:p w:rsidR="0094071B" w:rsidRPr="0094071B" w:rsidRDefault="0094071B" w:rsidP="0094071B">
      <w:pPr>
        <w:tabs>
          <w:tab w:val="left" w:pos="2640"/>
        </w:tabs>
        <w:jc w:val="both"/>
      </w:pPr>
    </w:p>
    <w:p w:rsidR="004D420B" w:rsidRPr="0094071B" w:rsidRDefault="004D420B" w:rsidP="0094071B">
      <w:pPr>
        <w:tabs>
          <w:tab w:val="left" w:pos="2640"/>
        </w:tabs>
        <w:jc w:val="both"/>
      </w:pPr>
      <w:r w:rsidRPr="0094071B">
        <w:t>Kullanıcı hatasından kaynaklanmayan hatalar için yedek parçalar ücretsiz olarak yüklenici tarafından temin edilecektir.</w:t>
      </w:r>
    </w:p>
    <w:p w:rsidR="004D420B" w:rsidRPr="0094071B" w:rsidRDefault="004D420B" w:rsidP="0094071B">
      <w:pPr>
        <w:tabs>
          <w:tab w:val="left" w:pos="2640"/>
        </w:tabs>
        <w:jc w:val="both"/>
      </w:pPr>
    </w:p>
    <w:p w:rsidR="0094071B" w:rsidRDefault="004D420B" w:rsidP="0094071B">
      <w:pPr>
        <w:tabs>
          <w:tab w:val="left" w:pos="2640"/>
        </w:tabs>
        <w:jc w:val="both"/>
      </w:pPr>
      <w:r w:rsidRPr="0094071B">
        <w:t>Kullanım Kılavuzu:</w:t>
      </w:r>
    </w:p>
    <w:p w:rsidR="004D420B" w:rsidRPr="0094071B" w:rsidRDefault="004D420B" w:rsidP="0094071B">
      <w:pPr>
        <w:tabs>
          <w:tab w:val="left" w:pos="2640"/>
        </w:tabs>
        <w:jc w:val="both"/>
      </w:pPr>
      <w:r w:rsidRPr="0094071B">
        <w:t xml:space="preserve"> </w:t>
      </w:r>
    </w:p>
    <w:p w:rsidR="004D420B" w:rsidRPr="0094071B" w:rsidRDefault="004D420B" w:rsidP="0094071B">
      <w:pPr>
        <w:tabs>
          <w:tab w:val="left" w:pos="2640"/>
        </w:tabs>
        <w:jc w:val="both"/>
      </w:pPr>
      <w:r w:rsidRPr="0094071B">
        <w:t>Ürünle birlikte kullanma kılavuzu verilecektir.</w:t>
      </w:r>
    </w:p>
    <w:p w:rsidR="004D420B" w:rsidRPr="0094071B" w:rsidRDefault="004D420B" w:rsidP="0094071B">
      <w:pPr>
        <w:tabs>
          <w:tab w:val="left" w:pos="2640"/>
        </w:tabs>
        <w:jc w:val="both"/>
      </w:pPr>
    </w:p>
    <w:p w:rsidR="004D420B" w:rsidRPr="0094071B" w:rsidRDefault="004D420B" w:rsidP="0094071B">
      <w:pPr>
        <w:pStyle w:val="ListeParagraf"/>
        <w:numPr>
          <w:ilvl w:val="0"/>
          <w:numId w:val="63"/>
        </w:numPr>
        <w:spacing w:after="0"/>
        <w:jc w:val="both"/>
        <w:rPr>
          <w:rFonts w:ascii="Times New Roman" w:eastAsiaTheme="minorHAnsi" w:hAnsi="Times New Roman"/>
          <w:sz w:val="24"/>
          <w:szCs w:val="24"/>
        </w:rPr>
      </w:pPr>
      <w:proofErr w:type="spellStart"/>
      <w:r w:rsidRPr="0094071B">
        <w:rPr>
          <w:rFonts w:ascii="Times New Roman" w:eastAsiaTheme="minorHAnsi" w:hAnsi="Times New Roman"/>
          <w:sz w:val="24"/>
          <w:szCs w:val="24"/>
        </w:rPr>
        <w:t>Ip</w:t>
      </w:r>
      <w:proofErr w:type="spellEnd"/>
      <w:r w:rsidRPr="0094071B">
        <w:rPr>
          <w:rFonts w:ascii="Times New Roman" w:eastAsiaTheme="minorHAnsi" w:hAnsi="Times New Roman"/>
          <w:sz w:val="24"/>
          <w:szCs w:val="24"/>
        </w:rPr>
        <w:t xml:space="preserve"> </w:t>
      </w:r>
      <w:proofErr w:type="spellStart"/>
      <w:r w:rsidRPr="0094071B">
        <w:rPr>
          <w:rFonts w:ascii="Times New Roman" w:eastAsiaTheme="minorHAnsi" w:hAnsi="Times New Roman"/>
          <w:sz w:val="24"/>
          <w:szCs w:val="24"/>
        </w:rPr>
        <w:t>speed</w:t>
      </w:r>
      <w:proofErr w:type="spellEnd"/>
      <w:r w:rsidRPr="0094071B">
        <w:rPr>
          <w:rFonts w:ascii="Times New Roman" w:eastAsiaTheme="minorHAnsi" w:hAnsi="Times New Roman"/>
          <w:sz w:val="24"/>
          <w:szCs w:val="24"/>
        </w:rPr>
        <w:t xml:space="preserve"> </w:t>
      </w:r>
      <w:proofErr w:type="spellStart"/>
      <w:r w:rsidRPr="0094071B">
        <w:rPr>
          <w:rFonts w:ascii="Times New Roman" w:eastAsiaTheme="minorHAnsi" w:hAnsi="Times New Roman"/>
          <w:sz w:val="24"/>
          <w:szCs w:val="24"/>
        </w:rPr>
        <w:t>dome</w:t>
      </w:r>
      <w:proofErr w:type="spellEnd"/>
      <w:r w:rsidRPr="0094071B">
        <w:rPr>
          <w:rFonts w:ascii="Times New Roman" w:eastAsiaTheme="minorHAnsi" w:hAnsi="Times New Roman"/>
          <w:sz w:val="24"/>
          <w:szCs w:val="24"/>
        </w:rPr>
        <w:t xml:space="preserve"> kameralar Iğdır</w:t>
      </w:r>
      <w:r w:rsidRPr="0094071B">
        <w:rPr>
          <w:rFonts w:ascii="Times New Roman" w:eastAsiaTheme="minorHAnsi" w:hAnsi="Times New Roman"/>
          <w:sz w:val="24"/>
          <w:szCs w:val="24"/>
        </w:rPr>
        <w:t xml:space="preserve"> Organize Sanayi Bölgesi’nde bulunan mevcut elektrik direklerine kurulacaktır.</w:t>
      </w:r>
    </w:p>
    <w:p w:rsidR="004D420B" w:rsidRPr="0094071B" w:rsidRDefault="004D420B" w:rsidP="0094071B">
      <w:pPr>
        <w:pStyle w:val="ListeParagraf"/>
        <w:numPr>
          <w:ilvl w:val="0"/>
          <w:numId w:val="62"/>
        </w:numPr>
        <w:spacing w:after="0"/>
        <w:jc w:val="both"/>
        <w:rPr>
          <w:rFonts w:ascii="Times New Roman" w:eastAsiaTheme="minorHAnsi" w:hAnsi="Times New Roman"/>
          <w:sz w:val="24"/>
          <w:szCs w:val="24"/>
        </w:rPr>
      </w:pPr>
      <w:r w:rsidRPr="0094071B">
        <w:rPr>
          <w:rFonts w:ascii="Times New Roman" w:eastAsiaTheme="minorHAnsi" w:hAnsi="Times New Roman"/>
          <w:sz w:val="24"/>
          <w:szCs w:val="24"/>
        </w:rPr>
        <w:t>Anahtar teslim süresi 60 (altmış) gündür.</w:t>
      </w:r>
    </w:p>
    <w:p w:rsidR="004D420B" w:rsidRPr="0094071B" w:rsidRDefault="004D420B" w:rsidP="0094071B">
      <w:pPr>
        <w:pStyle w:val="ListeParagraf"/>
        <w:numPr>
          <w:ilvl w:val="0"/>
          <w:numId w:val="62"/>
        </w:numPr>
        <w:spacing w:after="0"/>
        <w:jc w:val="both"/>
        <w:rPr>
          <w:rFonts w:ascii="Times New Roman" w:eastAsiaTheme="minorHAnsi" w:hAnsi="Times New Roman"/>
          <w:sz w:val="24"/>
          <w:szCs w:val="24"/>
        </w:rPr>
      </w:pPr>
      <w:r w:rsidRPr="0094071B">
        <w:rPr>
          <w:rFonts w:ascii="Times New Roman" w:eastAsiaTheme="minorHAnsi" w:hAnsi="Times New Roman"/>
          <w:sz w:val="24"/>
          <w:szCs w:val="24"/>
        </w:rPr>
        <w:t xml:space="preserve">Nakliye ve sigorta giderleri fiyata </w:t>
      </w:r>
      <w:proofErr w:type="gramStart"/>
      <w:r w:rsidRPr="0094071B">
        <w:rPr>
          <w:rFonts w:ascii="Times New Roman" w:eastAsiaTheme="minorHAnsi" w:hAnsi="Times New Roman"/>
          <w:sz w:val="24"/>
          <w:szCs w:val="24"/>
        </w:rPr>
        <w:t>dahildir</w:t>
      </w:r>
      <w:proofErr w:type="gramEnd"/>
      <w:r w:rsidRPr="0094071B">
        <w:rPr>
          <w:rFonts w:ascii="Times New Roman" w:eastAsiaTheme="minorHAnsi" w:hAnsi="Times New Roman"/>
          <w:sz w:val="24"/>
          <w:szCs w:val="24"/>
        </w:rPr>
        <w:t>.</w:t>
      </w:r>
    </w:p>
    <w:p w:rsidR="004D420B" w:rsidRPr="0094071B" w:rsidRDefault="004D420B" w:rsidP="0094071B">
      <w:pPr>
        <w:pStyle w:val="ListeParagraf"/>
        <w:numPr>
          <w:ilvl w:val="0"/>
          <w:numId w:val="62"/>
        </w:numPr>
        <w:spacing w:after="0"/>
        <w:jc w:val="both"/>
        <w:rPr>
          <w:rFonts w:ascii="Times New Roman" w:eastAsiaTheme="minorHAnsi" w:hAnsi="Times New Roman"/>
          <w:sz w:val="24"/>
          <w:szCs w:val="24"/>
        </w:rPr>
      </w:pPr>
      <w:r w:rsidRPr="0094071B">
        <w:rPr>
          <w:rFonts w:ascii="Times New Roman" w:eastAsiaTheme="minorHAnsi" w:hAnsi="Times New Roman"/>
          <w:sz w:val="24"/>
          <w:szCs w:val="24"/>
        </w:rPr>
        <w:t>Montaj, konaklama, yol giderleri, işletmeye alma vb. tüm giderler yükleniciye aittir.</w:t>
      </w:r>
    </w:p>
    <w:p w:rsidR="004D420B" w:rsidRPr="0094071B" w:rsidRDefault="004D420B" w:rsidP="0094071B">
      <w:pPr>
        <w:pStyle w:val="ListeParagraf"/>
        <w:numPr>
          <w:ilvl w:val="0"/>
          <w:numId w:val="62"/>
        </w:numPr>
        <w:spacing w:after="0"/>
        <w:jc w:val="both"/>
        <w:rPr>
          <w:rFonts w:ascii="Times New Roman" w:eastAsiaTheme="minorHAnsi" w:hAnsi="Times New Roman"/>
          <w:sz w:val="24"/>
          <w:szCs w:val="24"/>
        </w:rPr>
      </w:pPr>
      <w:r w:rsidRPr="0094071B">
        <w:rPr>
          <w:rFonts w:ascii="Times New Roman" w:eastAsiaTheme="minorHAnsi" w:hAnsi="Times New Roman"/>
          <w:sz w:val="24"/>
          <w:szCs w:val="24"/>
        </w:rPr>
        <w:t>Garanti süresinin bitimine kadar tespit edilen hata ve eksiklikler garanti kapsamında değerlendirilerek giderilecektir.</w:t>
      </w:r>
    </w:p>
    <w:p w:rsidR="004D420B" w:rsidRPr="0094071B" w:rsidRDefault="004D420B" w:rsidP="0094071B">
      <w:pPr>
        <w:pStyle w:val="ListeParagraf"/>
        <w:numPr>
          <w:ilvl w:val="0"/>
          <w:numId w:val="62"/>
        </w:numPr>
        <w:spacing w:after="0"/>
        <w:jc w:val="both"/>
        <w:rPr>
          <w:rFonts w:ascii="Times New Roman" w:eastAsiaTheme="minorHAnsi" w:hAnsi="Times New Roman"/>
          <w:sz w:val="24"/>
          <w:szCs w:val="24"/>
        </w:rPr>
      </w:pPr>
      <w:r w:rsidRPr="0094071B">
        <w:rPr>
          <w:rFonts w:ascii="Times New Roman" w:eastAsiaTheme="minorHAnsi" w:hAnsi="Times New Roman"/>
          <w:sz w:val="24"/>
          <w:szCs w:val="24"/>
        </w:rPr>
        <w:t>Yüklenici tarafından servis garantisi verilecektir.</w:t>
      </w:r>
    </w:p>
    <w:p w:rsidR="004D420B" w:rsidRPr="0094071B" w:rsidRDefault="004D420B" w:rsidP="0094071B">
      <w:pPr>
        <w:pStyle w:val="ListeParagraf"/>
        <w:numPr>
          <w:ilvl w:val="0"/>
          <w:numId w:val="62"/>
        </w:numPr>
        <w:spacing w:after="0"/>
        <w:jc w:val="both"/>
        <w:rPr>
          <w:rFonts w:ascii="Times New Roman" w:eastAsiaTheme="minorHAnsi" w:hAnsi="Times New Roman"/>
          <w:sz w:val="24"/>
          <w:szCs w:val="24"/>
        </w:rPr>
      </w:pPr>
      <w:r w:rsidRPr="0094071B">
        <w:rPr>
          <w:rFonts w:ascii="Times New Roman" w:eastAsiaTheme="minorHAnsi" w:hAnsi="Times New Roman"/>
          <w:sz w:val="24"/>
          <w:szCs w:val="24"/>
        </w:rPr>
        <w:t>Anahtar tesliminden sonra çıkabilecek her türlü arızada en geç 24 saat içerisinde müdahale edileceğine dair taahhütname yüklenici tarafından sözleşme makamına sunulacaktır.</w:t>
      </w:r>
    </w:p>
    <w:p w:rsidR="004D420B" w:rsidRPr="0094071B" w:rsidRDefault="004D420B" w:rsidP="0094071B">
      <w:pPr>
        <w:pStyle w:val="ListeParagraf"/>
        <w:numPr>
          <w:ilvl w:val="0"/>
          <w:numId w:val="62"/>
        </w:numPr>
        <w:spacing w:after="0"/>
        <w:jc w:val="both"/>
        <w:rPr>
          <w:rFonts w:ascii="Times New Roman" w:eastAsiaTheme="minorHAnsi" w:hAnsi="Times New Roman"/>
          <w:sz w:val="24"/>
          <w:szCs w:val="24"/>
        </w:rPr>
      </w:pPr>
      <w:r w:rsidRPr="0094071B">
        <w:rPr>
          <w:rFonts w:ascii="Times New Roman" w:eastAsiaTheme="minorHAnsi" w:hAnsi="Times New Roman"/>
          <w:sz w:val="24"/>
          <w:szCs w:val="24"/>
        </w:rPr>
        <w:lastRenderedPageBreak/>
        <w:t>İhalenin başka ilde ikamet eden bir firmada kalması halinde, garanti kapsamı süresince işin başlamasından bitimine kadar olan süreçte ve sonrasında oluşabilecek her türlü arıza durumunda konaklama, yol giderleri vb. tüm giderler yükleniciye aittir.</w:t>
      </w:r>
    </w:p>
    <w:p w:rsidR="004D420B" w:rsidRPr="0094071B" w:rsidRDefault="004D420B" w:rsidP="0094071B">
      <w:pPr>
        <w:pStyle w:val="ListeParagraf"/>
        <w:numPr>
          <w:ilvl w:val="0"/>
          <w:numId w:val="62"/>
        </w:numPr>
        <w:spacing w:after="0"/>
        <w:jc w:val="both"/>
        <w:rPr>
          <w:rFonts w:ascii="Times New Roman" w:eastAsiaTheme="minorHAnsi" w:hAnsi="Times New Roman"/>
          <w:sz w:val="24"/>
          <w:szCs w:val="24"/>
        </w:rPr>
      </w:pPr>
      <w:r w:rsidRPr="0094071B">
        <w:rPr>
          <w:rFonts w:ascii="Times New Roman" w:eastAsiaTheme="minorHAnsi" w:hAnsi="Times New Roman"/>
          <w:sz w:val="24"/>
          <w:szCs w:val="24"/>
        </w:rPr>
        <w:t>Yüklenici firma tarafından garanti koşulla</w:t>
      </w:r>
      <w:r w:rsidRPr="0094071B">
        <w:rPr>
          <w:rFonts w:ascii="Times New Roman" w:eastAsiaTheme="minorHAnsi" w:hAnsi="Times New Roman"/>
          <w:sz w:val="24"/>
          <w:szCs w:val="24"/>
        </w:rPr>
        <w:t xml:space="preserve">rı sağlanmadı </w:t>
      </w:r>
      <w:proofErr w:type="gramStart"/>
      <w:r w:rsidRPr="0094071B">
        <w:rPr>
          <w:rFonts w:ascii="Times New Roman" w:eastAsiaTheme="minorHAnsi" w:hAnsi="Times New Roman"/>
          <w:sz w:val="24"/>
          <w:szCs w:val="24"/>
        </w:rPr>
        <w:t xml:space="preserve">takdirde </w:t>
      </w:r>
      <w:r w:rsidRPr="0094071B">
        <w:rPr>
          <w:rFonts w:ascii="Times New Roman" w:eastAsiaTheme="minorHAnsi" w:hAnsi="Times New Roman"/>
          <w:sz w:val="24"/>
          <w:szCs w:val="24"/>
        </w:rPr>
        <w:t xml:space="preserve"> cezai</w:t>
      </w:r>
      <w:proofErr w:type="gramEnd"/>
      <w:r w:rsidRPr="0094071B">
        <w:rPr>
          <w:rFonts w:ascii="Times New Roman" w:eastAsiaTheme="minorHAnsi" w:hAnsi="Times New Roman"/>
          <w:sz w:val="24"/>
          <w:szCs w:val="24"/>
        </w:rPr>
        <w:t xml:space="preserve"> işlem uygulanacaktır.</w:t>
      </w:r>
    </w:p>
    <w:p w:rsidR="00322975" w:rsidRPr="0094071B" w:rsidRDefault="00322975" w:rsidP="003D43F2">
      <w:pPr>
        <w:pStyle w:val="ListeParagraf1"/>
        <w:tabs>
          <w:tab w:val="left" w:pos="426"/>
          <w:tab w:val="left" w:pos="851"/>
        </w:tabs>
        <w:spacing w:after="0" w:line="240" w:lineRule="atLeast"/>
        <w:ind w:left="0" w:firstLine="0"/>
        <w:contextualSpacing/>
        <w:rPr>
          <w:rFonts w:ascii="Times New Roman" w:hAnsi="Times New Roman" w:cs="Times New Roman"/>
          <w:noProof/>
          <w:sz w:val="24"/>
          <w:szCs w:val="24"/>
        </w:rPr>
      </w:pPr>
    </w:p>
    <w:p w:rsidR="00322975" w:rsidRPr="0094071B" w:rsidRDefault="00322975" w:rsidP="0094071B">
      <w:pPr>
        <w:pStyle w:val="ListeParagraf1"/>
        <w:tabs>
          <w:tab w:val="left" w:pos="851"/>
        </w:tabs>
        <w:spacing w:after="0" w:line="240" w:lineRule="atLeast"/>
        <w:ind w:left="0" w:firstLine="0"/>
        <w:rPr>
          <w:rFonts w:ascii="Times New Roman" w:hAnsi="Times New Roman" w:cs="Times New Roman"/>
          <w:color w:val="000000"/>
          <w:sz w:val="24"/>
          <w:szCs w:val="24"/>
        </w:rPr>
      </w:pPr>
    </w:p>
    <w:p w:rsidR="00322975" w:rsidRPr="0094071B" w:rsidRDefault="00322975" w:rsidP="0094071B">
      <w:pPr>
        <w:pStyle w:val="ListeParagraf1"/>
        <w:tabs>
          <w:tab w:val="left" w:pos="851"/>
        </w:tabs>
        <w:spacing w:after="0" w:line="240" w:lineRule="atLeast"/>
        <w:ind w:left="0" w:firstLine="0"/>
        <w:contextualSpacing/>
        <w:rPr>
          <w:rFonts w:ascii="Times New Roman" w:hAnsi="Times New Roman" w:cs="Times New Roman"/>
          <w:color w:val="000000"/>
          <w:sz w:val="24"/>
          <w:szCs w:val="24"/>
        </w:rPr>
      </w:pPr>
      <w:r w:rsidRPr="0094071B">
        <w:rPr>
          <w:rFonts w:ascii="Times New Roman" w:hAnsi="Times New Roman" w:cs="Times New Roman"/>
          <w:b/>
          <w:noProof/>
          <w:sz w:val="24"/>
          <w:szCs w:val="24"/>
        </w:rPr>
        <w:t>Çağrı Prosedürü ve Cezai Müeyyideler</w:t>
      </w:r>
    </w:p>
    <w:p w:rsidR="00322975" w:rsidRPr="0094071B" w:rsidRDefault="00322975" w:rsidP="0094071B">
      <w:pPr>
        <w:pStyle w:val="ListeParagraf1"/>
        <w:tabs>
          <w:tab w:val="left" w:pos="851"/>
        </w:tabs>
        <w:spacing w:after="0" w:line="240" w:lineRule="atLeast"/>
        <w:ind w:left="0" w:firstLine="0"/>
        <w:contextualSpacing/>
        <w:rPr>
          <w:rFonts w:ascii="Times New Roman" w:hAnsi="Times New Roman" w:cs="Times New Roman"/>
          <w:color w:val="000000"/>
          <w:sz w:val="24"/>
          <w:szCs w:val="24"/>
        </w:rPr>
      </w:pPr>
      <w:r w:rsidRPr="0094071B">
        <w:rPr>
          <w:rFonts w:ascii="Times New Roman" w:hAnsi="Times New Roman" w:cs="Times New Roman"/>
          <w:noProof/>
          <w:sz w:val="24"/>
          <w:szCs w:val="24"/>
        </w:rPr>
        <w:t xml:space="preserve">Firma, arızalı birimi tamir amacıyla teknik servise götürmesi gerekiyorsa, geçici olarak aynı görevi gören başka bir cihazı temin edecek ve sistemin çalışmasını sağlayacaktır. Arızalı cihaz tamir edilip çalışır halde montajı yapıldıktan sonra, geçici olarak temin edilen cihaz firmaca alınacaktır. </w:t>
      </w:r>
    </w:p>
    <w:p w:rsidR="00322975" w:rsidRPr="0094071B" w:rsidRDefault="00322975" w:rsidP="0094071B">
      <w:pPr>
        <w:pStyle w:val="ListeParagraf1"/>
        <w:tabs>
          <w:tab w:val="left" w:pos="851"/>
        </w:tabs>
        <w:spacing w:after="0" w:line="240" w:lineRule="atLeast"/>
        <w:ind w:left="0" w:firstLine="0"/>
        <w:contextualSpacing/>
        <w:rPr>
          <w:rFonts w:ascii="Times New Roman" w:hAnsi="Times New Roman" w:cs="Times New Roman"/>
          <w:color w:val="000000"/>
          <w:sz w:val="24"/>
          <w:szCs w:val="24"/>
        </w:rPr>
      </w:pPr>
      <w:r w:rsidRPr="0094071B">
        <w:rPr>
          <w:rFonts w:ascii="Times New Roman" w:hAnsi="Times New Roman" w:cs="Times New Roman"/>
          <w:noProof/>
          <w:sz w:val="24"/>
          <w:szCs w:val="24"/>
        </w:rPr>
        <w:t>Firma, teknik servise götürdüğü cihazı en geç 14 iş günü içerisinde arızası giderilmiş olarak iade etmek ve kurulumunu yapmak zorundadır. Bu süre içerisinde de arıza giderilememişse arızalı cihaz yenisi ile ücretsiz olarak değiştirilecek ve tamirde geçen sure garanti süresi bitimine eklenecektir.</w:t>
      </w:r>
    </w:p>
    <w:p w:rsidR="00322975" w:rsidRPr="0094071B" w:rsidRDefault="00322975" w:rsidP="0094071B">
      <w:pPr>
        <w:pStyle w:val="ListeParagraf1"/>
        <w:tabs>
          <w:tab w:val="left" w:pos="851"/>
        </w:tabs>
        <w:spacing w:after="0" w:line="240" w:lineRule="atLeast"/>
        <w:ind w:left="0" w:firstLine="0"/>
        <w:contextualSpacing/>
        <w:rPr>
          <w:rFonts w:ascii="Times New Roman" w:hAnsi="Times New Roman" w:cs="Times New Roman"/>
          <w:color w:val="000000"/>
          <w:sz w:val="24"/>
          <w:szCs w:val="24"/>
        </w:rPr>
      </w:pPr>
      <w:r w:rsidRPr="0094071B">
        <w:rPr>
          <w:rFonts w:ascii="Times New Roman" w:hAnsi="Times New Roman" w:cs="Times New Roman"/>
          <w:noProof/>
          <w:sz w:val="24"/>
          <w:szCs w:val="24"/>
        </w:rPr>
        <w:t xml:space="preserve">Süresinde giderilmeyen arızalarda, her gün için sözleşme bedelinin %003 (onbindeüç) oranında günlük ceza uygulanacaktır. 24 saati geçmeyen gecikmeler de bir tam gün olarak hesaplanacaktır.   </w:t>
      </w:r>
    </w:p>
    <w:p w:rsidR="00322975" w:rsidRPr="0094071B" w:rsidRDefault="00322975" w:rsidP="0094071B">
      <w:pPr>
        <w:pStyle w:val="ListeParagraf1"/>
        <w:tabs>
          <w:tab w:val="left" w:pos="851"/>
        </w:tabs>
        <w:spacing w:after="0" w:line="240" w:lineRule="atLeast"/>
        <w:ind w:left="0" w:firstLine="0"/>
        <w:contextualSpacing/>
        <w:rPr>
          <w:rFonts w:ascii="Times New Roman" w:hAnsi="Times New Roman" w:cs="Times New Roman"/>
          <w:color w:val="000000"/>
          <w:sz w:val="24"/>
          <w:szCs w:val="24"/>
        </w:rPr>
      </w:pPr>
      <w:r w:rsidRPr="0094071B">
        <w:rPr>
          <w:rFonts w:ascii="Times New Roman" w:hAnsi="Times New Roman" w:cs="Times New Roman"/>
          <w:noProof/>
          <w:sz w:val="24"/>
          <w:szCs w:val="24"/>
        </w:rPr>
        <w:t>Çağrı bildirimi ve cezai müeyyidelerin hesaplanması konusunda idarenin kayıtları muteber kabul edilecektir.</w:t>
      </w:r>
    </w:p>
    <w:p w:rsidR="00322975" w:rsidRPr="0094071B" w:rsidRDefault="00322975" w:rsidP="0094071B">
      <w:pPr>
        <w:pStyle w:val="ListeParagraf1"/>
        <w:tabs>
          <w:tab w:val="left" w:pos="851"/>
        </w:tabs>
        <w:spacing w:after="0" w:line="240" w:lineRule="atLeast"/>
        <w:ind w:left="0" w:firstLine="0"/>
        <w:contextualSpacing/>
        <w:rPr>
          <w:rFonts w:ascii="Times New Roman" w:hAnsi="Times New Roman" w:cs="Times New Roman"/>
          <w:color w:val="000000"/>
          <w:sz w:val="24"/>
          <w:szCs w:val="24"/>
        </w:rPr>
      </w:pPr>
      <w:r w:rsidRPr="0094071B">
        <w:rPr>
          <w:rFonts w:ascii="Times New Roman" w:hAnsi="Times New Roman" w:cs="Times New Roman"/>
          <w:noProof/>
          <w:sz w:val="24"/>
          <w:szCs w:val="24"/>
        </w:rPr>
        <w:t xml:space="preserve">Yüklenici firma, müdahale ettiği her sorun ve sonuçları hakkında (cihazın kurulu olduğu birim, değiştirilen parça, arızanın nedeni, arızanın türü vb. hususları içeren bir belge ile) idareye bilgi verecektir. </w:t>
      </w:r>
    </w:p>
    <w:p w:rsidR="00322975" w:rsidRPr="0094071B" w:rsidRDefault="00322975" w:rsidP="0094071B">
      <w:pPr>
        <w:pStyle w:val="ListeParagraf1"/>
        <w:tabs>
          <w:tab w:val="left" w:pos="851"/>
        </w:tabs>
        <w:spacing w:after="0" w:line="240" w:lineRule="atLeast"/>
        <w:ind w:left="0" w:firstLine="0"/>
        <w:contextualSpacing/>
        <w:rPr>
          <w:rFonts w:ascii="Times New Roman" w:hAnsi="Times New Roman" w:cs="Times New Roman"/>
          <w:color w:val="000000"/>
          <w:sz w:val="24"/>
          <w:szCs w:val="24"/>
        </w:rPr>
      </w:pPr>
      <w:r w:rsidRPr="0094071B">
        <w:rPr>
          <w:rFonts w:ascii="Times New Roman" w:hAnsi="Times New Roman" w:cs="Times New Roman"/>
          <w:noProof/>
          <w:sz w:val="24"/>
          <w:szCs w:val="24"/>
        </w:rPr>
        <w:t>Söz konusu süreler mesai saatleri ile sınırlı değildir, resmi tatil ve mesai harici zamanı da kapsamaktadır.</w:t>
      </w:r>
    </w:p>
    <w:p w:rsidR="00322975" w:rsidRPr="0094071B" w:rsidRDefault="00322975" w:rsidP="0094071B">
      <w:pPr>
        <w:pStyle w:val="ListeParagraf1"/>
        <w:tabs>
          <w:tab w:val="left" w:pos="851"/>
        </w:tabs>
        <w:spacing w:after="0" w:line="240" w:lineRule="atLeast"/>
        <w:ind w:left="0" w:firstLine="0"/>
        <w:contextualSpacing/>
        <w:rPr>
          <w:rFonts w:ascii="Times New Roman" w:hAnsi="Times New Roman" w:cs="Times New Roman"/>
          <w:color w:val="000000"/>
          <w:sz w:val="24"/>
          <w:szCs w:val="24"/>
        </w:rPr>
      </w:pPr>
      <w:r w:rsidRPr="0094071B">
        <w:rPr>
          <w:rFonts w:ascii="Times New Roman" w:hAnsi="Times New Roman" w:cs="Times New Roman"/>
          <w:noProof/>
          <w:sz w:val="24"/>
          <w:szCs w:val="24"/>
        </w:rPr>
        <w:t>Firma garanti süresince, idarenin talep etmesi halinde ürünlerin teknik donanımlarına uygun ilave bellek artırımı, parça değişikliği ve ekleme işlemlerini ücreti mukabili yerine getirecektir.</w:t>
      </w:r>
    </w:p>
    <w:p w:rsidR="00322975" w:rsidRPr="0094071B" w:rsidRDefault="00322975" w:rsidP="0094071B">
      <w:pPr>
        <w:pStyle w:val="ListeParagraf1"/>
        <w:tabs>
          <w:tab w:val="left" w:pos="851"/>
        </w:tabs>
        <w:spacing w:after="0" w:line="240" w:lineRule="atLeast"/>
        <w:ind w:left="0" w:firstLine="0"/>
        <w:rPr>
          <w:rFonts w:ascii="Times New Roman" w:hAnsi="Times New Roman" w:cs="Times New Roman"/>
          <w:color w:val="000000"/>
          <w:sz w:val="24"/>
          <w:szCs w:val="24"/>
        </w:rPr>
      </w:pPr>
    </w:p>
    <w:p w:rsidR="003D43F2" w:rsidRPr="0094071B" w:rsidRDefault="003D43F2" w:rsidP="0094071B">
      <w:pPr>
        <w:pStyle w:val="ListeParagraf1"/>
        <w:tabs>
          <w:tab w:val="left" w:pos="851"/>
        </w:tabs>
        <w:spacing w:after="0" w:line="240" w:lineRule="atLeast"/>
        <w:ind w:left="0" w:firstLine="0"/>
        <w:contextualSpacing/>
        <w:rPr>
          <w:rFonts w:ascii="Times New Roman" w:hAnsi="Times New Roman" w:cs="Times New Roman"/>
          <w:noProof/>
          <w:sz w:val="24"/>
          <w:szCs w:val="24"/>
        </w:rPr>
      </w:pPr>
    </w:p>
    <w:p w:rsidR="00B20C71" w:rsidRPr="00322975" w:rsidRDefault="00B20C71" w:rsidP="00322975">
      <w:pPr>
        <w:tabs>
          <w:tab w:val="left" w:pos="851"/>
        </w:tabs>
        <w:ind w:left="851"/>
        <w:jc w:val="both"/>
        <w:rPr>
          <w:noProof/>
        </w:rPr>
      </w:pPr>
    </w:p>
    <w:p w:rsidR="00CE1072" w:rsidRPr="00322975" w:rsidRDefault="00CE1072" w:rsidP="00322975">
      <w:pPr>
        <w:overflowPunct w:val="0"/>
        <w:autoSpaceDE w:val="0"/>
        <w:autoSpaceDN w:val="0"/>
        <w:adjustRightInd w:val="0"/>
        <w:spacing w:after="120"/>
        <w:jc w:val="both"/>
        <w:textAlignment w:val="baseline"/>
        <w:rPr>
          <w:b/>
          <w:color w:val="000000"/>
        </w:rPr>
      </w:pPr>
    </w:p>
    <w:p w:rsidR="00CE1072" w:rsidRPr="00322975" w:rsidRDefault="00CE1072" w:rsidP="00322975">
      <w:pPr>
        <w:overflowPunct w:val="0"/>
        <w:autoSpaceDE w:val="0"/>
        <w:autoSpaceDN w:val="0"/>
        <w:adjustRightInd w:val="0"/>
        <w:spacing w:after="120"/>
        <w:jc w:val="both"/>
        <w:textAlignment w:val="baseline"/>
        <w:rPr>
          <w:b/>
          <w:color w:val="000000"/>
        </w:rPr>
      </w:pPr>
    </w:p>
    <w:p w:rsidR="00CE1072" w:rsidRPr="00322975" w:rsidRDefault="00CE1072" w:rsidP="00322975">
      <w:pPr>
        <w:overflowPunct w:val="0"/>
        <w:autoSpaceDE w:val="0"/>
        <w:autoSpaceDN w:val="0"/>
        <w:adjustRightInd w:val="0"/>
        <w:spacing w:after="120"/>
        <w:jc w:val="both"/>
        <w:textAlignment w:val="baseline"/>
        <w:rPr>
          <w:b/>
          <w:color w:val="000000"/>
        </w:rPr>
      </w:pPr>
    </w:p>
    <w:p w:rsidR="00CE1072" w:rsidRPr="00322975" w:rsidRDefault="00CE1072" w:rsidP="00322975">
      <w:pPr>
        <w:overflowPunct w:val="0"/>
        <w:autoSpaceDE w:val="0"/>
        <w:autoSpaceDN w:val="0"/>
        <w:adjustRightInd w:val="0"/>
        <w:spacing w:after="120"/>
        <w:jc w:val="both"/>
        <w:textAlignment w:val="baseline"/>
        <w:rPr>
          <w:b/>
          <w:color w:val="000000"/>
        </w:rPr>
      </w:pPr>
    </w:p>
    <w:p w:rsidR="00CE1072" w:rsidRPr="00322975" w:rsidRDefault="00CE1072" w:rsidP="00322975">
      <w:pPr>
        <w:overflowPunct w:val="0"/>
        <w:autoSpaceDE w:val="0"/>
        <w:autoSpaceDN w:val="0"/>
        <w:adjustRightInd w:val="0"/>
        <w:spacing w:after="120"/>
        <w:jc w:val="both"/>
        <w:textAlignment w:val="baseline"/>
        <w:rPr>
          <w:b/>
          <w:color w:val="000000"/>
        </w:rPr>
      </w:pPr>
    </w:p>
    <w:p w:rsidR="00CE1072" w:rsidRPr="00322975" w:rsidRDefault="00CE1072" w:rsidP="00322975">
      <w:pPr>
        <w:overflowPunct w:val="0"/>
        <w:autoSpaceDE w:val="0"/>
        <w:autoSpaceDN w:val="0"/>
        <w:adjustRightInd w:val="0"/>
        <w:spacing w:after="120"/>
        <w:jc w:val="both"/>
        <w:textAlignment w:val="baseline"/>
        <w:rPr>
          <w:b/>
          <w:color w:val="000000"/>
        </w:rPr>
      </w:pPr>
    </w:p>
    <w:p w:rsidR="00CE1072" w:rsidRPr="00322975" w:rsidRDefault="00CE1072" w:rsidP="00322975">
      <w:pPr>
        <w:overflowPunct w:val="0"/>
        <w:autoSpaceDE w:val="0"/>
        <w:autoSpaceDN w:val="0"/>
        <w:adjustRightInd w:val="0"/>
        <w:spacing w:after="120"/>
        <w:jc w:val="both"/>
        <w:textAlignment w:val="baseline"/>
        <w:rPr>
          <w:b/>
          <w:color w:val="000000"/>
        </w:rPr>
      </w:pPr>
    </w:p>
    <w:p w:rsidR="00CE1072" w:rsidRPr="00322975" w:rsidRDefault="00CE1072" w:rsidP="00322975">
      <w:pPr>
        <w:overflowPunct w:val="0"/>
        <w:autoSpaceDE w:val="0"/>
        <w:autoSpaceDN w:val="0"/>
        <w:adjustRightInd w:val="0"/>
        <w:spacing w:after="120"/>
        <w:jc w:val="both"/>
        <w:textAlignment w:val="baseline"/>
        <w:rPr>
          <w:b/>
          <w:color w:val="000000"/>
        </w:rPr>
      </w:pPr>
    </w:p>
    <w:p w:rsidR="005D4D70" w:rsidRPr="00322975" w:rsidRDefault="005D4D70" w:rsidP="00322975">
      <w:pPr>
        <w:pStyle w:val="Balk1"/>
        <w:spacing w:before="0"/>
        <w:rPr>
          <w:rStyle w:val="Balk1Char"/>
          <w:rFonts w:ascii="Times New Roman" w:hAnsi="Times New Roman"/>
          <w:sz w:val="24"/>
          <w:szCs w:val="24"/>
          <w:lang w:val="tr-TR"/>
        </w:rPr>
      </w:pPr>
      <w:bookmarkStart w:id="43" w:name="_Toc188240402"/>
    </w:p>
    <w:p w:rsidR="00CE1072" w:rsidRPr="00322975" w:rsidRDefault="002D6E7D" w:rsidP="00322975">
      <w:pPr>
        <w:overflowPunct w:val="0"/>
        <w:autoSpaceDE w:val="0"/>
        <w:autoSpaceDN w:val="0"/>
        <w:adjustRightInd w:val="0"/>
        <w:spacing w:after="120"/>
        <w:jc w:val="both"/>
        <w:textAlignment w:val="baseline"/>
        <w:rPr>
          <w:color w:val="000000"/>
        </w:rPr>
      </w:pPr>
      <w:r w:rsidRPr="00322975">
        <w:rPr>
          <w:rStyle w:val="Balk1Char"/>
          <w:rFonts w:ascii="Times New Roman" w:hAnsi="Times New Roman"/>
          <w:sz w:val="24"/>
          <w:lang w:val="tr-TR"/>
        </w:rPr>
        <w:br w:type="page"/>
      </w:r>
      <w:bookmarkEnd w:id="43"/>
    </w:p>
    <w:p w:rsidR="005D4D70" w:rsidRPr="00322975" w:rsidRDefault="00A37C79" w:rsidP="00322975">
      <w:pPr>
        <w:overflowPunct w:val="0"/>
        <w:autoSpaceDE w:val="0"/>
        <w:autoSpaceDN w:val="0"/>
        <w:adjustRightInd w:val="0"/>
        <w:spacing w:after="120"/>
        <w:jc w:val="both"/>
        <w:textAlignment w:val="baseline"/>
        <w:rPr>
          <w:b/>
          <w:bCs/>
        </w:rPr>
      </w:pPr>
      <w:bookmarkStart w:id="44" w:name="_Toc232234027"/>
      <w:r w:rsidRPr="00322975">
        <w:rPr>
          <w:b/>
          <w:bCs/>
        </w:rPr>
        <w:lastRenderedPageBreak/>
        <w:t>TEKNİK TEKLİF (Mal/Hizmet/Alım İşi/Yapım İşi İ</w:t>
      </w:r>
      <w:r w:rsidR="005D4D70" w:rsidRPr="00322975">
        <w:rPr>
          <w:b/>
          <w:bCs/>
        </w:rPr>
        <w:t>haleleri için)</w:t>
      </w:r>
      <w:r w:rsidR="005D4D70" w:rsidRPr="00322975">
        <w:rPr>
          <w:b/>
          <w:bCs/>
        </w:rPr>
        <w:tab/>
        <w:t>(</w:t>
      </w:r>
      <w:proofErr w:type="gramStart"/>
      <w:r w:rsidR="005D4D70" w:rsidRPr="00322975">
        <w:rPr>
          <w:b/>
          <w:bCs/>
        </w:rPr>
        <w:t>Söz.EK</w:t>
      </w:r>
      <w:proofErr w:type="gramEnd"/>
      <w:r w:rsidR="005D4D70" w:rsidRPr="00322975">
        <w:rPr>
          <w:b/>
          <w:bCs/>
        </w:rPr>
        <w:t>: 3b)</w:t>
      </w:r>
      <w:bookmarkEnd w:id="44"/>
    </w:p>
    <w:p w:rsidR="005D4D70" w:rsidRPr="00322975" w:rsidRDefault="005D4D70" w:rsidP="00322975">
      <w:pPr>
        <w:overflowPunct w:val="0"/>
        <w:autoSpaceDE w:val="0"/>
        <w:autoSpaceDN w:val="0"/>
        <w:adjustRightInd w:val="0"/>
        <w:spacing w:after="120"/>
        <w:jc w:val="both"/>
        <w:textAlignment w:val="baseline"/>
        <w:rPr>
          <w:rStyle w:val="Balk1Char"/>
          <w:rFonts w:ascii="Times New Roman" w:hAnsi="Times New Roman"/>
          <w:sz w:val="24"/>
          <w:lang w:val="tr-TR"/>
        </w:rPr>
      </w:pPr>
    </w:p>
    <w:p w:rsidR="005D4D70" w:rsidRPr="00322975" w:rsidRDefault="00945CE2" w:rsidP="00322975">
      <w:pPr>
        <w:jc w:val="both"/>
        <w:rPr>
          <w:b/>
        </w:rPr>
      </w:pPr>
      <w:bookmarkStart w:id="45" w:name="_Toc232234028"/>
      <w:r w:rsidRPr="00322975">
        <w:rPr>
          <w:b/>
        </w:rPr>
        <w:t>MAL/HİZMET/ALIM İŞİ/YAPIM İŞİ</w:t>
      </w:r>
      <w:r w:rsidR="005D4D70" w:rsidRPr="00322975">
        <w:rPr>
          <w:b/>
        </w:rPr>
        <w:t xml:space="preserve"> İÇİN TEKNİK TEKLİF FORMU</w:t>
      </w:r>
      <w:bookmarkEnd w:id="45"/>
    </w:p>
    <w:p w:rsidR="005D4D70" w:rsidRPr="00322975" w:rsidRDefault="005D4D70" w:rsidP="00322975">
      <w:pPr>
        <w:spacing w:before="120" w:after="120"/>
        <w:jc w:val="both"/>
      </w:pPr>
    </w:p>
    <w:p w:rsidR="00BC37BE" w:rsidRPr="00322975" w:rsidRDefault="005D4D70" w:rsidP="00322975">
      <w:pPr>
        <w:autoSpaceDE w:val="0"/>
        <w:autoSpaceDN w:val="0"/>
        <w:adjustRightInd w:val="0"/>
        <w:jc w:val="both"/>
      </w:pPr>
      <w:r w:rsidRPr="00322975">
        <w:rPr>
          <w:b/>
        </w:rPr>
        <w:t>Sözleşme başlığı</w:t>
      </w:r>
      <w:r w:rsidRPr="00322975">
        <w:rPr>
          <w:b/>
        </w:rPr>
        <w:tab/>
        <w:t>:</w:t>
      </w:r>
      <w:r w:rsidR="0035194A" w:rsidRPr="00322975">
        <w:t xml:space="preserve">IĞDIR ORGANIZE SANAYI BÖLGESI ALTYAPIEKSIKLIKLERINI TAMAMLIYOR, YATIRIMCININ YÜZÜGÜLÜYOR PROJESİ </w:t>
      </w:r>
      <w:r w:rsidR="00497D66" w:rsidRPr="00322975">
        <w:t>Mal</w:t>
      </w:r>
      <w:r w:rsidR="00311F30" w:rsidRPr="00322975">
        <w:t>/Hizmet</w:t>
      </w:r>
      <w:r w:rsidR="0035194A" w:rsidRPr="00322975">
        <w:t>/Alım İşi/Yapım İşi</w:t>
      </w:r>
    </w:p>
    <w:p w:rsidR="00AD2F4C" w:rsidRPr="00322975" w:rsidRDefault="00AD2F4C" w:rsidP="00322975">
      <w:pPr>
        <w:spacing w:before="120" w:after="120"/>
        <w:jc w:val="both"/>
      </w:pPr>
    </w:p>
    <w:p w:rsidR="005D4D70" w:rsidRPr="00322975" w:rsidRDefault="005D4D70" w:rsidP="00322975">
      <w:pPr>
        <w:spacing w:before="120" w:after="120"/>
        <w:jc w:val="both"/>
      </w:pPr>
      <w:r w:rsidRPr="00322975">
        <w:rPr>
          <w:b/>
        </w:rPr>
        <w:t>Yayın referansı</w:t>
      </w:r>
      <w:r w:rsidRPr="00322975">
        <w:rPr>
          <w:b/>
        </w:rPr>
        <w:tab/>
        <w:t>:</w:t>
      </w:r>
      <w:r w:rsidR="00170EA4" w:rsidRPr="00322975">
        <w:t>TRA2/14/KÖA03/0044</w:t>
      </w:r>
    </w:p>
    <w:p w:rsidR="005D4D70" w:rsidRPr="00322975" w:rsidRDefault="005D4D70" w:rsidP="00322975">
      <w:pPr>
        <w:spacing w:before="120" w:after="120"/>
        <w:jc w:val="both"/>
      </w:pPr>
      <w:r w:rsidRPr="00322975">
        <w:rPr>
          <w:b/>
        </w:rPr>
        <w:t>İsteklinin adı</w:t>
      </w:r>
      <w:r w:rsidRPr="00322975">
        <w:rPr>
          <w:b/>
        </w:rPr>
        <w:tab/>
      </w:r>
      <w:r w:rsidRPr="00322975">
        <w:rPr>
          <w:b/>
        </w:rPr>
        <w:tab/>
        <w:t>:</w:t>
      </w:r>
      <w:r w:rsidRPr="00322975">
        <w:t xml:space="preserve"> … … … … … … … … …</w:t>
      </w:r>
    </w:p>
    <w:p w:rsidR="005D4D70" w:rsidRPr="00322975" w:rsidRDefault="003D0D74" w:rsidP="00322975">
      <w:pPr>
        <w:spacing w:before="120" w:after="120"/>
        <w:jc w:val="both"/>
        <w:rPr>
          <w:b/>
          <w:u w:val="single"/>
        </w:rPr>
      </w:pPr>
      <w:r w:rsidRPr="00322975">
        <w:rPr>
          <w:b/>
          <w:u w:val="single"/>
        </w:rPr>
        <w:t>LOT-1</w:t>
      </w:r>
    </w:p>
    <w:tbl>
      <w:tblPr>
        <w:tblW w:w="968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56"/>
        <w:gridCol w:w="2137"/>
        <w:gridCol w:w="2680"/>
        <w:gridCol w:w="2268"/>
        <w:gridCol w:w="1842"/>
      </w:tblGrid>
      <w:tr w:rsidR="005D4D70" w:rsidRPr="00322975">
        <w:trPr>
          <w:cantSplit/>
          <w:trHeight w:val="310"/>
          <w:tblHeader/>
        </w:trPr>
        <w:tc>
          <w:tcPr>
            <w:tcW w:w="756" w:type="dxa"/>
            <w:shd w:val="pct10" w:color="auto" w:fill="auto"/>
            <w:vAlign w:val="center"/>
          </w:tcPr>
          <w:p w:rsidR="005D4D70" w:rsidRPr="00322975" w:rsidRDefault="005D4D70" w:rsidP="00322975">
            <w:pPr>
              <w:spacing w:before="120" w:after="120"/>
              <w:jc w:val="both"/>
              <w:rPr>
                <w:b/>
              </w:rPr>
            </w:pPr>
            <w:r w:rsidRPr="00322975">
              <w:rPr>
                <w:b/>
              </w:rPr>
              <w:t>A</w:t>
            </w:r>
          </w:p>
        </w:tc>
        <w:tc>
          <w:tcPr>
            <w:tcW w:w="2137" w:type="dxa"/>
            <w:shd w:val="pct10" w:color="auto" w:fill="auto"/>
            <w:vAlign w:val="center"/>
          </w:tcPr>
          <w:p w:rsidR="005D4D70" w:rsidRPr="00322975" w:rsidRDefault="005D4D70" w:rsidP="00322975">
            <w:pPr>
              <w:spacing w:before="120" w:after="120"/>
              <w:jc w:val="both"/>
              <w:rPr>
                <w:b/>
              </w:rPr>
            </w:pPr>
            <w:r w:rsidRPr="00322975">
              <w:rPr>
                <w:b/>
              </w:rPr>
              <w:t>B</w:t>
            </w:r>
          </w:p>
        </w:tc>
        <w:tc>
          <w:tcPr>
            <w:tcW w:w="2680" w:type="dxa"/>
            <w:shd w:val="pct10" w:color="auto" w:fill="auto"/>
            <w:vAlign w:val="center"/>
          </w:tcPr>
          <w:p w:rsidR="005D4D70" w:rsidRPr="00322975" w:rsidRDefault="005D4D70" w:rsidP="00322975">
            <w:pPr>
              <w:spacing w:before="120" w:after="120"/>
              <w:jc w:val="both"/>
              <w:rPr>
                <w:b/>
              </w:rPr>
            </w:pPr>
            <w:r w:rsidRPr="00322975">
              <w:rPr>
                <w:b/>
              </w:rPr>
              <w:t>D</w:t>
            </w:r>
          </w:p>
        </w:tc>
        <w:tc>
          <w:tcPr>
            <w:tcW w:w="2268" w:type="dxa"/>
            <w:shd w:val="pct10" w:color="auto" w:fill="auto"/>
            <w:vAlign w:val="center"/>
          </w:tcPr>
          <w:p w:rsidR="005D4D70" w:rsidRPr="00322975" w:rsidRDefault="005D4D70" w:rsidP="00322975">
            <w:pPr>
              <w:spacing w:before="120" w:after="120"/>
              <w:jc w:val="both"/>
              <w:rPr>
                <w:b/>
              </w:rPr>
            </w:pPr>
            <w:r w:rsidRPr="00322975">
              <w:rPr>
                <w:b/>
              </w:rPr>
              <w:t>E</w:t>
            </w:r>
          </w:p>
        </w:tc>
        <w:tc>
          <w:tcPr>
            <w:tcW w:w="1842" w:type="dxa"/>
            <w:tcBorders>
              <w:bottom w:val="single" w:sz="4" w:space="0" w:color="auto"/>
            </w:tcBorders>
            <w:shd w:val="pct10" w:color="auto" w:fill="auto"/>
            <w:vAlign w:val="center"/>
          </w:tcPr>
          <w:p w:rsidR="005D4D70" w:rsidRPr="00322975" w:rsidRDefault="005D4D70" w:rsidP="00322975">
            <w:pPr>
              <w:spacing w:before="120" w:after="120"/>
              <w:jc w:val="both"/>
              <w:rPr>
                <w:b/>
              </w:rPr>
            </w:pPr>
            <w:r w:rsidRPr="00322975">
              <w:rPr>
                <w:b/>
              </w:rPr>
              <w:t>F</w:t>
            </w:r>
          </w:p>
        </w:tc>
      </w:tr>
      <w:tr w:rsidR="005D4D70" w:rsidRPr="00322975">
        <w:trPr>
          <w:cantSplit/>
          <w:trHeight w:val="782"/>
          <w:tblHeader/>
        </w:trPr>
        <w:tc>
          <w:tcPr>
            <w:tcW w:w="756" w:type="dxa"/>
            <w:shd w:val="pct10" w:color="auto" w:fill="auto"/>
          </w:tcPr>
          <w:p w:rsidR="005D4D70" w:rsidRPr="00322975" w:rsidRDefault="005D4D70" w:rsidP="00322975">
            <w:pPr>
              <w:spacing w:before="120" w:after="120"/>
              <w:jc w:val="both"/>
              <w:rPr>
                <w:b/>
              </w:rPr>
            </w:pPr>
            <w:r w:rsidRPr="00322975">
              <w:rPr>
                <w:b/>
              </w:rPr>
              <w:t xml:space="preserve">Sıra </w:t>
            </w:r>
          </w:p>
          <w:p w:rsidR="005D4D70" w:rsidRPr="00322975" w:rsidRDefault="005D4D70" w:rsidP="00322975">
            <w:pPr>
              <w:spacing w:before="120" w:after="120"/>
              <w:jc w:val="both"/>
              <w:rPr>
                <w:b/>
              </w:rPr>
            </w:pPr>
            <w:r w:rsidRPr="00322975">
              <w:rPr>
                <w:b/>
              </w:rPr>
              <w:t>No</w:t>
            </w:r>
          </w:p>
        </w:tc>
        <w:tc>
          <w:tcPr>
            <w:tcW w:w="2137" w:type="dxa"/>
            <w:shd w:val="pct10" w:color="auto" w:fill="auto"/>
          </w:tcPr>
          <w:p w:rsidR="005D4D70" w:rsidRPr="00322975" w:rsidRDefault="005D4D70" w:rsidP="00322975">
            <w:pPr>
              <w:spacing w:before="120" w:after="120"/>
              <w:jc w:val="both"/>
              <w:rPr>
                <w:b/>
              </w:rPr>
            </w:pPr>
            <w:r w:rsidRPr="00322975">
              <w:rPr>
                <w:b/>
              </w:rPr>
              <w:t>Teknik Özellikler</w:t>
            </w:r>
          </w:p>
        </w:tc>
        <w:tc>
          <w:tcPr>
            <w:tcW w:w="2680" w:type="dxa"/>
            <w:shd w:val="pct10" w:color="auto" w:fill="auto"/>
          </w:tcPr>
          <w:p w:rsidR="005D4D70" w:rsidRPr="00322975" w:rsidRDefault="005D4D70" w:rsidP="00322975">
            <w:pPr>
              <w:spacing w:before="120" w:after="120"/>
              <w:jc w:val="both"/>
              <w:rPr>
                <w:b/>
              </w:rPr>
            </w:pPr>
            <w:r w:rsidRPr="00322975">
              <w:rPr>
                <w:b/>
              </w:rPr>
              <w:t xml:space="preserve">Teklif edilen özellikler </w:t>
            </w:r>
          </w:p>
          <w:p w:rsidR="005D4D70" w:rsidRPr="00322975" w:rsidRDefault="005D4D70" w:rsidP="00322975">
            <w:pPr>
              <w:spacing w:before="120" w:after="120"/>
              <w:jc w:val="both"/>
              <w:rPr>
                <w:b/>
              </w:rPr>
            </w:pPr>
            <w:r w:rsidRPr="00322975">
              <w:rPr>
                <w:b/>
              </w:rPr>
              <w:t>(marka / model dâhil)</w:t>
            </w:r>
          </w:p>
        </w:tc>
        <w:tc>
          <w:tcPr>
            <w:tcW w:w="2268" w:type="dxa"/>
            <w:shd w:val="pct10" w:color="auto" w:fill="auto"/>
          </w:tcPr>
          <w:p w:rsidR="005D4D70" w:rsidRPr="00322975" w:rsidRDefault="005D4D70" w:rsidP="00322975">
            <w:pPr>
              <w:spacing w:before="120" w:after="120"/>
              <w:jc w:val="both"/>
              <w:rPr>
                <w:b/>
              </w:rPr>
            </w:pPr>
            <w:r w:rsidRPr="00322975">
              <w:rPr>
                <w:b/>
              </w:rPr>
              <w:t xml:space="preserve"> İlgili notlar, açıklamalar,</w:t>
            </w:r>
            <w:r w:rsidRPr="00322975">
              <w:rPr>
                <w:b/>
              </w:rPr>
              <w:br/>
              <w:t>dokümantasyon</w:t>
            </w:r>
          </w:p>
        </w:tc>
        <w:tc>
          <w:tcPr>
            <w:tcW w:w="1842" w:type="dxa"/>
            <w:tcBorders>
              <w:bottom w:val="single" w:sz="4" w:space="0" w:color="auto"/>
            </w:tcBorders>
            <w:shd w:val="pct10" w:color="auto" w:fill="auto"/>
          </w:tcPr>
          <w:p w:rsidR="005D4D70" w:rsidRPr="00322975" w:rsidRDefault="005D4D70" w:rsidP="00322975">
            <w:pPr>
              <w:spacing w:before="120" w:after="120"/>
              <w:jc w:val="both"/>
              <w:rPr>
                <w:b/>
              </w:rPr>
            </w:pPr>
            <w:r w:rsidRPr="00322975">
              <w:rPr>
                <w:b/>
              </w:rPr>
              <w:t xml:space="preserve">Değerlendirme Komitesinin notları </w:t>
            </w:r>
          </w:p>
        </w:tc>
      </w:tr>
      <w:tr w:rsidR="005D4D70" w:rsidRPr="00322975">
        <w:trPr>
          <w:cantSplit/>
          <w:trHeight w:val="468"/>
        </w:trPr>
        <w:tc>
          <w:tcPr>
            <w:tcW w:w="756" w:type="dxa"/>
            <w:vAlign w:val="center"/>
          </w:tcPr>
          <w:p w:rsidR="005D4D70" w:rsidRPr="00322975" w:rsidRDefault="005D4D70" w:rsidP="00322975">
            <w:pPr>
              <w:spacing w:before="120" w:after="120"/>
              <w:jc w:val="both"/>
              <w:rPr>
                <w:b/>
              </w:rPr>
            </w:pPr>
            <w:r w:rsidRPr="00322975">
              <w:rPr>
                <w:b/>
              </w:rPr>
              <w:t>1</w:t>
            </w:r>
          </w:p>
        </w:tc>
        <w:tc>
          <w:tcPr>
            <w:tcW w:w="2137" w:type="dxa"/>
            <w:vAlign w:val="center"/>
          </w:tcPr>
          <w:p w:rsidR="005D4D70" w:rsidRPr="00322975" w:rsidRDefault="005D4D70" w:rsidP="00322975">
            <w:pPr>
              <w:spacing w:before="120" w:after="120"/>
              <w:jc w:val="both"/>
            </w:pPr>
          </w:p>
        </w:tc>
        <w:tc>
          <w:tcPr>
            <w:tcW w:w="2680" w:type="dxa"/>
            <w:vAlign w:val="center"/>
          </w:tcPr>
          <w:p w:rsidR="005D4D70" w:rsidRPr="00322975" w:rsidRDefault="005D4D70" w:rsidP="00322975">
            <w:pPr>
              <w:spacing w:before="120" w:after="120"/>
              <w:jc w:val="both"/>
            </w:pPr>
          </w:p>
        </w:tc>
        <w:tc>
          <w:tcPr>
            <w:tcW w:w="2268" w:type="dxa"/>
            <w:vAlign w:val="center"/>
          </w:tcPr>
          <w:p w:rsidR="005D4D70" w:rsidRPr="00322975" w:rsidRDefault="005D4D70" w:rsidP="00322975">
            <w:pPr>
              <w:spacing w:before="120" w:after="120"/>
              <w:jc w:val="both"/>
            </w:pPr>
          </w:p>
        </w:tc>
        <w:tc>
          <w:tcPr>
            <w:tcW w:w="1842" w:type="dxa"/>
            <w:tcBorders>
              <w:bottom w:val="single" w:sz="4" w:space="0" w:color="auto"/>
            </w:tcBorders>
            <w:shd w:val="thinHorzCross" w:color="auto" w:fill="auto"/>
            <w:vAlign w:val="center"/>
          </w:tcPr>
          <w:p w:rsidR="005D4D70" w:rsidRPr="00322975" w:rsidRDefault="005D4D70" w:rsidP="00322975">
            <w:pPr>
              <w:spacing w:before="120" w:after="120"/>
              <w:jc w:val="both"/>
            </w:pPr>
          </w:p>
        </w:tc>
      </w:tr>
      <w:tr w:rsidR="005D4D70" w:rsidRPr="00322975">
        <w:trPr>
          <w:cantSplit/>
          <w:trHeight w:val="418"/>
        </w:trPr>
        <w:tc>
          <w:tcPr>
            <w:tcW w:w="756" w:type="dxa"/>
            <w:vAlign w:val="center"/>
          </w:tcPr>
          <w:p w:rsidR="005D4D70" w:rsidRPr="00322975" w:rsidRDefault="005D4D70" w:rsidP="00322975">
            <w:pPr>
              <w:spacing w:before="120" w:after="120"/>
              <w:jc w:val="both"/>
              <w:rPr>
                <w:b/>
              </w:rPr>
            </w:pPr>
            <w:r w:rsidRPr="00322975">
              <w:rPr>
                <w:b/>
              </w:rPr>
              <w:t>2</w:t>
            </w:r>
          </w:p>
        </w:tc>
        <w:tc>
          <w:tcPr>
            <w:tcW w:w="2137" w:type="dxa"/>
            <w:vAlign w:val="center"/>
          </w:tcPr>
          <w:p w:rsidR="005D4D70" w:rsidRPr="00322975" w:rsidRDefault="005D4D70" w:rsidP="00322975">
            <w:pPr>
              <w:spacing w:before="120" w:after="120"/>
              <w:jc w:val="both"/>
            </w:pPr>
          </w:p>
        </w:tc>
        <w:tc>
          <w:tcPr>
            <w:tcW w:w="2680" w:type="dxa"/>
            <w:vAlign w:val="center"/>
          </w:tcPr>
          <w:p w:rsidR="005D4D70" w:rsidRPr="00322975" w:rsidRDefault="005D4D70" w:rsidP="00322975">
            <w:pPr>
              <w:spacing w:before="120" w:after="120"/>
              <w:jc w:val="both"/>
            </w:pPr>
          </w:p>
        </w:tc>
        <w:tc>
          <w:tcPr>
            <w:tcW w:w="2268" w:type="dxa"/>
            <w:vAlign w:val="center"/>
          </w:tcPr>
          <w:p w:rsidR="005D4D70" w:rsidRPr="00322975" w:rsidRDefault="005D4D70" w:rsidP="00322975">
            <w:pPr>
              <w:spacing w:before="120" w:after="120"/>
              <w:jc w:val="both"/>
            </w:pPr>
          </w:p>
        </w:tc>
        <w:tc>
          <w:tcPr>
            <w:tcW w:w="1842" w:type="dxa"/>
            <w:tcBorders>
              <w:bottom w:val="single" w:sz="4" w:space="0" w:color="auto"/>
            </w:tcBorders>
            <w:shd w:val="thinHorzCross" w:color="auto" w:fill="auto"/>
            <w:vAlign w:val="center"/>
          </w:tcPr>
          <w:p w:rsidR="005D4D70" w:rsidRPr="00322975" w:rsidRDefault="005D4D70" w:rsidP="00322975">
            <w:pPr>
              <w:spacing w:before="120" w:after="120"/>
              <w:jc w:val="both"/>
            </w:pPr>
          </w:p>
        </w:tc>
      </w:tr>
      <w:tr w:rsidR="005D4D70" w:rsidRPr="00322975">
        <w:trPr>
          <w:cantSplit/>
          <w:trHeight w:val="423"/>
        </w:trPr>
        <w:tc>
          <w:tcPr>
            <w:tcW w:w="756" w:type="dxa"/>
            <w:vAlign w:val="center"/>
          </w:tcPr>
          <w:p w:rsidR="005D4D70" w:rsidRPr="00322975" w:rsidRDefault="005D4D70" w:rsidP="00322975">
            <w:pPr>
              <w:spacing w:before="120" w:after="120"/>
              <w:jc w:val="both"/>
              <w:rPr>
                <w:b/>
              </w:rPr>
            </w:pPr>
            <w:r w:rsidRPr="00322975">
              <w:rPr>
                <w:b/>
              </w:rPr>
              <w:t>3</w:t>
            </w:r>
          </w:p>
        </w:tc>
        <w:tc>
          <w:tcPr>
            <w:tcW w:w="2137" w:type="dxa"/>
            <w:vAlign w:val="center"/>
          </w:tcPr>
          <w:p w:rsidR="005D4D70" w:rsidRPr="00322975" w:rsidRDefault="005D4D70" w:rsidP="00322975">
            <w:pPr>
              <w:spacing w:before="120" w:after="120"/>
              <w:jc w:val="both"/>
            </w:pPr>
          </w:p>
        </w:tc>
        <w:tc>
          <w:tcPr>
            <w:tcW w:w="2680" w:type="dxa"/>
            <w:vAlign w:val="center"/>
          </w:tcPr>
          <w:p w:rsidR="005D4D70" w:rsidRPr="00322975" w:rsidRDefault="005D4D70" w:rsidP="00322975">
            <w:pPr>
              <w:spacing w:before="120" w:after="120"/>
              <w:jc w:val="both"/>
            </w:pPr>
          </w:p>
        </w:tc>
        <w:tc>
          <w:tcPr>
            <w:tcW w:w="2268" w:type="dxa"/>
            <w:vAlign w:val="center"/>
          </w:tcPr>
          <w:p w:rsidR="005D4D70" w:rsidRPr="00322975" w:rsidRDefault="005D4D70" w:rsidP="00322975">
            <w:pPr>
              <w:spacing w:before="120" w:after="120"/>
              <w:jc w:val="both"/>
            </w:pPr>
          </w:p>
        </w:tc>
        <w:tc>
          <w:tcPr>
            <w:tcW w:w="1842" w:type="dxa"/>
            <w:tcBorders>
              <w:bottom w:val="nil"/>
            </w:tcBorders>
            <w:shd w:val="thinHorzCross" w:color="auto" w:fill="auto"/>
            <w:vAlign w:val="center"/>
          </w:tcPr>
          <w:p w:rsidR="005D4D70" w:rsidRPr="00322975" w:rsidRDefault="005D4D70" w:rsidP="00322975">
            <w:pPr>
              <w:spacing w:before="120" w:after="120"/>
              <w:jc w:val="both"/>
            </w:pPr>
          </w:p>
        </w:tc>
      </w:tr>
      <w:tr w:rsidR="005D4D70" w:rsidRPr="00322975">
        <w:trPr>
          <w:cantSplit/>
          <w:trHeight w:val="476"/>
        </w:trPr>
        <w:tc>
          <w:tcPr>
            <w:tcW w:w="756" w:type="dxa"/>
            <w:vAlign w:val="center"/>
          </w:tcPr>
          <w:p w:rsidR="005D4D70" w:rsidRPr="00322975" w:rsidRDefault="005D4D70" w:rsidP="00322975">
            <w:pPr>
              <w:spacing w:before="120" w:after="120"/>
              <w:jc w:val="both"/>
              <w:rPr>
                <w:b/>
              </w:rPr>
            </w:pPr>
            <w:r w:rsidRPr="00322975">
              <w:rPr>
                <w:b/>
              </w:rPr>
              <w:t>…</w:t>
            </w:r>
          </w:p>
        </w:tc>
        <w:tc>
          <w:tcPr>
            <w:tcW w:w="2137" w:type="dxa"/>
            <w:vAlign w:val="center"/>
          </w:tcPr>
          <w:p w:rsidR="005D4D70" w:rsidRPr="00322975" w:rsidRDefault="005D4D70" w:rsidP="00322975">
            <w:pPr>
              <w:spacing w:before="120" w:after="120"/>
              <w:jc w:val="both"/>
            </w:pPr>
          </w:p>
        </w:tc>
        <w:tc>
          <w:tcPr>
            <w:tcW w:w="2680" w:type="dxa"/>
            <w:vAlign w:val="center"/>
          </w:tcPr>
          <w:p w:rsidR="005D4D70" w:rsidRPr="00322975" w:rsidRDefault="005D4D70" w:rsidP="00322975">
            <w:pPr>
              <w:spacing w:before="120" w:after="120"/>
              <w:jc w:val="both"/>
            </w:pPr>
          </w:p>
        </w:tc>
        <w:tc>
          <w:tcPr>
            <w:tcW w:w="2268" w:type="dxa"/>
            <w:vAlign w:val="center"/>
          </w:tcPr>
          <w:p w:rsidR="005D4D70" w:rsidRPr="00322975" w:rsidRDefault="005D4D70" w:rsidP="00322975">
            <w:pPr>
              <w:spacing w:before="120" w:after="120"/>
              <w:jc w:val="both"/>
            </w:pPr>
          </w:p>
        </w:tc>
        <w:tc>
          <w:tcPr>
            <w:tcW w:w="1842" w:type="dxa"/>
            <w:tcBorders>
              <w:top w:val="nil"/>
              <w:bottom w:val="nil"/>
            </w:tcBorders>
            <w:shd w:val="thinHorzCross" w:color="auto" w:fill="auto"/>
            <w:vAlign w:val="center"/>
          </w:tcPr>
          <w:p w:rsidR="005D4D70" w:rsidRPr="00322975" w:rsidRDefault="005D4D70" w:rsidP="00322975">
            <w:pPr>
              <w:spacing w:before="120" w:after="120"/>
              <w:jc w:val="both"/>
            </w:pPr>
          </w:p>
        </w:tc>
      </w:tr>
      <w:tr w:rsidR="005D4D70" w:rsidRPr="00322975">
        <w:trPr>
          <w:cantSplit/>
          <w:trHeight w:val="409"/>
        </w:trPr>
        <w:tc>
          <w:tcPr>
            <w:tcW w:w="756" w:type="dxa"/>
            <w:vAlign w:val="center"/>
          </w:tcPr>
          <w:p w:rsidR="005D4D70" w:rsidRPr="00322975" w:rsidRDefault="005D4D70" w:rsidP="00322975">
            <w:pPr>
              <w:spacing w:before="120" w:after="120"/>
              <w:jc w:val="both"/>
              <w:rPr>
                <w:b/>
              </w:rPr>
            </w:pPr>
            <w:r w:rsidRPr="00322975">
              <w:rPr>
                <w:b/>
              </w:rPr>
              <w:t>…</w:t>
            </w:r>
          </w:p>
        </w:tc>
        <w:tc>
          <w:tcPr>
            <w:tcW w:w="2137" w:type="dxa"/>
            <w:vAlign w:val="center"/>
          </w:tcPr>
          <w:p w:rsidR="005D4D70" w:rsidRPr="00322975" w:rsidRDefault="005D4D70" w:rsidP="00322975">
            <w:pPr>
              <w:spacing w:before="120" w:after="120"/>
              <w:jc w:val="both"/>
            </w:pPr>
          </w:p>
        </w:tc>
        <w:tc>
          <w:tcPr>
            <w:tcW w:w="2680" w:type="dxa"/>
            <w:vAlign w:val="center"/>
          </w:tcPr>
          <w:p w:rsidR="005D4D70" w:rsidRPr="00322975" w:rsidRDefault="005D4D70" w:rsidP="00322975">
            <w:pPr>
              <w:spacing w:before="120" w:after="120"/>
              <w:jc w:val="both"/>
            </w:pPr>
          </w:p>
        </w:tc>
        <w:tc>
          <w:tcPr>
            <w:tcW w:w="2268" w:type="dxa"/>
            <w:vAlign w:val="center"/>
          </w:tcPr>
          <w:p w:rsidR="005D4D70" w:rsidRPr="00322975" w:rsidRDefault="005D4D70" w:rsidP="00322975">
            <w:pPr>
              <w:spacing w:before="120" w:after="120"/>
              <w:jc w:val="both"/>
            </w:pPr>
          </w:p>
        </w:tc>
        <w:tc>
          <w:tcPr>
            <w:tcW w:w="1842" w:type="dxa"/>
            <w:tcBorders>
              <w:top w:val="nil"/>
            </w:tcBorders>
            <w:shd w:val="thinHorzCross" w:color="auto" w:fill="auto"/>
            <w:vAlign w:val="center"/>
          </w:tcPr>
          <w:p w:rsidR="005D4D70" w:rsidRPr="00322975" w:rsidRDefault="005D4D70" w:rsidP="00322975">
            <w:pPr>
              <w:spacing w:before="120" w:after="120"/>
              <w:jc w:val="both"/>
            </w:pPr>
          </w:p>
        </w:tc>
      </w:tr>
    </w:tbl>
    <w:p w:rsidR="005D4D70" w:rsidRPr="00322975" w:rsidRDefault="005D4D70" w:rsidP="00322975">
      <w:pPr>
        <w:spacing w:before="120" w:after="120"/>
        <w:jc w:val="both"/>
        <w:rPr>
          <w:b/>
        </w:rPr>
      </w:pPr>
      <w:r w:rsidRPr="00322975">
        <w:rPr>
          <w:b/>
        </w:rPr>
        <w:t>B Sütunu</w:t>
      </w:r>
      <w:r w:rsidRPr="00322975">
        <w:rPr>
          <w:b/>
        </w:rPr>
        <w:tab/>
        <w:t>: “Teknik Özellikler”</w:t>
      </w:r>
    </w:p>
    <w:p w:rsidR="005D4D70" w:rsidRPr="00322975" w:rsidRDefault="005D4D70" w:rsidP="00322975">
      <w:pPr>
        <w:numPr>
          <w:ilvl w:val="0"/>
          <w:numId w:val="26"/>
        </w:numPr>
        <w:tabs>
          <w:tab w:val="clear" w:pos="720"/>
        </w:tabs>
        <w:spacing w:before="120" w:after="120"/>
        <w:ind w:left="714" w:hanging="357"/>
        <w:jc w:val="both"/>
      </w:pPr>
      <w:r w:rsidRPr="00322975">
        <w:t xml:space="preserve">İstenen özellikleri gösterir, Söz.EK2’deki “Teknik Şartname”de belirtilen Teknik </w:t>
      </w:r>
      <w:proofErr w:type="gramStart"/>
      <w:r w:rsidRPr="00322975">
        <w:t>Özellikler  ile</w:t>
      </w:r>
      <w:proofErr w:type="gramEnd"/>
      <w:r w:rsidRPr="00322975">
        <w:t xml:space="preserve"> aynıdır.</w:t>
      </w:r>
    </w:p>
    <w:p w:rsidR="005D4D70" w:rsidRPr="00322975" w:rsidRDefault="005D4D70" w:rsidP="00322975">
      <w:pPr>
        <w:spacing w:before="120" w:after="120"/>
        <w:jc w:val="both"/>
      </w:pPr>
      <w:r w:rsidRPr="00322975">
        <w:rPr>
          <w:b/>
        </w:rPr>
        <w:t>D Sütunu</w:t>
      </w:r>
      <w:r w:rsidRPr="00322975">
        <w:rPr>
          <w:b/>
        </w:rPr>
        <w:tab/>
        <w:t xml:space="preserve">: </w:t>
      </w:r>
      <w:r w:rsidRPr="00322975">
        <w:t>“</w:t>
      </w:r>
      <w:r w:rsidRPr="00322975">
        <w:rPr>
          <w:b/>
        </w:rPr>
        <w:t>Teklif edilen özellikler</w:t>
      </w:r>
      <w:r w:rsidRPr="00322975">
        <w:t>”</w:t>
      </w:r>
    </w:p>
    <w:p w:rsidR="005D4D70" w:rsidRPr="00322975" w:rsidRDefault="005D4D70" w:rsidP="00322975">
      <w:pPr>
        <w:numPr>
          <w:ilvl w:val="0"/>
          <w:numId w:val="26"/>
        </w:numPr>
        <w:tabs>
          <w:tab w:val="clear" w:pos="720"/>
        </w:tabs>
        <w:spacing w:before="120" w:after="120"/>
        <w:ind w:left="714" w:hanging="357"/>
        <w:jc w:val="both"/>
      </w:pPr>
      <w:r w:rsidRPr="00322975">
        <w:t>İstekli tarafından doldurulacaktır ve teklif edilen ürünlerin detaylı özelliklerini içerecektir(“uygun” veya “evet” gibi kelimeler yeterli değildir).</w:t>
      </w:r>
    </w:p>
    <w:p w:rsidR="005D4D70" w:rsidRPr="00322975" w:rsidRDefault="005D4D70" w:rsidP="00322975">
      <w:pPr>
        <w:spacing w:before="120" w:after="120"/>
        <w:jc w:val="both"/>
      </w:pPr>
      <w:r w:rsidRPr="00322975">
        <w:rPr>
          <w:b/>
        </w:rPr>
        <w:t>E Sütunu</w:t>
      </w:r>
      <w:r w:rsidRPr="00322975">
        <w:rPr>
          <w:b/>
        </w:rPr>
        <w:tab/>
        <w:t xml:space="preserve">: </w:t>
      </w:r>
      <w:r w:rsidRPr="00322975">
        <w:t>“</w:t>
      </w:r>
      <w:r w:rsidRPr="00322975">
        <w:rPr>
          <w:b/>
        </w:rPr>
        <w:t>İlgili notlar, açıklamalar, dokümantasyon</w:t>
      </w:r>
      <w:r w:rsidRPr="00322975">
        <w:t>”</w:t>
      </w:r>
    </w:p>
    <w:p w:rsidR="005D4D70" w:rsidRPr="00322975" w:rsidRDefault="005D4D70" w:rsidP="00322975">
      <w:pPr>
        <w:numPr>
          <w:ilvl w:val="0"/>
          <w:numId w:val="26"/>
        </w:numPr>
        <w:tabs>
          <w:tab w:val="clear" w:pos="720"/>
        </w:tabs>
        <w:spacing w:before="120" w:after="120"/>
        <w:ind w:left="714" w:hanging="357"/>
        <w:jc w:val="both"/>
      </w:pPr>
      <w:r w:rsidRPr="00322975">
        <w:t>İsteklinin teklif ettiği ürün hakkında açıklama yapmalı ve ilgili dokümanlara referans vermelidir.</w:t>
      </w:r>
    </w:p>
    <w:p w:rsidR="005D4D70" w:rsidRPr="00322975" w:rsidRDefault="005D4D70" w:rsidP="00322975">
      <w:pPr>
        <w:spacing w:before="120" w:after="120"/>
        <w:jc w:val="both"/>
      </w:pPr>
      <w:r w:rsidRPr="00322975">
        <w:rPr>
          <w:b/>
        </w:rPr>
        <w:t>F Sütunu</w:t>
      </w:r>
      <w:r w:rsidRPr="00322975">
        <w:rPr>
          <w:b/>
        </w:rPr>
        <w:tab/>
        <w:t xml:space="preserve">: </w:t>
      </w:r>
      <w:r w:rsidRPr="00322975">
        <w:t>“</w:t>
      </w:r>
      <w:r w:rsidRPr="00322975">
        <w:rPr>
          <w:b/>
        </w:rPr>
        <w:t>Değerlendirme Komitesi notları</w:t>
      </w:r>
      <w:r w:rsidRPr="00322975">
        <w:t>”</w:t>
      </w:r>
    </w:p>
    <w:p w:rsidR="005D4D70" w:rsidRPr="00322975" w:rsidRDefault="005D4D70" w:rsidP="00322975">
      <w:pPr>
        <w:numPr>
          <w:ilvl w:val="0"/>
          <w:numId w:val="26"/>
        </w:numPr>
        <w:tabs>
          <w:tab w:val="clear" w:pos="720"/>
        </w:tabs>
        <w:spacing w:before="120" w:after="120"/>
        <w:ind w:left="714" w:hanging="357"/>
        <w:jc w:val="both"/>
      </w:pPr>
      <w:r w:rsidRPr="00322975">
        <w:t xml:space="preserve">Komisyon (Komite) üyelerinin doldurması için boş bırakılacaktır. </w:t>
      </w:r>
    </w:p>
    <w:p w:rsidR="005D4D70" w:rsidRPr="00322975" w:rsidRDefault="005D4D70" w:rsidP="00322975">
      <w:pPr>
        <w:spacing w:before="120" w:after="120"/>
        <w:jc w:val="both"/>
      </w:pPr>
      <w:r w:rsidRPr="00322975">
        <w:t xml:space="preserve">Verilen bilgiler ve dokümanlar teklif edilen modelleri, varsa farklı seçenekleri açık olarak belirtmelidir. Teklif edilen özelliklerle istenen özelliklerin kıyaslaması komite üyeleri tarafından kolaylıkla yapılabilmelidir. </w:t>
      </w:r>
    </w:p>
    <w:p w:rsidR="005D4D70" w:rsidRPr="00322975" w:rsidRDefault="005D4D70" w:rsidP="00322975">
      <w:pPr>
        <w:spacing w:before="120" w:after="120"/>
        <w:jc w:val="both"/>
      </w:pPr>
      <w:r w:rsidRPr="00322975">
        <w:t>Komite üyelerinin verilen teklifleri tam olarak anlamaları gerekmektedir. Yeterli açıklıkta bulunmayan teklifler Değerlendirme Komitesi tarafından reddedilebilir.</w:t>
      </w:r>
    </w:p>
    <w:p w:rsidR="005D4D70" w:rsidRPr="00322975" w:rsidRDefault="005D4D70" w:rsidP="00322975">
      <w:pPr>
        <w:spacing w:before="120" w:after="120"/>
        <w:jc w:val="both"/>
      </w:pPr>
    </w:p>
    <w:p w:rsidR="005D4D70" w:rsidRPr="00322975" w:rsidRDefault="005D4D70" w:rsidP="00322975">
      <w:pPr>
        <w:spacing w:before="120" w:after="120"/>
        <w:jc w:val="both"/>
      </w:pPr>
      <w:r w:rsidRPr="00322975">
        <w:rPr>
          <w:highlight w:val="lightGray"/>
        </w:rPr>
        <w:t>Fiyat teklifi ayrı zarfa konmalı ve kapalı olarak Teknik Teklif ile birlikte teslim edilmelidir.</w:t>
      </w:r>
    </w:p>
    <w:p w:rsidR="005D4D70" w:rsidRPr="00322975" w:rsidRDefault="005D4D70" w:rsidP="00322975">
      <w:pPr>
        <w:spacing w:before="120" w:after="120"/>
        <w:jc w:val="both"/>
        <w:rPr>
          <w:b/>
        </w:rPr>
      </w:pPr>
    </w:p>
    <w:p w:rsidR="00AD40DC" w:rsidRPr="00322975" w:rsidRDefault="00AD40DC" w:rsidP="00322975">
      <w:pPr>
        <w:overflowPunct w:val="0"/>
        <w:autoSpaceDE w:val="0"/>
        <w:autoSpaceDN w:val="0"/>
        <w:adjustRightInd w:val="0"/>
        <w:spacing w:after="120"/>
        <w:jc w:val="both"/>
        <w:textAlignment w:val="baseline"/>
        <w:rPr>
          <w:b/>
          <w:i/>
          <w:color w:val="000000"/>
        </w:rPr>
      </w:pPr>
      <w:r w:rsidRPr="00322975">
        <w:rPr>
          <w:b/>
          <w:i/>
          <w:color w:val="000000"/>
        </w:rPr>
        <w:t>İsteklinin Kaşesi</w:t>
      </w:r>
    </w:p>
    <w:p w:rsidR="00AD40DC" w:rsidRPr="00322975" w:rsidRDefault="00AD40DC" w:rsidP="00322975">
      <w:pPr>
        <w:overflowPunct w:val="0"/>
        <w:autoSpaceDE w:val="0"/>
        <w:autoSpaceDN w:val="0"/>
        <w:adjustRightInd w:val="0"/>
        <w:spacing w:after="120"/>
        <w:jc w:val="both"/>
        <w:textAlignment w:val="baseline"/>
        <w:rPr>
          <w:b/>
          <w:i/>
          <w:color w:val="000000"/>
        </w:rPr>
      </w:pPr>
      <w:r w:rsidRPr="00322975">
        <w:rPr>
          <w:b/>
          <w:i/>
          <w:color w:val="000000"/>
        </w:rPr>
        <w:t xml:space="preserve">  Yetkili İmza</w:t>
      </w:r>
    </w:p>
    <w:p w:rsidR="005D4D70" w:rsidRPr="00322975" w:rsidRDefault="005D4D70" w:rsidP="00322975">
      <w:pPr>
        <w:spacing w:before="120" w:after="120"/>
        <w:jc w:val="both"/>
        <w:rPr>
          <w:b/>
        </w:rPr>
      </w:pPr>
    </w:p>
    <w:p w:rsidR="005D4D70" w:rsidRPr="00322975" w:rsidRDefault="005D4D70" w:rsidP="00322975">
      <w:pPr>
        <w:spacing w:before="120" w:after="120"/>
        <w:jc w:val="both"/>
        <w:rPr>
          <w:b/>
        </w:rPr>
      </w:pPr>
    </w:p>
    <w:p w:rsidR="00131D33" w:rsidRPr="00322975" w:rsidRDefault="00131D33" w:rsidP="00322975">
      <w:pPr>
        <w:overflowPunct w:val="0"/>
        <w:autoSpaceDE w:val="0"/>
        <w:autoSpaceDN w:val="0"/>
        <w:adjustRightInd w:val="0"/>
        <w:spacing w:after="120"/>
        <w:jc w:val="both"/>
        <w:textAlignment w:val="baseline"/>
        <w:rPr>
          <w:b/>
          <w:color w:val="000000"/>
        </w:rPr>
      </w:pPr>
    </w:p>
    <w:p w:rsidR="00131D33" w:rsidRPr="00322975" w:rsidRDefault="00131D33" w:rsidP="00322975">
      <w:pPr>
        <w:overflowPunct w:val="0"/>
        <w:autoSpaceDE w:val="0"/>
        <w:autoSpaceDN w:val="0"/>
        <w:adjustRightInd w:val="0"/>
        <w:spacing w:after="120"/>
        <w:jc w:val="both"/>
        <w:textAlignment w:val="baseline"/>
        <w:rPr>
          <w:b/>
          <w:color w:val="000000"/>
        </w:rPr>
      </w:pPr>
    </w:p>
    <w:p w:rsidR="00131D33" w:rsidRPr="00322975" w:rsidRDefault="00131D33" w:rsidP="00322975">
      <w:pPr>
        <w:overflowPunct w:val="0"/>
        <w:autoSpaceDE w:val="0"/>
        <w:autoSpaceDN w:val="0"/>
        <w:adjustRightInd w:val="0"/>
        <w:spacing w:after="120"/>
        <w:jc w:val="both"/>
        <w:textAlignment w:val="baseline"/>
        <w:rPr>
          <w:b/>
          <w:color w:val="000000"/>
        </w:rPr>
      </w:pPr>
    </w:p>
    <w:p w:rsidR="00131D33" w:rsidRPr="00322975" w:rsidRDefault="00131D33" w:rsidP="00322975">
      <w:pPr>
        <w:overflowPunct w:val="0"/>
        <w:autoSpaceDE w:val="0"/>
        <w:autoSpaceDN w:val="0"/>
        <w:adjustRightInd w:val="0"/>
        <w:spacing w:after="120"/>
        <w:jc w:val="both"/>
        <w:textAlignment w:val="baseline"/>
        <w:rPr>
          <w:b/>
          <w:color w:val="000000"/>
        </w:rPr>
      </w:pPr>
    </w:p>
    <w:p w:rsidR="000F3F52" w:rsidRPr="00322975" w:rsidRDefault="000F3F52" w:rsidP="00322975">
      <w:pPr>
        <w:overflowPunct w:val="0"/>
        <w:autoSpaceDE w:val="0"/>
        <w:autoSpaceDN w:val="0"/>
        <w:adjustRightInd w:val="0"/>
        <w:spacing w:after="120"/>
        <w:jc w:val="both"/>
        <w:textAlignment w:val="baseline"/>
        <w:rPr>
          <w:b/>
          <w:color w:val="000000"/>
        </w:rPr>
      </w:pPr>
    </w:p>
    <w:p w:rsidR="000F3F52" w:rsidRPr="00322975" w:rsidRDefault="000F3F52" w:rsidP="00322975">
      <w:pPr>
        <w:overflowPunct w:val="0"/>
        <w:autoSpaceDE w:val="0"/>
        <w:autoSpaceDN w:val="0"/>
        <w:adjustRightInd w:val="0"/>
        <w:spacing w:after="120"/>
        <w:jc w:val="both"/>
        <w:textAlignment w:val="baseline"/>
        <w:rPr>
          <w:b/>
          <w:color w:val="000000"/>
        </w:rPr>
      </w:pPr>
    </w:p>
    <w:p w:rsidR="000F3F52" w:rsidRPr="00322975" w:rsidRDefault="000F3F52" w:rsidP="00322975">
      <w:pPr>
        <w:overflowPunct w:val="0"/>
        <w:autoSpaceDE w:val="0"/>
        <w:autoSpaceDN w:val="0"/>
        <w:adjustRightInd w:val="0"/>
        <w:spacing w:after="120"/>
        <w:jc w:val="both"/>
        <w:textAlignment w:val="baseline"/>
        <w:rPr>
          <w:b/>
          <w:color w:val="000000"/>
        </w:rPr>
      </w:pPr>
    </w:p>
    <w:p w:rsidR="000F3F52" w:rsidRPr="00322975" w:rsidRDefault="000F3F52" w:rsidP="00322975">
      <w:pPr>
        <w:overflowPunct w:val="0"/>
        <w:autoSpaceDE w:val="0"/>
        <w:autoSpaceDN w:val="0"/>
        <w:adjustRightInd w:val="0"/>
        <w:spacing w:after="120"/>
        <w:jc w:val="both"/>
        <w:textAlignment w:val="baseline"/>
        <w:rPr>
          <w:b/>
          <w:color w:val="000000"/>
        </w:rPr>
      </w:pPr>
    </w:p>
    <w:p w:rsidR="000F3F52" w:rsidRPr="00322975" w:rsidRDefault="000F3F52" w:rsidP="00322975">
      <w:pPr>
        <w:overflowPunct w:val="0"/>
        <w:autoSpaceDE w:val="0"/>
        <w:autoSpaceDN w:val="0"/>
        <w:adjustRightInd w:val="0"/>
        <w:spacing w:after="120"/>
        <w:jc w:val="both"/>
        <w:textAlignment w:val="baseline"/>
        <w:rPr>
          <w:b/>
          <w:color w:val="000000"/>
        </w:rPr>
      </w:pPr>
    </w:p>
    <w:p w:rsidR="000F3F52" w:rsidRPr="00322975" w:rsidRDefault="000F3F52" w:rsidP="00322975">
      <w:pPr>
        <w:overflowPunct w:val="0"/>
        <w:autoSpaceDE w:val="0"/>
        <w:autoSpaceDN w:val="0"/>
        <w:adjustRightInd w:val="0"/>
        <w:spacing w:after="120"/>
        <w:jc w:val="both"/>
        <w:textAlignment w:val="baseline"/>
        <w:rPr>
          <w:b/>
          <w:color w:val="000000"/>
        </w:rPr>
      </w:pPr>
    </w:p>
    <w:p w:rsidR="000F3F52" w:rsidRPr="00322975" w:rsidRDefault="000F3F52" w:rsidP="00322975">
      <w:pPr>
        <w:overflowPunct w:val="0"/>
        <w:autoSpaceDE w:val="0"/>
        <w:autoSpaceDN w:val="0"/>
        <w:adjustRightInd w:val="0"/>
        <w:spacing w:after="120"/>
        <w:jc w:val="both"/>
        <w:textAlignment w:val="baseline"/>
        <w:rPr>
          <w:b/>
          <w:color w:val="000000"/>
        </w:rPr>
      </w:pPr>
    </w:p>
    <w:p w:rsidR="000F3F52" w:rsidRPr="00322975" w:rsidRDefault="000F3F52" w:rsidP="00322975">
      <w:pPr>
        <w:overflowPunct w:val="0"/>
        <w:autoSpaceDE w:val="0"/>
        <w:autoSpaceDN w:val="0"/>
        <w:adjustRightInd w:val="0"/>
        <w:spacing w:after="120"/>
        <w:jc w:val="both"/>
        <w:textAlignment w:val="baseline"/>
        <w:rPr>
          <w:b/>
          <w:color w:val="000000"/>
        </w:rPr>
      </w:pPr>
    </w:p>
    <w:p w:rsidR="000F3F52" w:rsidRPr="00322975" w:rsidRDefault="000F3F52" w:rsidP="00322975">
      <w:pPr>
        <w:overflowPunct w:val="0"/>
        <w:autoSpaceDE w:val="0"/>
        <w:autoSpaceDN w:val="0"/>
        <w:adjustRightInd w:val="0"/>
        <w:spacing w:after="120"/>
        <w:jc w:val="both"/>
        <w:textAlignment w:val="baseline"/>
        <w:rPr>
          <w:b/>
          <w:color w:val="000000"/>
        </w:rPr>
      </w:pPr>
    </w:p>
    <w:p w:rsidR="000F3F52" w:rsidRPr="00322975" w:rsidRDefault="000F3F52" w:rsidP="00322975">
      <w:pPr>
        <w:overflowPunct w:val="0"/>
        <w:autoSpaceDE w:val="0"/>
        <w:autoSpaceDN w:val="0"/>
        <w:adjustRightInd w:val="0"/>
        <w:spacing w:after="120"/>
        <w:jc w:val="both"/>
        <w:textAlignment w:val="baseline"/>
        <w:rPr>
          <w:b/>
          <w:color w:val="000000"/>
        </w:rPr>
      </w:pPr>
    </w:p>
    <w:p w:rsidR="00131D33" w:rsidRPr="00322975" w:rsidRDefault="00131D33" w:rsidP="00322975">
      <w:pPr>
        <w:overflowPunct w:val="0"/>
        <w:autoSpaceDE w:val="0"/>
        <w:autoSpaceDN w:val="0"/>
        <w:adjustRightInd w:val="0"/>
        <w:spacing w:after="120"/>
        <w:jc w:val="both"/>
        <w:textAlignment w:val="baseline"/>
        <w:rPr>
          <w:b/>
          <w:color w:val="000000"/>
        </w:rPr>
      </w:pPr>
    </w:p>
    <w:p w:rsidR="0083598F" w:rsidRPr="00322975" w:rsidRDefault="0083598F" w:rsidP="00322975">
      <w:pPr>
        <w:pStyle w:val="Balk6"/>
        <w:spacing w:line="240" w:lineRule="auto"/>
        <w:ind w:firstLine="0"/>
      </w:pPr>
      <w:bookmarkStart w:id="46" w:name="_Söz.Ek-4:_Mali_Teklif"/>
      <w:bookmarkStart w:id="47" w:name="_Toc233021557"/>
      <w:bookmarkEnd w:id="46"/>
      <w:proofErr w:type="gramStart"/>
      <w:r w:rsidRPr="00322975">
        <w:t>Söz.Ek</w:t>
      </w:r>
      <w:proofErr w:type="gramEnd"/>
      <w:r w:rsidRPr="00322975">
        <w:t>-4: Mali Teklif</w:t>
      </w:r>
      <w:bookmarkEnd w:id="47"/>
    </w:p>
    <w:p w:rsidR="0083598F" w:rsidRPr="00322975" w:rsidRDefault="0083598F" w:rsidP="00322975">
      <w:pPr>
        <w:overflowPunct w:val="0"/>
        <w:autoSpaceDE w:val="0"/>
        <w:autoSpaceDN w:val="0"/>
        <w:adjustRightInd w:val="0"/>
        <w:spacing w:after="120"/>
        <w:jc w:val="both"/>
        <w:textAlignment w:val="baseline"/>
        <w:rPr>
          <w:b/>
          <w:color w:val="000000"/>
        </w:rPr>
      </w:pPr>
    </w:p>
    <w:p w:rsidR="0083598F" w:rsidRPr="00322975" w:rsidRDefault="0083598F" w:rsidP="00322975">
      <w:pPr>
        <w:overflowPunct w:val="0"/>
        <w:autoSpaceDE w:val="0"/>
        <w:autoSpaceDN w:val="0"/>
        <w:adjustRightInd w:val="0"/>
        <w:spacing w:after="120"/>
        <w:jc w:val="both"/>
        <w:textAlignment w:val="baseline"/>
        <w:rPr>
          <w:b/>
          <w:color w:val="000000"/>
        </w:rPr>
      </w:pPr>
    </w:p>
    <w:p w:rsidR="0083598F" w:rsidRPr="00322975" w:rsidRDefault="0083598F" w:rsidP="00322975">
      <w:pPr>
        <w:overflowPunct w:val="0"/>
        <w:autoSpaceDE w:val="0"/>
        <w:autoSpaceDN w:val="0"/>
        <w:adjustRightInd w:val="0"/>
        <w:spacing w:after="120"/>
        <w:jc w:val="both"/>
        <w:textAlignment w:val="baseline"/>
        <w:rPr>
          <w:b/>
          <w:color w:val="000000"/>
        </w:rPr>
      </w:pPr>
    </w:p>
    <w:p w:rsidR="0083598F" w:rsidRPr="00322975" w:rsidRDefault="00340B08" w:rsidP="00322975">
      <w:pPr>
        <w:overflowPunct w:val="0"/>
        <w:autoSpaceDE w:val="0"/>
        <w:autoSpaceDN w:val="0"/>
        <w:adjustRightInd w:val="0"/>
        <w:spacing w:after="120"/>
        <w:jc w:val="both"/>
        <w:textAlignment w:val="baseline"/>
        <w:rPr>
          <w:color w:val="000000"/>
        </w:rPr>
      </w:pPr>
      <w:r w:rsidRPr="00322975">
        <w:rPr>
          <w:color w:val="000000"/>
          <w:highlight w:val="lightGray"/>
        </w:rPr>
        <w:t>(</w:t>
      </w:r>
      <w:r w:rsidR="00731BEB" w:rsidRPr="00322975">
        <w:rPr>
          <w:color w:val="000000"/>
          <w:highlight w:val="lightGray"/>
        </w:rPr>
        <w:t xml:space="preserve">İhale kapsamında tekliflerin sunulması aşamasında </w:t>
      </w:r>
      <w:r w:rsidRPr="00322975">
        <w:rPr>
          <w:color w:val="000000"/>
          <w:highlight w:val="lightGray"/>
        </w:rPr>
        <w:t>Mali Teklifler ayrı bir zarf içerisinde kapalı olarak sunulacaktır)</w:t>
      </w:r>
    </w:p>
    <w:p w:rsidR="00340B08" w:rsidRPr="00322975" w:rsidRDefault="00340B08" w:rsidP="00322975">
      <w:pPr>
        <w:overflowPunct w:val="0"/>
        <w:autoSpaceDE w:val="0"/>
        <w:autoSpaceDN w:val="0"/>
        <w:adjustRightInd w:val="0"/>
        <w:spacing w:after="120"/>
        <w:jc w:val="both"/>
        <w:textAlignment w:val="baseline"/>
        <w:rPr>
          <w:b/>
          <w:color w:val="000000"/>
        </w:rPr>
      </w:pPr>
    </w:p>
    <w:p w:rsidR="00340B08" w:rsidRPr="00322975" w:rsidRDefault="00340B08" w:rsidP="00322975">
      <w:pPr>
        <w:overflowPunct w:val="0"/>
        <w:autoSpaceDE w:val="0"/>
        <w:autoSpaceDN w:val="0"/>
        <w:adjustRightInd w:val="0"/>
        <w:spacing w:after="120"/>
        <w:jc w:val="both"/>
        <w:textAlignment w:val="baseline"/>
        <w:rPr>
          <w:b/>
          <w:color w:val="000000"/>
        </w:rPr>
      </w:pPr>
    </w:p>
    <w:p w:rsidR="00340B08" w:rsidRPr="00322975" w:rsidRDefault="00340B08" w:rsidP="00322975">
      <w:pPr>
        <w:overflowPunct w:val="0"/>
        <w:autoSpaceDE w:val="0"/>
        <w:autoSpaceDN w:val="0"/>
        <w:adjustRightInd w:val="0"/>
        <w:spacing w:after="120"/>
        <w:jc w:val="both"/>
        <w:textAlignment w:val="baseline"/>
        <w:rPr>
          <w:b/>
          <w:color w:val="000000"/>
        </w:rPr>
      </w:pPr>
    </w:p>
    <w:p w:rsidR="00340B08" w:rsidRPr="00322975" w:rsidRDefault="00340B08" w:rsidP="00322975">
      <w:pPr>
        <w:overflowPunct w:val="0"/>
        <w:autoSpaceDE w:val="0"/>
        <w:autoSpaceDN w:val="0"/>
        <w:adjustRightInd w:val="0"/>
        <w:spacing w:after="120"/>
        <w:jc w:val="both"/>
        <w:textAlignment w:val="baseline"/>
        <w:rPr>
          <w:b/>
          <w:color w:val="000000"/>
        </w:rPr>
      </w:pPr>
    </w:p>
    <w:p w:rsidR="00340B08" w:rsidRPr="00322975" w:rsidRDefault="00340B08" w:rsidP="00322975">
      <w:pPr>
        <w:overflowPunct w:val="0"/>
        <w:autoSpaceDE w:val="0"/>
        <w:autoSpaceDN w:val="0"/>
        <w:adjustRightInd w:val="0"/>
        <w:spacing w:after="120"/>
        <w:jc w:val="both"/>
        <w:textAlignment w:val="baseline"/>
        <w:rPr>
          <w:b/>
          <w:color w:val="000000"/>
        </w:rPr>
      </w:pPr>
    </w:p>
    <w:p w:rsidR="00340B08" w:rsidRPr="00322975" w:rsidRDefault="00340B08" w:rsidP="00322975">
      <w:pPr>
        <w:overflowPunct w:val="0"/>
        <w:autoSpaceDE w:val="0"/>
        <w:autoSpaceDN w:val="0"/>
        <w:adjustRightInd w:val="0"/>
        <w:spacing w:after="120"/>
        <w:jc w:val="both"/>
        <w:textAlignment w:val="baseline"/>
        <w:rPr>
          <w:b/>
          <w:color w:val="000000"/>
        </w:rPr>
      </w:pPr>
    </w:p>
    <w:p w:rsidR="00340B08" w:rsidRPr="00322975" w:rsidRDefault="00340B08" w:rsidP="00322975">
      <w:pPr>
        <w:overflowPunct w:val="0"/>
        <w:autoSpaceDE w:val="0"/>
        <w:autoSpaceDN w:val="0"/>
        <w:adjustRightInd w:val="0"/>
        <w:spacing w:after="120"/>
        <w:jc w:val="both"/>
        <w:textAlignment w:val="baseline"/>
        <w:rPr>
          <w:b/>
          <w:color w:val="000000"/>
        </w:rPr>
      </w:pPr>
    </w:p>
    <w:p w:rsidR="00340B08" w:rsidRPr="00322975" w:rsidRDefault="00340B08" w:rsidP="00322975">
      <w:pPr>
        <w:overflowPunct w:val="0"/>
        <w:autoSpaceDE w:val="0"/>
        <w:autoSpaceDN w:val="0"/>
        <w:adjustRightInd w:val="0"/>
        <w:spacing w:after="120"/>
        <w:jc w:val="both"/>
        <w:textAlignment w:val="baseline"/>
        <w:rPr>
          <w:b/>
          <w:color w:val="000000"/>
        </w:rPr>
      </w:pPr>
    </w:p>
    <w:p w:rsidR="00340B08" w:rsidRPr="00322975" w:rsidRDefault="00340B08" w:rsidP="00322975">
      <w:pPr>
        <w:overflowPunct w:val="0"/>
        <w:autoSpaceDE w:val="0"/>
        <w:autoSpaceDN w:val="0"/>
        <w:adjustRightInd w:val="0"/>
        <w:spacing w:after="120"/>
        <w:jc w:val="both"/>
        <w:textAlignment w:val="baseline"/>
        <w:rPr>
          <w:b/>
          <w:color w:val="000000"/>
        </w:rPr>
      </w:pPr>
    </w:p>
    <w:p w:rsidR="00340B08" w:rsidRPr="00322975" w:rsidRDefault="00340B08" w:rsidP="00322975">
      <w:pPr>
        <w:overflowPunct w:val="0"/>
        <w:autoSpaceDE w:val="0"/>
        <w:autoSpaceDN w:val="0"/>
        <w:adjustRightInd w:val="0"/>
        <w:spacing w:after="120"/>
        <w:jc w:val="both"/>
        <w:textAlignment w:val="baseline"/>
        <w:rPr>
          <w:b/>
          <w:color w:val="000000"/>
        </w:rPr>
      </w:pPr>
    </w:p>
    <w:p w:rsidR="00340B08" w:rsidRPr="00322975" w:rsidRDefault="00340B08" w:rsidP="00322975">
      <w:pPr>
        <w:overflowPunct w:val="0"/>
        <w:autoSpaceDE w:val="0"/>
        <w:autoSpaceDN w:val="0"/>
        <w:adjustRightInd w:val="0"/>
        <w:spacing w:after="120"/>
        <w:jc w:val="both"/>
        <w:textAlignment w:val="baseline"/>
        <w:rPr>
          <w:b/>
          <w:color w:val="000000"/>
        </w:rPr>
      </w:pPr>
    </w:p>
    <w:p w:rsidR="00AD2F4C" w:rsidRPr="00322975" w:rsidRDefault="002D6E7D" w:rsidP="00322975">
      <w:pPr>
        <w:overflowPunct w:val="0"/>
        <w:autoSpaceDE w:val="0"/>
        <w:autoSpaceDN w:val="0"/>
        <w:adjustRightInd w:val="0"/>
        <w:spacing w:after="120"/>
        <w:jc w:val="both"/>
        <w:textAlignment w:val="baseline"/>
        <w:rPr>
          <w:b/>
          <w:color w:val="000000"/>
        </w:rPr>
      </w:pPr>
      <w:r w:rsidRPr="00322975">
        <w:rPr>
          <w:b/>
          <w:color w:val="000000"/>
        </w:rPr>
        <w:br w:type="page"/>
      </w:r>
    </w:p>
    <w:p w:rsidR="00863E64" w:rsidRPr="00322975" w:rsidRDefault="00930553" w:rsidP="00322975">
      <w:pPr>
        <w:overflowPunct w:val="0"/>
        <w:autoSpaceDE w:val="0"/>
        <w:autoSpaceDN w:val="0"/>
        <w:adjustRightInd w:val="0"/>
        <w:spacing w:after="120"/>
        <w:jc w:val="both"/>
        <w:textAlignment w:val="baseline"/>
        <w:rPr>
          <w:b/>
          <w:color w:val="000000"/>
        </w:rPr>
      </w:pPr>
      <w:r w:rsidRPr="00322975">
        <w:rPr>
          <w:b/>
          <w:color w:val="000000"/>
        </w:rPr>
        <w:lastRenderedPageBreak/>
        <w:t>Mal/Hizmet/Alım İşi/Yapım İşi</w:t>
      </w:r>
      <w:r w:rsidR="00863E64" w:rsidRPr="00322975">
        <w:rPr>
          <w:b/>
          <w:color w:val="000000"/>
        </w:rPr>
        <w:t xml:space="preserve"> İhaleleri İçin</w:t>
      </w:r>
    </w:p>
    <w:p w:rsidR="00863E64" w:rsidRPr="00322975" w:rsidRDefault="00863E64" w:rsidP="00322975">
      <w:pPr>
        <w:pStyle w:val="titredoc"/>
        <w:spacing w:before="120" w:after="120"/>
        <w:jc w:val="both"/>
        <w:rPr>
          <w:rFonts w:ascii="Times New Roman" w:hAnsi="Times New Roman"/>
          <w:b/>
          <w:sz w:val="24"/>
          <w:szCs w:val="24"/>
          <w:lang w:val="tr-TR"/>
        </w:rPr>
      </w:pPr>
    </w:p>
    <w:p w:rsidR="00863E64" w:rsidRPr="00322975" w:rsidRDefault="00863E64" w:rsidP="00322975">
      <w:pPr>
        <w:pStyle w:val="titredoc"/>
        <w:spacing w:before="120" w:after="120"/>
        <w:jc w:val="both"/>
        <w:rPr>
          <w:rFonts w:ascii="Times New Roman" w:hAnsi="Times New Roman"/>
          <w:b/>
          <w:sz w:val="24"/>
          <w:szCs w:val="24"/>
          <w:lang w:val="tr-TR"/>
        </w:rPr>
      </w:pPr>
      <w:r w:rsidRPr="00322975">
        <w:rPr>
          <w:rFonts w:ascii="Times New Roman" w:hAnsi="Times New Roman"/>
          <w:b/>
          <w:sz w:val="24"/>
          <w:szCs w:val="24"/>
          <w:lang w:val="tr-TR"/>
        </w:rPr>
        <w:t xml:space="preserve">MALİ TEKLİF FORMU                                                                   </w:t>
      </w:r>
      <w:proofErr w:type="gramStart"/>
      <w:r w:rsidRPr="00322975">
        <w:rPr>
          <w:rFonts w:ascii="Times New Roman" w:hAnsi="Times New Roman"/>
          <w:b/>
          <w:sz w:val="24"/>
          <w:szCs w:val="24"/>
          <w:lang w:val="tr-TR"/>
        </w:rPr>
        <w:t>Söz.EK</w:t>
      </w:r>
      <w:proofErr w:type="gramEnd"/>
      <w:r w:rsidRPr="00322975">
        <w:rPr>
          <w:rFonts w:ascii="Times New Roman" w:hAnsi="Times New Roman"/>
          <w:b/>
          <w:sz w:val="24"/>
          <w:szCs w:val="24"/>
          <w:lang w:val="tr-TR"/>
        </w:rPr>
        <w:t>:4b</w:t>
      </w:r>
    </w:p>
    <w:p w:rsidR="00863E64" w:rsidRPr="00322975" w:rsidRDefault="00863E64" w:rsidP="00322975">
      <w:pPr>
        <w:jc w:val="both"/>
        <w:rPr>
          <w:lang w:eastAsia="en-GB"/>
        </w:rPr>
      </w:pPr>
    </w:p>
    <w:p w:rsidR="00A51CB2" w:rsidRPr="00322975" w:rsidRDefault="00A51CB2" w:rsidP="00322975">
      <w:pPr>
        <w:spacing w:before="120" w:after="120"/>
        <w:jc w:val="both"/>
      </w:pPr>
    </w:p>
    <w:p w:rsidR="00BC37BE" w:rsidRPr="00322975" w:rsidRDefault="00A51CB2" w:rsidP="00322975">
      <w:pPr>
        <w:autoSpaceDE w:val="0"/>
        <w:autoSpaceDN w:val="0"/>
        <w:adjustRightInd w:val="0"/>
        <w:jc w:val="both"/>
      </w:pPr>
      <w:r w:rsidRPr="00322975">
        <w:rPr>
          <w:b/>
        </w:rPr>
        <w:t>Sözleşme başlığı</w:t>
      </w:r>
      <w:r w:rsidRPr="00322975">
        <w:rPr>
          <w:b/>
        </w:rPr>
        <w:tab/>
        <w:t>:</w:t>
      </w:r>
      <w:r w:rsidR="006C38DE" w:rsidRPr="00322975">
        <w:t>IĞDIR ORGANIZE SANAYI BÖLGESI ALTYAPI</w:t>
      </w:r>
      <w:r w:rsidR="00F44831" w:rsidRPr="00322975">
        <w:t>EKSİKLİKLERİNİ</w:t>
      </w:r>
      <w:r w:rsidR="006C38DE" w:rsidRPr="00322975">
        <w:t xml:space="preserve"> TAMAMLIYOR, YATIRIMCININ YÜZÜGÜLÜYOR </w:t>
      </w:r>
      <w:proofErr w:type="spellStart"/>
      <w:r w:rsidR="006C38DE" w:rsidRPr="00322975">
        <w:t>PROJESİ</w:t>
      </w:r>
      <w:r w:rsidR="00911ABF" w:rsidRPr="00322975">
        <w:t>Mal</w:t>
      </w:r>
      <w:proofErr w:type="spellEnd"/>
      <w:r w:rsidR="00911ABF" w:rsidRPr="00322975">
        <w:t xml:space="preserve"> </w:t>
      </w:r>
      <w:r w:rsidR="00F069B0" w:rsidRPr="00322975">
        <w:t>/Hizmet/</w:t>
      </w:r>
      <w:r w:rsidR="00911ABF" w:rsidRPr="00322975">
        <w:t>Alım İşi</w:t>
      </w:r>
      <w:r w:rsidR="00F069B0" w:rsidRPr="00322975">
        <w:t>/Yapım İşi</w:t>
      </w:r>
    </w:p>
    <w:p w:rsidR="00A14157" w:rsidRPr="00322975" w:rsidRDefault="00A51CB2" w:rsidP="00322975">
      <w:pPr>
        <w:autoSpaceDE w:val="0"/>
        <w:autoSpaceDN w:val="0"/>
        <w:adjustRightInd w:val="0"/>
        <w:jc w:val="both"/>
      </w:pPr>
      <w:r w:rsidRPr="00322975">
        <w:rPr>
          <w:b/>
        </w:rPr>
        <w:t>Yayın referansı</w:t>
      </w:r>
      <w:r w:rsidRPr="00322975">
        <w:rPr>
          <w:b/>
        </w:rPr>
        <w:tab/>
        <w:t>:</w:t>
      </w:r>
      <w:r w:rsidR="00A14157" w:rsidRPr="00322975">
        <w:t>TRA2/14/KÖA03/0044</w:t>
      </w:r>
    </w:p>
    <w:p w:rsidR="00A51CB2" w:rsidRPr="00322975" w:rsidRDefault="00A51CB2" w:rsidP="00322975">
      <w:pPr>
        <w:autoSpaceDE w:val="0"/>
        <w:autoSpaceDN w:val="0"/>
        <w:adjustRightInd w:val="0"/>
        <w:jc w:val="both"/>
      </w:pPr>
      <w:r w:rsidRPr="00322975">
        <w:rPr>
          <w:b/>
        </w:rPr>
        <w:t>İsteklinin adı</w:t>
      </w:r>
      <w:r w:rsidRPr="00322975">
        <w:rPr>
          <w:b/>
        </w:rPr>
        <w:tab/>
      </w:r>
      <w:r w:rsidRPr="00322975">
        <w:rPr>
          <w:b/>
        </w:rPr>
        <w:tab/>
        <w:t>:</w:t>
      </w:r>
      <w:r w:rsidRPr="00322975">
        <w:t xml:space="preserve"> … … … … … … … … … </w:t>
      </w:r>
    </w:p>
    <w:p w:rsidR="003D0D74" w:rsidRPr="00322975" w:rsidRDefault="003D0D74" w:rsidP="00322975">
      <w:pPr>
        <w:spacing w:before="120" w:after="120"/>
        <w:jc w:val="both"/>
        <w:rPr>
          <w:b/>
          <w:u w:val="single"/>
        </w:rPr>
      </w:pPr>
      <w:r w:rsidRPr="00322975">
        <w:rPr>
          <w:b/>
          <w:u w:val="single"/>
        </w:rPr>
        <w:t>LOT-1</w:t>
      </w:r>
    </w:p>
    <w:tbl>
      <w:tblPr>
        <w:tblW w:w="5000" w:type="pct"/>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823"/>
        <w:gridCol w:w="1008"/>
        <w:gridCol w:w="3196"/>
        <w:gridCol w:w="3266"/>
        <w:gridCol w:w="1421"/>
      </w:tblGrid>
      <w:tr w:rsidR="00A51CB2" w:rsidRPr="00322975">
        <w:trPr>
          <w:trHeight w:val="343"/>
        </w:trPr>
        <w:tc>
          <w:tcPr>
            <w:tcW w:w="786" w:type="dxa"/>
            <w:shd w:val="pct10" w:color="auto" w:fill="auto"/>
            <w:vAlign w:val="center"/>
          </w:tcPr>
          <w:p w:rsidR="00A51CB2" w:rsidRPr="00322975" w:rsidRDefault="00A51CB2" w:rsidP="00322975">
            <w:pPr>
              <w:spacing w:before="120" w:after="120"/>
              <w:jc w:val="both"/>
              <w:rPr>
                <w:b/>
                <w:smallCaps/>
              </w:rPr>
            </w:pPr>
            <w:r w:rsidRPr="00322975">
              <w:rPr>
                <w:b/>
                <w:smallCaps/>
              </w:rPr>
              <w:t>A</w:t>
            </w:r>
          </w:p>
        </w:tc>
        <w:tc>
          <w:tcPr>
            <w:tcW w:w="964" w:type="dxa"/>
            <w:shd w:val="pct10" w:color="auto" w:fill="auto"/>
            <w:vAlign w:val="center"/>
          </w:tcPr>
          <w:p w:rsidR="00A51CB2" w:rsidRPr="00322975" w:rsidRDefault="00A51CB2" w:rsidP="00322975">
            <w:pPr>
              <w:spacing w:before="120" w:after="120"/>
              <w:jc w:val="both"/>
              <w:rPr>
                <w:b/>
                <w:smallCaps/>
              </w:rPr>
            </w:pPr>
            <w:r w:rsidRPr="00322975">
              <w:rPr>
                <w:b/>
                <w:smallCaps/>
              </w:rPr>
              <w:t>C</w:t>
            </w:r>
          </w:p>
        </w:tc>
        <w:tc>
          <w:tcPr>
            <w:tcW w:w="3056" w:type="dxa"/>
            <w:shd w:val="pct10" w:color="auto" w:fill="auto"/>
            <w:vAlign w:val="center"/>
          </w:tcPr>
          <w:p w:rsidR="00A51CB2" w:rsidRPr="00322975" w:rsidRDefault="00A51CB2" w:rsidP="00322975">
            <w:pPr>
              <w:spacing w:before="120" w:after="120"/>
              <w:jc w:val="both"/>
              <w:rPr>
                <w:b/>
                <w:smallCaps/>
              </w:rPr>
            </w:pPr>
            <w:r w:rsidRPr="00322975">
              <w:rPr>
                <w:b/>
                <w:smallCaps/>
              </w:rPr>
              <w:t>D</w:t>
            </w:r>
          </w:p>
        </w:tc>
        <w:tc>
          <w:tcPr>
            <w:tcW w:w="3123" w:type="dxa"/>
            <w:shd w:val="pct10" w:color="auto" w:fill="auto"/>
            <w:vAlign w:val="center"/>
          </w:tcPr>
          <w:p w:rsidR="00A51CB2" w:rsidRPr="00322975" w:rsidRDefault="00A51CB2" w:rsidP="00322975">
            <w:pPr>
              <w:spacing w:before="120" w:after="120"/>
              <w:jc w:val="both"/>
              <w:rPr>
                <w:b/>
                <w:smallCaps/>
              </w:rPr>
            </w:pPr>
            <w:r w:rsidRPr="00322975">
              <w:rPr>
                <w:b/>
                <w:smallCaps/>
              </w:rPr>
              <w:t>E</w:t>
            </w:r>
          </w:p>
        </w:tc>
        <w:tc>
          <w:tcPr>
            <w:tcW w:w="1359" w:type="dxa"/>
            <w:shd w:val="pct10" w:color="auto" w:fill="auto"/>
            <w:vAlign w:val="center"/>
          </w:tcPr>
          <w:p w:rsidR="00A51CB2" w:rsidRPr="00322975" w:rsidRDefault="00A51CB2" w:rsidP="00322975">
            <w:pPr>
              <w:spacing w:before="120" w:after="120"/>
              <w:jc w:val="both"/>
              <w:rPr>
                <w:b/>
                <w:smallCaps/>
              </w:rPr>
            </w:pPr>
            <w:r w:rsidRPr="00322975">
              <w:rPr>
                <w:b/>
                <w:smallCaps/>
              </w:rPr>
              <w:t>F</w:t>
            </w:r>
          </w:p>
        </w:tc>
      </w:tr>
      <w:tr w:rsidR="00A51CB2" w:rsidRPr="00322975">
        <w:tc>
          <w:tcPr>
            <w:tcW w:w="786" w:type="dxa"/>
            <w:shd w:val="pct10" w:color="auto" w:fill="auto"/>
          </w:tcPr>
          <w:p w:rsidR="00A51CB2" w:rsidRPr="00322975" w:rsidRDefault="00A51CB2" w:rsidP="00322975">
            <w:pPr>
              <w:spacing w:before="120" w:after="120"/>
              <w:jc w:val="both"/>
              <w:rPr>
                <w:b/>
              </w:rPr>
            </w:pPr>
            <w:r w:rsidRPr="00322975">
              <w:rPr>
                <w:b/>
              </w:rPr>
              <w:t>Sıra</w:t>
            </w:r>
          </w:p>
          <w:p w:rsidR="00A51CB2" w:rsidRPr="00322975" w:rsidRDefault="00A51CB2" w:rsidP="00322975">
            <w:pPr>
              <w:spacing w:before="120" w:after="120"/>
              <w:jc w:val="both"/>
              <w:rPr>
                <w:b/>
              </w:rPr>
            </w:pPr>
            <w:r w:rsidRPr="00322975">
              <w:rPr>
                <w:b/>
              </w:rPr>
              <w:t>No</w:t>
            </w:r>
          </w:p>
        </w:tc>
        <w:tc>
          <w:tcPr>
            <w:tcW w:w="964" w:type="dxa"/>
            <w:shd w:val="pct10" w:color="auto" w:fill="auto"/>
          </w:tcPr>
          <w:p w:rsidR="00A51CB2" w:rsidRPr="00322975" w:rsidRDefault="00A51CB2" w:rsidP="00322975">
            <w:pPr>
              <w:spacing w:before="120" w:after="120"/>
              <w:jc w:val="both"/>
              <w:rPr>
                <w:b/>
              </w:rPr>
            </w:pPr>
            <w:r w:rsidRPr="00322975">
              <w:rPr>
                <w:b/>
              </w:rPr>
              <w:t>Miktar</w:t>
            </w:r>
          </w:p>
        </w:tc>
        <w:tc>
          <w:tcPr>
            <w:tcW w:w="3056" w:type="dxa"/>
            <w:shd w:val="pct10" w:color="auto" w:fill="auto"/>
          </w:tcPr>
          <w:p w:rsidR="00A51CB2" w:rsidRPr="00322975" w:rsidRDefault="00A51CB2" w:rsidP="00322975">
            <w:pPr>
              <w:spacing w:before="120" w:after="120"/>
              <w:jc w:val="both"/>
              <w:rPr>
                <w:b/>
              </w:rPr>
            </w:pPr>
            <w:r w:rsidRPr="00322975">
              <w:rPr>
                <w:b/>
              </w:rPr>
              <w:t>Teklif Edilen Özellikler (Marka/Model Dâhil)</w:t>
            </w:r>
          </w:p>
        </w:tc>
        <w:tc>
          <w:tcPr>
            <w:tcW w:w="3123" w:type="dxa"/>
            <w:shd w:val="pct10" w:color="auto" w:fill="auto"/>
          </w:tcPr>
          <w:p w:rsidR="00A51CB2" w:rsidRPr="00322975" w:rsidRDefault="00A51CB2" w:rsidP="00322975">
            <w:pPr>
              <w:spacing w:before="120" w:after="120"/>
              <w:jc w:val="both"/>
              <w:rPr>
                <w:b/>
              </w:rPr>
            </w:pPr>
            <w:r w:rsidRPr="00322975">
              <w:rPr>
                <w:b/>
              </w:rPr>
              <w:t>&lt;DDP&gt;&lt;Kabul Yeri&gt; Teslimat İçin Birim Fiyatlar (TL)</w:t>
            </w:r>
          </w:p>
        </w:tc>
        <w:tc>
          <w:tcPr>
            <w:tcW w:w="1359" w:type="dxa"/>
            <w:shd w:val="pct10" w:color="auto" w:fill="auto"/>
          </w:tcPr>
          <w:p w:rsidR="00A51CB2" w:rsidRPr="00322975" w:rsidRDefault="00A51CB2" w:rsidP="00322975">
            <w:pPr>
              <w:spacing w:before="120" w:after="120"/>
              <w:jc w:val="both"/>
              <w:rPr>
                <w:b/>
              </w:rPr>
            </w:pPr>
            <w:r w:rsidRPr="00322975">
              <w:rPr>
                <w:b/>
              </w:rPr>
              <w:t>Toplam</w:t>
            </w:r>
          </w:p>
          <w:p w:rsidR="00A51CB2" w:rsidRPr="00322975" w:rsidRDefault="00A51CB2" w:rsidP="00322975">
            <w:pPr>
              <w:spacing w:before="120" w:after="120"/>
              <w:jc w:val="both"/>
              <w:rPr>
                <w:b/>
              </w:rPr>
            </w:pPr>
            <w:r w:rsidRPr="00322975">
              <w:rPr>
                <w:b/>
              </w:rPr>
              <w:t>(TL)</w:t>
            </w:r>
          </w:p>
        </w:tc>
      </w:tr>
      <w:tr w:rsidR="00A51CB2" w:rsidRPr="00322975">
        <w:trPr>
          <w:trHeight w:val="397"/>
        </w:trPr>
        <w:tc>
          <w:tcPr>
            <w:tcW w:w="786" w:type="dxa"/>
            <w:vAlign w:val="center"/>
          </w:tcPr>
          <w:p w:rsidR="00A51CB2" w:rsidRPr="00322975" w:rsidRDefault="00A51CB2" w:rsidP="00322975">
            <w:pPr>
              <w:spacing w:before="120" w:after="120"/>
              <w:jc w:val="both"/>
              <w:rPr>
                <w:b/>
              </w:rPr>
            </w:pPr>
            <w:r w:rsidRPr="00322975">
              <w:rPr>
                <w:b/>
              </w:rPr>
              <w:t>1</w:t>
            </w:r>
          </w:p>
        </w:tc>
        <w:tc>
          <w:tcPr>
            <w:tcW w:w="964" w:type="dxa"/>
            <w:vAlign w:val="center"/>
          </w:tcPr>
          <w:p w:rsidR="00A51CB2" w:rsidRPr="00322975" w:rsidRDefault="00A51CB2" w:rsidP="00322975">
            <w:pPr>
              <w:spacing w:before="120" w:after="120"/>
              <w:jc w:val="both"/>
            </w:pPr>
          </w:p>
        </w:tc>
        <w:tc>
          <w:tcPr>
            <w:tcW w:w="3056" w:type="dxa"/>
            <w:vAlign w:val="center"/>
          </w:tcPr>
          <w:p w:rsidR="00A51CB2" w:rsidRPr="00322975" w:rsidRDefault="00A51CB2" w:rsidP="00322975">
            <w:pPr>
              <w:spacing w:before="120" w:after="120"/>
              <w:jc w:val="both"/>
            </w:pPr>
          </w:p>
        </w:tc>
        <w:tc>
          <w:tcPr>
            <w:tcW w:w="3123" w:type="dxa"/>
            <w:vAlign w:val="center"/>
          </w:tcPr>
          <w:p w:rsidR="00A51CB2" w:rsidRPr="00322975" w:rsidRDefault="00A51CB2" w:rsidP="00322975">
            <w:pPr>
              <w:spacing w:before="120" w:after="120"/>
              <w:jc w:val="both"/>
            </w:pPr>
          </w:p>
        </w:tc>
        <w:tc>
          <w:tcPr>
            <w:tcW w:w="1359" w:type="dxa"/>
            <w:vAlign w:val="center"/>
          </w:tcPr>
          <w:p w:rsidR="00A51CB2" w:rsidRPr="00322975" w:rsidRDefault="00A51CB2" w:rsidP="00322975">
            <w:pPr>
              <w:spacing w:before="120" w:after="120"/>
              <w:jc w:val="both"/>
            </w:pPr>
          </w:p>
        </w:tc>
      </w:tr>
      <w:tr w:rsidR="00A51CB2" w:rsidRPr="00322975">
        <w:trPr>
          <w:trHeight w:val="397"/>
        </w:trPr>
        <w:tc>
          <w:tcPr>
            <w:tcW w:w="786" w:type="dxa"/>
            <w:vAlign w:val="center"/>
          </w:tcPr>
          <w:p w:rsidR="00A51CB2" w:rsidRPr="00322975" w:rsidRDefault="00A51CB2" w:rsidP="00322975">
            <w:pPr>
              <w:spacing w:before="120" w:after="120"/>
              <w:jc w:val="both"/>
              <w:rPr>
                <w:b/>
              </w:rPr>
            </w:pPr>
            <w:r w:rsidRPr="00322975">
              <w:rPr>
                <w:b/>
              </w:rPr>
              <w:t>2</w:t>
            </w:r>
          </w:p>
        </w:tc>
        <w:tc>
          <w:tcPr>
            <w:tcW w:w="964" w:type="dxa"/>
            <w:vAlign w:val="center"/>
          </w:tcPr>
          <w:p w:rsidR="00A51CB2" w:rsidRPr="00322975" w:rsidRDefault="00A51CB2" w:rsidP="00322975">
            <w:pPr>
              <w:spacing w:before="120" w:after="120"/>
              <w:jc w:val="both"/>
            </w:pPr>
          </w:p>
        </w:tc>
        <w:tc>
          <w:tcPr>
            <w:tcW w:w="3056" w:type="dxa"/>
            <w:vAlign w:val="center"/>
          </w:tcPr>
          <w:p w:rsidR="00A51CB2" w:rsidRPr="00322975" w:rsidRDefault="00A51CB2" w:rsidP="00322975">
            <w:pPr>
              <w:spacing w:before="120" w:after="120"/>
              <w:jc w:val="both"/>
            </w:pPr>
          </w:p>
        </w:tc>
        <w:tc>
          <w:tcPr>
            <w:tcW w:w="3123" w:type="dxa"/>
            <w:vAlign w:val="center"/>
          </w:tcPr>
          <w:p w:rsidR="00A51CB2" w:rsidRPr="00322975" w:rsidRDefault="00A51CB2" w:rsidP="00322975">
            <w:pPr>
              <w:spacing w:before="120" w:after="120"/>
              <w:jc w:val="both"/>
            </w:pPr>
          </w:p>
        </w:tc>
        <w:tc>
          <w:tcPr>
            <w:tcW w:w="1359" w:type="dxa"/>
            <w:vAlign w:val="center"/>
          </w:tcPr>
          <w:p w:rsidR="00A51CB2" w:rsidRPr="00322975" w:rsidRDefault="00A51CB2" w:rsidP="00322975">
            <w:pPr>
              <w:spacing w:before="120" w:after="120"/>
              <w:jc w:val="both"/>
            </w:pPr>
          </w:p>
        </w:tc>
      </w:tr>
      <w:tr w:rsidR="00A51CB2" w:rsidRPr="00322975">
        <w:trPr>
          <w:trHeight w:val="397"/>
        </w:trPr>
        <w:tc>
          <w:tcPr>
            <w:tcW w:w="786" w:type="dxa"/>
            <w:vAlign w:val="center"/>
          </w:tcPr>
          <w:p w:rsidR="00A51CB2" w:rsidRPr="00322975" w:rsidRDefault="00A51CB2" w:rsidP="00322975">
            <w:pPr>
              <w:spacing w:before="120" w:after="120"/>
              <w:jc w:val="both"/>
              <w:rPr>
                <w:b/>
              </w:rPr>
            </w:pPr>
            <w:r w:rsidRPr="00322975">
              <w:rPr>
                <w:b/>
              </w:rPr>
              <w:t>3</w:t>
            </w:r>
          </w:p>
        </w:tc>
        <w:tc>
          <w:tcPr>
            <w:tcW w:w="964" w:type="dxa"/>
            <w:vAlign w:val="center"/>
          </w:tcPr>
          <w:p w:rsidR="00A51CB2" w:rsidRPr="00322975" w:rsidRDefault="00A51CB2" w:rsidP="00322975">
            <w:pPr>
              <w:spacing w:before="120" w:after="120"/>
              <w:jc w:val="both"/>
            </w:pPr>
          </w:p>
        </w:tc>
        <w:tc>
          <w:tcPr>
            <w:tcW w:w="3056" w:type="dxa"/>
            <w:vAlign w:val="center"/>
          </w:tcPr>
          <w:p w:rsidR="00A51CB2" w:rsidRPr="00322975" w:rsidRDefault="00A51CB2" w:rsidP="00322975">
            <w:pPr>
              <w:spacing w:before="120" w:after="120"/>
              <w:jc w:val="both"/>
            </w:pPr>
          </w:p>
        </w:tc>
        <w:tc>
          <w:tcPr>
            <w:tcW w:w="3123" w:type="dxa"/>
            <w:vAlign w:val="center"/>
          </w:tcPr>
          <w:p w:rsidR="00A51CB2" w:rsidRPr="00322975" w:rsidRDefault="00A51CB2" w:rsidP="00322975">
            <w:pPr>
              <w:spacing w:before="120" w:after="120"/>
              <w:jc w:val="both"/>
            </w:pPr>
          </w:p>
        </w:tc>
        <w:tc>
          <w:tcPr>
            <w:tcW w:w="1359" w:type="dxa"/>
            <w:vAlign w:val="center"/>
          </w:tcPr>
          <w:p w:rsidR="00A51CB2" w:rsidRPr="00322975" w:rsidRDefault="00A51CB2" w:rsidP="00322975">
            <w:pPr>
              <w:spacing w:before="120" w:after="120"/>
              <w:jc w:val="both"/>
            </w:pPr>
          </w:p>
        </w:tc>
      </w:tr>
      <w:tr w:rsidR="00A51CB2" w:rsidRPr="00322975">
        <w:trPr>
          <w:trHeight w:val="397"/>
        </w:trPr>
        <w:tc>
          <w:tcPr>
            <w:tcW w:w="786" w:type="dxa"/>
            <w:vAlign w:val="center"/>
          </w:tcPr>
          <w:p w:rsidR="00A51CB2" w:rsidRPr="00322975" w:rsidRDefault="00A51CB2" w:rsidP="00322975">
            <w:pPr>
              <w:spacing w:before="120" w:after="120"/>
              <w:jc w:val="both"/>
              <w:rPr>
                <w:b/>
              </w:rPr>
            </w:pPr>
            <w:r w:rsidRPr="00322975">
              <w:rPr>
                <w:b/>
              </w:rPr>
              <w:t>4</w:t>
            </w:r>
          </w:p>
        </w:tc>
        <w:tc>
          <w:tcPr>
            <w:tcW w:w="964" w:type="dxa"/>
            <w:vAlign w:val="center"/>
          </w:tcPr>
          <w:p w:rsidR="00A51CB2" w:rsidRPr="00322975" w:rsidRDefault="00A51CB2" w:rsidP="00322975">
            <w:pPr>
              <w:spacing w:before="120" w:after="120"/>
              <w:jc w:val="both"/>
            </w:pPr>
          </w:p>
        </w:tc>
        <w:tc>
          <w:tcPr>
            <w:tcW w:w="3056" w:type="dxa"/>
            <w:vAlign w:val="center"/>
          </w:tcPr>
          <w:p w:rsidR="00A51CB2" w:rsidRPr="00322975" w:rsidRDefault="00A51CB2" w:rsidP="00322975">
            <w:pPr>
              <w:spacing w:before="120" w:after="120"/>
              <w:jc w:val="both"/>
            </w:pPr>
          </w:p>
        </w:tc>
        <w:tc>
          <w:tcPr>
            <w:tcW w:w="3123" w:type="dxa"/>
            <w:vAlign w:val="center"/>
          </w:tcPr>
          <w:p w:rsidR="00A51CB2" w:rsidRPr="00322975" w:rsidRDefault="00A51CB2" w:rsidP="00322975">
            <w:pPr>
              <w:spacing w:before="120" w:after="120"/>
              <w:jc w:val="both"/>
            </w:pPr>
          </w:p>
        </w:tc>
        <w:tc>
          <w:tcPr>
            <w:tcW w:w="1359" w:type="dxa"/>
            <w:vAlign w:val="center"/>
          </w:tcPr>
          <w:p w:rsidR="00A51CB2" w:rsidRPr="00322975" w:rsidRDefault="00A51CB2" w:rsidP="00322975">
            <w:pPr>
              <w:spacing w:before="120" w:after="120"/>
              <w:jc w:val="both"/>
            </w:pPr>
          </w:p>
        </w:tc>
      </w:tr>
      <w:tr w:rsidR="00A51CB2" w:rsidRPr="00322975">
        <w:trPr>
          <w:trHeight w:val="397"/>
        </w:trPr>
        <w:tc>
          <w:tcPr>
            <w:tcW w:w="786" w:type="dxa"/>
            <w:vAlign w:val="center"/>
          </w:tcPr>
          <w:p w:rsidR="00A51CB2" w:rsidRPr="00322975" w:rsidRDefault="00A51CB2" w:rsidP="00322975">
            <w:pPr>
              <w:spacing w:before="120" w:after="120"/>
              <w:jc w:val="both"/>
              <w:rPr>
                <w:b/>
              </w:rPr>
            </w:pPr>
          </w:p>
        </w:tc>
        <w:tc>
          <w:tcPr>
            <w:tcW w:w="964" w:type="dxa"/>
          </w:tcPr>
          <w:p w:rsidR="00A51CB2" w:rsidRPr="00322975" w:rsidRDefault="00A51CB2" w:rsidP="00322975">
            <w:pPr>
              <w:spacing w:before="120" w:after="120"/>
              <w:jc w:val="both"/>
            </w:pPr>
          </w:p>
        </w:tc>
        <w:tc>
          <w:tcPr>
            <w:tcW w:w="3056" w:type="dxa"/>
          </w:tcPr>
          <w:p w:rsidR="00A51CB2" w:rsidRPr="00322975" w:rsidRDefault="00A51CB2" w:rsidP="00322975">
            <w:pPr>
              <w:spacing w:before="120" w:after="120"/>
              <w:jc w:val="both"/>
            </w:pPr>
            <w:r w:rsidRPr="00322975">
              <w:rPr>
                <w:b/>
              </w:rPr>
              <w:t>[</w:t>
            </w:r>
            <w:r w:rsidRPr="00322975">
              <w:rPr>
                <w:highlight w:val="lightGray"/>
              </w:rPr>
              <w:t>Eğitim</w:t>
            </w:r>
            <w:r w:rsidRPr="00322975">
              <w:rPr>
                <w:b/>
              </w:rPr>
              <w:t>]</w:t>
            </w:r>
          </w:p>
        </w:tc>
        <w:tc>
          <w:tcPr>
            <w:tcW w:w="3123" w:type="dxa"/>
          </w:tcPr>
          <w:p w:rsidR="00A51CB2" w:rsidRPr="00322975" w:rsidRDefault="00A51CB2" w:rsidP="00322975">
            <w:pPr>
              <w:spacing w:before="120" w:after="120"/>
              <w:jc w:val="both"/>
            </w:pPr>
            <w:r w:rsidRPr="00322975">
              <w:rPr>
                <w:b/>
                <w:highlight w:val="lightGray"/>
              </w:rPr>
              <w:t>[</w:t>
            </w:r>
            <w:r w:rsidRPr="00322975">
              <w:rPr>
                <w:highlight w:val="lightGray"/>
              </w:rPr>
              <w:t>götürü bedel</w:t>
            </w:r>
            <w:r w:rsidRPr="00322975">
              <w:rPr>
                <w:b/>
              </w:rPr>
              <w:t>]</w:t>
            </w:r>
          </w:p>
        </w:tc>
        <w:tc>
          <w:tcPr>
            <w:tcW w:w="1359" w:type="dxa"/>
          </w:tcPr>
          <w:p w:rsidR="00A51CB2" w:rsidRPr="00322975" w:rsidRDefault="00A51CB2" w:rsidP="00322975">
            <w:pPr>
              <w:spacing w:before="120" w:after="120"/>
              <w:jc w:val="both"/>
            </w:pPr>
          </w:p>
        </w:tc>
      </w:tr>
      <w:tr w:rsidR="00A51CB2" w:rsidRPr="00322975">
        <w:trPr>
          <w:trHeight w:val="397"/>
        </w:trPr>
        <w:tc>
          <w:tcPr>
            <w:tcW w:w="786" w:type="dxa"/>
            <w:vAlign w:val="center"/>
          </w:tcPr>
          <w:p w:rsidR="00A51CB2" w:rsidRPr="00322975" w:rsidRDefault="00A51CB2" w:rsidP="00322975">
            <w:pPr>
              <w:spacing w:before="120" w:after="120"/>
              <w:jc w:val="both"/>
              <w:rPr>
                <w:b/>
              </w:rPr>
            </w:pPr>
          </w:p>
        </w:tc>
        <w:tc>
          <w:tcPr>
            <w:tcW w:w="964" w:type="dxa"/>
          </w:tcPr>
          <w:p w:rsidR="00A51CB2" w:rsidRPr="00322975" w:rsidRDefault="00A51CB2" w:rsidP="00322975">
            <w:pPr>
              <w:spacing w:before="120" w:after="120"/>
              <w:jc w:val="both"/>
            </w:pPr>
          </w:p>
        </w:tc>
        <w:tc>
          <w:tcPr>
            <w:tcW w:w="3056" w:type="dxa"/>
          </w:tcPr>
          <w:p w:rsidR="00A51CB2" w:rsidRPr="00322975" w:rsidRDefault="00A51CB2" w:rsidP="00322975">
            <w:pPr>
              <w:spacing w:before="120" w:after="120"/>
              <w:jc w:val="both"/>
            </w:pPr>
          </w:p>
        </w:tc>
        <w:tc>
          <w:tcPr>
            <w:tcW w:w="3123" w:type="dxa"/>
          </w:tcPr>
          <w:p w:rsidR="00A51CB2" w:rsidRPr="00322975" w:rsidRDefault="00A51CB2" w:rsidP="00322975">
            <w:pPr>
              <w:spacing w:before="120" w:after="120"/>
              <w:jc w:val="both"/>
            </w:pPr>
          </w:p>
        </w:tc>
        <w:tc>
          <w:tcPr>
            <w:tcW w:w="1359" w:type="dxa"/>
          </w:tcPr>
          <w:p w:rsidR="00A51CB2" w:rsidRPr="00322975" w:rsidRDefault="00A51CB2" w:rsidP="00322975">
            <w:pPr>
              <w:spacing w:before="120" w:after="120"/>
              <w:jc w:val="both"/>
            </w:pPr>
          </w:p>
        </w:tc>
      </w:tr>
      <w:tr w:rsidR="00A51CB2" w:rsidRPr="00322975">
        <w:trPr>
          <w:trHeight w:val="397"/>
        </w:trPr>
        <w:tc>
          <w:tcPr>
            <w:tcW w:w="7929" w:type="dxa"/>
            <w:gridSpan w:val="4"/>
            <w:vAlign w:val="center"/>
          </w:tcPr>
          <w:p w:rsidR="00A51CB2" w:rsidRPr="00322975" w:rsidRDefault="00A51CB2" w:rsidP="00322975">
            <w:pPr>
              <w:spacing w:before="120" w:after="120"/>
              <w:jc w:val="both"/>
            </w:pPr>
          </w:p>
          <w:p w:rsidR="00A51CB2" w:rsidRPr="00322975" w:rsidRDefault="00A51CB2" w:rsidP="00322975">
            <w:pPr>
              <w:spacing w:before="120" w:after="120"/>
              <w:jc w:val="both"/>
              <w:rPr>
                <w:b/>
              </w:rPr>
            </w:pPr>
            <w:r w:rsidRPr="00322975">
              <w:rPr>
                <w:b/>
              </w:rPr>
              <w:t>Toplam Teklif</w:t>
            </w:r>
            <w:r w:rsidR="006C6859" w:rsidRPr="00322975">
              <w:rPr>
                <w:b/>
              </w:rPr>
              <w:t xml:space="preserve"> (rakam ve yazı ile)</w:t>
            </w:r>
          </w:p>
        </w:tc>
        <w:tc>
          <w:tcPr>
            <w:tcW w:w="1359" w:type="dxa"/>
          </w:tcPr>
          <w:p w:rsidR="00A51CB2" w:rsidRPr="00322975" w:rsidRDefault="00A51CB2" w:rsidP="00322975">
            <w:pPr>
              <w:spacing w:before="120" w:after="120"/>
              <w:jc w:val="both"/>
            </w:pPr>
          </w:p>
        </w:tc>
      </w:tr>
    </w:tbl>
    <w:p w:rsidR="00A51CB2" w:rsidRPr="00322975" w:rsidRDefault="00A51CB2" w:rsidP="00322975">
      <w:pPr>
        <w:spacing w:before="120" w:after="120"/>
        <w:jc w:val="both"/>
      </w:pPr>
    </w:p>
    <w:p w:rsidR="00A51CB2" w:rsidRPr="00322975" w:rsidRDefault="00A51CB2" w:rsidP="00322975">
      <w:pPr>
        <w:overflowPunct w:val="0"/>
        <w:autoSpaceDE w:val="0"/>
        <w:autoSpaceDN w:val="0"/>
        <w:adjustRightInd w:val="0"/>
        <w:spacing w:after="120"/>
        <w:jc w:val="both"/>
        <w:textAlignment w:val="baseline"/>
        <w:rPr>
          <w:b/>
          <w:i/>
          <w:color w:val="000000"/>
        </w:rPr>
      </w:pPr>
      <w:r w:rsidRPr="00322975">
        <w:rPr>
          <w:b/>
          <w:i/>
          <w:color w:val="000000"/>
        </w:rPr>
        <w:t>İsteklinin Kaşesi</w:t>
      </w:r>
    </w:p>
    <w:p w:rsidR="00A51CB2" w:rsidRPr="00322975" w:rsidRDefault="00A51CB2" w:rsidP="00322975">
      <w:pPr>
        <w:overflowPunct w:val="0"/>
        <w:autoSpaceDE w:val="0"/>
        <w:autoSpaceDN w:val="0"/>
        <w:adjustRightInd w:val="0"/>
        <w:spacing w:after="120"/>
        <w:jc w:val="both"/>
        <w:textAlignment w:val="baseline"/>
        <w:rPr>
          <w:b/>
          <w:i/>
          <w:color w:val="000000"/>
        </w:rPr>
      </w:pPr>
      <w:r w:rsidRPr="00322975">
        <w:rPr>
          <w:b/>
          <w:i/>
          <w:color w:val="000000"/>
        </w:rPr>
        <w:t xml:space="preserve">  Yetkili İmza</w:t>
      </w:r>
    </w:p>
    <w:p w:rsidR="00863E64" w:rsidRPr="00322975" w:rsidRDefault="00863E64" w:rsidP="00322975">
      <w:pPr>
        <w:overflowPunct w:val="0"/>
        <w:autoSpaceDE w:val="0"/>
        <w:autoSpaceDN w:val="0"/>
        <w:adjustRightInd w:val="0"/>
        <w:spacing w:after="120"/>
        <w:jc w:val="both"/>
        <w:textAlignment w:val="baseline"/>
        <w:rPr>
          <w:b/>
          <w:color w:val="000000"/>
        </w:rPr>
      </w:pPr>
    </w:p>
    <w:p w:rsidR="00A51CB2" w:rsidRPr="00322975" w:rsidRDefault="00A51CB2" w:rsidP="00322975">
      <w:pPr>
        <w:overflowPunct w:val="0"/>
        <w:autoSpaceDE w:val="0"/>
        <w:autoSpaceDN w:val="0"/>
        <w:adjustRightInd w:val="0"/>
        <w:spacing w:after="120"/>
        <w:jc w:val="both"/>
        <w:textAlignment w:val="baseline"/>
        <w:rPr>
          <w:b/>
          <w:color w:val="000000"/>
        </w:rPr>
      </w:pPr>
    </w:p>
    <w:p w:rsidR="00A51CB2" w:rsidRPr="00322975" w:rsidRDefault="00A51CB2" w:rsidP="00322975">
      <w:pPr>
        <w:overflowPunct w:val="0"/>
        <w:autoSpaceDE w:val="0"/>
        <w:autoSpaceDN w:val="0"/>
        <w:adjustRightInd w:val="0"/>
        <w:spacing w:after="120"/>
        <w:jc w:val="both"/>
        <w:textAlignment w:val="baseline"/>
        <w:rPr>
          <w:b/>
          <w:color w:val="000000"/>
        </w:rPr>
      </w:pPr>
    </w:p>
    <w:p w:rsidR="00A51CB2" w:rsidRPr="00322975" w:rsidRDefault="00A51CB2" w:rsidP="00322975">
      <w:pPr>
        <w:overflowPunct w:val="0"/>
        <w:autoSpaceDE w:val="0"/>
        <w:autoSpaceDN w:val="0"/>
        <w:adjustRightInd w:val="0"/>
        <w:spacing w:after="120"/>
        <w:jc w:val="both"/>
        <w:textAlignment w:val="baseline"/>
        <w:rPr>
          <w:b/>
          <w:color w:val="000000"/>
        </w:rPr>
      </w:pPr>
    </w:p>
    <w:p w:rsidR="006C6859" w:rsidRPr="00322975" w:rsidRDefault="006C6859" w:rsidP="00322975">
      <w:pPr>
        <w:overflowPunct w:val="0"/>
        <w:autoSpaceDE w:val="0"/>
        <w:autoSpaceDN w:val="0"/>
        <w:adjustRightInd w:val="0"/>
        <w:spacing w:after="120"/>
        <w:jc w:val="both"/>
        <w:textAlignment w:val="baseline"/>
        <w:rPr>
          <w:b/>
          <w:color w:val="000000"/>
        </w:rPr>
      </w:pPr>
    </w:p>
    <w:p w:rsidR="006C6859" w:rsidRPr="00322975" w:rsidRDefault="006C6859" w:rsidP="00322975">
      <w:pPr>
        <w:overflowPunct w:val="0"/>
        <w:autoSpaceDE w:val="0"/>
        <w:autoSpaceDN w:val="0"/>
        <w:adjustRightInd w:val="0"/>
        <w:spacing w:after="120"/>
        <w:jc w:val="both"/>
        <w:textAlignment w:val="baseline"/>
        <w:rPr>
          <w:b/>
          <w:color w:val="000000"/>
        </w:rPr>
      </w:pPr>
    </w:p>
    <w:p w:rsidR="0074703E" w:rsidRPr="00322975" w:rsidRDefault="0074703E" w:rsidP="00322975">
      <w:pPr>
        <w:overflowPunct w:val="0"/>
        <w:autoSpaceDE w:val="0"/>
        <w:autoSpaceDN w:val="0"/>
        <w:adjustRightInd w:val="0"/>
        <w:spacing w:after="120"/>
        <w:jc w:val="both"/>
        <w:textAlignment w:val="baseline"/>
        <w:rPr>
          <w:color w:val="000000"/>
        </w:rPr>
      </w:pPr>
    </w:p>
    <w:p w:rsidR="0074703E" w:rsidRPr="00322975" w:rsidRDefault="0074703E" w:rsidP="00322975">
      <w:pPr>
        <w:overflowPunct w:val="0"/>
        <w:autoSpaceDE w:val="0"/>
        <w:autoSpaceDN w:val="0"/>
        <w:adjustRightInd w:val="0"/>
        <w:spacing w:after="120"/>
        <w:jc w:val="both"/>
        <w:textAlignment w:val="baseline"/>
        <w:rPr>
          <w:color w:val="000000"/>
        </w:rPr>
      </w:pPr>
    </w:p>
    <w:p w:rsidR="000F3F52" w:rsidRPr="00322975" w:rsidRDefault="000F3F52" w:rsidP="00322975">
      <w:pPr>
        <w:jc w:val="both"/>
        <w:rPr>
          <w:lang w:eastAsia="en-US"/>
        </w:rPr>
      </w:pPr>
      <w:bookmarkStart w:id="48" w:name="_Toc233021558"/>
    </w:p>
    <w:p w:rsidR="000F3F52" w:rsidRPr="00322975" w:rsidRDefault="000F3F52" w:rsidP="00322975">
      <w:pPr>
        <w:jc w:val="both"/>
        <w:rPr>
          <w:lang w:eastAsia="en-US"/>
        </w:rPr>
      </w:pPr>
    </w:p>
    <w:p w:rsidR="000F3F52" w:rsidRPr="00322975" w:rsidRDefault="000F3F52" w:rsidP="00322975">
      <w:pPr>
        <w:jc w:val="both"/>
        <w:rPr>
          <w:lang w:eastAsia="en-US"/>
        </w:rPr>
      </w:pPr>
    </w:p>
    <w:p w:rsidR="000F3F52" w:rsidRPr="00322975" w:rsidRDefault="000F3F52" w:rsidP="00322975">
      <w:pPr>
        <w:jc w:val="both"/>
        <w:rPr>
          <w:lang w:eastAsia="en-US"/>
        </w:rPr>
      </w:pPr>
    </w:p>
    <w:p w:rsidR="000F3F52" w:rsidRPr="00322975" w:rsidRDefault="000F3F52" w:rsidP="00322975">
      <w:pPr>
        <w:jc w:val="both"/>
        <w:rPr>
          <w:lang w:eastAsia="en-US"/>
        </w:rPr>
      </w:pPr>
    </w:p>
    <w:p w:rsidR="000F3F52" w:rsidRPr="00322975" w:rsidRDefault="000F3F52" w:rsidP="00322975">
      <w:pPr>
        <w:jc w:val="both"/>
        <w:rPr>
          <w:lang w:eastAsia="en-US"/>
        </w:rPr>
      </w:pPr>
    </w:p>
    <w:p w:rsidR="000F3F52" w:rsidRPr="00322975" w:rsidRDefault="000F3F52" w:rsidP="00322975">
      <w:pPr>
        <w:jc w:val="both"/>
        <w:rPr>
          <w:lang w:eastAsia="en-US"/>
        </w:rPr>
      </w:pPr>
    </w:p>
    <w:p w:rsidR="000F3F52" w:rsidRPr="00322975" w:rsidRDefault="000F3F52" w:rsidP="00322975">
      <w:pPr>
        <w:pStyle w:val="Balk6"/>
        <w:spacing w:line="240" w:lineRule="auto"/>
        <w:ind w:firstLine="0"/>
      </w:pPr>
    </w:p>
    <w:p w:rsidR="000F3F52" w:rsidRPr="00322975" w:rsidRDefault="000F3F52" w:rsidP="00322975">
      <w:pPr>
        <w:pStyle w:val="Balk6"/>
        <w:spacing w:line="240" w:lineRule="auto"/>
        <w:ind w:firstLine="0"/>
      </w:pPr>
    </w:p>
    <w:p w:rsidR="000F3F52" w:rsidRPr="00322975" w:rsidRDefault="000F3F52" w:rsidP="00322975">
      <w:pPr>
        <w:pStyle w:val="Balk6"/>
        <w:spacing w:line="240" w:lineRule="auto"/>
        <w:ind w:firstLine="0"/>
      </w:pPr>
    </w:p>
    <w:p w:rsidR="000F3F52" w:rsidRPr="00322975" w:rsidRDefault="000F3F52" w:rsidP="00322975">
      <w:pPr>
        <w:pStyle w:val="Balk6"/>
        <w:spacing w:line="240" w:lineRule="auto"/>
        <w:ind w:firstLine="0"/>
      </w:pPr>
    </w:p>
    <w:p w:rsidR="000F3F52" w:rsidRPr="00322975" w:rsidRDefault="000F3F52" w:rsidP="00322975">
      <w:pPr>
        <w:pStyle w:val="Balk6"/>
        <w:spacing w:line="240" w:lineRule="auto"/>
        <w:ind w:firstLine="0"/>
      </w:pPr>
    </w:p>
    <w:p w:rsidR="000F3F52" w:rsidRPr="00322975" w:rsidRDefault="000F3F52" w:rsidP="00322975">
      <w:pPr>
        <w:pStyle w:val="Balk6"/>
        <w:spacing w:line="240" w:lineRule="auto"/>
        <w:ind w:firstLine="0"/>
      </w:pPr>
    </w:p>
    <w:p w:rsidR="000F3F52" w:rsidRPr="00322975" w:rsidRDefault="000F3F52" w:rsidP="00322975">
      <w:pPr>
        <w:pStyle w:val="Balk6"/>
        <w:spacing w:line="240" w:lineRule="auto"/>
        <w:ind w:firstLine="0"/>
      </w:pPr>
    </w:p>
    <w:p w:rsidR="000F3F52" w:rsidRPr="00322975" w:rsidRDefault="000F3F52" w:rsidP="00322975">
      <w:pPr>
        <w:pStyle w:val="Balk6"/>
        <w:spacing w:line="240" w:lineRule="auto"/>
        <w:ind w:firstLine="0"/>
      </w:pPr>
    </w:p>
    <w:p w:rsidR="000F3F52" w:rsidRPr="00322975" w:rsidRDefault="000F3F52" w:rsidP="00322975">
      <w:pPr>
        <w:pStyle w:val="Balk6"/>
        <w:spacing w:line="240" w:lineRule="auto"/>
        <w:ind w:firstLine="0"/>
      </w:pPr>
    </w:p>
    <w:p w:rsidR="000F3F52" w:rsidRPr="00322975" w:rsidRDefault="000F3F52" w:rsidP="00322975">
      <w:pPr>
        <w:pStyle w:val="Balk6"/>
        <w:spacing w:line="240" w:lineRule="auto"/>
        <w:ind w:firstLine="0"/>
      </w:pPr>
    </w:p>
    <w:p w:rsidR="0074703E" w:rsidRPr="00322975" w:rsidRDefault="0074703E" w:rsidP="00322975">
      <w:pPr>
        <w:pStyle w:val="Balk6"/>
        <w:spacing w:line="240" w:lineRule="auto"/>
        <w:ind w:firstLine="0"/>
      </w:pPr>
      <w:proofErr w:type="gramStart"/>
      <w:r w:rsidRPr="00322975">
        <w:t>Söz.Ek</w:t>
      </w:r>
      <w:proofErr w:type="gramEnd"/>
      <w:r w:rsidRPr="00322975">
        <w:t>-5: Standart Formlar ve Diğer Gerekli Belgeler</w:t>
      </w:r>
      <w:bookmarkEnd w:id="48"/>
    </w:p>
    <w:p w:rsidR="0074703E" w:rsidRPr="00322975" w:rsidRDefault="0074703E" w:rsidP="00322975">
      <w:pPr>
        <w:overflowPunct w:val="0"/>
        <w:autoSpaceDE w:val="0"/>
        <w:autoSpaceDN w:val="0"/>
        <w:adjustRightInd w:val="0"/>
        <w:spacing w:after="120"/>
        <w:jc w:val="both"/>
        <w:textAlignment w:val="baseline"/>
        <w:rPr>
          <w:b/>
          <w:color w:val="000000"/>
        </w:rPr>
      </w:pPr>
    </w:p>
    <w:p w:rsidR="0074703E" w:rsidRPr="00322975" w:rsidRDefault="0074703E" w:rsidP="00322975">
      <w:pPr>
        <w:overflowPunct w:val="0"/>
        <w:autoSpaceDE w:val="0"/>
        <w:autoSpaceDN w:val="0"/>
        <w:adjustRightInd w:val="0"/>
        <w:spacing w:after="120"/>
        <w:jc w:val="both"/>
        <w:textAlignment w:val="baseline"/>
        <w:rPr>
          <w:b/>
          <w:color w:val="000000"/>
        </w:rPr>
      </w:pPr>
    </w:p>
    <w:p w:rsidR="0074703E" w:rsidRPr="00322975" w:rsidRDefault="0074703E" w:rsidP="00322975">
      <w:pPr>
        <w:overflowPunct w:val="0"/>
        <w:autoSpaceDE w:val="0"/>
        <w:autoSpaceDN w:val="0"/>
        <w:adjustRightInd w:val="0"/>
        <w:spacing w:after="120"/>
        <w:jc w:val="both"/>
        <w:textAlignment w:val="baseline"/>
        <w:rPr>
          <w:b/>
          <w:color w:val="000000"/>
        </w:rPr>
      </w:pPr>
    </w:p>
    <w:p w:rsidR="0074703E" w:rsidRPr="00322975" w:rsidRDefault="0074703E" w:rsidP="00322975">
      <w:pPr>
        <w:overflowPunct w:val="0"/>
        <w:autoSpaceDE w:val="0"/>
        <w:autoSpaceDN w:val="0"/>
        <w:adjustRightInd w:val="0"/>
        <w:spacing w:after="120"/>
        <w:jc w:val="both"/>
        <w:textAlignment w:val="baseline"/>
        <w:rPr>
          <w:b/>
          <w:color w:val="000000"/>
        </w:rPr>
      </w:pPr>
    </w:p>
    <w:p w:rsidR="0074703E" w:rsidRPr="00322975" w:rsidRDefault="0074703E" w:rsidP="00322975">
      <w:pPr>
        <w:overflowPunct w:val="0"/>
        <w:autoSpaceDE w:val="0"/>
        <w:autoSpaceDN w:val="0"/>
        <w:adjustRightInd w:val="0"/>
        <w:spacing w:after="120"/>
        <w:jc w:val="both"/>
        <w:textAlignment w:val="baseline"/>
        <w:rPr>
          <w:b/>
          <w:color w:val="000000"/>
        </w:rPr>
      </w:pPr>
    </w:p>
    <w:p w:rsidR="0074703E" w:rsidRPr="00322975" w:rsidRDefault="0074703E" w:rsidP="00322975">
      <w:pPr>
        <w:overflowPunct w:val="0"/>
        <w:autoSpaceDE w:val="0"/>
        <w:autoSpaceDN w:val="0"/>
        <w:adjustRightInd w:val="0"/>
        <w:spacing w:after="120"/>
        <w:jc w:val="both"/>
        <w:textAlignment w:val="baseline"/>
        <w:rPr>
          <w:b/>
          <w:color w:val="000000"/>
        </w:rPr>
      </w:pPr>
    </w:p>
    <w:p w:rsidR="0074703E" w:rsidRPr="00322975" w:rsidRDefault="0074703E" w:rsidP="00322975">
      <w:pPr>
        <w:overflowPunct w:val="0"/>
        <w:autoSpaceDE w:val="0"/>
        <w:autoSpaceDN w:val="0"/>
        <w:adjustRightInd w:val="0"/>
        <w:spacing w:after="120"/>
        <w:jc w:val="both"/>
        <w:textAlignment w:val="baseline"/>
        <w:rPr>
          <w:b/>
          <w:color w:val="000000"/>
        </w:rPr>
      </w:pPr>
    </w:p>
    <w:p w:rsidR="0074703E" w:rsidRPr="00322975" w:rsidRDefault="0074703E" w:rsidP="00322975">
      <w:pPr>
        <w:overflowPunct w:val="0"/>
        <w:autoSpaceDE w:val="0"/>
        <w:autoSpaceDN w:val="0"/>
        <w:adjustRightInd w:val="0"/>
        <w:spacing w:after="120"/>
        <w:jc w:val="both"/>
        <w:textAlignment w:val="baseline"/>
        <w:rPr>
          <w:b/>
          <w:color w:val="000000"/>
        </w:rPr>
      </w:pPr>
    </w:p>
    <w:p w:rsidR="0074703E" w:rsidRPr="00322975" w:rsidRDefault="0074703E" w:rsidP="00322975">
      <w:pPr>
        <w:overflowPunct w:val="0"/>
        <w:autoSpaceDE w:val="0"/>
        <w:autoSpaceDN w:val="0"/>
        <w:adjustRightInd w:val="0"/>
        <w:spacing w:after="120"/>
        <w:jc w:val="both"/>
        <w:textAlignment w:val="baseline"/>
        <w:rPr>
          <w:b/>
          <w:color w:val="000000"/>
        </w:rPr>
      </w:pPr>
    </w:p>
    <w:p w:rsidR="0074703E" w:rsidRPr="00322975" w:rsidRDefault="0074703E" w:rsidP="00322975">
      <w:pPr>
        <w:overflowPunct w:val="0"/>
        <w:autoSpaceDE w:val="0"/>
        <w:autoSpaceDN w:val="0"/>
        <w:adjustRightInd w:val="0"/>
        <w:spacing w:after="120"/>
        <w:jc w:val="both"/>
        <w:textAlignment w:val="baseline"/>
        <w:rPr>
          <w:b/>
          <w:color w:val="000000"/>
        </w:rPr>
      </w:pPr>
    </w:p>
    <w:p w:rsidR="0074703E" w:rsidRPr="00322975" w:rsidRDefault="0074703E" w:rsidP="00322975">
      <w:pPr>
        <w:overflowPunct w:val="0"/>
        <w:autoSpaceDE w:val="0"/>
        <w:autoSpaceDN w:val="0"/>
        <w:adjustRightInd w:val="0"/>
        <w:spacing w:after="120"/>
        <w:jc w:val="both"/>
        <w:textAlignment w:val="baseline"/>
        <w:rPr>
          <w:b/>
          <w:color w:val="000000"/>
        </w:rPr>
      </w:pPr>
    </w:p>
    <w:p w:rsidR="0074703E" w:rsidRPr="00322975" w:rsidRDefault="0074703E" w:rsidP="00322975">
      <w:pPr>
        <w:overflowPunct w:val="0"/>
        <w:autoSpaceDE w:val="0"/>
        <w:autoSpaceDN w:val="0"/>
        <w:adjustRightInd w:val="0"/>
        <w:spacing w:after="120"/>
        <w:jc w:val="both"/>
        <w:textAlignment w:val="baseline"/>
        <w:rPr>
          <w:b/>
          <w:color w:val="000000"/>
        </w:rPr>
      </w:pPr>
    </w:p>
    <w:p w:rsidR="0074703E" w:rsidRPr="00322975" w:rsidRDefault="0074703E" w:rsidP="00322975">
      <w:pPr>
        <w:overflowPunct w:val="0"/>
        <w:autoSpaceDE w:val="0"/>
        <w:autoSpaceDN w:val="0"/>
        <w:adjustRightInd w:val="0"/>
        <w:spacing w:after="120"/>
        <w:jc w:val="both"/>
        <w:textAlignment w:val="baseline"/>
        <w:rPr>
          <w:b/>
          <w:color w:val="000000"/>
        </w:rPr>
      </w:pPr>
    </w:p>
    <w:p w:rsidR="0074703E" w:rsidRPr="00322975" w:rsidRDefault="0074703E" w:rsidP="00322975">
      <w:pPr>
        <w:overflowPunct w:val="0"/>
        <w:autoSpaceDE w:val="0"/>
        <w:autoSpaceDN w:val="0"/>
        <w:adjustRightInd w:val="0"/>
        <w:spacing w:after="120"/>
        <w:jc w:val="both"/>
        <w:textAlignment w:val="baseline"/>
        <w:rPr>
          <w:b/>
          <w:color w:val="000000"/>
        </w:rPr>
      </w:pPr>
    </w:p>
    <w:p w:rsidR="0074703E" w:rsidRPr="00322975" w:rsidRDefault="0074703E" w:rsidP="00322975">
      <w:pPr>
        <w:overflowPunct w:val="0"/>
        <w:autoSpaceDE w:val="0"/>
        <w:autoSpaceDN w:val="0"/>
        <w:adjustRightInd w:val="0"/>
        <w:spacing w:after="120"/>
        <w:jc w:val="both"/>
        <w:textAlignment w:val="baseline"/>
        <w:rPr>
          <w:b/>
          <w:color w:val="000000"/>
        </w:rPr>
      </w:pPr>
    </w:p>
    <w:p w:rsidR="0074703E" w:rsidRPr="00322975" w:rsidRDefault="0074703E" w:rsidP="00322975">
      <w:pPr>
        <w:pStyle w:val="Balk1"/>
        <w:keepNext w:val="0"/>
        <w:spacing w:before="0"/>
        <w:rPr>
          <w:rFonts w:ascii="Times New Roman" w:hAnsi="Times New Roman"/>
          <w:i/>
          <w:sz w:val="24"/>
          <w:szCs w:val="24"/>
          <w:lang w:val="tr-TR"/>
        </w:rPr>
      </w:pPr>
      <w:bookmarkStart w:id="49" w:name="_Toc188240398"/>
    </w:p>
    <w:p w:rsidR="0074703E" w:rsidRPr="00322975" w:rsidRDefault="002D6E7D" w:rsidP="00322975">
      <w:pPr>
        <w:jc w:val="both"/>
        <w:rPr>
          <w:b/>
        </w:rPr>
      </w:pPr>
      <w:r w:rsidRPr="00322975">
        <w:br w:type="page"/>
      </w:r>
      <w:bookmarkStart w:id="50" w:name="_Toc232234031"/>
      <w:r w:rsidR="0074703E" w:rsidRPr="00322975">
        <w:rPr>
          <w:b/>
        </w:rPr>
        <w:lastRenderedPageBreak/>
        <w:t xml:space="preserve">MALİ KİMLİK FORMU                                               </w:t>
      </w:r>
      <w:proofErr w:type="gramStart"/>
      <w:r w:rsidR="0074703E" w:rsidRPr="00322975">
        <w:rPr>
          <w:b/>
        </w:rPr>
        <w:t>(</w:t>
      </w:r>
      <w:proofErr w:type="gramEnd"/>
      <w:r w:rsidR="0074703E" w:rsidRPr="00322975">
        <w:rPr>
          <w:b/>
        </w:rPr>
        <w:t>Söz</w:t>
      </w:r>
      <w:r w:rsidR="00404506" w:rsidRPr="00322975">
        <w:rPr>
          <w:b/>
        </w:rPr>
        <w:t xml:space="preserve">. </w:t>
      </w:r>
      <w:r w:rsidR="0074703E" w:rsidRPr="00322975">
        <w:rPr>
          <w:b/>
        </w:rPr>
        <w:t>EK: 5a</w:t>
      </w:r>
      <w:proofErr w:type="gramStart"/>
      <w:r w:rsidR="0074703E" w:rsidRPr="00322975">
        <w:rPr>
          <w:b/>
        </w:rPr>
        <w:t>)</w:t>
      </w:r>
      <w:bookmarkEnd w:id="49"/>
      <w:bookmarkEnd w:id="50"/>
      <w:proofErr w:type="gramEnd"/>
    </w:p>
    <w:p w:rsidR="0074703E" w:rsidRPr="00322975" w:rsidRDefault="004F5B46" w:rsidP="00322975">
      <w:pPr>
        <w:overflowPunct w:val="0"/>
        <w:autoSpaceDE w:val="0"/>
        <w:autoSpaceDN w:val="0"/>
        <w:adjustRightInd w:val="0"/>
        <w:spacing w:after="120"/>
        <w:jc w:val="both"/>
        <w:textAlignment w:val="baseline"/>
        <w:rPr>
          <w:b/>
          <w:color w:val="000000"/>
        </w:rPr>
      </w:pPr>
      <w:r w:rsidRPr="00322975">
        <w:rPr>
          <w:b/>
          <w:noProof/>
          <w:color w:val="000000"/>
        </w:rPr>
        <w:drawing>
          <wp:anchor distT="0" distB="0" distL="114300" distR="114300" simplePos="0" relativeHeight="251656192" behindDoc="0" locked="0" layoutInCell="1" allowOverlap="1" wp14:anchorId="745BA00C" wp14:editId="7A17E644">
            <wp:simplePos x="0" y="0"/>
            <wp:positionH relativeFrom="column">
              <wp:posOffset>-635</wp:posOffset>
            </wp:positionH>
            <wp:positionV relativeFrom="paragraph">
              <wp:posOffset>323215</wp:posOffset>
            </wp:positionV>
            <wp:extent cx="5971540" cy="7733665"/>
            <wp:effectExtent l="19050" t="0" r="0" b="0"/>
            <wp:wrapTopAndBottom/>
            <wp:docPr id="48" name="Resi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3" cstate="print"/>
                    <a:srcRect/>
                    <a:stretch>
                      <a:fillRect/>
                    </a:stretch>
                  </pic:blipFill>
                  <pic:spPr bwMode="auto">
                    <a:xfrm>
                      <a:off x="0" y="0"/>
                      <a:ext cx="5971540" cy="7733665"/>
                    </a:xfrm>
                    <a:prstGeom prst="rect">
                      <a:avLst/>
                    </a:prstGeom>
                    <a:noFill/>
                    <a:ln w="9525">
                      <a:noFill/>
                      <a:miter lim="800000"/>
                      <a:headEnd/>
                      <a:tailEnd/>
                    </a:ln>
                  </pic:spPr>
                </pic:pic>
              </a:graphicData>
            </a:graphic>
          </wp:anchor>
        </w:drawing>
      </w:r>
    </w:p>
    <w:p w:rsidR="0074703E" w:rsidRPr="00322975" w:rsidRDefault="009E3DE5" w:rsidP="00322975">
      <w:pPr>
        <w:overflowPunct w:val="0"/>
        <w:autoSpaceDE w:val="0"/>
        <w:autoSpaceDN w:val="0"/>
        <w:adjustRightInd w:val="0"/>
        <w:spacing w:after="120"/>
        <w:jc w:val="both"/>
        <w:textAlignment w:val="baseline"/>
        <w:rPr>
          <w:b/>
        </w:rPr>
      </w:pPr>
      <w:r w:rsidRPr="00322975">
        <w:rPr>
          <w:color w:val="000000"/>
        </w:rPr>
        <w:br w:type="page"/>
      </w:r>
      <w:bookmarkStart w:id="51" w:name="_Toc232234032"/>
      <w:r w:rsidR="004F3634" w:rsidRPr="00322975">
        <w:rPr>
          <w:b/>
        </w:rPr>
        <w:lastRenderedPageBreak/>
        <w:t xml:space="preserve">TÜZEL KİMLİK FORMU                                                </w:t>
      </w:r>
      <w:proofErr w:type="gramStart"/>
      <w:r w:rsidR="004F3634" w:rsidRPr="00322975">
        <w:rPr>
          <w:b/>
        </w:rPr>
        <w:t>(</w:t>
      </w:r>
      <w:proofErr w:type="gramEnd"/>
      <w:r w:rsidR="004F3634" w:rsidRPr="00322975">
        <w:rPr>
          <w:b/>
        </w:rPr>
        <w:t>Söz</w:t>
      </w:r>
      <w:r w:rsidR="00404506" w:rsidRPr="00322975">
        <w:rPr>
          <w:b/>
        </w:rPr>
        <w:t xml:space="preserve">. </w:t>
      </w:r>
      <w:r w:rsidR="004F3634" w:rsidRPr="00322975">
        <w:rPr>
          <w:b/>
        </w:rPr>
        <w:t>EK: 5b</w:t>
      </w:r>
      <w:proofErr w:type="gramStart"/>
      <w:r w:rsidR="004F3634" w:rsidRPr="00322975">
        <w:rPr>
          <w:b/>
        </w:rPr>
        <w:t>)</w:t>
      </w:r>
      <w:bookmarkEnd w:id="51"/>
      <w:proofErr w:type="gramEnd"/>
    </w:p>
    <w:p w:rsidR="00B3333E" w:rsidRPr="00322975" w:rsidRDefault="00B3333E" w:rsidP="00322975">
      <w:pPr>
        <w:jc w:val="both"/>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12"/>
      </w:tblGrid>
      <w:tr w:rsidR="00340800" w:rsidRPr="00322975">
        <w:trPr>
          <w:trHeight w:val="413"/>
        </w:trPr>
        <w:tc>
          <w:tcPr>
            <w:tcW w:w="9212" w:type="dxa"/>
            <w:tcBorders>
              <w:top w:val="nil"/>
              <w:left w:val="single" w:sz="4" w:space="0" w:color="auto"/>
              <w:bottom w:val="nil"/>
              <w:right w:val="single" w:sz="4" w:space="0" w:color="auto"/>
            </w:tcBorders>
            <w:vAlign w:val="center"/>
          </w:tcPr>
          <w:p w:rsidR="00340800" w:rsidRPr="00322975" w:rsidRDefault="00340800" w:rsidP="00322975">
            <w:pPr>
              <w:jc w:val="both"/>
              <w:rPr>
                <w:b/>
                <w:u w:val="single"/>
              </w:rPr>
            </w:pPr>
            <w:r w:rsidRPr="00322975">
              <w:rPr>
                <w:b/>
                <w:u w:val="single"/>
              </w:rPr>
              <w:t>GERÇEK KİŞİ</w:t>
            </w:r>
          </w:p>
        </w:tc>
      </w:tr>
    </w:tbl>
    <w:p w:rsidR="00340800" w:rsidRPr="00322975" w:rsidRDefault="00340800" w:rsidP="00322975">
      <w:pPr>
        <w:jc w:val="both"/>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08"/>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366"/>
      </w:tblGrid>
      <w:tr w:rsidR="00340800" w:rsidRPr="00322975">
        <w:trPr>
          <w:cantSplit/>
          <w:trHeight w:val="367"/>
        </w:trPr>
        <w:tc>
          <w:tcPr>
            <w:tcW w:w="1908" w:type="dxa"/>
            <w:tcBorders>
              <w:top w:val="single" w:sz="4" w:space="0" w:color="auto"/>
              <w:left w:val="single" w:sz="4" w:space="0" w:color="auto"/>
              <w:bottom w:val="nil"/>
              <w:right w:val="single" w:sz="4" w:space="0" w:color="auto"/>
            </w:tcBorders>
            <w:shd w:val="clear" w:color="auto" w:fill="auto"/>
          </w:tcPr>
          <w:p w:rsidR="00340800" w:rsidRPr="00322975" w:rsidRDefault="00340800" w:rsidP="00322975">
            <w:pPr>
              <w:jc w:val="both"/>
            </w:pPr>
            <w:r w:rsidRPr="00322975">
              <w:t>SOYADI</w:t>
            </w:r>
          </w:p>
        </w:tc>
        <w:tc>
          <w:tcPr>
            <w:tcW w:w="365" w:type="dxa"/>
            <w:tcBorders>
              <w:top w:val="single" w:sz="4" w:space="0" w:color="auto"/>
              <w:left w:val="single" w:sz="4" w:space="0" w:color="auto"/>
              <w:bottom w:val="single" w:sz="4" w:space="0" w:color="auto"/>
            </w:tcBorders>
          </w:tcPr>
          <w:p w:rsidR="00340800" w:rsidRPr="00322975" w:rsidRDefault="00340800" w:rsidP="00322975">
            <w:pPr>
              <w:jc w:val="both"/>
            </w:pPr>
          </w:p>
        </w:tc>
        <w:tc>
          <w:tcPr>
            <w:tcW w:w="365" w:type="dxa"/>
            <w:tcBorders>
              <w:top w:val="single" w:sz="4" w:space="0" w:color="auto"/>
              <w:bottom w:val="single" w:sz="4" w:space="0" w:color="auto"/>
            </w:tcBorders>
          </w:tcPr>
          <w:p w:rsidR="00340800" w:rsidRPr="00322975" w:rsidRDefault="00340800" w:rsidP="00322975">
            <w:pPr>
              <w:jc w:val="both"/>
            </w:pPr>
          </w:p>
        </w:tc>
        <w:tc>
          <w:tcPr>
            <w:tcW w:w="365" w:type="dxa"/>
            <w:tcBorders>
              <w:top w:val="single" w:sz="4" w:space="0" w:color="auto"/>
              <w:bottom w:val="single" w:sz="4" w:space="0" w:color="auto"/>
            </w:tcBorders>
          </w:tcPr>
          <w:p w:rsidR="00340800" w:rsidRPr="00322975" w:rsidRDefault="00340800" w:rsidP="00322975">
            <w:pPr>
              <w:jc w:val="both"/>
            </w:pPr>
          </w:p>
        </w:tc>
        <w:tc>
          <w:tcPr>
            <w:tcW w:w="365" w:type="dxa"/>
            <w:tcBorders>
              <w:top w:val="single" w:sz="4" w:space="0" w:color="auto"/>
              <w:bottom w:val="single" w:sz="4" w:space="0" w:color="auto"/>
            </w:tcBorders>
          </w:tcPr>
          <w:p w:rsidR="00340800" w:rsidRPr="00322975" w:rsidRDefault="00340800" w:rsidP="00322975">
            <w:pPr>
              <w:jc w:val="both"/>
            </w:pPr>
          </w:p>
        </w:tc>
        <w:tc>
          <w:tcPr>
            <w:tcW w:w="366" w:type="dxa"/>
            <w:tcBorders>
              <w:top w:val="single" w:sz="4" w:space="0" w:color="auto"/>
              <w:bottom w:val="single" w:sz="4" w:space="0" w:color="auto"/>
            </w:tcBorders>
          </w:tcPr>
          <w:p w:rsidR="00340800" w:rsidRPr="00322975" w:rsidRDefault="00340800" w:rsidP="00322975">
            <w:pPr>
              <w:jc w:val="both"/>
            </w:pPr>
          </w:p>
        </w:tc>
        <w:tc>
          <w:tcPr>
            <w:tcW w:w="365" w:type="dxa"/>
            <w:tcBorders>
              <w:top w:val="single" w:sz="4" w:space="0" w:color="auto"/>
              <w:bottom w:val="single" w:sz="4" w:space="0" w:color="auto"/>
            </w:tcBorders>
          </w:tcPr>
          <w:p w:rsidR="00340800" w:rsidRPr="00322975" w:rsidRDefault="00340800" w:rsidP="00322975">
            <w:pPr>
              <w:jc w:val="both"/>
            </w:pPr>
          </w:p>
        </w:tc>
        <w:tc>
          <w:tcPr>
            <w:tcW w:w="365" w:type="dxa"/>
            <w:tcBorders>
              <w:top w:val="single" w:sz="4" w:space="0" w:color="auto"/>
              <w:bottom w:val="single" w:sz="4" w:space="0" w:color="auto"/>
            </w:tcBorders>
          </w:tcPr>
          <w:p w:rsidR="00340800" w:rsidRPr="00322975" w:rsidRDefault="00340800" w:rsidP="00322975">
            <w:pPr>
              <w:jc w:val="both"/>
            </w:pPr>
          </w:p>
        </w:tc>
        <w:tc>
          <w:tcPr>
            <w:tcW w:w="365" w:type="dxa"/>
            <w:tcBorders>
              <w:top w:val="single" w:sz="4" w:space="0" w:color="auto"/>
              <w:bottom w:val="single" w:sz="4" w:space="0" w:color="auto"/>
            </w:tcBorders>
          </w:tcPr>
          <w:p w:rsidR="00340800" w:rsidRPr="00322975" w:rsidRDefault="00340800" w:rsidP="00322975">
            <w:pPr>
              <w:jc w:val="both"/>
            </w:pPr>
          </w:p>
        </w:tc>
        <w:tc>
          <w:tcPr>
            <w:tcW w:w="365" w:type="dxa"/>
            <w:tcBorders>
              <w:top w:val="single" w:sz="4" w:space="0" w:color="auto"/>
              <w:bottom w:val="single" w:sz="4" w:space="0" w:color="auto"/>
            </w:tcBorders>
          </w:tcPr>
          <w:p w:rsidR="00340800" w:rsidRPr="00322975" w:rsidRDefault="00340800" w:rsidP="00322975">
            <w:pPr>
              <w:jc w:val="both"/>
            </w:pPr>
          </w:p>
        </w:tc>
        <w:tc>
          <w:tcPr>
            <w:tcW w:w="366" w:type="dxa"/>
            <w:tcBorders>
              <w:top w:val="single" w:sz="4" w:space="0" w:color="auto"/>
              <w:bottom w:val="single" w:sz="4" w:space="0" w:color="auto"/>
            </w:tcBorders>
          </w:tcPr>
          <w:p w:rsidR="00340800" w:rsidRPr="00322975" w:rsidRDefault="00340800" w:rsidP="00322975">
            <w:pPr>
              <w:jc w:val="both"/>
            </w:pPr>
          </w:p>
        </w:tc>
        <w:tc>
          <w:tcPr>
            <w:tcW w:w="365" w:type="dxa"/>
            <w:tcBorders>
              <w:top w:val="single" w:sz="4" w:space="0" w:color="auto"/>
              <w:bottom w:val="single" w:sz="4" w:space="0" w:color="auto"/>
            </w:tcBorders>
          </w:tcPr>
          <w:p w:rsidR="00340800" w:rsidRPr="00322975" w:rsidRDefault="00340800" w:rsidP="00322975">
            <w:pPr>
              <w:jc w:val="both"/>
            </w:pPr>
          </w:p>
        </w:tc>
        <w:tc>
          <w:tcPr>
            <w:tcW w:w="365" w:type="dxa"/>
            <w:tcBorders>
              <w:top w:val="single" w:sz="4" w:space="0" w:color="auto"/>
              <w:bottom w:val="single" w:sz="4" w:space="0" w:color="auto"/>
            </w:tcBorders>
          </w:tcPr>
          <w:p w:rsidR="00340800" w:rsidRPr="00322975" w:rsidRDefault="00340800" w:rsidP="00322975">
            <w:pPr>
              <w:jc w:val="both"/>
            </w:pPr>
          </w:p>
        </w:tc>
        <w:tc>
          <w:tcPr>
            <w:tcW w:w="365" w:type="dxa"/>
            <w:tcBorders>
              <w:top w:val="single" w:sz="4" w:space="0" w:color="auto"/>
              <w:bottom w:val="single" w:sz="4" w:space="0" w:color="auto"/>
            </w:tcBorders>
          </w:tcPr>
          <w:p w:rsidR="00340800" w:rsidRPr="00322975" w:rsidRDefault="00340800" w:rsidP="00322975">
            <w:pPr>
              <w:jc w:val="both"/>
            </w:pPr>
          </w:p>
        </w:tc>
        <w:tc>
          <w:tcPr>
            <w:tcW w:w="365" w:type="dxa"/>
            <w:tcBorders>
              <w:top w:val="single" w:sz="4" w:space="0" w:color="auto"/>
              <w:bottom w:val="single" w:sz="4" w:space="0" w:color="auto"/>
            </w:tcBorders>
          </w:tcPr>
          <w:p w:rsidR="00340800" w:rsidRPr="00322975" w:rsidRDefault="00340800" w:rsidP="00322975">
            <w:pPr>
              <w:jc w:val="both"/>
            </w:pPr>
          </w:p>
        </w:tc>
        <w:tc>
          <w:tcPr>
            <w:tcW w:w="366" w:type="dxa"/>
            <w:tcBorders>
              <w:top w:val="single" w:sz="4" w:space="0" w:color="auto"/>
              <w:bottom w:val="single" w:sz="4" w:space="0" w:color="auto"/>
            </w:tcBorders>
          </w:tcPr>
          <w:p w:rsidR="00340800" w:rsidRPr="00322975" w:rsidRDefault="00340800" w:rsidP="00322975">
            <w:pPr>
              <w:jc w:val="both"/>
            </w:pPr>
          </w:p>
        </w:tc>
        <w:tc>
          <w:tcPr>
            <w:tcW w:w="365" w:type="dxa"/>
            <w:tcBorders>
              <w:top w:val="single" w:sz="4" w:space="0" w:color="auto"/>
              <w:bottom w:val="single" w:sz="4" w:space="0" w:color="auto"/>
            </w:tcBorders>
          </w:tcPr>
          <w:p w:rsidR="00340800" w:rsidRPr="00322975" w:rsidRDefault="00340800" w:rsidP="00322975">
            <w:pPr>
              <w:jc w:val="both"/>
            </w:pPr>
          </w:p>
        </w:tc>
        <w:tc>
          <w:tcPr>
            <w:tcW w:w="365" w:type="dxa"/>
            <w:tcBorders>
              <w:top w:val="single" w:sz="4" w:space="0" w:color="auto"/>
              <w:bottom w:val="single" w:sz="4" w:space="0" w:color="auto"/>
            </w:tcBorders>
          </w:tcPr>
          <w:p w:rsidR="00340800" w:rsidRPr="00322975" w:rsidRDefault="00340800" w:rsidP="00322975">
            <w:pPr>
              <w:jc w:val="both"/>
            </w:pPr>
          </w:p>
        </w:tc>
        <w:tc>
          <w:tcPr>
            <w:tcW w:w="365" w:type="dxa"/>
            <w:tcBorders>
              <w:top w:val="single" w:sz="4" w:space="0" w:color="auto"/>
              <w:bottom w:val="single" w:sz="4" w:space="0" w:color="auto"/>
            </w:tcBorders>
          </w:tcPr>
          <w:p w:rsidR="00340800" w:rsidRPr="00322975" w:rsidRDefault="00340800" w:rsidP="00322975">
            <w:pPr>
              <w:jc w:val="both"/>
            </w:pPr>
          </w:p>
        </w:tc>
        <w:tc>
          <w:tcPr>
            <w:tcW w:w="365" w:type="dxa"/>
            <w:tcBorders>
              <w:top w:val="single" w:sz="4" w:space="0" w:color="auto"/>
              <w:bottom w:val="single" w:sz="4" w:space="0" w:color="auto"/>
            </w:tcBorders>
          </w:tcPr>
          <w:p w:rsidR="00340800" w:rsidRPr="00322975" w:rsidRDefault="00340800" w:rsidP="00322975">
            <w:pPr>
              <w:jc w:val="both"/>
            </w:pPr>
          </w:p>
        </w:tc>
        <w:tc>
          <w:tcPr>
            <w:tcW w:w="366" w:type="dxa"/>
            <w:tcBorders>
              <w:top w:val="single" w:sz="4" w:space="0" w:color="auto"/>
              <w:bottom w:val="single" w:sz="4" w:space="0" w:color="auto"/>
            </w:tcBorders>
          </w:tcPr>
          <w:p w:rsidR="00340800" w:rsidRPr="00322975" w:rsidRDefault="00340800" w:rsidP="00322975">
            <w:pPr>
              <w:jc w:val="both"/>
            </w:pPr>
          </w:p>
        </w:tc>
      </w:tr>
      <w:tr w:rsidR="00340800" w:rsidRPr="00322975">
        <w:trPr>
          <w:cantSplit/>
          <w:trHeight w:val="279"/>
        </w:trPr>
        <w:tc>
          <w:tcPr>
            <w:tcW w:w="1908" w:type="dxa"/>
            <w:tcBorders>
              <w:top w:val="nil"/>
              <w:left w:val="single" w:sz="4" w:space="0" w:color="auto"/>
              <w:bottom w:val="nil"/>
              <w:right w:val="nil"/>
            </w:tcBorders>
            <w:shd w:val="clear" w:color="auto" w:fill="auto"/>
          </w:tcPr>
          <w:p w:rsidR="00340800" w:rsidRPr="00322975" w:rsidRDefault="00340800" w:rsidP="00322975">
            <w:pPr>
              <w:jc w:val="both"/>
            </w:pPr>
          </w:p>
        </w:tc>
        <w:tc>
          <w:tcPr>
            <w:tcW w:w="7304" w:type="dxa"/>
            <w:gridSpan w:val="20"/>
            <w:tcBorders>
              <w:top w:val="single" w:sz="4" w:space="0" w:color="auto"/>
              <w:left w:val="nil"/>
              <w:bottom w:val="single" w:sz="4" w:space="0" w:color="auto"/>
              <w:right w:val="single" w:sz="4" w:space="0" w:color="auto"/>
            </w:tcBorders>
          </w:tcPr>
          <w:p w:rsidR="00340800" w:rsidRPr="00322975" w:rsidRDefault="00340800" w:rsidP="00322975">
            <w:pPr>
              <w:jc w:val="both"/>
            </w:pPr>
          </w:p>
        </w:tc>
      </w:tr>
      <w:tr w:rsidR="00340800" w:rsidRPr="00322975">
        <w:trPr>
          <w:cantSplit/>
          <w:trHeight w:val="277"/>
        </w:trPr>
        <w:tc>
          <w:tcPr>
            <w:tcW w:w="1908" w:type="dxa"/>
            <w:tcBorders>
              <w:top w:val="nil"/>
              <w:left w:val="single" w:sz="4" w:space="0" w:color="auto"/>
              <w:bottom w:val="single" w:sz="4" w:space="0" w:color="auto"/>
              <w:right w:val="single" w:sz="4" w:space="0" w:color="auto"/>
            </w:tcBorders>
            <w:shd w:val="clear" w:color="auto" w:fill="auto"/>
          </w:tcPr>
          <w:p w:rsidR="00340800" w:rsidRPr="00322975" w:rsidRDefault="00340800" w:rsidP="00322975">
            <w:pPr>
              <w:jc w:val="both"/>
            </w:pPr>
            <w:r w:rsidRPr="00322975">
              <w:t>İLK İSİM</w:t>
            </w:r>
          </w:p>
        </w:tc>
        <w:tc>
          <w:tcPr>
            <w:tcW w:w="365" w:type="dxa"/>
            <w:tcBorders>
              <w:top w:val="single" w:sz="4" w:space="0" w:color="auto"/>
              <w:left w:val="single" w:sz="4" w:space="0" w:color="auto"/>
              <w:bottom w:val="single" w:sz="4" w:space="0" w:color="auto"/>
            </w:tcBorders>
          </w:tcPr>
          <w:p w:rsidR="00340800" w:rsidRPr="00322975" w:rsidRDefault="00340800" w:rsidP="00322975">
            <w:pPr>
              <w:jc w:val="both"/>
            </w:pPr>
          </w:p>
        </w:tc>
        <w:tc>
          <w:tcPr>
            <w:tcW w:w="365" w:type="dxa"/>
            <w:tcBorders>
              <w:top w:val="single" w:sz="4" w:space="0" w:color="auto"/>
              <w:bottom w:val="single" w:sz="4" w:space="0" w:color="auto"/>
            </w:tcBorders>
          </w:tcPr>
          <w:p w:rsidR="00340800" w:rsidRPr="00322975" w:rsidRDefault="00340800" w:rsidP="00322975">
            <w:pPr>
              <w:jc w:val="both"/>
            </w:pPr>
          </w:p>
        </w:tc>
        <w:tc>
          <w:tcPr>
            <w:tcW w:w="365" w:type="dxa"/>
            <w:tcBorders>
              <w:top w:val="single" w:sz="4" w:space="0" w:color="auto"/>
              <w:bottom w:val="single" w:sz="4" w:space="0" w:color="auto"/>
            </w:tcBorders>
          </w:tcPr>
          <w:p w:rsidR="00340800" w:rsidRPr="00322975" w:rsidRDefault="00340800" w:rsidP="00322975">
            <w:pPr>
              <w:jc w:val="both"/>
            </w:pPr>
          </w:p>
        </w:tc>
        <w:tc>
          <w:tcPr>
            <w:tcW w:w="365" w:type="dxa"/>
            <w:tcBorders>
              <w:top w:val="single" w:sz="4" w:space="0" w:color="auto"/>
              <w:bottom w:val="single" w:sz="4" w:space="0" w:color="auto"/>
            </w:tcBorders>
          </w:tcPr>
          <w:p w:rsidR="00340800" w:rsidRPr="00322975" w:rsidRDefault="00340800" w:rsidP="00322975">
            <w:pPr>
              <w:jc w:val="both"/>
            </w:pPr>
          </w:p>
        </w:tc>
        <w:tc>
          <w:tcPr>
            <w:tcW w:w="366" w:type="dxa"/>
            <w:tcBorders>
              <w:top w:val="single" w:sz="4" w:space="0" w:color="auto"/>
              <w:bottom w:val="single" w:sz="4" w:space="0" w:color="auto"/>
            </w:tcBorders>
          </w:tcPr>
          <w:p w:rsidR="00340800" w:rsidRPr="00322975" w:rsidRDefault="00340800" w:rsidP="00322975">
            <w:pPr>
              <w:jc w:val="both"/>
            </w:pPr>
          </w:p>
        </w:tc>
        <w:tc>
          <w:tcPr>
            <w:tcW w:w="365" w:type="dxa"/>
            <w:tcBorders>
              <w:top w:val="single" w:sz="4" w:space="0" w:color="auto"/>
              <w:bottom w:val="single" w:sz="4" w:space="0" w:color="auto"/>
            </w:tcBorders>
          </w:tcPr>
          <w:p w:rsidR="00340800" w:rsidRPr="00322975" w:rsidRDefault="00340800" w:rsidP="00322975">
            <w:pPr>
              <w:jc w:val="both"/>
            </w:pPr>
          </w:p>
        </w:tc>
        <w:tc>
          <w:tcPr>
            <w:tcW w:w="365" w:type="dxa"/>
            <w:tcBorders>
              <w:top w:val="single" w:sz="4" w:space="0" w:color="auto"/>
              <w:bottom w:val="single" w:sz="4" w:space="0" w:color="auto"/>
            </w:tcBorders>
          </w:tcPr>
          <w:p w:rsidR="00340800" w:rsidRPr="00322975" w:rsidRDefault="00340800" w:rsidP="00322975">
            <w:pPr>
              <w:jc w:val="both"/>
            </w:pPr>
          </w:p>
        </w:tc>
        <w:tc>
          <w:tcPr>
            <w:tcW w:w="365" w:type="dxa"/>
            <w:tcBorders>
              <w:top w:val="single" w:sz="4" w:space="0" w:color="auto"/>
              <w:bottom w:val="single" w:sz="4" w:space="0" w:color="auto"/>
            </w:tcBorders>
          </w:tcPr>
          <w:p w:rsidR="00340800" w:rsidRPr="00322975" w:rsidRDefault="00340800" w:rsidP="00322975">
            <w:pPr>
              <w:jc w:val="both"/>
            </w:pPr>
          </w:p>
        </w:tc>
        <w:tc>
          <w:tcPr>
            <w:tcW w:w="365" w:type="dxa"/>
            <w:tcBorders>
              <w:top w:val="single" w:sz="4" w:space="0" w:color="auto"/>
              <w:bottom w:val="single" w:sz="4" w:space="0" w:color="auto"/>
            </w:tcBorders>
          </w:tcPr>
          <w:p w:rsidR="00340800" w:rsidRPr="00322975" w:rsidRDefault="00340800" w:rsidP="00322975">
            <w:pPr>
              <w:jc w:val="both"/>
            </w:pPr>
          </w:p>
        </w:tc>
        <w:tc>
          <w:tcPr>
            <w:tcW w:w="366" w:type="dxa"/>
            <w:tcBorders>
              <w:top w:val="single" w:sz="4" w:space="0" w:color="auto"/>
              <w:bottom w:val="single" w:sz="4" w:space="0" w:color="auto"/>
            </w:tcBorders>
          </w:tcPr>
          <w:p w:rsidR="00340800" w:rsidRPr="00322975" w:rsidRDefault="00340800" w:rsidP="00322975">
            <w:pPr>
              <w:jc w:val="both"/>
            </w:pPr>
          </w:p>
        </w:tc>
        <w:tc>
          <w:tcPr>
            <w:tcW w:w="365" w:type="dxa"/>
            <w:tcBorders>
              <w:top w:val="single" w:sz="4" w:space="0" w:color="auto"/>
              <w:bottom w:val="single" w:sz="4" w:space="0" w:color="auto"/>
            </w:tcBorders>
          </w:tcPr>
          <w:p w:rsidR="00340800" w:rsidRPr="00322975" w:rsidRDefault="00340800" w:rsidP="00322975">
            <w:pPr>
              <w:jc w:val="both"/>
            </w:pPr>
          </w:p>
        </w:tc>
        <w:tc>
          <w:tcPr>
            <w:tcW w:w="365" w:type="dxa"/>
            <w:tcBorders>
              <w:top w:val="single" w:sz="4" w:space="0" w:color="auto"/>
              <w:bottom w:val="single" w:sz="4" w:space="0" w:color="auto"/>
            </w:tcBorders>
          </w:tcPr>
          <w:p w:rsidR="00340800" w:rsidRPr="00322975" w:rsidRDefault="00340800" w:rsidP="00322975">
            <w:pPr>
              <w:jc w:val="both"/>
            </w:pPr>
          </w:p>
        </w:tc>
        <w:tc>
          <w:tcPr>
            <w:tcW w:w="365" w:type="dxa"/>
            <w:tcBorders>
              <w:top w:val="single" w:sz="4" w:space="0" w:color="auto"/>
              <w:bottom w:val="single" w:sz="4" w:space="0" w:color="auto"/>
            </w:tcBorders>
          </w:tcPr>
          <w:p w:rsidR="00340800" w:rsidRPr="00322975" w:rsidRDefault="00340800" w:rsidP="00322975">
            <w:pPr>
              <w:jc w:val="both"/>
            </w:pPr>
          </w:p>
        </w:tc>
        <w:tc>
          <w:tcPr>
            <w:tcW w:w="365" w:type="dxa"/>
            <w:tcBorders>
              <w:top w:val="single" w:sz="4" w:space="0" w:color="auto"/>
              <w:bottom w:val="single" w:sz="4" w:space="0" w:color="auto"/>
            </w:tcBorders>
          </w:tcPr>
          <w:p w:rsidR="00340800" w:rsidRPr="00322975" w:rsidRDefault="00340800" w:rsidP="00322975">
            <w:pPr>
              <w:jc w:val="both"/>
            </w:pPr>
          </w:p>
        </w:tc>
        <w:tc>
          <w:tcPr>
            <w:tcW w:w="366" w:type="dxa"/>
            <w:tcBorders>
              <w:top w:val="single" w:sz="4" w:space="0" w:color="auto"/>
              <w:bottom w:val="single" w:sz="4" w:space="0" w:color="auto"/>
            </w:tcBorders>
          </w:tcPr>
          <w:p w:rsidR="00340800" w:rsidRPr="00322975" w:rsidRDefault="00340800" w:rsidP="00322975">
            <w:pPr>
              <w:jc w:val="both"/>
            </w:pPr>
          </w:p>
        </w:tc>
        <w:tc>
          <w:tcPr>
            <w:tcW w:w="365" w:type="dxa"/>
            <w:tcBorders>
              <w:top w:val="single" w:sz="4" w:space="0" w:color="auto"/>
              <w:bottom w:val="single" w:sz="4" w:space="0" w:color="auto"/>
            </w:tcBorders>
          </w:tcPr>
          <w:p w:rsidR="00340800" w:rsidRPr="00322975" w:rsidRDefault="00340800" w:rsidP="00322975">
            <w:pPr>
              <w:jc w:val="both"/>
            </w:pPr>
          </w:p>
        </w:tc>
        <w:tc>
          <w:tcPr>
            <w:tcW w:w="365" w:type="dxa"/>
            <w:tcBorders>
              <w:top w:val="single" w:sz="4" w:space="0" w:color="auto"/>
              <w:bottom w:val="single" w:sz="4" w:space="0" w:color="auto"/>
            </w:tcBorders>
          </w:tcPr>
          <w:p w:rsidR="00340800" w:rsidRPr="00322975" w:rsidRDefault="00340800" w:rsidP="00322975">
            <w:pPr>
              <w:jc w:val="both"/>
            </w:pPr>
          </w:p>
        </w:tc>
        <w:tc>
          <w:tcPr>
            <w:tcW w:w="365" w:type="dxa"/>
            <w:tcBorders>
              <w:top w:val="single" w:sz="4" w:space="0" w:color="auto"/>
              <w:bottom w:val="single" w:sz="4" w:space="0" w:color="auto"/>
            </w:tcBorders>
          </w:tcPr>
          <w:p w:rsidR="00340800" w:rsidRPr="00322975" w:rsidRDefault="00340800" w:rsidP="00322975">
            <w:pPr>
              <w:jc w:val="both"/>
            </w:pPr>
          </w:p>
        </w:tc>
        <w:tc>
          <w:tcPr>
            <w:tcW w:w="365" w:type="dxa"/>
            <w:tcBorders>
              <w:top w:val="single" w:sz="4" w:space="0" w:color="auto"/>
              <w:bottom w:val="single" w:sz="4" w:space="0" w:color="auto"/>
            </w:tcBorders>
          </w:tcPr>
          <w:p w:rsidR="00340800" w:rsidRPr="00322975" w:rsidRDefault="00340800" w:rsidP="00322975">
            <w:pPr>
              <w:jc w:val="both"/>
            </w:pPr>
          </w:p>
        </w:tc>
        <w:tc>
          <w:tcPr>
            <w:tcW w:w="366" w:type="dxa"/>
            <w:tcBorders>
              <w:top w:val="single" w:sz="4" w:space="0" w:color="auto"/>
              <w:bottom w:val="single" w:sz="4" w:space="0" w:color="auto"/>
            </w:tcBorders>
          </w:tcPr>
          <w:p w:rsidR="00340800" w:rsidRPr="00322975" w:rsidRDefault="00340800" w:rsidP="00322975">
            <w:pPr>
              <w:jc w:val="both"/>
            </w:pPr>
          </w:p>
        </w:tc>
      </w:tr>
      <w:tr w:rsidR="00340800" w:rsidRPr="00322975">
        <w:trPr>
          <w:cantSplit/>
          <w:trHeight w:val="277"/>
        </w:trPr>
        <w:tc>
          <w:tcPr>
            <w:tcW w:w="1908" w:type="dxa"/>
            <w:tcBorders>
              <w:top w:val="single" w:sz="4" w:space="0" w:color="auto"/>
              <w:left w:val="single" w:sz="4" w:space="0" w:color="auto"/>
              <w:bottom w:val="single" w:sz="4" w:space="0" w:color="auto"/>
              <w:right w:val="nil"/>
            </w:tcBorders>
            <w:shd w:val="clear" w:color="auto" w:fill="auto"/>
          </w:tcPr>
          <w:p w:rsidR="00340800" w:rsidRPr="00322975" w:rsidRDefault="00340800" w:rsidP="00322975">
            <w:pPr>
              <w:jc w:val="both"/>
            </w:pPr>
          </w:p>
        </w:tc>
        <w:tc>
          <w:tcPr>
            <w:tcW w:w="7304" w:type="dxa"/>
            <w:gridSpan w:val="20"/>
            <w:tcBorders>
              <w:top w:val="single" w:sz="4" w:space="0" w:color="auto"/>
              <w:left w:val="nil"/>
              <w:bottom w:val="single" w:sz="4" w:space="0" w:color="auto"/>
              <w:right w:val="single" w:sz="4" w:space="0" w:color="auto"/>
            </w:tcBorders>
          </w:tcPr>
          <w:p w:rsidR="00340800" w:rsidRPr="00322975" w:rsidRDefault="00340800" w:rsidP="00322975">
            <w:pPr>
              <w:jc w:val="both"/>
            </w:pPr>
          </w:p>
        </w:tc>
      </w:tr>
      <w:tr w:rsidR="00340800" w:rsidRPr="00322975">
        <w:trPr>
          <w:cantSplit/>
          <w:trHeight w:val="277"/>
        </w:trPr>
        <w:tc>
          <w:tcPr>
            <w:tcW w:w="1908" w:type="dxa"/>
            <w:tcBorders>
              <w:top w:val="single" w:sz="4" w:space="0" w:color="auto"/>
              <w:left w:val="single" w:sz="4" w:space="0" w:color="auto"/>
              <w:bottom w:val="nil"/>
              <w:right w:val="single" w:sz="4" w:space="0" w:color="auto"/>
            </w:tcBorders>
            <w:shd w:val="clear" w:color="auto" w:fill="auto"/>
          </w:tcPr>
          <w:p w:rsidR="00340800" w:rsidRPr="00322975" w:rsidRDefault="00340800" w:rsidP="00322975">
            <w:pPr>
              <w:jc w:val="both"/>
            </w:pPr>
            <w:r w:rsidRPr="00322975">
              <w:t>2.  İSİM</w:t>
            </w:r>
          </w:p>
        </w:tc>
        <w:tc>
          <w:tcPr>
            <w:tcW w:w="365" w:type="dxa"/>
            <w:tcBorders>
              <w:top w:val="single" w:sz="4" w:space="0" w:color="auto"/>
              <w:left w:val="single" w:sz="4" w:space="0" w:color="auto"/>
              <w:bottom w:val="single" w:sz="4" w:space="0" w:color="auto"/>
            </w:tcBorders>
          </w:tcPr>
          <w:p w:rsidR="00340800" w:rsidRPr="00322975" w:rsidRDefault="00340800" w:rsidP="00322975">
            <w:pPr>
              <w:jc w:val="both"/>
            </w:pPr>
          </w:p>
        </w:tc>
        <w:tc>
          <w:tcPr>
            <w:tcW w:w="365" w:type="dxa"/>
            <w:tcBorders>
              <w:top w:val="single" w:sz="4" w:space="0" w:color="auto"/>
              <w:bottom w:val="single" w:sz="4" w:space="0" w:color="auto"/>
            </w:tcBorders>
          </w:tcPr>
          <w:p w:rsidR="00340800" w:rsidRPr="00322975" w:rsidRDefault="00340800" w:rsidP="00322975">
            <w:pPr>
              <w:jc w:val="both"/>
            </w:pPr>
          </w:p>
        </w:tc>
        <w:tc>
          <w:tcPr>
            <w:tcW w:w="365" w:type="dxa"/>
            <w:tcBorders>
              <w:top w:val="single" w:sz="4" w:space="0" w:color="auto"/>
              <w:bottom w:val="single" w:sz="4" w:space="0" w:color="auto"/>
            </w:tcBorders>
          </w:tcPr>
          <w:p w:rsidR="00340800" w:rsidRPr="00322975" w:rsidRDefault="00340800" w:rsidP="00322975">
            <w:pPr>
              <w:jc w:val="both"/>
            </w:pPr>
          </w:p>
        </w:tc>
        <w:tc>
          <w:tcPr>
            <w:tcW w:w="365" w:type="dxa"/>
            <w:tcBorders>
              <w:top w:val="single" w:sz="4" w:space="0" w:color="auto"/>
              <w:bottom w:val="single" w:sz="4" w:space="0" w:color="auto"/>
            </w:tcBorders>
          </w:tcPr>
          <w:p w:rsidR="00340800" w:rsidRPr="00322975" w:rsidRDefault="00340800" w:rsidP="00322975">
            <w:pPr>
              <w:jc w:val="both"/>
            </w:pPr>
          </w:p>
        </w:tc>
        <w:tc>
          <w:tcPr>
            <w:tcW w:w="366" w:type="dxa"/>
            <w:tcBorders>
              <w:top w:val="single" w:sz="4" w:space="0" w:color="auto"/>
              <w:bottom w:val="single" w:sz="4" w:space="0" w:color="auto"/>
            </w:tcBorders>
          </w:tcPr>
          <w:p w:rsidR="00340800" w:rsidRPr="00322975" w:rsidRDefault="00340800" w:rsidP="00322975">
            <w:pPr>
              <w:jc w:val="both"/>
            </w:pPr>
          </w:p>
        </w:tc>
        <w:tc>
          <w:tcPr>
            <w:tcW w:w="365" w:type="dxa"/>
            <w:tcBorders>
              <w:top w:val="single" w:sz="4" w:space="0" w:color="auto"/>
              <w:bottom w:val="single" w:sz="4" w:space="0" w:color="auto"/>
            </w:tcBorders>
          </w:tcPr>
          <w:p w:rsidR="00340800" w:rsidRPr="00322975" w:rsidRDefault="00340800" w:rsidP="00322975">
            <w:pPr>
              <w:jc w:val="both"/>
            </w:pPr>
          </w:p>
        </w:tc>
        <w:tc>
          <w:tcPr>
            <w:tcW w:w="365" w:type="dxa"/>
            <w:tcBorders>
              <w:top w:val="single" w:sz="4" w:space="0" w:color="auto"/>
              <w:bottom w:val="single" w:sz="4" w:space="0" w:color="auto"/>
            </w:tcBorders>
          </w:tcPr>
          <w:p w:rsidR="00340800" w:rsidRPr="00322975" w:rsidRDefault="00340800" w:rsidP="00322975">
            <w:pPr>
              <w:jc w:val="both"/>
            </w:pPr>
          </w:p>
        </w:tc>
        <w:tc>
          <w:tcPr>
            <w:tcW w:w="365" w:type="dxa"/>
            <w:tcBorders>
              <w:top w:val="single" w:sz="4" w:space="0" w:color="auto"/>
              <w:bottom w:val="single" w:sz="4" w:space="0" w:color="auto"/>
            </w:tcBorders>
          </w:tcPr>
          <w:p w:rsidR="00340800" w:rsidRPr="00322975" w:rsidRDefault="00340800" w:rsidP="00322975">
            <w:pPr>
              <w:jc w:val="both"/>
            </w:pPr>
          </w:p>
        </w:tc>
        <w:tc>
          <w:tcPr>
            <w:tcW w:w="365" w:type="dxa"/>
            <w:tcBorders>
              <w:top w:val="single" w:sz="4" w:space="0" w:color="auto"/>
              <w:bottom w:val="single" w:sz="4" w:space="0" w:color="auto"/>
            </w:tcBorders>
          </w:tcPr>
          <w:p w:rsidR="00340800" w:rsidRPr="00322975" w:rsidRDefault="00340800" w:rsidP="00322975">
            <w:pPr>
              <w:jc w:val="both"/>
            </w:pPr>
          </w:p>
        </w:tc>
        <w:tc>
          <w:tcPr>
            <w:tcW w:w="366" w:type="dxa"/>
            <w:tcBorders>
              <w:top w:val="single" w:sz="4" w:space="0" w:color="auto"/>
              <w:bottom w:val="single" w:sz="4" w:space="0" w:color="auto"/>
            </w:tcBorders>
          </w:tcPr>
          <w:p w:rsidR="00340800" w:rsidRPr="00322975" w:rsidRDefault="00340800" w:rsidP="00322975">
            <w:pPr>
              <w:jc w:val="both"/>
            </w:pPr>
          </w:p>
        </w:tc>
        <w:tc>
          <w:tcPr>
            <w:tcW w:w="365" w:type="dxa"/>
            <w:tcBorders>
              <w:top w:val="single" w:sz="4" w:space="0" w:color="auto"/>
              <w:bottom w:val="single" w:sz="4" w:space="0" w:color="auto"/>
            </w:tcBorders>
          </w:tcPr>
          <w:p w:rsidR="00340800" w:rsidRPr="00322975" w:rsidRDefault="00340800" w:rsidP="00322975">
            <w:pPr>
              <w:jc w:val="both"/>
            </w:pPr>
          </w:p>
        </w:tc>
        <w:tc>
          <w:tcPr>
            <w:tcW w:w="365" w:type="dxa"/>
            <w:tcBorders>
              <w:top w:val="single" w:sz="4" w:space="0" w:color="auto"/>
              <w:bottom w:val="single" w:sz="4" w:space="0" w:color="auto"/>
            </w:tcBorders>
          </w:tcPr>
          <w:p w:rsidR="00340800" w:rsidRPr="00322975" w:rsidRDefault="00340800" w:rsidP="00322975">
            <w:pPr>
              <w:jc w:val="both"/>
            </w:pPr>
          </w:p>
        </w:tc>
        <w:tc>
          <w:tcPr>
            <w:tcW w:w="365" w:type="dxa"/>
            <w:tcBorders>
              <w:top w:val="single" w:sz="4" w:space="0" w:color="auto"/>
              <w:bottom w:val="single" w:sz="4" w:space="0" w:color="auto"/>
            </w:tcBorders>
          </w:tcPr>
          <w:p w:rsidR="00340800" w:rsidRPr="00322975" w:rsidRDefault="00340800" w:rsidP="00322975">
            <w:pPr>
              <w:jc w:val="both"/>
            </w:pPr>
          </w:p>
        </w:tc>
        <w:tc>
          <w:tcPr>
            <w:tcW w:w="365" w:type="dxa"/>
            <w:tcBorders>
              <w:top w:val="single" w:sz="4" w:space="0" w:color="auto"/>
              <w:bottom w:val="single" w:sz="4" w:space="0" w:color="auto"/>
            </w:tcBorders>
          </w:tcPr>
          <w:p w:rsidR="00340800" w:rsidRPr="00322975" w:rsidRDefault="00340800" w:rsidP="00322975">
            <w:pPr>
              <w:jc w:val="both"/>
            </w:pPr>
          </w:p>
        </w:tc>
        <w:tc>
          <w:tcPr>
            <w:tcW w:w="366" w:type="dxa"/>
            <w:tcBorders>
              <w:top w:val="single" w:sz="4" w:space="0" w:color="auto"/>
              <w:bottom w:val="single" w:sz="4" w:space="0" w:color="auto"/>
            </w:tcBorders>
          </w:tcPr>
          <w:p w:rsidR="00340800" w:rsidRPr="00322975" w:rsidRDefault="00340800" w:rsidP="00322975">
            <w:pPr>
              <w:jc w:val="both"/>
            </w:pPr>
          </w:p>
        </w:tc>
        <w:tc>
          <w:tcPr>
            <w:tcW w:w="365" w:type="dxa"/>
            <w:tcBorders>
              <w:top w:val="single" w:sz="4" w:space="0" w:color="auto"/>
              <w:bottom w:val="single" w:sz="4" w:space="0" w:color="auto"/>
            </w:tcBorders>
          </w:tcPr>
          <w:p w:rsidR="00340800" w:rsidRPr="00322975" w:rsidRDefault="00340800" w:rsidP="00322975">
            <w:pPr>
              <w:jc w:val="both"/>
            </w:pPr>
          </w:p>
        </w:tc>
        <w:tc>
          <w:tcPr>
            <w:tcW w:w="365" w:type="dxa"/>
            <w:tcBorders>
              <w:top w:val="single" w:sz="4" w:space="0" w:color="auto"/>
              <w:bottom w:val="single" w:sz="4" w:space="0" w:color="auto"/>
            </w:tcBorders>
          </w:tcPr>
          <w:p w:rsidR="00340800" w:rsidRPr="00322975" w:rsidRDefault="00340800" w:rsidP="00322975">
            <w:pPr>
              <w:jc w:val="both"/>
            </w:pPr>
          </w:p>
        </w:tc>
        <w:tc>
          <w:tcPr>
            <w:tcW w:w="365" w:type="dxa"/>
            <w:tcBorders>
              <w:top w:val="single" w:sz="4" w:space="0" w:color="auto"/>
              <w:bottom w:val="single" w:sz="4" w:space="0" w:color="auto"/>
            </w:tcBorders>
          </w:tcPr>
          <w:p w:rsidR="00340800" w:rsidRPr="00322975" w:rsidRDefault="00340800" w:rsidP="00322975">
            <w:pPr>
              <w:jc w:val="both"/>
            </w:pPr>
          </w:p>
        </w:tc>
        <w:tc>
          <w:tcPr>
            <w:tcW w:w="365" w:type="dxa"/>
            <w:tcBorders>
              <w:top w:val="single" w:sz="4" w:space="0" w:color="auto"/>
              <w:bottom w:val="single" w:sz="4" w:space="0" w:color="auto"/>
            </w:tcBorders>
          </w:tcPr>
          <w:p w:rsidR="00340800" w:rsidRPr="00322975" w:rsidRDefault="00340800" w:rsidP="00322975">
            <w:pPr>
              <w:jc w:val="both"/>
            </w:pPr>
          </w:p>
        </w:tc>
        <w:tc>
          <w:tcPr>
            <w:tcW w:w="366" w:type="dxa"/>
            <w:tcBorders>
              <w:top w:val="single" w:sz="4" w:space="0" w:color="auto"/>
              <w:bottom w:val="single" w:sz="4" w:space="0" w:color="auto"/>
            </w:tcBorders>
          </w:tcPr>
          <w:p w:rsidR="00340800" w:rsidRPr="00322975" w:rsidRDefault="00340800" w:rsidP="00322975">
            <w:pPr>
              <w:jc w:val="both"/>
            </w:pPr>
          </w:p>
        </w:tc>
      </w:tr>
      <w:tr w:rsidR="00340800" w:rsidRPr="00322975">
        <w:trPr>
          <w:cantSplit/>
          <w:trHeight w:val="277"/>
        </w:trPr>
        <w:tc>
          <w:tcPr>
            <w:tcW w:w="1908" w:type="dxa"/>
            <w:tcBorders>
              <w:top w:val="nil"/>
              <w:left w:val="single" w:sz="4" w:space="0" w:color="auto"/>
              <w:bottom w:val="nil"/>
              <w:right w:val="nil"/>
            </w:tcBorders>
            <w:shd w:val="clear" w:color="auto" w:fill="auto"/>
          </w:tcPr>
          <w:p w:rsidR="00340800" w:rsidRPr="00322975" w:rsidRDefault="00340800" w:rsidP="00322975">
            <w:pPr>
              <w:jc w:val="both"/>
            </w:pPr>
          </w:p>
        </w:tc>
        <w:tc>
          <w:tcPr>
            <w:tcW w:w="7304" w:type="dxa"/>
            <w:gridSpan w:val="20"/>
            <w:tcBorders>
              <w:top w:val="single" w:sz="4" w:space="0" w:color="auto"/>
              <w:left w:val="nil"/>
              <w:bottom w:val="single" w:sz="4" w:space="0" w:color="auto"/>
              <w:right w:val="single" w:sz="4" w:space="0" w:color="auto"/>
            </w:tcBorders>
          </w:tcPr>
          <w:p w:rsidR="00340800" w:rsidRPr="00322975" w:rsidRDefault="00340800" w:rsidP="00322975">
            <w:pPr>
              <w:jc w:val="both"/>
            </w:pPr>
          </w:p>
        </w:tc>
      </w:tr>
      <w:tr w:rsidR="00340800" w:rsidRPr="00322975">
        <w:trPr>
          <w:cantSplit/>
          <w:trHeight w:val="277"/>
        </w:trPr>
        <w:tc>
          <w:tcPr>
            <w:tcW w:w="1908" w:type="dxa"/>
            <w:tcBorders>
              <w:top w:val="nil"/>
              <w:left w:val="single" w:sz="4" w:space="0" w:color="auto"/>
              <w:bottom w:val="single" w:sz="4" w:space="0" w:color="auto"/>
              <w:right w:val="single" w:sz="4" w:space="0" w:color="auto"/>
            </w:tcBorders>
            <w:shd w:val="clear" w:color="auto" w:fill="auto"/>
          </w:tcPr>
          <w:p w:rsidR="00340800" w:rsidRPr="00322975" w:rsidRDefault="00340800" w:rsidP="00322975">
            <w:pPr>
              <w:jc w:val="both"/>
            </w:pPr>
            <w:r w:rsidRPr="00322975">
              <w:t>3. İSİM</w:t>
            </w:r>
          </w:p>
        </w:tc>
        <w:tc>
          <w:tcPr>
            <w:tcW w:w="365" w:type="dxa"/>
            <w:tcBorders>
              <w:top w:val="single" w:sz="4" w:space="0" w:color="auto"/>
              <w:left w:val="single" w:sz="4" w:space="0" w:color="auto"/>
              <w:bottom w:val="single" w:sz="4" w:space="0" w:color="auto"/>
            </w:tcBorders>
          </w:tcPr>
          <w:p w:rsidR="00340800" w:rsidRPr="00322975" w:rsidRDefault="00340800" w:rsidP="00322975">
            <w:pPr>
              <w:jc w:val="both"/>
            </w:pPr>
          </w:p>
        </w:tc>
        <w:tc>
          <w:tcPr>
            <w:tcW w:w="365" w:type="dxa"/>
            <w:tcBorders>
              <w:top w:val="single" w:sz="4" w:space="0" w:color="auto"/>
              <w:bottom w:val="single" w:sz="4" w:space="0" w:color="auto"/>
            </w:tcBorders>
          </w:tcPr>
          <w:p w:rsidR="00340800" w:rsidRPr="00322975" w:rsidRDefault="00340800" w:rsidP="00322975">
            <w:pPr>
              <w:jc w:val="both"/>
            </w:pPr>
          </w:p>
        </w:tc>
        <w:tc>
          <w:tcPr>
            <w:tcW w:w="365" w:type="dxa"/>
            <w:tcBorders>
              <w:top w:val="single" w:sz="4" w:space="0" w:color="auto"/>
              <w:bottom w:val="single" w:sz="4" w:space="0" w:color="auto"/>
            </w:tcBorders>
          </w:tcPr>
          <w:p w:rsidR="00340800" w:rsidRPr="00322975" w:rsidRDefault="00340800" w:rsidP="00322975">
            <w:pPr>
              <w:jc w:val="both"/>
            </w:pPr>
          </w:p>
        </w:tc>
        <w:tc>
          <w:tcPr>
            <w:tcW w:w="365" w:type="dxa"/>
            <w:tcBorders>
              <w:top w:val="single" w:sz="4" w:space="0" w:color="auto"/>
              <w:bottom w:val="single" w:sz="4" w:space="0" w:color="auto"/>
            </w:tcBorders>
          </w:tcPr>
          <w:p w:rsidR="00340800" w:rsidRPr="00322975" w:rsidRDefault="00340800" w:rsidP="00322975">
            <w:pPr>
              <w:jc w:val="both"/>
            </w:pPr>
          </w:p>
        </w:tc>
        <w:tc>
          <w:tcPr>
            <w:tcW w:w="366" w:type="dxa"/>
            <w:tcBorders>
              <w:top w:val="single" w:sz="4" w:space="0" w:color="auto"/>
              <w:bottom w:val="single" w:sz="4" w:space="0" w:color="auto"/>
            </w:tcBorders>
          </w:tcPr>
          <w:p w:rsidR="00340800" w:rsidRPr="00322975" w:rsidRDefault="00340800" w:rsidP="00322975">
            <w:pPr>
              <w:jc w:val="both"/>
            </w:pPr>
          </w:p>
        </w:tc>
        <w:tc>
          <w:tcPr>
            <w:tcW w:w="365" w:type="dxa"/>
            <w:tcBorders>
              <w:top w:val="single" w:sz="4" w:space="0" w:color="auto"/>
              <w:bottom w:val="single" w:sz="4" w:space="0" w:color="auto"/>
            </w:tcBorders>
          </w:tcPr>
          <w:p w:rsidR="00340800" w:rsidRPr="00322975" w:rsidRDefault="00340800" w:rsidP="00322975">
            <w:pPr>
              <w:jc w:val="both"/>
            </w:pPr>
          </w:p>
        </w:tc>
        <w:tc>
          <w:tcPr>
            <w:tcW w:w="365" w:type="dxa"/>
            <w:tcBorders>
              <w:top w:val="single" w:sz="4" w:space="0" w:color="auto"/>
              <w:bottom w:val="single" w:sz="4" w:space="0" w:color="auto"/>
            </w:tcBorders>
          </w:tcPr>
          <w:p w:rsidR="00340800" w:rsidRPr="00322975" w:rsidRDefault="00340800" w:rsidP="00322975">
            <w:pPr>
              <w:jc w:val="both"/>
            </w:pPr>
          </w:p>
        </w:tc>
        <w:tc>
          <w:tcPr>
            <w:tcW w:w="365" w:type="dxa"/>
            <w:tcBorders>
              <w:top w:val="single" w:sz="4" w:space="0" w:color="auto"/>
              <w:bottom w:val="single" w:sz="4" w:space="0" w:color="auto"/>
            </w:tcBorders>
          </w:tcPr>
          <w:p w:rsidR="00340800" w:rsidRPr="00322975" w:rsidRDefault="00340800" w:rsidP="00322975">
            <w:pPr>
              <w:jc w:val="both"/>
            </w:pPr>
          </w:p>
        </w:tc>
        <w:tc>
          <w:tcPr>
            <w:tcW w:w="365" w:type="dxa"/>
            <w:tcBorders>
              <w:top w:val="single" w:sz="4" w:space="0" w:color="auto"/>
              <w:bottom w:val="single" w:sz="4" w:space="0" w:color="auto"/>
            </w:tcBorders>
          </w:tcPr>
          <w:p w:rsidR="00340800" w:rsidRPr="00322975" w:rsidRDefault="00340800" w:rsidP="00322975">
            <w:pPr>
              <w:jc w:val="both"/>
            </w:pPr>
          </w:p>
        </w:tc>
        <w:tc>
          <w:tcPr>
            <w:tcW w:w="366" w:type="dxa"/>
            <w:tcBorders>
              <w:top w:val="single" w:sz="4" w:space="0" w:color="auto"/>
              <w:bottom w:val="single" w:sz="4" w:space="0" w:color="auto"/>
            </w:tcBorders>
          </w:tcPr>
          <w:p w:rsidR="00340800" w:rsidRPr="00322975" w:rsidRDefault="00340800" w:rsidP="00322975">
            <w:pPr>
              <w:jc w:val="both"/>
            </w:pPr>
          </w:p>
        </w:tc>
        <w:tc>
          <w:tcPr>
            <w:tcW w:w="365" w:type="dxa"/>
            <w:tcBorders>
              <w:top w:val="single" w:sz="4" w:space="0" w:color="auto"/>
              <w:bottom w:val="single" w:sz="4" w:space="0" w:color="auto"/>
            </w:tcBorders>
          </w:tcPr>
          <w:p w:rsidR="00340800" w:rsidRPr="00322975" w:rsidRDefault="00340800" w:rsidP="00322975">
            <w:pPr>
              <w:jc w:val="both"/>
            </w:pPr>
          </w:p>
        </w:tc>
        <w:tc>
          <w:tcPr>
            <w:tcW w:w="365" w:type="dxa"/>
            <w:tcBorders>
              <w:top w:val="single" w:sz="4" w:space="0" w:color="auto"/>
              <w:bottom w:val="single" w:sz="4" w:space="0" w:color="auto"/>
            </w:tcBorders>
          </w:tcPr>
          <w:p w:rsidR="00340800" w:rsidRPr="00322975" w:rsidRDefault="00340800" w:rsidP="00322975">
            <w:pPr>
              <w:jc w:val="both"/>
            </w:pPr>
          </w:p>
        </w:tc>
        <w:tc>
          <w:tcPr>
            <w:tcW w:w="365" w:type="dxa"/>
            <w:tcBorders>
              <w:top w:val="single" w:sz="4" w:space="0" w:color="auto"/>
              <w:bottom w:val="single" w:sz="4" w:space="0" w:color="auto"/>
            </w:tcBorders>
          </w:tcPr>
          <w:p w:rsidR="00340800" w:rsidRPr="00322975" w:rsidRDefault="00340800" w:rsidP="00322975">
            <w:pPr>
              <w:jc w:val="both"/>
            </w:pPr>
          </w:p>
        </w:tc>
        <w:tc>
          <w:tcPr>
            <w:tcW w:w="365" w:type="dxa"/>
            <w:tcBorders>
              <w:top w:val="single" w:sz="4" w:space="0" w:color="auto"/>
              <w:bottom w:val="single" w:sz="4" w:space="0" w:color="auto"/>
            </w:tcBorders>
          </w:tcPr>
          <w:p w:rsidR="00340800" w:rsidRPr="00322975" w:rsidRDefault="00340800" w:rsidP="00322975">
            <w:pPr>
              <w:jc w:val="both"/>
            </w:pPr>
          </w:p>
        </w:tc>
        <w:tc>
          <w:tcPr>
            <w:tcW w:w="366" w:type="dxa"/>
            <w:tcBorders>
              <w:top w:val="single" w:sz="4" w:space="0" w:color="auto"/>
              <w:bottom w:val="single" w:sz="4" w:space="0" w:color="auto"/>
            </w:tcBorders>
          </w:tcPr>
          <w:p w:rsidR="00340800" w:rsidRPr="00322975" w:rsidRDefault="00340800" w:rsidP="00322975">
            <w:pPr>
              <w:jc w:val="both"/>
            </w:pPr>
          </w:p>
        </w:tc>
        <w:tc>
          <w:tcPr>
            <w:tcW w:w="365" w:type="dxa"/>
            <w:tcBorders>
              <w:top w:val="single" w:sz="4" w:space="0" w:color="auto"/>
              <w:bottom w:val="single" w:sz="4" w:space="0" w:color="auto"/>
            </w:tcBorders>
          </w:tcPr>
          <w:p w:rsidR="00340800" w:rsidRPr="00322975" w:rsidRDefault="00340800" w:rsidP="00322975">
            <w:pPr>
              <w:jc w:val="both"/>
            </w:pPr>
          </w:p>
        </w:tc>
        <w:tc>
          <w:tcPr>
            <w:tcW w:w="365" w:type="dxa"/>
            <w:tcBorders>
              <w:top w:val="single" w:sz="4" w:space="0" w:color="auto"/>
              <w:bottom w:val="single" w:sz="4" w:space="0" w:color="auto"/>
            </w:tcBorders>
          </w:tcPr>
          <w:p w:rsidR="00340800" w:rsidRPr="00322975" w:rsidRDefault="00340800" w:rsidP="00322975">
            <w:pPr>
              <w:jc w:val="both"/>
            </w:pPr>
          </w:p>
        </w:tc>
        <w:tc>
          <w:tcPr>
            <w:tcW w:w="365" w:type="dxa"/>
            <w:tcBorders>
              <w:top w:val="single" w:sz="4" w:space="0" w:color="auto"/>
              <w:bottom w:val="single" w:sz="4" w:space="0" w:color="auto"/>
            </w:tcBorders>
          </w:tcPr>
          <w:p w:rsidR="00340800" w:rsidRPr="00322975" w:rsidRDefault="00340800" w:rsidP="00322975">
            <w:pPr>
              <w:jc w:val="both"/>
            </w:pPr>
          </w:p>
        </w:tc>
        <w:tc>
          <w:tcPr>
            <w:tcW w:w="365" w:type="dxa"/>
            <w:tcBorders>
              <w:top w:val="single" w:sz="4" w:space="0" w:color="auto"/>
              <w:bottom w:val="single" w:sz="4" w:space="0" w:color="auto"/>
            </w:tcBorders>
          </w:tcPr>
          <w:p w:rsidR="00340800" w:rsidRPr="00322975" w:rsidRDefault="00340800" w:rsidP="00322975">
            <w:pPr>
              <w:jc w:val="both"/>
            </w:pPr>
          </w:p>
        </w:tc>
        <w:tc>
          <w:tcPr>
            <w:tcW w:w="366" w:type="dxa"/>
            <w:tcBorders>
              <w:top w:val="single" w:sz="4" w:space="0" w:color="auto"/>
              <w:bottom w:val="single" w:sz="4" w:space="0" w:color="auto"/>
            </w:tcBorders>
          </w:tcPr>
          <w:p w:rsidR="00340800" w:rsidRPr="00322975" w:rsidRDefault="00340800" w:rsidP="00322975">
            <w:pPr>
              <w:jc w:val="both"/>
            </w:pPr>
          </w:p>
        </w:tc>
      </w:tr>
    </w:tbl>
    <w:p w:rsidR="00340800" w:rsidRPr="00322975" w:rsidRDefault="00340800" w:rsidP="00322975">
      <w:pPr>
        <w:jc w:val="both"/>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08"/>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366"/>
      </w:tblGrid>
      <w:tr w:rsidR="00340800" w:rsidRPr="00322975">
        <w:trPr>
          <w:cantSplit/>
          <w:trHeight w:val="279"/>
        </w:trPr>
        <w:tc>
          <w:tcPr>
            <w:tcW w:w="1908" w:type="dxa"/>
            <w:vMerge w:val="restart"/>
            <w:tcBorders>
              <w:top w:val="single" w:sz="4" w:space="0" w:color="auto"/>
              <w:left w:val="single" w:sz="4" w:space="0" w:color="auto"/>
              <w:right w:val="single" w:sz="4" w:space="0" w:color="auto"/>
            </w:tcBorders>
          </w:tcPr>
          <w:p w:rsidR="00340800" w:rsidRPr="00322975" w:rsidRDefault="00340800" w:rsidP="00322975">
            <w:pPr>
              <w:jc w:val="both"/>
            </w:pPr>
            <w:r w:rsidRPr="00322975">
              <w:t>RESMİ ADRESİ</w:t>
            </w:r>
          </w:p>
          <w:p w:rsidR="00340800" w:rsidRPr="00322975" w:rsidRDefault="00340800" w:rsidP="00322975">
            <w:pPr>
              <w:jc w:val="both"/>
            </w:pPr>
          </w:p>
          <w:p w:rsidR="00340800" w:rsidRPr="00322975" w:rsidRDefault="00340800" w:rsidP="00322975">
            <w:pPr>
              <w:jc w:val="both"/>
            </w:pPr>
          </w:p>
        </w:tc>
        <w:tc>
          <w:tcPr>
            <w:tcW w:w="365" w:type="dxa"/>
            <w:tcBorders>
              <w:top w:val="single" w:sz="4" w:space="0" w:color="auto"/>
              <w:left w:val="single" w:sz="4" w:space="0" w:color="auto"/>
              <w:bottom w:val="single" w:sz="4" w:space="0" w:color="auto"/>
            </w:tcBorders>
          </w:tcPr>
          <w:p w:rsidR="00340800" w:rsidRPr="00322975" w:rsidRDefault="00340800" w:rsidP="00322975">
            <w:pPr>
              <w:jc w:val="both"/>
            </w:pPr>
          </w:p>
        </w:tc>
        <w:tc>
          <w:tcPr>
            <w:tcW w:w="365" w:type="dxa"/>
            <w:tcBorders>
              <w:top w:val="single" w:sz="4" w:space="0" w:color="auto"/>
              <w:bottom w:val="single" w:sz="4" w:space="0" w:color="auto"/>
            </w:tcBorders>
          </w:tcPr>
          <w:p w:rsidR="00340800" w:rsidRPr="00322975" w:rsidRDefault="00340800" w:rsidP="00322975">
            <w:pPr>
              <w:jc w:val="both"/>
            </w:pPr>
          </w:p>
        </w:tc>
        <w:tc>
          <w:tcPr>
            <w:tcW w:w="365" w:type="dxa"/>
            <w:tcBorders>
              <w:top w:val="single" w:sz="4" w:space="0" w:color="auto"/>
              <w:bottom w:val="single" w:sz="4" w:space="0" w:color="auto"/>
            </w:tcBorders>
          </w:tcPr>
          <w:p w:rsidR="00340800" w:rsidRPr="00322975" w:rsidRDefault="00340800" w:rsidP="00322975">
            <w:pPr>
              <w:jc w:val="both"/>
            </w:pPr>
          </w:p>
        </w:tc>
        <w:tc>
          <w:tcPr>
            <w:tcW w:w="365" w:type="dxa"/>
            <w:tcBorders>
              <w:top w:val="single" w:sz="4" w:space="0" w:color="auto"/>
              <w:bottom w:val="single" w:sz="4" w:space="0" w:color="auto"/>
            </w:tcBorders>
          </w:tcPr>
          <w:p w:rsidR="00340800" w:rsidRPr="00322975" w:rsidRDefault="00340800" w:rsidP="00322975">
            <w:pPr>
              <w:jc w:val="both"/>
            </w:pPr>
          </w:p>
        </w:tc>
        <w:tc>
          <w:tcPr>
            <w:tcW w:w="366" w:type="dxa"/>
            <w:tcBorders>
              <w:top w:val="single" w:sz="4" w:space="0" w:color="auto"/>
              <w:bottom w:val="single" w:sz="4" w:space="0" w:color="auto"/>
            </w:tcBorders>
          </w:tcPr>
          <w:p w:rsidR="00340800" w:rsidRPr="00322975" w:rsidRDefault="00340800" w:rsidP="00322975">
            <w:pPr>
              <w:jc w:val="both"/>
            </w:pPr>
          </w:p>
        </w:tc>
        <w:tc>
          <w:tcPr>
            <w:tcW w:w="365" w:type="dxa"/>
            <w:tcBorders>
              <w:top w:val="single" w:sz="4" w:space="0" w:color="auto"/>
              <w:bottom w:val="single" w:sz="4" w:space="0" w:color="auto"/>
            </w:tcBorders>
          </w:tcPr>
          <w:p w:rsidR="00340800" w:rsidRPr="00322975" w:rsidRDefault="00340800" w:rsidP="00322975">
            <w:pPr>
              <w:jc w:val="both"/>
            </w:pPr>
          </w:p>
        </w:tc>
        <w:tc>
          <w:tcPr>
            <w:tcW w:w="365" w:type="dxa"/>
            <w:tcBorders>
              <w:top w:val="single" w:sz="4" w:space="0" w:color="auto"/>
              <w:bottom w:val="single" w:sz="4" w:space="0" w:color="auto"/>
            </w:tcBorders>
          </w:tcPr>
          <w:p w:rsidR="00340800" w:rsidRPr="00322975" w:rsidRDefault="00340800" w:rsidP="00322975">
            <w:pPr>
              <w:jc w:val="both"/>
            </w:pPr>
          </w:p>
        </w:tc>
        <w:tc>
          <w:tcPr>
            <w:tcW w:w="365" w:type="dxa"/>
            <w:tcBorders>
              <w:top w:val="single" w:sz="4" w:space="0" w:color="auto"/>
              <w:bottom w:val="single" w:sz="4" w:space="0" w:color="auto"/>
            </w:tcBorders>
          </w:tcPr>
          <w:p w:rsidR="00340800" w:rsidRPr="00322975" w:rsidRDefault="00340800" w:rsidP="00322975">
            <w:pPr>
              <w:jc w:val="both"/>
            </w:pPr>
          </w:p>
        </w:tc>
        <w:tc>
          <w:tcPr>
            <w:tcW w:w="365" w:type="dxa"/>
            <w:tcBorders>
              <w:top w:val="single" w:sz="4" w:space="0" w:color="auto"/>
              <w:bottom w:val="single" w:sz="4" w:space="0" w:color="auto"/>
            </w:tcBorders>
          </w:tcPr>
          <w:p w:rsidR="00340800" w:rsidRPr="00322975" w:rsidRDefault="00340800" w:rsidP="00322975">
            <w:pPr>
              <w:jc w:val="both"/>
            </w:pPr>
          </w:p>
        </w:tc>
        <w:tc>
          <w:tcPr>
            <w:tcW w:w="366" w:type="dxa"/>
            <w:tcBorders>
              <w:top w:val="single" w:sz="4" w:space="0" w:color="auto"/>
              <w:bottom w:val="single" w:sz="4" w:space="0" w:color="auto"/>
            </w:tcBorders>
          </w:tcPr>
          <w:p w:rsidR="00340800" w:rsidRPr="00322975" w:rsidRDefault="00340800" w:rsidP="00322975">
            <w:pPr>
              <w:jc w:val="both"/>
            </w:pPr>
          </w:p>
        </w:tc>
        <w:tc>
          <w:tcPr>
            <w:tcW w:w="365" w:type="dxa"/>
            <w:tcBorders>
              <w:top w:val="single" w:sz="4" w:space="0" w:color="auto"/>
              <w:bottom w:val="single" w:sz="4" w:space="0" w:color="auto"/>
            </w:tcBorders>
          </w:tcPr>
          <w:p w:rsidR="00340800" w:rsidRPr="00322975" w:rsidRDefault="00340800" w:rsidP="00322975">
            <w:pPr>
              <w:jc w:val="both"/>
            </w:pPr>
          </w:p>
        </w:tc>
        <w:tc>
          <w:tcPr>
            <w:tcW w:w="365" w:type="dxa"/>
            <w:tcBorders>
              <w:top w:val="single" w:sz="4" w:space="0" w:color="auto"/>
              <w:bottom w:val="single" w:sz="4" w:space="0" w:color="auto"/>
            </w:tcBorders>
          </w:tcPr>
          <w:p w:rsidR="00340800" w:rsidRPr="00322975" w:rsidRDefault="00340800" w:rsidP="00322975">
            <w:pPr>
              <w:jc w:val="both"/>
            </w:pPr>
          </w:p>
        </w:tc>
        <w:tc>
          <w:tcPr>
            <w:tcW w:w="365" w:type="dxa"/>
            <w:tcBorders>
              <w:top w:val="single" w:sz="4" w:space="0" w:color="auto"/>
              <w:bottom w:val="single" w:sz="4" w:space="0" w:color="auto"/>
            </w:tcBorders>
          </w:tcPr>
          <w:p w:rsidR="00340800" w:rsidRPr="00322975" w:rsidRDefault="00340800" w:rsidP="00322975">
            <w:pPr>
              <w:jc w:val="both"/>
            </w:pPr>
          </w:p>
        </w:tc>
        <w:tc>
          <w:tcPr>
            <w:tcW w:w="365" w:type="dxa"/>
            <w:tcBorders>
              <w:top w:val="single" w:sz="4" w:space="0" w:color="auto"/>
              <w:bottom w:val="single" w:sz="4" w:space="0" w:color="auto"/>
            </w:tcBorders>
          </w:tcPr>
          <w:p w:rsidR="00340800" w:rsidRPr="00322975" w:rsidRDefault="00340800" w:rsidP="00322975">
            <w:pPr>
              <w:jc w:val="both"/>
            </w:pPr>
          </w:p>
        </w:tc>
        <w:tc>
          <w:tcPr>
            <w:tcW w:w="366" w:type="dxa"/>
            <w:tcBorders>
              <w:top w:val="single" w:sz="4" w:space="0" w:color="auto"/>
              <w:bottom w:val="single" w:sz="4" w:space="0" w:color="auto"/>
            </w:tcBorders>
          </w:tcPr>
          <w:p w:rsidR="00340800" w:rsidRPr="00322975" w:rsidRDefault="00340800" w:rsidP="00322975">
            <w:pPr>
              <w:jc w:val="both"/>
            </w:pPr>
          </w:p>
        </w:tc>
        <w:tc>
          <w:tcPr>
            <w:tcW w:w="365" w:type="dxa"/>
            <w:tcBorders>
              <w:top w:val="single" w:sz="4" w:space="0" w:color="auto"/>
              <w:bottom w:val="single" w:sz="4" w:space="0" w:color="auto"/>
            </w:tcBorders>
          </w:tcPr>
          <w:p w:rsidR="00340800" w:rsidRPr="00322975" w:rsidRDefault="00340800" w:rsidP="00322975">
            <w:pPr>
              <w:jc w:val="both"/>
            </w:pPr>
          </w:p>
        </w:tc>
        <w:tc>
          <w:tcPr>
            <w:tcW w:w="365" w:type="dxa"/>
            <w:tcBorders>
              <w:top w:val="single" w:sz="4" w:space="0" w:color="auto"/>
              <w:bottom w:val="single" w:sz="4" w:space="0" w:color="auto"/>
            </w:tcBorders>
          </w:tcPr>
          <w:p w:rsidR="00340800" w:rsidRPr="00322975" w:rsidRDefault="00340800" w:rsidP="00322975">
            <w:pPr>
              <w:jc w:val="both"/>
            </w:pPr>
          </w:p>
        </w:tc>
        <w:tc>
          <w:tcPr>
            <w:tcW w:w="365" w:type="dxa"/>
            <w:tcBorders>
              <w:top w:val="single" w:sz="4" w:space="0" w:color="auto"/>
              <w:bottom w:val="single" w:sz="4" w:space="0" w:color="auto"/>
            </w:tcBorders>
          </w:tcPr>
          <w:p w:rsidR="00340800" w:rsidRPr="00322975" w:rsidRDefault="00340800" w:rsidP="00322975">
            <w:pPr>
              <w:jc w:val="both"/>
            </w:pPr>
          </w:p>
        </w:tc>
        <w:tc>
          <w:tcPr>
            <w:tcW w:w="365" w:type="dxa"/>
            <w:tcBorders>
              <w:top w:val="single" w:sz="4" w:space="0" w:color="auto"/>
              <w:bottom w:val="single" w:sz="4" w:space="0" w:color="auto"/>
            </w:tcBorders>
          </w:tcPr>
          <w:p w:rsidR="00340800" w:rsidRPr="00322975" w:rsidRDefault="00340800" w:rsidP="00322975">
            <w:pPr>
              <w:jc w:val="both"/>
            </w:pPr>
          </w:p>
        </w:tc>
        <w:tc>
          <w:tcPr>
            <w:tcW w:w="366" w:type="dxa"/>
            <w:tcBorders>
              <w:top w:val="single" w:sz="4" w:space="0" w:color="auto"/>
              <w:bottom w:val="single" w:sz="4" w:space="0" w:color="auto"/>
            </w:tcBorders>
          </w:tcPr>
          <w:p w:rsidR="00340800" w:rsidRPr="00322975" w:rsidRDefault="00340800" w:rsidP="00322975">
            <w:pPr>
              <w:jc w:val="both"/>
            </w:pPr>
          </w:p>
        </w:tc>
      </w:tr>
      <w:tr w:rsidR="00340800" w:rsidRPr="00322975">
        <w:trPr>
          <w:cantSplit/>
          <w:trHeight w:val="279"/>
        </w:trPr>
        <w:tc>
          <w:tcPr>
            <w:tcW w:w="1908" w:type="dxa"/>
            <w:vMerge/>
            <w:tcBorders>
              <w:left w:val="single" w:sz="4" w:space="0" w:color="auto"/>
              <w:right w:val="nil"/>
            </w:tcBorders>
          </w:tcPr>
          <w:p w:rsidR="00340800" w:rsidRPr="00322975" w:rsidRDefault="00340800" w:rsidP="00322975">
            <w:pPr>
              <w:jc w:val="both"/>
            </w:pPr>
          </w:p>
        </w:tc>
        <w:tc>
          <w:tcPr>
            <w:tcW w:w="7304" w:type="dxa"/>
            <w:gridSpan w:val="20"/>
            <w:tcBorders>
              <w:top w:val="single" w:sz="4" w:space="0" w:color="auto"/>
              <w:left w:val="nil"/>
              <w:bottom w:val="single" w:sz="4" w:space="0" w:color="auto"/>
              <w:right w:val="single" w:sz="4" w:space="0" w:color="auto"/>
            </w:tcBorders>
          </w:tcPr>
          <w:p w:rsidR="00340800" w:rsidRPr="00322975" w:rsidRDefault="00340800" w:rsidP="00322975">
            <w:pPr>
              <w:jc w:val="both"/>
            </w:pPr>
          </w:p>
        </w:tc>
      </w:tr>
      <w:tr w:rsidR="00340800" w:rsidRPr="00322975">
        <w:trPr>
          <w:cantSplit/>
          <w:trHeight w:val="277"/>
        </w:trPr>
        <w:tc>
          <w:tcPr>
            <w:tcW w:w="1908" w:type="dxa"/>
            <w:vMerge/>
            <w:tcBorders>
              <w:left w:val="single" w:sz="4" w:space="0" w:color="auto"/>
              <w:right w:val="single" w:sz="4" w:space="0" w:color="auto"/>
            </w:tcBorders>
          </w:tcPr>
          <w:p w:rsidR="00340800" w:rsidRPr="00322975" w:rsidRDefault="00340800" w:rsidP="00322975">
            <w:pPr>
              <w:jc w:val="both"/>
            </w:pPr>
          </w:p>
        </w:tc>
        <w:tc>
          <w:tcPr>
            <w:tcW w:w="365" w:type="dxa"/>
            <w:tcBorders>
              <w:top w:val="single" w:sz="4" w:space="0" w:color="auto"/>
              <w:left w:val="single" w:sz="4" w:space="0" w:color="auto"/>
              <w:bottom w:val="single" w:sz="4" w:space="0" w:color="auto"/>
            </w:tcBorders>
          </w:tcPr>
          <w:p w:rsidR="00340800" w:rsidRPr="00322975" w:rsidRDefault="00340800" w:rsidP="00322975">
            <w:pPr>
              <w:jc w:val="both"/>
            </w:pPr>
          </w:p>
        </w:tc>
        <w:tc>
          <w:tcPr>
            <w:tcW w:w="365" w:type="dxa"/>
            <w:tcBorders>
              <w:top w:val="single" w:sz="4" w:space="0" w:color="auto"/>
              <w:bottom w:val="single" w:sz="4" w:space="0" w:color="auto"/>
            </w:tcBorders>
          </w:tcPr>
          <w:p w:rsidR="00340800" w:rsidRPr="00322975" w:rsidRDefault="00340800" w:rsidP="00322975">
            <w:pPr>
              <w:jc w:val="both"/>
            </w:pPr>
          </w:p>
        </w:tc>
        <w:tc>
          <w:tcPr>
            <w:tcW w:w="365" w:type="dxa"/>
            <w:tcBorders>
              <w:top w:val="single" w:sz="4" w:space="0" w:color="auto"/>
              <w:bottom w:val="single" w:sz="4" w:space="0" w:color="auto"/>
            </w:tcBorders>
          </w:tcPr>
          <w:p w:rsidR="00340800" w:rsidRPr="00322975" w:rsidRDefault="00340800" w:rsidP="00322975">
            <w:pPr>
              <w:jc w:val="both"/>
            </w:pPr>
          </w:p>
        </w:tc>
        <w:tc>
          <w:tcPr>
            <w:tcW w:w="365" w:type="dxa"/>
            <w:tcBorders>
              <w:top w:val="single" w:sz="4" w:space="0" w:color="auto"/>
              <w:bottom w:val="single" w:sz="4" w:space="0" w:color="auto"/>
            </w:tcBorders>
          </w:tcPr>
          <w:p w:rsidR="00340800" w:rsidRPr="00322975" w:rsidRDefault="00340800" w:rsidP="00322975">
            <w:pPr>
              <w:jc w:val="both"/>
            </w:pPr>
          </w:p>
        </w:tc>
        <w:tc>
          <w:tcPr>
            <w:tcW w:w="366" w:type="dxa"/>
            <w:tcBorders>
              <w:top w:val="single" w:sz="4" w:space="0" w:color="auto"/>
              <w:bottom w:val="single" w:sz="4" w:space="0" w:color="auto"/>
            </w:tcBorders>
          </w:tcPr>
          <w:p w:rsidR="00340800" w:rsidRPr="00322975" w:rsidRDefault="00340800" w:rsidP="00322975">
            <w:pPr>
              <w:jc w:val="both"/>
            </w:pPr>
          </w:p>
        </w:tc>
        <w:tc>
          <w:tcPr>
            <w:tcW w:w="365" w:type="dxa"/>
            <w:tcBorders>
              <w:top w:val="single" w:sz="4" w:space="0" w:color="auto"/>
              <w:bottom w:val="single" w:sz="4" w:space="0" w:color="auto"/>
            </w:tcBorders>
          </w:tcPr>
          <w:p w:rsidR="00340800" w:rsidRPr="00322975" w:rsidRDefault="00340800" w:rsidP="00322975">
            <w:pPr>
              <w:jc w:val="both"/>
            </w:pPr>
          </w:p>
        </w:tc>
        <w:tc>
          <w:tcPr>
            <w:tcW w:w="365" w:type="dxa"/>
            <w:tcBorders>
              <w:top w:val="single" w:sz="4" w:space="0" w:color="auto"/>
              <w:bottom w:val="single" w:sz="4" w:space="0" w:color="auto"/>
            </w:tcBorders>
          </w:tcPr>
          <w:p w:rsidR="00340800" w:rsidRPr="00322975" w:rsidRDefault="00340800" w:rsidP="00322975">
            <w:pPr>
              <w:jc w:val="both"/>
            </w:pPr>
          </w:p>
        </w:tc>
        <w:tc>
          <w:tcPr>
            <w:tcW w:w="365" w:type="dxa"/>
            <w:tcBorders>
              <w:top w:val="single" w:sz="4" w:space="0" w:color="auto"/>
              <w:bottom w:val="single" w:sz="4" w:space="0" w:color="auto"/>
            </w:tcBorders>
          </w:tcPr>
          <w:p w:rsidR="00340800" w:rsidRPr="00322975" w:rsidRDefault="00340800" w:rsidP="00322975">
            <w:pPr>
              <w:jc w:val="both"/>
            </w:pPr>
          </w:p>
        </w:tc>
        <w:tc>
          <w:tcPr>
            <w:tcW w:w="365" w:type="dxa"/>
            <w:tcBorders>
              <w:top w:val="single" w:sz="4" w:space="0" w:color="auto"/>
              <w:bottom w:val="single" w:sz="4" w:space="0" w:color="auto"/>
            </w:tcBorders>
          </w:tcPr>
          <w:p w:rsidR="00340800" w:rsidRPr="00322975" w:rsidRDefault="00340800" w:rsidP="00322975">
            <w:pPr>
              <w:jc w:val="both"/>
            </w:pPr>
          </w:p>
        </w:tc>
        <w:tc>
          <w:tcPr>
            <w:tcW w:w="366" w:type="dxa"/>
            <w:tcBorders>
              <w:top w:val="single" w:sz="4" w:space="0" w:color="auto"/>
              <w:bottom w:val="single" w:sz="4" w:space="0" w:color="auto"/>
            </w:tcBorders>
          </w:tcPr>
          <w:p w:rsidR="00340800" w:rsidRPr="00322975" w:rsidRDefault="00340800" w:rsidP="00322975">
            <w:pPr>
              <w:jc w:val="both"/>
            </w:pPr>
          </w:p>
        </w:tc>
        <w:tc>
          <w:tcPr>
            <w:tcW w:w="365" w:type="dxa"/>
            <w:tcBorders>
              <w:top w:val="single" w:sz="4" w:space="0" w:color="auto"/>
              <w:bottom w:val="single" w:sz="4" w:space="0" w:color="auto"/>
            </w:tcBorders>
          </w:tcPr>
          <w:p w:rsidR="00340800" w:rsidRPr="00322975" w:rsidRDefault="00340800" w:rsidP="00322975">
            <w:pPr>
              <w:jc w:val="both"/>
            </w:pPr>
          </w:p>
        </w:tc>
        <w:tc>
          <w:tcPr>
            <w:tcW w:w="365" w:type="dxa"/>
            <w:tcBorders>
              <w:top w:val="single" w:sz="4" w:space="0" w:color="auto"/>
              <w:bottom w:val="single" w:sz="4" w:space="0" w:color="auto"/>
            </w:tcBorders>
          </w:tcPr>
          <w:p w:rsidR="00340800" w:rsidRPr="00322975" w:rsidRDefault="00340800" w:rsidP="00322975">
            <w:pPr>
              <w:jc w:val="both"/>
            </w:pPr>
          </w:p>
        </w:tc>
        <w:tc>
          <w:tcPr>
            <w:tcW w:w="365" w:type="dxa"/>
            <w:tcBorders>
              <w:top w:val="single" w:sz="4" w:space="0" w:color="auto"/>
              <w:bottom w:val="single" w:sz="4" w:space="0" w:color="auto"/>
            </w:tcBorders>
          </w:tcPr>
          <w:p w:rsidR="00340800" w:rsidRPr="00322975" w:rsidRDefault="00340800" w:rsidP="00322975">
            <w:pPr>
              <w:jc w:val="both"/>
            </w:pPr>
          </w:p>
        </w:tc>
        <w:tc>
          <w:tcPr>
            <w:tcW w:w="365" w:type="dxa"/>
            <w:tcBorders>
              <w:top w:val="single" w:sz="4" w:space="0" w:color="auto"/>
              <w:bottom w:val="single" w:sz="4" w:space="0" w:color="auto"/>
            </w:tcBorders>
          </w:tcPr>
          <w:p w:rsidR="00340800" w:rsidRPr="00322975" w:rsidRDefault="00340800" w:rsidP="00322975">
            <w:pPr>
              <w:jc w:val="both"/>
            </w:pPr>
          </w:p>
        </w:tc>
        <w:tc>
          <w:tcPr>
            <w:tcW w:w="366" w:type="dxa"/>
            <w:tcBorders>
              <w:top w:val="single" w:sz="4" w:space="0" w:color="auto"/>
              <w:bottom w:val="single" w:sz="4" w:space="0" w:color="auto"/>
            </w:tcBorders>
          </w:tcPr>
          <w:p w:rsidR="00340800" w:rsidRPr="00322975" w:rsidRDefault="00340800" w:rsidP="00322975">
            <w:pPr>
              <w:jc w:val="both"/>
            </w:pPr>
          </w:p>
        </w:tc>
        <w:tc>
          <w:tcPr>
            <w:tcW w:w="365" w:type="dxa"/>
            <w:tcBorders>
              <w:top w:val="single" w:sz="4" w:space="0" w:color="auto"/>
              <w:bottom w:val="single" w:sz="4" w:space="0" w:color="auto"/>
            </w:tcBorders>
          </w:tcPr>
          <w:p w:rsidR="00340800" w:rsidRPr="00322975" w:rsidRDefault="00340800" w:rsidP="00322975">
            <w:pPr>
              <w:jc w:val="both"/>
            </w:pPr>
          </w:p>
        </w:tc>
        <w:tc>
          <w:tcPr>
            <w:tcW w:w="365" w:type="dxa"/>
            <w:tcBorders>
              <w:top w:val="single" w:sz="4" w:space="0" w:color="auto"/>
              <w:bottom w:val="single" w:sz="4" w:space="0" w:color="auto"/>
            </w:tcBorders>
          </w:tcPr>
          <w:p w:rsidR="00340800" w:rsidRPr="00322975" w:rsidRDefault="00340800" w:rsidP="00322975">
            <w:pPr>
              <w:jc w:val="both"/>
            </w:pPr>
          </w:p>
        </w:tc>
        <w:tc>
          <w:tcPr>
            <w:tcW w:w="365" w:type="dxa"/>
            <w:tcBorders>
              <w:top w:val="single" w:sz="4" w:space="0" w:color="auto"/>
              <w:bottom w:val="single" w:sz="4" w:space="0" w:color="auto"/>
            </w:tcBorders>
          </w:tcPr>
          <w:p w:rsidR="00340800" w:rsidRPr="00322975" w:rsidRDefault="00340800" w:rsidP="00322975">
            <w:pPr>
              <w:jc w:val="both"/>
            </w:pPr>
          </w:p>
        </w:tc>
        <w:tc>
          <w:tcPr>
            <w:tcW w:w="365" w:type="dxa"/>
            <w:tcBorders>
              <w:top w:val="single" w:sz="4" w:space="0" w:color="auto"/>
              <w:bottom w:val="single" w:sz="4" w:space="0" w:color="auto"/>
            </w:tcBorders>
          </w:tcPr>
          <w:p w:rsidR="00340800" w:rsidRPr="00322975" w:rsidRDefault="00340800" w:rsidP="00322975">
            <w:pPr>
              <w:jc w:val="both"/>
            </w:pPr>
          </w:p>
        </w:tc>
        <w:tc>
          <w:tcPr>
            <w:tcW w:w="366" w:type="dxa"/>
            <w:tcBorders>
              <w:top w:val="single" w:sz="4" w:space="0" w:color="auto"/>
              <w:bottom w:val="single" w:sz="4" w:space="0" w:color="auto"/>
            </w:tcBorders>
          </w:tcPr>
          <w:p w:rsidR="00340800" w:rsidRPr="00322975" w:rsidRDefault="00340800" w:rsidP="00322975">
            <w:pPr>
              <w:jc w:val="both"/>
            </w:pPr>
          </w:p>
        </w:tc>
      </w:tr>
      <w:tr w:rsidR="00340800" w:rsidRPr="00322975">
        <w:trPr>
          <w:cantSplit/>
          <w:trHeight w:val="277"/>
        </w:trPr>
        <w:tc>
          <w:tcPr>
            <w:tcW w:w="1908" w:type="dxa"/>
            <w:vMerge/>
            <w:tcBorders>
              <w:left w:val="single" w:sz="4" w:space="0" w:color="auto"/>
              <w:right w:val="nil"/>
            </w:tcBorders>
          </w:tcPr>
          <w:p w:rsidR="00340800" w:rsidRPr="00322975" w:rsidRDefault="00340800" w:rsidP="00322975">
            <w:pPr>
              <w:jc w:val="both"/>
            </w:pPr>
          </w:p>
        </w:tc>
        <w:tc>
          <w:tcPr>
            <w:tcW w:w="7304" w:type="dxa"/>
            <w:gridSpan w:val="20"/>
            <w:tcBorders>
              <w:top w:val="single" w:sz="4" w:space="0" w:color="auto"/>
              <w:left w:val="nil"/>
              <w:bottom w:val="single" w:sz="4" w:space="0" w:color="auto"/>
              <w:right w:val="single" w:sz="4" w:space="0" w:color="auto"/>
            </w:tcBorders>
          </w:tcPr>
          <w:p w:rsidR="00340800" w:rsidRPr="00322975" w:rsidRDefault="00340800" w:rsidP="00322975">
            <w:pPr>
              <w:jc w:val="both"/>
            </w:pPr>
          </w:p>
        </w:tc>
      </w:tr>
      <w:tr w:rsidR="00340800" w:rsidRPr="00322975">
        <w:trPr>
          <w:cantSplit/>
          <w:trHeight w:val="277"/>
        </w:trPr>
        <w:tc>
          <w:tcPr>
            <w:tcW w:w="1908" w:type="dxa"/>
            <w:vMerge/>
            <w:tcBorders>
              <w:left w:val="single" w:sz="4" w:space="0" w:color="auto"/>
              <w:bottom w:val="single" w:sz="4" w:space="0" w:color="auto"/>
              <w:right w:val="single" w:sz="4" w:space="0" w:color="auto"/>
            </w:tcBorders>
          </w:tcPr>
          <w:p w:rsidR="00340800" w:rsidRPr="00322975" w:rsidRDefault="00340800" w:rsidP="00322975">
            <w:pPr>
              <w:jc w:val="both"/>
            </w:pPr>
          </w:p>
        </w:tc>
        <w:tc>
          <w:tcPr>
            <w:tcW w:w="365" w:type="dxa"/>
            <w:tcBorders>
              <w:top w:val="single" w:sz="4" w:space="0" w:color="auto"/>
              <w:left w:val="single" w:sz="4" w:space="0" w:color="auto"/>
              <w:bottom w:val="single" w:sz="4" w:space="0" w:color="auto"/>
            </w:tcBorders>
          </w:tcPr>
          <w:p w:rsidR="00340800" w:rsidRPr="00322975" w:rsidRDefault="00340800" w:rsidP="00322975">
            <w:pPr>
              <w:jc w:val="both"/>
            </w:pPr>
          </w:p>
        </w:tc>
        <w:tc>
          <w:tcPr>
            <w:tcW w:w="365" w:type="dxa"/>
            <w:tcBorders>
              <w:top w:val="single" w:sz="4" w:space="0" w:color="auto"/>
              <w:bottom w:val="single" w:sz="4" w:space="0" w:color="auto"/>
            </w:tcBorders>
          </w:tcPr>
          <w:p w:rsidR="00340800" w:rsidRPr="00322975" w:rsidRDefault="00340800" w:rsidP="00322975">
            <w:pPr>
              <w:jc w:val="both"/>
            </w:pPr>
          </w:p>
        </w:tc>
        <w:tc>
          <w:tcPr>
            <w:tcW w:w="365" w:type="dxa"/>
            <w:tcBorders>
              <w:top w:val="single" w:sz="4" w:space="0" w:color="auto"/>
              <w:bottom w:val="single" w:sz="4" w:space="0" w:color="auto"/>
            </w:tcBorders>
          </w:tcPr>
          <w:p w:rsidR="00340800" w:rsidRPr="00322975" w:rsidRDefault="00340800" w:rsidP="00322975">
            <w:pPr>
              <w:jc w:val="both"/>
            </w:pPr>
          </w:p>
        </w:tc>
        <w:tc>
          <w:tcPr>
            <w:tcW w:w="365" w:type="dxa"/>
            <w:tcBorders>
              <w:top w:val="single" w:sz="4" w:space="0" w:color="auto"/>
              <w:bottom w:val="single" w:sz="4" w:space="0" w:color="auto"/>
            </w:tcBorders>
          </w:tcPr>
          <w:p w:rsidR="00340800" w:rsidRPr="00322975" w:rsidRDefault="00340800" w:rsidP="00322975">
            <w:pPr>
              <w:jc w:val="both"/>
            </w:pPr>
          </w:p>
        </w:tc>
        <w:tc>
          <w:tcPr>
            <w:tcW w:w="366" w:type="dxa"/>
            <w:tcBorders>
              <w:top w:val="single" w:sz="4" w:space="0" w:color="auto"/>
              <w:bottom w:val="single" w:sz="4" w:space="0" w:color="auto"/>
            </w:tcBorders>
          </w:tcPr>
          <w:p w:rsidR="00340800" w:rsidRPr="00322975" w:rsidRDefault="00340800" w:rsidP="00322975">
            <w:pPr>
              <w:jc w:val="both"/>
            </w:pPr>
          </w:p>
        </w:tc>
        <w:tc>
          <w:tcPr>
            <w:tcW w:w="365" w:type="dxa"/>
            <w:tcBorders>
              <w:top w:val="single" w:sz="4" w:space="0" w:color="auto"/>
              <w:bottom w:val="single" w:sz="4" w:space="0" w:color="auto"/>
            </w:tcBorders>
          </w:tcPr>
          <w:p w:rsidR="00340800" w:rsidRPr="00322975" w:rsidRDefault="00340800" w:rsidP="00322975">
            <w:pPr>
              <w:jc w:val="both"/>
            </w:pPr>
          </w:p>
        </w:tc>
        <w:tc>
          <w:tcPr>
            <w:tcW w:w="365" w:type="dxa"/>
            <w:tcBorders>
              <w:top w:val="single" w:sz="4" w:space="0" w:color="auto"/>
              <w:bottom w:val="single" w:sz="4" w:space="0" w:color="auto"/>
            </w:tcBorders>
          </w:tcPr>
          <w:p w:rsidR="00340800" w:rsidRPr="00322975" w:rsidRDefault="00340800" w:rsidP="00322975">
            <w:pPr>
              <w:jc w:val="both"/>
            </w:pPr>
          </w:p>
        </w:tc>
        <w:tc>
          <w:tcPr>
            <w:tcW w:w="365" w:type="dxa"/>
            <w:tcBorders>
              <w:top w:val="single" w:sz="4" w:space="0" w:color="auto"/>
              <w:bottom w:val="single" w:sz="4" w:space="0" w:color="auto"/>
            </w:tcBorders>
          </w:tcPr>
          <w:p w:rsidR="00340800" w:rsidRPr="00322975" w:rsidRDefault="00340800" w:rsidP="00322975">
            <w:pPr>
              <w:jc w:val="both"/>
            </w:pPr>
          </w:p>
        </w:tc>
        <w:tc>
          <w:tcPr>
            <w:tcW w:w="365" w:type="dxa"/>
            <w:tcBorders>
              <w:top w:val="single" w:sz="4" w:space="0" w:color="auto"/>
              <w:bottom w:val="single" w:sz="4" w:space="0" w:color="auto"/>
            </w:tcBorders>
          </w:tcPr>
          <w:p w:rsidR="00340800" w:rsidRPr="00322975" w:rsidRDefault="00340800" w:rsidP="00322975">
            <w:pPr>
              <w:jc w:val="both"/>
            </w:pPr>
          </w:p>
        </w:tc>
        <w:tc>
          <w:tcPr>
            <w:tcW w:w="366" w:type="dxa"/>
            <w:tcBorders>
              <w:top w:val="single" w:sz="4" w:space="0" w:color="auto"/>
              <w:bottom w:val="single" w:sz="4" w:space="0" w:color="auto"/>
            </w:tcBorders>
          </w:tcPr>
          <w:p w:rsidR="00340800" w:rsidRPr="00322975" w:rsidRDefault="00340800" w:rsidP="00322975">
            <w:pPr>
              <w:jc w:val="both"/>
            </w:pPr>
          </w:p>
        </w:tc>
        <w:tc>
          <w:tcPr>
            <w:tcW w:w="365" w:type="dxa"/>
            <w:tcBorders>
              <w:top w:val="single" w:sz="4" w:space="0" w:color="auto"/>
              <w:bottom w:val="single" w:sz="4" w:space="0" w:color="auto"/>
            </w:tcBorders>
          </w:tcPr>
          <w:p w:rsidR="00340800" w:rsidRPr="00322975" w:rsidRDefault="00340800" w:rsidP="00322975">
            <w:pPr>
              <w:jc w:val="both"/>
            </w:pPr>
          </w:p>
        </w:tc>
        <w:tc>
          <w:tcPr>
            <w:tcW w:w="365" w:type="dxa"/>
            <w:tcBorders>
              <w:top w:val="single" w:sz="4" w:space="0" w:color="auto"/>
              <w:bottom w:val="single" w:sz="4" w:space="0" w:color="auto"/>
            </w:tcBorders>
          </w:tcPr>
          <w:p w:rsidR="00340800" w:rsidRPr="00322975" w:rsidRDefault="00340800" w:rsidP="00322975">
            <w:pPr>
              <w:jc w:val="both"/>
            </w:pPr>
          </w:p>
        </w:tc>
        <w:tc>
          <w:tcPr>
            <w:tcW w:w="365" w:type="dxa"/>
            <w:tcBorders>
              <w:top w:val="single" w:sz="4" w:space="0" w:color="auto"/>
              <w:bottom w:val="single" w:sz="4" w:space="0" w:color="auto"/>
            </w:tcBorders>
          </w:tcPr>
          <w:p w:rsidR="00340800" w:rsidRPr="00322975" w:rsidRDefault="00340800" w:rsidP="00322975">
            <w:pPr>
              <w:jc w:val="both"/>
            </w:pPr>
          </w:p>
        </w:tc>
        <w:tc>
          <w:tcPr>
            <w:tcW w:w="365" w:type="dxa"/>
            <w:tcBorders>
              <w:top w:val="single" w:sz="4" w:space="0" w:color="auto"/>
              <w:bottom w:val="single" w:sz="4" w:space="0" w:color="auto"/>
            </w:tcBorders>
          </w:tcPr>
          <w:p w:rsidR="00340800" w:rsidRPr="00322975" w:rsidRDefault="00340800" w:rsidP="00322975">
            <w:pPr>
              <w:jc w:val="both"/>
            </w:pPr>
          </w:p>
        </w:tc>
        <w:tc>
          <w:tcPr>
            <w:tcW w:w="366" w:type="dxa"/>
            <w:tcBorders>
              <w:top w:val="single" w:sz="4" w:space="0" w:color="auto"/>
              <w:bottom w:val="single" w:sz="4" w:space="0" w:color="auto"/>
            </w:tcBorders>
          </w:tcPr>
          <w:p w:rsidR="00340800" w:rsidRPr="00322975" w:rsidRDefault="00340800" w:rsidP="00322975">
            <w:pPr>
              <w:jc w:val="both"/>
            </w:pPr>
          </w:p>
        </w:tc>
        <w:tc>
          <w:tcPr>
            <w:tcW w:w="365" w:type="dxa"/>
            <w:tcBorders>
              <w:top w:val="single" w:sz="4" w:space="0" w:color="auto"/>
              <w:bottom w:val="single" w:sz="4" w:space="0" w:color="auto"/>
            </w:tcBorders>
          </w:tcPr>
          <w:p w:rsidR="00340800" w:rsidRPr="00322975" w:rsidRDefault="00340800" w:rsidP="00322975">
            <w:pPr>
              <w:jc w:val="both"/>
            </w:pPr>
          </w:p>
        </w:tc>
        <w:tc>
          <w:tcPr>
            <w:tcW w:w="365" w:type="dxa"/>
            <w:tcBorders>
              <w:top w:val="single" w:sz="4" w:space="0" w:color="auto"/>
              <w:bottom w:val="single" w:sz="4" w:space="0" w:color="auto"/>
            </w:tcBorders>
          </w:tcPr>
          <w:p w:rsidR="00340800" w:rsidRPr="00322975" w:rsidRDefault="00340800" w:rsidP="00322975">
            <w:pPr>
              <w:jc w:val="both"/>
            </w:pPr>
          </w:p>
        </w:tc>
        <w:tc>
          <w:tcPr>
            <w:tcW w:w="365" w:type="dxa"/>
            <w:tcBorders>
              <w:top w:val="single" w:sz="4" w:space="0" w:color="auto"/>
              <w:bottom w:val="single" w:sz="4" w:space="0" w:color="auto"/>
            </w:tcBorders>
          </w:tcPr>
          <w:p w:rsidR="00340800" w:rsidRPr="00322975" w:rsidRDefault="00340800" w:rsidP="00322975">
            <w:pPr>
              <w:jc w:val="both"/>
            </w:pPr>
          </w:p>
        </w:tc>
        <w:tc>
          <w:tcPr>
            <w:tcW w:w="365" w:type="dxa"/>
            <w:tcBorders>
              <w:top w:val="single" w:sz="4" w:space="0" w:color="auto"/>
              <w:bottom w:val="single" w:sz="4" w:space="0" w:color="auto"/>
            </w:tcBorders>
          </w:tcPr>
          <w:p w:rsidR="00340800" w:rsidRPr="00322975" w:rsidRDefault="00340800" w:rsidP="00322975">
            <w:pPr>
              <w:jc w:val="both"/>
            </w:pPr>
          </w:p>
        </w:tc>
        <w:tc>
          <w:tcPr>
            <w:tcW w:w="366" w:type="dxa"/>
            <w:tcBorders>
              <w:top w:val="single" w:sz="4" w:space="0" w:color="auto"/>
              <w:bottom w:val="single" w:sz="4" w:space="0" w:color="auto"/>
            </w:tcBorders>
          </w:tcPr>
          <w:p w:rsidR="00340800" w:rsidRPr="00322975" w:rsidRDefault="00340800" w:rsidP="00322975">
            <w:pPr>
              <w:jc w:val="both"/>
            </w:pPr>
          </w:p>
        </w:tc>
      </w:tr>
    </w:tbl>
    <w:p w:rsidR="00340800" w:rsidRPr="00322975" w:rsidRDefault="00340800" w:rsidP="00322975">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50"/>
        <w:gridCol w:w="393"/>
        <w:gridCol w:w="392"/>
        <w:gridCol w:w="392"/>
        <w:gridCol w:w="393"/>
        <w:gridCol w:w="392"/>
        <w:gridCol w:w="392"/>
        <w:gridCol w:w="393"/>
        <w:gridCol w:w="2091"/>
        <w:gridCol w:w="450"/>
        <w:gridCol w:w="450"/>
        <w:gridCol w:w="450"/>
        <w:gridCol w:w="450"/>
        <w:gridCol w:w="450"/>
        <w:gridCol w:w="450"/>
      </w:tblGrid>
      <w:tr w:rsidR="00340800" w:rsidRPr="00322975">
        <w:tc>
          <w:tcPr>
            <w:tcW w:w="1750" w:type="dxa"/>
          </w:tcPr>
          <w:p w:rsidR="00340800" w:rsidRPr="00322975" w:rsidRDefault="00340800" w:rsidP="00322975">
            <w:pPr>
              <w:jc w:val="both"/>
            </w:pPr>
            <w:r w:rsidRPr="00322975">
              <w:t>POSTA KODU</w:t>
            </w:r>
          </w:p>
        </w:tc>
        <w:tc>
          <w:tcPr>
            <w:tcW w:w="393" w:type="dxa"/>
          </w:tcPr>
          <w:p w:rsidR="00340800" w:rsidRPr="00322975" w:rsidRDefault="00340800" w:rsidP="00322975">
            <w:pPr>
              <w:jc w:val="both"/>
            </w:pPr>
          </w:p>
        </w:tc>
        <w:tc>
          <w:tcPr>
            <w:tcW w:w="392" w:type="dxa"/>
          </w:tcPr>
          <w:p w:rsidR="00340800" w:rsidRPr="00322975" w:rsidRDefault="00340800" w:rsidP="00322975">
            <w:pPr>
              <w:jc w:val="both"/>
            </w:pPr>
          </w:p>
        </w:tc>
        <w:tc>
          <w:tcPr>
            <w:tcW w:w="392" w:type="dxa"/>
          </w:tcPr>
          <w:p w:rsidR="00340800" w:rsidRPr="00322975" w:rsidRDefault="00340800" w:rsidP="00322975">
            <w:pPr>
              <w:jc w:val="both"/>
            </w:pPr>
          </w:p>
        </w:tc>
        <w:tc>
          <w:tcPr>
            <w:tcW w:w="393" w:type="dxa"/>
          </w:tcPr>
          <w:p w:rsidR="00340800" w:rsidRPr="00322975" w:rsidRDefault="00340800" w:rsidP="00322975">
            <w:pPr>
              <w:jc w:val="both"/>
            </w:pPr>
          </w:p>
        </w:tc>
        <w:tc>
          <w:tcPr>
            <w:tcW w:w="392" w:type="dxa"/>
          </w:tcPr>
          <w:p w:rsidR="00340800" w:rsidRPr="00322975" w:rsidRDefault="00340800" w:rsidP="00322975">
            <w:pPr>
              <w:jc w:val="both"/>
            </w:pPr>
          </w:p>
        </w:tc>
        <w:tc>
          <w:tcPr>
            <w:tcW w:w="392" w:type="dxa"/>
          </w:tcPr>
          <w:p w:rsidR="00340800" w:rsidRPr="00322975" w:rsidRDefault="00340800" w:rsidP="00322975">
            <w:pPr>
              <w:jc w:val="both"/>
            </w:pPr>
          </w:p>
        </w:tc>
        <w:tc>
          <w:tcPr>
            <w:tcW w:w="393" w:type="dxa"/>
          </w:tcPr>
          <w:p w:rsidR="00340800" w:rsidRPr="00322975" w:rsidRDefault="00340800" w:rsidP="00322975">
            <w:pPr>
              <w:jc w:val="both"/>
            </w:pPr>
          </w:p>
        </w:tc>
        <w:tc>
          <w:tcPr>
            <w:tcW w:w="2091" w:type="dxa"/>
          </w:tcPr>
          <w:p w:rsidR="00340800" w:rsidRPr="00322975" w:rsidRDefault="00340800" w:rsidP="00322975">
            <w:pPr>
              <w:jc w:val="both"/>
            </w:pPr>
            <w:r w:rsidRPr="00322975">
              <w:t>POSTA KUTUSU</w:t>
            </w:r>
          </w:p>
        </w:tc>
        <w:tc>
          <w:tcPr>
            <w:tcW w:w="450" w:type="dxa"/>
          </w:tcPr>
          <w:p w:rsidR="00340800" w:rsidRPr="00322975" w:rsidRDefault="00340800" w:rsidP="00322975">
            <w:pPr>
              <w:jc w:val="both"/>
            </w:pPr>
          </w:p>
        </w:tc>
        <w:tc>
          <w:tcPr>
            <w:tcW w:w="450" w:type="dxa"/>
          </w:tcPr>
          <w:p w:rsidR="00340800" w:rsidRPr="00322975" w:rsidRDefault="00340800" w:rsidP="00322975">
            <w:pPr>
              <w:jc w:val="both"/>
            </w:pPr>
          </w:p>
        </w:tc>
        <w:tc>
          <w:tcPr>
            <w:tcW w:w="450" w:type="dxa"/>
          </w:tcPr>
          <w:p w:rsidR="00340800" w:rsidRPr="00322975" w:rsidRDefault="00340800" w:rsidP="00322975">
            <w:pPr>
              <w:jc w:val="both"/>
            </w:pPr>
          </w:p>
        </w:tc>
        <w:tc>
          <w:tcPr>
            <w:tcW w:w="450" w:type="dxa"/>
          </w:tcPr>
          <w:p w:rsidR="00340800" w:rsidRPr="00322975" w:rsidRDefault="00340800" w:rsidP="00322975">
            <w:pPr>
              <w:jc w:val="both"/>
            </w:pPr>
          </w:p>
        </w:tc>
        <w:tc>
          <w:tcPr>
            <w:tcW w:w="450" w:type="dxa"/>
          </w:tcPr>
          <w:p w:rsidR="00340800" w:rsidRPr="00322975" w:rsidRDefault="00340800" w:rsidP="00322975">
            <w:pPr>
              <w:jc w:val="both"/>
            </w:pPr>
          </w:p>
        </w:tc>
        <w:tc>
          <w:tcPr>
            <w:tcW w:w="450" w:type="dxa"/>
          </w:tcPr>
          <w:p w:rsidR="00340800" w:rsidRPr="00322975" w:rsidRDefault="00340800" w:rsidP="00322975">
            <w:pPr>
              <w:jc w:val="both"/>
            </w:pPr>
          </w:p>
        </w:tc>
      </w:tr>
    </w:tbl>
    <w:p w:rsidR="00340800" w:rsidRPr="00322975" w:rsidRDefault="00340800" w:rsidP="00322975">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12"/>
        <w:gridCol w:w="412"/>
      </w:tblGrid>
      <w:tr w:rsidR="00340800" w:rsidRPr="00322975">
        <w:tc>
          <w:tcPr>
            <w:tcW w:w="1842" w:type="dxa"/>
          </w:tcPr>
          <w:p w:rsidR="00340800" w:rsidRPr="00322975" w:rsidRDefault="00340800" w:rsidP="00322975">
            <w:pPr>
              <w:jc w:val="both"/>
            </w:pPr>
            <w:r w:rsidRPr="00322975">
              <w:t>ŞEHİR</w:t>
            </w:r>
          </w:p>
        </w:tc>
        <w:tc>
          <w:tcPr>
            <w:tcW w:w="411" w:type="dxa"/>
          </w:tcPr>
          <w:p w:rsidR="00340800" w:rsidRPr="00322975" w:rsidRDefault="00340800" w:rsidP="00322975">
            <w:pPr>
              <w:jc w:val="both"/>
            </w:pPr>
          </w:p>
        </w:tc>
        <w:tc>
          <w:tcPr>
            <w:tcW w:w="411" w:type="dxa"/>
          </w:tcPr>
          <w:p w:rsidR="00340800" w:rsidRPr="00322975" w:rsidRDefault="00340800" w:rsidP="00322975">
            <w:pPr>
              <w:jc w:val="both"/>
            </w:pPr>
          </w:p>
        </w:tc>
        <w:tc>
          <w:tcPr>
            <w:tcW w:w="411" w:type="dxa"/>
          </w:tcPr>
          <w:p w:rsidR="00340800" w:rsidRPr="00322975" w:rsidRDefault="00340800" w:rsidP="00322975">
            <w:pPr>
              <w:jc w:val="both"/>
            </w:pPr>
          </w:p>
        </w:tc>
        <w:tc>
          <w:tcPr>
            <w:tcW w:w="412" w:type="dxa"/>
          </w:tcPr>
          <w:p w:rsidR="00340800" w:rsidRPr="00322975" w:rsidRDefault="00340800" w:rsidP="00322975">
            <w:pPr>
              <w:jc w:val="both"/>
            </w:pPr>
          </w:p>
        </w:tc>
        <w:tc>
          <w:tcPr>
            <w:tcW w:w="411" w:type="dxa"/>
          </w:tcPr>
          <w:p w:rsidR="00340800" w:rsidRPr="00322975" w:rsidRDefault="00340800" w:rsidP="00322975">
            <w:pPr>
              <w:jc w:val="both"/>
            </w:pPr>
          </w:p>
        </w:tc>
        <w:tc>
          <w:tcPr>
            <w:tcW w:w="411" w:type="dxa"/>
          </w:tcPr>
          <w:p w:rsidR="00340800" w:rsidRPr="00322975" w:rsidRDefault="00340800" w:rsidP="00322975">
            <w:pPr>
              <w:jc w:val="both"/>
            </w:pPr>
          </w:p>
        </w:tc>
        <w:tc>
          <w:tcPr>
            <w:tcW w:w="412" w:type="dxa"/>
          </w:tcPr>
          <w:p w:rsidR="00340800" w:rsidRPr="00322975" w:rsidRDefault="00340800" w:rsidP="00322975">
            <w:pPr>
              <w:jc w:val="both"/>
            </w:pPr>
          </w:p>
        </w:tc>
        <w:tc>
          <w:tcPr>
            <w:tcW w:w="411" w:type="dxa"/>
          </w:tcPr>
          <w:p w:rsidR="00340800" w:rsidRPr="00322975" w:rsidRDefault="00340800" w:rsidP="00322975">
            <w:pPr>
              <w:jc w:val="both"/>
            </w:pPr>
          </w:p>
        </w:tc>
        <w:tc>
          <w:tcPr>
            <w:tcW w:w="411" w:type="dxa"/>
          </w:tcPr>
          <w:p w:rsidR="00340800" w:rsidRPr="00322975" w:rsidRDefault="00340800" w:rsidP="00322975">
            <w:pPr>
              <w:jc w:val="both"/>
            </w:pPr>
          </w:p>
        </w:tc>
        <w:tc>
          <w:tcPr>
            <w:tcW w:w="412" w:type="dxa"/>
          </w:tcPr>
          <w:p w:rsidR="00340800" w:rsidRPr="00322975" w:rsidRDefault="00340800" w:rsidP="00322975">
            <w:pPr>
              <w:jc w:val="both"/>
            </w:pPr>
          </w:p>
        </w:tc>
        <w:tc>
          <w:tcPr>
            <w:tcW w:w="412" w:type="dxa"/>
          </w:tcPr>
          <w:p w:rsidR="00340800" w:rsidRPr="00322975" w:rsidRDefault="00340800" w:rsidP="00322975">
            <w:pPr>
              <w:jc w:val="both"/>
            </w:pPr>
          </w:p>
        </w:tc>
        <w:tc>
          <w:tcPr>
            <w:tcW w:w="412" w:type="dxa"/>
          </w:tcPr>
          <w:p w:rsidR="00340800" w:rsidRPr="00322975" w:rsidRDefault="00340800" w:rsidP="00322975">
            <w:pPr>
              <w:jc w:val="both"/>
            </w:pPr>
          </w:p>
        </w:tc>
        <w:tc>
          <w:tcPr>
            <w:tcW w:w="412" w:type="dxa"/>
          </w:tcPr>
          <w:p w:rsidR="00340800" w:rsidRPr="00322975" w:rsidRDefault="00340800" w:rsidP="00322975">
            <w:pPr>
              <w:jc w:val="both"/>
            </w:pPr>
          </w:p>
        </w:tc>
        <w:tc>
          <w:tcPr>
            <w:tcW w:w="412" w:type="dxa"/>
          </w:tcPr>
          <w:p w:rsidR="00340800" w:rsidRPr="00322975" w:rsidRDefault="00340800" w:rsidP="00322975">
            <w:pPr>
              <w:jc w:val="both"/>
            </w:pPr>
          </w:p>
        </w:tc>
        <w:tc>
          <w:tcPr>
            <w:tcW w:w="412" w:type="dxa"/>
          </w:tcPr>
          <w:p w:rsidR="00340800" w:rsidRPr="00322975" w:rsidRDefault="00340800" w:rsidP="00322975">
            <w:pPr>
              <w:jc w:val="both"/>
            </w:pPr>
          </w:p>
        </w:tc>
        <w:tc>
          <w:tcPr>
            <w:tcW w:w="412" w:type="dxa"/>
          </w:tcPr>
          <w:p w:rsidR="00340800" w:rsidRPr="00322975" w:rsidRDefault="00340800" w:rsidP="00322975">
            <w:pPr>
              <w:jc w:val="both"/>
            </w:pPr>
          </w:p>
        </w:tc>
        <w:tc>
          <w:tcPr>
            <w:tcW w:w="412" w:type="dxa"/>
          </w:tcPr>
          <w:p w:rsidR="00340800" w:rsidRPr="00322975" w:rsidRDefault="00340800" w:rsidP="00322975">
            <w:pPr>
              <w:jc w:val="both"/>
            </w:pPr>
          </w:p>
        </w:tc>
        <w:tc>
          <w:tcPr>
            <w:tcW w:w="412" w:type="dxa"/>
          </w:tcPr>
          <w:p w:rsidR="00340800" w:rsidRPr="00322975" w:rsidRDefault="00340800" w:rsidP="00322975">
            <w:pPr>
              <w:jc w:val="both"/>
            </w:pPr>
          </w:p>
        </w:tc>
      </w:tr>
    </w:tbl>
    <w:p w:rsidR="00340800" w:rsidRPr="00322975" w:rsidRDefault="00340800" w:rsidP="00322975">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12"/>
        <w:gridCol w:w="412"/>
      </w:tblGrid>
      <w:tr w:rsidR="00340800" w:rsidRPr="00322975">
        <w:tc>
          <w:tcPr>
            <w:tcW w:w="1842" w:type="dxa"/>
          </w:tcPr>
          <w:p w:rsidR="00340800" w:rsidRPr="00322975" w:rsidRDefault="00340800" w:rsidP="00322975">
            <w:pPr>
              <w:jc w:val="both"/>
            </w:pPr>
            <w:r w:rsidRPr="00322975">
              <w:t>ÜLKE</w:t>
            </w:r>
          </w:p>
        </w:tc>
        <w:tc>
          <w:tcPr>
            <w:tcW w:w="411" w:type="dxa"/>
          </w:tcPr>
          <w:p w:rsidR="00340800" w:rsidRPr="00322975" w:rsidRDefault="00340800" w:rsidP="00322975">
            <w:pPr>
              <w:jc w:val="both"/>
            </w:pPr>
          </w:p>
        </w:tc>
        <w:tc>
          <w:tcPr>
            <w:tcW w:w="411" w:type="dxa"/>
          </w:tcPr>
          <w:p w:rsidR="00340800" w:rsidRPr="00322975" w:rsidRDefault="00340800" w:rsidP="00322975">
            <w:pPr>
              <w:jc w:val="both"/>
            </w:pPr>
          </w:p>
        </w:tc>
        <w:tc>
          <w:tcPr>
            <w:tcW w:w="411" w:type="dxa"/>
          </w:tcPr>
          <w:p w:rsidR="00340800" w:rsidRPr="00322975" w:rsidRDefault="00340800" w:rsidP="00322975">
            <w:pPr>
              <w:jc w:val="both"/>
            </w:pPr>
          </w:p>
        </w:tc>
        <w:tc>
          <w:tcPr>
            <w:tcW w:w="412" w:type="dxa"/>
          </w:tcPr>
          <w:p w:rsidR="00340800" w:rsidRPr="00322975" w:rsidRDefault="00340800" w:rsidP="00322975">
            <w:pPr>
              <w:jc w:val="both"/>
            </w:pPr>
          </w:p>
        </w:tc>
        <w:tc>
          <w:tcPr>
            <w:tcW w:w="411" w:type="dxa"/>
          </w:tcPr>
          <w:p w:rsidR="00340800" w:rsidRPr="00322975" w:rsidRDefault="00340800" w:rsidP="00322975">
            <w:pPr>
              <w:jc w:val="both"/>
            </w:pPr>
          </w:p>
        </w:tc>
        <w:tc>
          <w:tcPr>
            <w:tcW w:w="411" w:type="dxa"/>
          </w:tcPr>
          <w:p w:rsidR="00340800" w:rsidRPr="00322975" w:rsidRDefault="00340800" w:rsidP="00322975">
            <w:pPr>
              <w:jc w:val="both"/>
            </w:pPr>
          </w:p>
        </w:tc>
        <w:tc>
          <w:tcPr>
            <w:tcW w:w="412" w:type="dxa"/>
          </w:tcPr>
          <w:p w:rsidR="00340800" w:rsidRPr="00322975" w:rsidRDefault="00340800" w:rsidP="00322975">
            <w:pPr>
              <w:jc w:val="both"/>
            </w:pPr>
          </w:p>
        </w:tc>
        <w:tc>
          <w:tcPr>
            <w:tcW w:w="411" w:type="dxa"/>
          </w:tcPr>
          <w:p w:rsidR="00340800" w:rsidRPr="00322975" w:rsidRDefault="00340800" w:rsidP="00322975">
            <w:pPr>
              <w:jc w:val="both"/>
            </w:pPr>
          </w:p>
        </w:tc>
        <w:tc>
          <w:tcPr>
            <w:tcW w:w="411" w:type="dxa"/>
          </w:tcPr>
          <w:p w:rsidR="00340800" w:rsidRPr="00322975" w:rsidRDefault="00340800" w:rsidP="00322975">
            <w:pPr>
              <w:jc w:val="both"/>
            </w:pPr>
          </w:p>
        </w:tc>
        <w:tc>
          <w:tcPr>
            <w:tcW w:w="412" w:type="dxa"/>
          </w:tcPr>
          <w:p w:rsidR="00340800" w:rsidRPr="00322975" w:rsidRDefault="00340800" w:rsidP="00322975">
            <w:pPr>
              <w:jc w:val="both"/>
            </w:pPr>
          </w:p>
        </w:tc>
        <w:tc>
          <w:tcPr>
            <w:tcW w:w="412" w:type="dxa"/>
          </w:tcPr>
          <w:p w:rsidR="00340800" w:rsidRPr="00322975" w:rsidRDefault="00340800" w:rsidP="00322975">
            <w:pPr>
              <w:jc w:val="both"/>
            </w:pPr>
          </w:p>
        </w:tc>
        <w:tc>
          <w:tcPr>
            <w:tcW w:w="412" w:type="dxa"/>
          </w:tcPr>
          <w:p w:rsidR="00340800" w:rsidRPr="00322975" w:rsidRDefault="00340800" w:rsidP="00322975">
            <w:pPr>
              <w:jc w:val="both"/>
            </w:pPr>
          </w:p>
        </w:tc>
        <w:tc>
          <w:tcPr>
            <w:tcW w:w="412" w:type="dxa"/>
          </w:tcPr>
          <w:p w:rsidR="00340800" w:rsidRPr="00322975" w:rsidRDefault="00340800" w:rsidP="00322975">
            <w:pPr>
              <w:jc w:val="both"/>
            </w:pPr>
          </w:p>
        </w:tc>
        <w:tc>
          <w:tcPr>
            <w:tcW w:w="412" w:type="dxa"/>
          </w:tcPr>
          <w:p w:rsidR="00340800" w:rsidRPr="00322975" w:rsidRDefault="00340800" w:rsidP="00322975">
            <w:pPr>
              <w:jc w:val="both"/>
            </w:pPr>
          </w:p>
        </w:tc>
        <w:tc>
          <w:tcPr>
            <w:tcW w:w="412" w:type="dxa"/>
          </w:tcPr>
          <w:p w:rsidR="00340800" w:rsidRPr="00322975" w:rsidRDefault="00340800" w:rsidP="00322975">
            <w:pPr>
              <w:jc w:val="both"/>
            </w:pPr>
          </w:p>
        </w:tc>
        <w:tc>
          <w:tcPr>
            <w:tcW w:w="412" w:type="dxa"/>
          </w:tcPr>
          <w:p w:rsidR="00340800" w:rsidRPr="00322975" w:rsidRDefault="00340800" w:rsidP="00322975">
            <w:pPr>
              <w:jc w:val="both"/>
            </w:pPr>
          </w:p>
        </w:tc>
        <w:tc>
          <w:tcPr>
            <w:tcW w:w="412" w:type="dxa"/>
          </w:tcPr>
          <w:p w:rsidR="00340800" w:rsidRPr="00322975" w:rsidRDefault="00340800" w:rsidP="00322975">
            <w:pPr>
              <w:jc w:val="both"/>
            </w:pPr>
          </w:p>
        </w:tc>
        <w:tc>
          <w:tcPr>
            <w:tcW w:w="412" w:type="dxa"/>
          </w:tcPr>
          <w:p w:rsidR="00340800" w:rsidRPr="00322975" w:rsidRDefault="00340800" w:rsidP="00322975">
            <w:pPr>
              <w:jc w:val="both"/>
            </w:pPr>
          </w:p>
        </w:tc>
      </w:tr>
    </w:tbl>
    <w:p w:rsidR="00340800" w:rsidRPr="00322975" w:rsidRDefault="00340800" w:rsidP="00322975">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gridCol w:w="412"/>
        <w:gridCol w:w="412"/>
      </w:tblGrid>
      <w:tr w:rsidR="002658E6" w:rsidRPr="00322975">
        <w:tc>
          <w:tcPr>
            <w:tcW w:w="2664" w:type="dxa"/>
          </w:tcPr>
          <w:p w:rsidR="002658E6" w:rsidRPr="00322975" w:rsidRDefault="002658E6" w:rsidP="00322975">
            <w:pPr>
              <w:jc w:val="both"/>
            </w:pPr>
            <w:r w:rsidRPr="00322975">
              <w:t>T.C. KİMLİK NUMARASI</w:t>
            </w:r>
          </w:p>
        </w:tc>
        <w:tc>
          <w:tcPr>
            <w:tcW w:w="411" w:type="dxa"/>
          </w:tcPr>
          <w:p w:rsidR="002658E6" w:rsidRPr="00322975" w:rsidRDefault="002658E6" w:rsidP="00322975">
            <w:pPr>
              <w:jc w:val="both"/>
            </w:pPr>
          </w:p>
        </w:tc>
        <w:tc>
          <w:tcPr>
            <w:tcW w:w="412" w:type="dxa"/>
          </w:tcPr>
          <w:p w:rsidR="002658E6" w:rsidRPr="00322975" w:rsidRDefault="002658E6" w:rsidP="00322975">
            <w:pPr>
              <w:jc w:val="both"/>
            </w:pPr>
          </w:p>
        </w:tc>
        <w:tc>
          <w:tcPr>
            <w:tcW w:w="411" w:type="dxa"/>
          </w:tcPr>
          <w:p w:rsidR="002658E6" w:rsidRPr="00322975" w:rsidRDefault="002658E6" w:rsidP="00322975">
            <w:pPr>
              <w:jc w:val="both"/>
            </w:pPr>
          </w:p>
        </w:tc>
        <w:tc>
          <w:tcPr>
            <w:tcW w:w="411" w:type="dxa"/>
          </w:tcPr>
          <w:p w:rsidR="002658E6" w:rsidRPr="00322975" w:rsidRDefault="002658E6" w:rsidP="00322975">
            <w:pPr>
              <w:jc w:val="both"/>
            </w:pPr>
          </w:p>
        </w:tc>
        <w:tc>
          <w:tcPr>
            <w:tcW w:w="412" w:type="dxa"/>
          </w:tcPr>
          <w:p w:rsidR="002658E6" w:rsidRPr="00322975" w:rsidRDefault="002658E6" w:rsidP="00322975">
            <w:pPr>
              <w:jc w:val="both"/>
            </w:pPr>
          </w:p>
        </w:tc>
        <w:tc>
          <w:tcPr>
            <w:tcW w:w="411" w:type="dxa"/>
          </w:tcPr>
          <w:p w:rsidR="002658E6" w:rsidRPr="00322975" w:rsidRDefault="002658E6" w:rsidP="00322975">
            <w:pPr>
              <w:jc w:val="both"/>
            </w:pPr>
          </w:p>
        </w:tc>
        <w:tc>
          <w:tcPr>
            <w:tcW w:w="411" w:type="dxa"/>
          </w:tcPr>
          <w:p w:rsidR="002658E6" w:rsidRPr="00322975" w:rsidRDefault="002658E6" w:rsidP="00322975">
            <w:pPr>
              <w:jc w:val="both"/>
            </w:pPr>
          </w:p>
        </w:tc>
        <w:tc>
          <w:tcPr>
            <w:tcW w:w="412" w:type="dxa"/>
          </w:tcPr>
          <w:p w:rsidR="002658E6" w:rsidRPr="00322975" w:rsidRDefault="002658E6" w:rsidP="00322975">
            <w:pPr>
              <w:jc w:val="both"/>
            </w:pPr>
          </w:p>
        </w:tc>
        <w:tc>
          <w:tcPr>
            <w:tcW w:w="412" w:type="dxa"/>
          </w:tcPr>
          <w:p w:rsidR="002658E6" w:rsidRPr="00322975" w:rsidRDefault="002658E6" w:rsidP="00322975">
            <w:pPr>
              <w:jc w:val="both"/>
            </w:pPr>
          </w:p>
        </w:tc>
        <w:tc>
          <w:tcPr>
            <w:tcW w:w="412" w:type="dxa"/>
          </w:tcPr>
          <w:p w:rsidR="002658E6" w:rsidRPr="00322975" w:rsidRDefault="002658E6" w:rsidP="00322975">
            <w:pPr>
              <w:jc w:val="both"/>
            </w:pPr>
          </w:p>
        </w:tc>
        <w:tc>
          <w:tcPr>
            <w:tcW w:w="412" w:type="dxa"/>
          </w:tcPr>
          <w:p w:rsidR="002658E6" w:rsidRPr="00322975" w:rsidRDefault="002658E6" w:rsidP="00322975">
            <w:pPr>
              <w:jc w:val="both"/>
            </w:pPr>
          </w:p>
        </w:tc>
        <w:tc>
          <w:tcPr>
            <w:tcW w:w="412" w:type="dxa"/>
          </w:tcPr>
          <w:p w:rsidR="002658E6" w:rsidRPr="00322975" w:rsidRDefault="002658E6" w:rsidP="00322975">
            <w:pPr>
              <w:jc w:val="both"/>
            </w:pPr>
          </w:p>
        </w:tc>
      </w:tr>
    </w:tbl>
    <w:p w:rsidR="002658E6" w:rsidRPr="00322975" w:rsidRDefault="002658E6" w:rsidP="00322975">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gridCol w:w="412"/>
        <w:gridCol w:w="412"/>
      </w:tblGrid>
      <w:tr w:rsidR="00340800" w:rsidRPr="00322975">
        <w:tc>
          <w:tcPr>
            <w:tcW w:w="2664" w:type="dxa"/>
          </w:tcPr>
          <w:p w:rsidR="00340800" w:rsidRPr="00322975" w:rsidRDefault="00340800" w:rsidP="00322975">
            <w:pPr>
              <w:jc w:val="both"/>
            </w:pPr>
            <w:r w:rsidRPr="00322975">
              <w:t>VERGİ NUMARASI</w:t>
            </w:r>
          </w:p>
        </w:tc>
        <w:tc>
          <w:tcPr>
            <w:tcW w:w="411" w:type="dxa"/>
          </w:tcPr>
          <w:p w:rsidR="00340800" w:rsidRPr="00322975" w:rsidRDefault="00340800" w:rsidP="00322975">
            <w:pPr>
              <w:jc w:val="both"/>
            </w:pPr>
          </w:p>
        </w:tc>
        <w:tc>
          <w:tcPr>
            <w:tcW w:w="412" w:type="dxa"/>
          </w:tcPr>
          <w:p w:rsidR="00340800" w:rsidRPr="00322975" w:rsidRDefault="00340800" w:rsidP="00322975">
            <w:pPr>
              <w:jc w:val="both"/>
            </w:pPr>
          </w:p>
        </w:tc>
        <w:tc>
          <w:tcPr>
            <w:tcW w:w="411" w:type="dxa"/>
          </w:tcPr>
          <w:p w:rsidR="00340800" w:rsidRPr="00322975" w:rsidRDefault="00340800" w:rsidP="00322975">
            <w:pPr>
              <w:jc w:val="both"/>
            </w:pPr>
          </w:p>
        </w:tc>
        <w:tc>
          <w:tcPr>
            <w:tcW w:w="411" w:type="dxa"/>
          </w:tcPr>
          <w:p w:rsidR="00340800" w:rsidRPr="00322975" w:rsidRDefault="00340800" w:rsidP="00322975">
            <w:pPr>
              <w:jc w:val="both"/>
            </w:pPr>
          </w:p>
        </w:tc>
        <w:tc>
          <w:tcPr>
            <w:tcW w:w="412" w:type="dxa"/>
          </w:tcPr>
          <w:p w:rsidR="00340800" w:rsidRPr="00322975" w:rsidRDefault="00340800" w:rsidP="00322975">
            <w:pPr>
              <w:jc w:val="both"/>
            </w:pPr>
          </w:p>
        </w:tc>
        <w:tc>
          <w:tcPr>
            <w:tcW w:w="411" w:type="dxa"/>
          </w:tcPr>
          <w:p w:rsidR="00340800" w:rsidRPr="00322975" w:rsidRDefault="00340800" w:rsidP="00322975">
            <w:pPr>
              <w:jc w:val="both"/>
            </w:pPr>
          </w:p>
        </w:tc>
        <w:tc>
          <w:tcPr>
            <w:tcW w:w="411" w:type="dxa"/>
          </w:tcPr>
          <w:p w:rsidR="00340800" w:rsidRPr="00322975" w:rsidRDefault="00340800" w:rsidP="00322975">
            <w:pPr>
              <w:jc w:val="both"/>
            </w:pPr>
          </w:p>
        </w:tc>
        <w:tc>
          <w:tcPr>
            <w:tcW w:w="412" w:type="dxa"/>
          </w:tcPr>
          <w:p w:rsidR="00340800" w:rsidRPr="00322975" w:rsidRDefault="00340800" w:rsidP="00322975">
            <w:pPr>
              <w:jc w:val="both"/>
            </w:pPr>
          </w:p>
        </w:tc>
        <w:tc>
          <w:tcPr>
            <w:tcW w:w="412" w:type="dxa"/>
          </w:tcPr>
          <w:p w:rsidR="00340800" w:rsidRPr="00322975" w:rsidRDefault="00340800" w:rsidP="00322975">
            <w:pPr>
              <w:jc w:val="both"/>
            </w:pPr>
          </w:p>
        </w:tc>
        <w:tc>
          <w:tcPr>
            <w:tcW w:w="412" w:type="dxa"/>
          </w:tcPr>
          <w:p w:rsidR="00340800" w:rsidRPr="00322975" w:rsidRDefault="00340800" w:rsidP="00322975">
            <w:pPr>
              <w:jc w:val="both"/>
            </w:pPr>
          </w:p>
        </w:tc>
        <w:tc>
          <w:tcPr>
            <w:tcW w:w="412" w:type="dxa"/>
          </w:tcPr>
          <w:p w:rsidR="00340800" w:rsidRPr="00322975" w:rsidRDefault="00340800" w:rsidP="00322975">
            <w:pPr>
              <w:jc w:val="both"/>
            </w:pPr>
          </w:p>
        </w:tc>
        <w:tc>
          <w:tcPr>
            <w:tcW w:w="412" w:type="dxa"/>
          </w:tcPr>
          <w:p w:rsidR="00340800" w:rsidRPr="00322975" w:rsidRDefault="00340800" w:rsidP="00322975">
            <w:pPr>
              <w:jc w:val="both"/>
            </w:pPr>
          </w:p>
        </w:tc>
      </w:tr>
    </w:tbl>
    <w:p w:rsidR="00340800" w:rsidRPr="00322975" w:rsidRDefault="00340800" w:rsidP="00322975">
      <w:pPr>
        <w:autoSpaceDE w:val="0"/>
        <w:autoSpaceDN w:val="0"/>
        <w:adjustRightInd w:val="0"/>
        <w:jc w:val="both"/>
        <w:rPr>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12"/>
        <w:gridCol w:w="412"/>
      </w:tblGrid>
      <w:tr w:rsidR="00340800" w:rsidRPr="00322975">
        <w:tc>
          <w:tcPr>
            <w:tcW w:w="1842" w:type="dxa"/>
          </w:tcPr>
          <w:p w:rsidR="00340800" w:rsidRPr="00322975" w:rsidRDefault="00340800" w:rsidP="00322975">
            <w:pPr>
              <w:jc w:val="both"/>
            </w:pPr>
            <w:r w:rsidRPr="00322975">
              <w:t>VERGİ DAİRESİ</w:t>
            </w:r>
          </w:p>
        </w:tc>
        <w:tc>
          <w:tcPr>
            <w:tcW w:w="411" w:type="dxa"/>
          </w:tcPr>
          <w:p w:rsidR="00340800" w:rsidRPr="00322975" w:rsidRDefault="00340800" w:rsidP="00322975">
            <w:pPr>
              <w:jc w:val="both"/>
            </w:pPr>
          </w:p>
        </w:tc>
        <w:tc>
          <w:tcPr>
            <w:tcW w:w="411" w:type="dxa"/>
          </w:tcPr>
          <w:p w:rsidR="00340800" w:rsidRPr="00322975" w:rsidRDefault="00340800" w:rsidP="00322975">
            <w:pPr>
              <w:jc w:val="both"/>
            </w:pPr>
          </w:p>
        </w:tc>
        <w:tc>
          <w:tcPr>
            <w:tcW w:w="411" w:type="dxa"/>
          </w:tcPr>
          <w:p w:rsidR="00340800" w:rsidRPr="00322975" w:rsidRDefault="00340800" w:rsidP="00322975">
            <w:pPr>
              <w:jc w:val="both"/>
            </w:pPr>
          </w:p>
        </w:tc>
        <w:tc>
          <w:tcPr>
            <w:tcW w:w="412" w:type="dxa"/>
          </w:tcPr>
          <w:p w:rsidR="00340800" w:rsidRPr="00322975" w:rsidRDefault="00340800" w:rsidP="00322975">
            <w:pPr>
              <w:jc w:val="both"/>
            </w:pPr>
          </w:p>
        </w:tc>
        <w:tc>
          <w:tcPr>
            <w:tcW w:w="411" w:type="dxa"/>
          </w:tcPr>
          <w:p w:rsidR="00340800" w:rsidRPr="00322975" w:rsidRDefault="00340800" w:rsidP="00322975">
            <w:pPr>
              <w:jc w:val="both"/>
            </w:pPr>
          </w:p>
        </w:tc>
        <w:tc>
          <w:tcPr>
            <w:tcW w:w="411" w:type="dxa"/>
          </w:tcPr>
          <w:p w:rsidR="00340800" w:rsidRPr="00322975" w:rsidRDefault="00340800" w:rsidP="00322975">
            <w:pPr>
              <w:jc w:val="both"/>
            </w:pPr>
          </w:p>
        </w:tc>
        <w:tc>
          <w:tcPr>
            <w:tcW w:w="412" w:type="dxa"/>
          </w:tcPr>
          <w:p w:rsidR="00340800" w:rsidRPr="00322975" w:rsidRDefault="00340800" w:rsidP="00322975">
            <w:pPr>
              <w:jc w:val="both"/>
            </w:pPr>
          </w:p>
        </w:tc>
        <w:tc>
          <w:tcPr>
            <w:tcW w:w="411" w:type="dxa"/>
          </w:tcPr>
          <w:p w:rsidR="00340800" w:rsidRPr="00322975" w:rsidRDefault="00340800" w:rsidP="00322975">
            <w:pPr>
              <w:jc w:val="both"/>
            </w:pPr>
          </w:p>
        </w:tc>
        <w:tc>
          <w:tcPr>
            <w:tcW w:w="411" w:type="dxa"/>
          </w:tcPr>
          <w:p w:rsidR="00340800" w:rsidRPr="00322975" w:rsidRDefault="00340800" w:rsidP="00322975">
            <w:pPr>
              <w:jc w:val="both"/>
            </w:pPr>
          </w:p>
        </w:tc>
        <w:tc>
          <w:tcPr>
            <w:tcW w:w="412" w:type="dxa"/>
          </w:tcPr>
          <w:p w:rsidR="00340800" w:rsidRPr="00322975" w:rsidRDefault="00340800" w:rsidP="00322975">
            <w:pPr>
              <w:jc w:val="both"/>
            </w:pPr>
          </w:p>
        </w:tc>
        <w:tc>
          <w:tcPr>
            <w:tcW w:w="412" w:type="dxa"/>
          </w:tcPr>
          <w:p w:rsidR="00340800" w:rsidRPr="00322975" w:rsidRDefault="00340800" w:rsidP="00322975">
            <w:pPr>
              <w:jc w:val="both"/>
            </w:pPr>
          </w:p>
        </w:tc>
        <w:tc>
          <w:tcPr>
            <w:tcW w:w="412" w:type="dxa"/>
          </w:tcPr>
          <w:p w:rsidR="00340800" w:rsidRPr="00322975" w:rsidRDefault="00340800" w:rsidP="00322975">
            <w:pPr>
              <w:jc w:val="both"/>
            </w:pPr>
          </w:p>
        </w:tc>
        <w:tc>
          <w:tcPr>
            <w:tcW w:w="412" w:type="dxa"/>
          </w:tcPr>
          <w:p w:rsidR="00340800" w:rsidRPr="00322975" w:rsidRDefault="00340800" w:rsidP="00322975">
            <w:pPr>
              <w:jc w:val="both"/>
            </w:pPr>
          </w:p>
        </w:tc>
        <w:tc>
          <w:tcPr>
            <w:tcW w:w="412" w:type="dxa"/>
          </w:tcPr>
          <w:p w:rsidR="00340800" w:rsidRPr="00322975" w:rsidRDefault="00340800" w:rsidP="00322975">
            <w:pPr>
              <w:jc w:val="both"/>
            </w:pPr>
          </w:p>
        </w:tc>
        <w:tc>
          <w:tcPr>
            <w:tcW w:w="412" w:type="dxa"/>
          </w:tcPr>
          <w:p w:rsidR="00340800" w:rsidRPr="00322975" w:rsidRDefault="00340800" w:rsidP="00322975">
            <w:pPr>
              <w:jc w:val="both"/>
            </w:pPr>
          </w:p>
        </w:tc>
        <w:tc>
          <w:tcPr>
            <w:tcW w:w="412" w:type="dxa"/>
          </w:tcPr>
          <w:p w:rsidR="00340800" w:rsidRPr="00322975" w:rsidRDefault="00340800" w:rsidP="00322975">
            <w:pPr>
              <w:jc w:val="both"/>
            </w:pPr>
          </w:p>
        </w:tc>
        <w:tc>
          <w:tcPr>
            <w:tcW w:w="412" w:type="dxa"/>
          </w:tcPr>
          <w:p w:rsidR="00340800" w:rsidRPr="00322975" w:rsidRDefault="00340800" w:rsidP="00322975">
            <w:pPr>
              <w:jc w:val="both"/>
            </w:pPr>
          </w:p>
        </w:tc>
        <w:tc>
          <w:tcPr>
            <w:tcW w:w="412" w:type="dxa"/>
          </w:tcPr>
          <w:p w:rsidR="00340800" w:rsidRPr="00322975" w:rsidRDefault="00340800" w:rsidP="00322975">
            <w:pPr>
              <w:jc w:val="both"/>
            </w:pPr>
          </w:p>
        </w:tc>
      </w:tr>
    </w:tbl>
    <w:p w:rsidR="00340800" w:rsidRPr="00322975" w:rsidRDefault="00340800" w:rsidP="00322975">
      <w:pPr>
        <w:autoSpaceDE w:val="0"/>
        <w:autoSpaceDN w:val="0"/>
        <w:adjustRightInd w:val="0"/>
        <w:jc w:val="both"/>
        <w:rPr>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23"/>
        <w:gridCol w:w="12"/>
        <w:gridCol w:w="412"/>
      </w:tblGrid>
      <w:tr w:rsidR="00340800" w:rsidRPr="00322975">
        <w:tc>
          <w:tcPr>
            <w:tcW w:w="3075" w:type="dxa"/>
            <w:gridSpan w:val="4"/>
          </w:tcPr>
          <w:p w:rsidR="00340800" w:rsidRPr="00322975" w:rsidRDefault="00340800" w:rsidP="00322975">
            <w:pPr>
              <w:autoSpaceDE w:val="0"/>
              <w:autoSpaceDN w:val="0"/>
              <w:adjustRightInd w:val="0"/>
              <w:jc w:val="both"/>
            </w:pPr>
            <w:r w:rsidRPr="00322975">
              <w:t>KİMLİK BELGESİ TÜRÜ:</w:t>
            </w:r>
          </w:p>
        </w:tc>
        <w:tc>
          <w:tcPr>
            <w:tcW w:w="1646" w:type="dxa"/>
            <w:gridSpan w:val="4"/>
          </w:tcPr>
          <w:p w:rsidR="00340800" w:rsidRPr="00322975" w:rsidRDefault="00340800" w:rsidP="00322975">
            <w:pPr>
              <w:jc w:val="both"/>
            </w:pPr>
            <w:r w:rsidRPr="00322975">
              <w:t xml:space="preserve">NÜFUS </w:t>
            </w:r>
            <w:proofErr w:type="gramStart"/>
            <w:r w:rsidRPr="00322975">
              <w:t>KAĞIDI</w:t>
            </w:r>
            <w:proofErr w:type="gramEnd"/>
          </w:p>
        </w:tc>
        <w:tc>
          <w:tcPr>
            <w:tcW w:w="411" w:type="dxa"/>
          </w:tcPr>
          <w:p w:rsidR="00340800" w:rsidRPr="00322975" w:rsidRDefault="00340800" w:rsidP="00322975">
            <w:pPr>
              <w:jc w:val="both"/>
            </w:pPr>
          </w:p>
        </w:tc>
        <w:tc>
          <w:tcPr>
            <w:tcW w:w="1647" w:type="dxa"/>
            <w:gridSpan w:val="4"/>
          </w:tcPr>
          <w:p w:rsidR="00340800" w:rsidRPr="00322975" w:rsidRDefault="00340800" w:rsidP="00322975">
            <w:pPr>
              <w:jc w:val="both"/>
            </w:pPr>
            <w:r w:rsidRPr="00322975">
              <w:t>EHLİYET</w:t>
            </w:r>
          </w:p>
        </w:tc>
        <w:tc>
          <w:tcPr>
            <w:tcW w:w="412" w:type="dxa"/>
          </w:tcPr>
          <w:p w:rsidR="00340800" w:rsidRPr="00322975" w:rsidRDefault="00340800" w:rsidP="00322975">
            <w:pPr>
              <w:jc w:val="both"/>
            </w:pPr>
          </w:p>
        </w:tc>
        <w:tc>
          <w:tcPr>
            <w:tcW w:w="1671" w:type="dxa"/>
            <w:gridSpan w:val="5"/>
          </w:tcPr>
          <w:p w:rsidR="00340800" w:rsidRPr="00322975" w:rsidRDefault="00340800" w:rsidP="00322975">
            <w:pPr>
              <w:jc w:val="both"/>
            </w:pPr>
            <w:r w:rsidRPr="00322975">
              <w:t>PASAPORT</w:t>
            </w:r>
          </w:p>
        </w:tc>
        <w:tc>
          <w:tcPr>
            <w:tcW w:w="412" w:type="dxa"/>
          </w:tcPr>
          <w:p w:rsidR="00340800" w:rsidRPr="00322975" w:rsidRDefault="00340800" w:rsidP="00322975">
            <w:pPr>
              <w:jc w:val="both"/>
            </w:pPr>
          </w:p>
        </w:tc>
      </w:tr>
      <w:tr w:rsidR="00340800" w:rsidRPr="00322975">
        <w:tc>
          <w:tcPr>
            <w:tcW w:w="1842" w:type="dxa"/>
          </w:tcPr>
          <w:p w:rsidR="00340800" w:rsidRPr="00322975" w:rsidRDefault="00340800" w:rsidP="00322975">
            <w:pPr>
              <w:jc w:val="both"/>
            </w:pPr>
            <w:r w:rsidRPr="00322975">
              <w:t>KİMLİK BELGESİ NO:</w:t>
            </w:r>
          </w:p>
        </w:tc>
        <w:tc>
          <w:tcPr>
            <w:tcW w:w="411" w:type="dxa"/>
          </w:tcPr>
          <w:p w:rsidR="00340800" w:rsidRPr="00322975" w:rsidRDefault="00340800" w:rsidP="00322975">
            <w:pPr>
              <w:jc w:val="both"/>
            </w:pPr>
          </w:p>
        </w:tc>
        <w:tc>
          <w:tcPr>
            <w:tcW w:w="411" w:type="dxa"/>
          </w:tcPr>
          <w:p w:rsidR="00340800" w:rsidRPr="00322975" w:rsidRDefault="00340800" w:rsidP="00322975">
            <w:pPr>
              <w:jc w:val="both"/>
            </w:pPr>
          </w:p>
        </w:tc>
        <w:tc>
          <w:tcPr>
            <w:tcW w:w="411" w:type="dxa"/>
          </w:tcPr>
          <w:p w:rsidR="00340800" w:rsidRPr="00322975" w:rsidRDefault="00340800" w:rsidP="00322975">
            <w:pPr>
              <w:jc w:val="both"/>
            </w:pPr>
          </w:p>
        </w:tc>
        <w:tc>
          <w:tcPr>
            <w:tcW w:w="412" w:type="dxa"/>
          </w:tcPr>
          <w:p w:rsidR="00340800" w:rsidRPr="00322975" w:rsidRDefault="00340800" w:rsidP="00322975">
            <w:pPr>
              <w:jc w:val="both"/>
            </w:pPr>
          </w:p>
        </w:tc>
        <w:tc>
          <w:tcPr>
            <w:tcW w:w="411" w:type="dxa"/>
          </w:tcPr>
          <w:p w:rsidR="00340800" w:rsidRPr="00322975" w:rsidRDefault="00340800" w:rsidP="00322975">
            <w:pPr>
              <w:jc w:val="both"/>
            </w:pPr>
          </w:p>
        </w:tc>
        <w:tc>
          <w:tcPr>
            <w:tcW w:w="411" w:type="dxa"/>
          </w:tcPr>
          <w:p w:rsidR="00340800" w:rsidRPr="00322975" w:rsidRDefault="00340800" w:rsidP="00322975">
            <w:pPr>
              <w:jc w:val="both"/>
            </w:pPr>
          </w:p>
        </w:tc>
        <w:tc>
          <w:tcPr>
            <w:tcW w:w="412" w:type="dxa"/>
          </w:tcPr>
          <w:p w:rsidR="00340800" w:rsidRPr="00322975" w:rsidRDefault="00340800" w:rsidP="00322975">
            <w:pPr>
              <w:jc w:val="both"/>
            </w:pPr>
          </w:p>
        </w:tc>
        <w:tc>
          <w:tcPr>
            <w:tcW w:w="411" w:type="dxa"/>
          </w:tcPr>
          <w:p w:rsidR="00340800" w:rsidRPr="00322975" w:rsidRDefault="00340800" w:rsidP="00322975">
            <w:pPr>
              <w:jc w:val="both"/>
            </w:pPr>
          </w:p>
        </w:tc>
        <w:tc>
          <w:tcPr>
            <w:tcW w:w="411" w:type="dxa"/>
          </w:tcPr>
          <w:p w:rsidR="00340800" w:rsidRPr="00322975" w:rsidRDefault="00340800" w:rsidP="00322975">
            <w:pPr>
              <w:jc w:val="both"/>
            </w:pPr>
          </w:p>
        </w:tc>
        <w:tc>
          <w:tcPr>
            <w:tcW w:w="412" w:type="dxa"/>
          </w:tcPr>
          <w:p w:rsidR="00340800" w:rsidRPr="00322975" w:rsidRDefault="00340800" w:rsidP="00322975">
            <w:pPr>
              <w:jc w:val="both"/>
            </w:pPr>
          </w:p>
        </w:tc>
        <w:tc>
          <w:tcPr>
            <w:tcW w:w="412" w:type="dxa"/>
          </w:tcPr>
          <w:p w:rsidR="00340800" w:rsidRPr="00322975" w:rsidRDefault="00340800" w:rsidP="00322975">
            <w:pPr>
              <w:jc w:val="both"/>
            </w:pPr>
          </w:p>
        </w:tc>
        <w:tc>
          <w:tcPr>
            <w:tcW w:w="412" w:type="dxa"/>
          </w:tcPr>
          <w:p w:rsidR="00340800" w:rsidRPr="00322975" w:rsidRDefault="00340800" w:rsidP="00322975">
            <w:pPr>
              <w:jc w:val="both"/>
            </w:pPr>
          </w:p>
        </w:tc>
        <w:tc>
          <w:tcPr>
            <w:tcW w:w="412" w:type="dxa"/>
          </w:tcPr>
          <w:p w:rsidR="00340800" w:rsidRPr="00322975" w:rsidRDefault="00340800" w:rsidP="00322975">
            <w:pPr>
              <w:jc w:val="both"/>
            </w:pPr>
          </w:p>
        </w:tc>
        <w:tc>
          <w:tcPr>
            <w:tcW w:w="412" w:type="dxa"/>
          </w:tcPr>
          <w:p w:rsidR="00340800" w:rsidRPr="00322975" w:rsidRDefault="00340800" w:rsidP="00322975">
            <w:pPr>
              <w:jc w:val="both"/>
            </w:pPr>
          </w:p>
        </w:tc>
        <w:tc>
          <w:tcPr>
            <w:tcW w:w="412" w:type="dxa"/>
          </w:tcPr>
          <w:p w:rsidR="00340800" w:rsidRPr="00322975" w:rsidRDefault="00340800" w:rsidP="00322975">
            <w:pPr>
              <w:jc w:val="both"/>
            </w:pPr>
          </w:p>
        </w:tc>
        <w:tc>
          <w:tcPr>
            <w:tcW w:w="412" w:type="dxa"/>
          </w:tcPr>
          <w:p w:rsidR="00340800" w:rsidRPr="00322975" w:rsidRDefault="00340800" w:rsidP="00322975">
            <w:pPr>
              <w:jc w:val="both"/>
            </w:pPr>
          </w:p>
        </w:tc>
        <w:tc>
          <w:tcPr>
            <w:tcW w:w="423" w:type="dxa"/>
          </w:tcPr>
          <w:p w:rsidR="00340800" w:rsidRPr="00322975" w:rsidRDefault="00340800" w:rsidP="00322975">
            <w:pPr>
              <w:jc w:val="both"/>
            </w:pPr>
          </w:p>
        </w:tc>
        <w:tc>
          <w:tcPr>
            <w:tcW w:w="424" w:type="dxa"/>
            <w:gridSpan w:val="2"/>
          </w:tcPr>
          <w:p w:rsidR="00340800" w:rsidRPr="00322975" w:rsidRDefault="00340800" w:rsidP="00322975">
            <w:pPr>
              <w:jc w:val="both"/>
            </w:pPr>
          </w:p>
        </w:tc>
      </w:tr>
    </w:tbl>
    <w:p w:rsidR="00340800" w:rsidRPr="00322975" w:rsidRDefault="00340800" w:rsidP="00322975">
      <w:pPr>
        <w:autoSpaceDE w:val="0"/>
        <w:autoSpaceDN w:val="0"/>
        <w:adjustRightInd w:val="0"/>
        <w:jc w:val="both"/>
        <w:rPr>
          <w:b/>
          <w:bCs/>
        </w:rPr>
      </w:pPr>
    </w:p>
    <w:p w:rsidR="00340800" w:rsidRPr="00322975" w:rsidRDefault="00340800" w:rsidP="00322975">
      <w:pPr>
        <w:autoSpaceDE w:val="0"/>
        <w:autoSpaceDN w:val="0"/>
        <w:adjustRightInd w:val="0"/>
        <w:jc w:val="both"/>
        <w:rPr>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tblGrid>
      <w:tr w:rsidR="00340800" w:rsidRPr="00322975">
        <w:tc>
          <w:tcPr>
            <w:tcW w:w="2664" w:type="dxa"/>
            <w:tcBorders>
              <w:top w:val="single" w:sz="4" w:space="0" w:color="auto"/>
              <w:left w:val="single" w:sz="4" w:space="0" w:color="auto"/>
              <w:bottom w:val="nil"/>
            </w:tcBorders>
          </w:tcPr>
          <w:p w:rsidR="00340800" w:rsidRPr="00322975" w:rsidRDefault="00340800" w:rsidP="00322975">
            <w:pPr>
              <w:jc w:val="both"/>
            </w:pPr>
            <w:r w:rsidRPr="00322975">
              <w:t>DOĞUM TARİHİ</w:t>
            </w:r>
          </w:p>
        </w:tc>
        <w:tc>
          <w:tcPr>
            <w:tcW w:w="411" w:type="dxa"/>
            <w:tcBorders>
              <w:top w:val="single" w:sz="4" w:space="0" w:color="auto"/>
              <w:bottom w:val="single" w:sz="4" w:space="0" w:color="auto"/>
            </w:tcBorders>
          </w:tcPr>
          <w:p w:rsidR="00340800" w:rsidRPr="00322975" w:rsidRDefault="00340800" w:rsidP="00322975">
            <w:pPr>
              <w:jc w:val="both"/>
            </w:pPr>
          </w:p>
        </w:tc>
        <w:tc>
          <w:tcPr>
            <w:tcW w:w="412" w:type="dxa"/>
            <w:tcBorders>
              <w:top w:val="single" w:sz="4" w:space="0" w:color="auto"/>
              <w:bottom w:val="single" w:sz="4" w:space="0" w:color="auto"/>
              <w:right w:val="single" w:sz="4" w:space="0" w:color="auto"/>
            </w:tcBorders>
          </w:tcPr>
          <w:p w:rsidR="00340800" w:rsidRPr="00322975" w:rsidRDefault="00340800" w:rsidP="00322975">
            <w:pPr>
              <w:jc w:val="both"/>
            </w:pPr>
          </w:p>
        </w:tc>
        <w:tc>
          <w:tcPr>
            <w:tcW w:w="411" w:type="dxa"/>
            <w:tcBorders>
              <w:top w:val="single" w:sz="4" w:space="0" w:color="auto"/>
              <w:left w:val="single" w:sz="4" w:space="0" w:color="auto"/>
              <w:bottom w:val="nil"/>
              <w:right w:val="single" w:sz="4" w:space="0" w:color="auto"/>
            </w:tcBorders>
          </w:tcPr>
          <w:p w:rsidR="00340800" w:rsidRPr="00322975" w:rsidRDefault="00340800" w:rsidP="00322975">
            <w:pPr>
              <w:jc w:val="both"/>
            </w:pPr>
          </w:p>
        </w:tc>
        <w:tc>
          <w:tcPr>
            <w:tcW w:w="411" w:type="dxa"/>
            <w:tcBorders>
              <w:top w:val="single" w:sz="4" w:space="0" w:color="auto"/>
              <w:left w:val="single" w:sz="4" w:space="0" w:color="auto"/>
              <w:bottom w:val="single" w:sz="4" w:space="0" w:color="auto"/>
              <w:right w:val="single" w:sz="4" w:space="0" w:color="auto"/>
            </w:tcBorders>
          </w:tcPr>
          <w:p w:rsidR="00340800" w:rsidRPr="00322975" w:rsidRDefault="00340800" w:rsidP="00322975">
            <w:pPr>
              <w:jc w:val="both"/>
            </w:pPr>
          </w:p>
        </w:tc>
        <w:tc>
          <w:tcPr>
            <w:tcW w:w="412" w:type="dxa"/>
            <w:tcBorders>
              <w:top w:val="single" w:sz="4" w:space="0" w:color="auto"/>
              <w:left w:val="single" w:sz="4" w:space="0" w:color="auto"/>
              <w:bottom w:val="single" w:sz="4" w:space="0" w:color="auto"/>
              <w:right w:val="single" w:sz="4" w:space="0" w:color="auto"/>
            </w:tcBorders>
          </w:tcPr>
          <w:p w:rsidR="00340800" w:rsidRPr="00322975" w:rsidRDefault="00340800" w:rsidP="00322975">
            <w:pPr>
              <w:jc w:val="both"/>
            </w:pPr>
          </w:p>
        </w:tc>
        <w:tc>
          <w:tcPr>
            <w:tcW w:w="411" w:type="dxa"/>
            <w:tcBorders>
              <w:top w:val="single" w:sz="4" w:space="0" w:color="auto"/>
              <w:left w:val="single" w:sz="4" w:space="0" w:color="auto"/>
              <w:bottom w:val="nil"/>
            </w:tcBorders>
          </w:tcPr>
          <w:p w:rsidR="00340800" w:rsidRPr="00322975" w:rsidRDefault="00340800" w:rsidP="00322975">
            <w:pPr>
              <w:jc w:val="both"/>
            </w:pPr>
          </w:p>
        </w:tc>
        <w:tc>
          <w:tcPr>
            <w:tcW w:w="411" w:type="dxa"/>
            <w:tcBorders>
              <w:top w:val="single" w:sz="4" w:space="0" w:color="auto"/>
              <w:bottom w:val="single" w:sz="4" w:space="0" w:color="auto"/>
            </w:tcBorders>
          </w:tcPr>
          <w:p w:rsidR="00340800" w:rsidRPr="00322975" w:rsidRDefault="00340800" w:rsidP="00322975">
            <w:pPr>
              <w:jc w:val="both"/>
            </w:pPr>
          </w:p>
        </w:tc>
        <w:tc>
          <w:tcPr>
            <w:tcW w:w="412" w:type="dxa"/>
            <w:tcBorders>
              <w:top w:val="single" w:sz="4" w:space="0" w:color="auto"/>
              <w:bottom w:val="single" w:sz="4" w:space="0" w:color="auto"/>
            </w:tcBorders>
          </w:tcPr>
          <w:p w:rsidR="00340800" w:rsidRPr="00322975" w:rsidRDefault="00340800" w:rsidP="00322975">
            <w:pPr>
              <w:jc w:val="both"/>
            </w:pPr>
          </w:p>
        </w:tc>
        <w:tc>
          <w:tcPr>
            <w:tcW w:w="412" w:type="dxa"/>
            <w:tcBorders>
              <w:top w:val="single" w:sz="4" w:space="0" w:color="auto"/>
              <w:bottom w:val="single" w:sz="4" w:space="0" w:color="auto"/>
            </w:tcBorders>
          </w:tcPr>
          <w:p w:rsidR="00340800" w:rsidRPr="00322975" w:rsidRDefault="00340800" w:rsidP="00322975">
            <w:pPr>
              <w:jc w:val="both"/>
            </w:pPr>
          </w:p>
        </w:tc>
        <w:tc>
          <w:tcPr>
            <w:tcW w:w="412" w:type="dxa"/>
            <w:tcBorders>
              <w:top w:val="single" w:sz="4" w:space="0" w:color="auto"/>
              <w:bottom w:val="single" w:sz="4" w:space="0" w:color="auto"/>
            </w:tcBorders>
          </w:tcPr>
          <w:p w:rsidR="00340800" w:rsidRPr="00322975" w:rsidRDefault="00340800" w:rsidP="00322975">
            <w:pPr>
              <w:jc w:val="both"/>
            </w:pPr>
          </w:p>
        </w:tc>
      </w:tr>
      <w:tr w:rsidR="00340800" w:rsidRPr="00322975">
        <w:tc>
          <w:tcPr>
            <w:tcW w:w="2664" w:type="dxa"/>
            <w:tcBorders>
              <w:top w:val="nil"/>
              <w:left w:val="single" w:sz="4" w:space="0" w:color="auto"/>
              <w:bottom w:val="single" w:sz="4" w:space="0" w:color="auto"/>
              <w:right w:val="nil"/>
            </w:tcBorders>
          </w:tcPr>
          <w:p w:rsidR="00340800" w:rsidRPr="00322975" w:rsidRDefault="00340800" w:rsidP="00322975">
            <w:pPr>
              <w:jc w:val="both"/>
            </w:pPr>
          </w:p>
        </w:tc>
        <w:tc>
          <w:tcPr>
            <w:tcW w:w="411" w:type="dxa"/>
            <w:tcBorders>
              <w:top w:val="single" w:sz="4" w:space="0" w:color="auto"/>
              <w:left w:val="nil"/>
              <w:bottom w:val="single" w:sz="4" w:space="0" w:color="auto"/>
              <w:right w:val="nil"/>
            </w:tcBorders>
          </w:tcPr>
          <w:p w:rsidR="00340800" w:rsidRPr="00322975" w:rsidRDefault="00340800" w:rsidP="00322975">
            <w:pPr>
              <w:jc w:val="both"/>
            </w:pPr>
            <w:r w:rsidRPr="00322975">
              <w:t>G</w:t>
            </w:r>
          </w:p>
        </w:tc>
        <w:tc>
          <w:tcPr>
            <w:tcW w:w="412" w:type="dxa"/>
            <w:tcBorders>
              <w:top w:val="single" w:sz="4" w:space="0" w:color="auto"/>
              <w:left w:val="nil"/>
              <w:bottom w:val="single" w:sz="4" w:space="0" w:color="auto"/>
              <w:right w:val="nil"/>
            </w:tcBorders>
          </w:tcPr>
          <w:p w:rsidR="00340800" w:rsidRPr="00322975" w:rsidRDefault="00340800" w:rsidP="00322975">
            <w:pPr>
              <w:jc w:val="both"/>
            </w:pPr>
            <w:r w:rsidRPr="00322975">
              <w:t>G</w:t>
            </w:r>
          </w:p>
        </w:tc>
        <w:tc>
          <w:tcPr>
            <w:tcW w:w="411" w:type="dxa"/>
            <w:tcBorders>
              <w:top w:val="nil"/>
              <w:left w:val="nil"/>
              <w:bottom w:val="single" w:sz="4" w:space="0" w:color="auto"/>
              <w:right w:val="nil"/>
            </w:tcBorders>
          </w:tcPr>
          <w:p w:rsidR="00340800" w:rsidRPr="00322975" w:rsidRDefault="00340800" w:rsidP="00322975">
            <w:pPr>
              <w:jc w:val="both"/>
            </w:pPr>
          </w:p>
        </w:tc>
        <w:tc>
          <w:tcPr>
            <w:tcW w:w="411" w:type="dxa"/>
            <w:tcBorders>
              <w:top w:val="single" w:sz="4" w:space="0" w:color="auto"/>
              <w:left w:val="nil"/>
              <w:bottom w:val="single" w:sz="4" w:space="0" w:color="auto"/>
              <w:right w:val="nil"/>
            </w:tcBorders>
          </w:tcPr>
          <w:p w:rsidR="00340800" w:rsidRPr="00322975" w:rsidRDefault="00340800" w:rsidP="00322975">
            <w:pPr>
              <w:jc w:val="both"/>
            </w:pPr>
            <w:r w:rsidRPr="00322975">
              <w:t>A</w:t>
            </w:r>
          </w:p>
        </w:tc>
        <w:tc>
          <w:tcPr>
            <w:tcW w:w="412" w:type="dxa"/>
            <w:tcBorders>
              <w:top w:val="single" w:sz="4" w:space="0" w:color="auto"/>
              <w:left w:val="nil"/>
              <w:bottom w:val="single" w:sz="4" w:space="0" w:color="auto"/>
              <w:right w:val="nil"/>
            </w:tcBorders>
          </w:tcPr>
          <w:p w:rsidR="00340800" w:rsidRPr="00322975" w:rsidRDefault="00340800" w:rsidP="00322975">
            <w:pPr>
              <w:jc w:val="both"/>
            </w:pPr>
            <w:r w:rsidRPr="00322975">
              <w:t>Y</w:t>
            </w:r>
          </w:p>
        </w:tc>
        <w:tc>
          <w:tcPr>
            <w:tcW w:w="411" w:type="dxa"/>
            <w:tcBorders>
              <w:top w:val="nil"/>
              <w:left w:val="nil"/>
              <w:bottom w:val="single" w:sz="4" w:space="0" w:color="auto"/>
              <w:right w:val="nil"/>
            </w:tcBorders>
          </w:tcPr>
          <w:p w:rsidR="00340800" w:rsidRPr="00322975" w:rsidRDefault="00340800" w:rsidP="00322975">
            <w:pPr>
              <w:jc w:val="both"/>
            </w:pPr>
          </w:p>
        </w:tc>
        <w:tc>
          <w:tcPr>
            <w:tcW w:w="411" w:type="dxa"/>
            <w:tcBorders>
              <w:top w:val="single" w:sz="4" w:space="0" w:color="auto"/>
              <w:left w:val="nil"/>
              <w:bottom w:val="single" w:sz="4" w:space="0" w:color="auto"/>
              <w:right w:val="nil"/>
            </w:tcBorders>
          </w:tcPr>
          <w:p w:rsidR="00340800" w:rsidRPr="00322975" w:rsidRDefault="00340800" w:rsidP="00322975">
            <w:pPr>
              <w:jc w:val="both"/>
            </w:pPr>
            <w:r w:rsidRPr="00322975">
              <w:t>Y</w:t>
            </w:r>
          </w:p>
        </w:tc>
        <w:tc>
          <w:tcPr>
            <w:tcW w:w="412" w:type="dxa"/>
            <w:tcBorders>
              <w:top w:val="single" w:sz="4" w:space="0" w:color="auto"/>
              <w:left w:val="nil"/>
              <w:bottom w:val="single" w:sz="4" w:space="0" w:color="auto"/>
              <w:right w:val="nil"/>
            </w:tcBorders>
          </w:tcPr>
          <w:p w:rsidR="00340800" w:rsidRPr="00322975" w:rsidRDefault="00340800" w:rsidP="00322975">
            <w:pPr>
              <w:jc w:val="both"/>
            </w:pPr>
            <w:r w:rsidRPr="00322975">
              <w:t>Y</w:t>
            </w:r>
          </w:p>
        </w:tc>
        <w:tc>
          <w:tcPr>
            <w:tcW w:w="412" w:type="dxa"/>
            <w:tcBorders>
              <w:top w:val="single" w:sz="4" w:space="0" w:color="auto"/>
              <w:left w:val="nil"/>
              <w:bottom w:val="single" w:sz="4" w:space="0" w:color="auto"/>
              <w:right w:val="nil"/>
            </w:tcBorders>
          </w:tcPr>
          <w:p w:rsidR="00340800" w:rsidRPr="00322975" w:rsidRDefault="00340800" w:rsidP="00322975">
            <w:pPr>
              <w:jc w:val="both"/>
            </w:pPr>
            <w:r w:rsidRPr="00322975">
              <w:t>Y</w:t>
            </w:r>
          </w:p>
        </w:tc>
        <w:tc>
          <w:tcPr>
            <w:tcW w:w="412" w:type="dxa"/>
            <w:tcBorders>
              <w:top w:val="single" w:sz="4" w:space="0" w:color="auto"/>
              <w:left w:val="nil"/>
              <w:bottom w:val="single" w:sz="4" w:space="0" w:color="auto"/>
              <w:right w:val="single" w:sz="4" w:space="0" w:color="auto"/>
            </w:tcBorders>
          </w:tcPr>
          <w:p w:rsidR="00340800" w:rsidRPr="00322975" w:rsidRDefault="00340800" w:rsidP="00322975">
            <w:pPr>
              <w:jc w:val="both"/>
            </w:pPr>
            <w:r w:rsidRPr="00322975">
              <w:t>Y</w:t>
            </w:r>
          </w:p>
        </w:tc>
      </w:tr>
    </w:tbl>
    <w:p w:rsidR="00340800" w:rsidRPr="00322975" w:rsidRDefault="00340800" w:rsidP="00322975">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12"/>
        <w:gridCol w:w="412"/>
      </w:tblGrid>
      <w:tr w:rsidR="00340800" w:rsidRPr="00322975">
        <w:tc>
          <w:tcPr>
            <w:tcW w:w="1842" w:type="dxa"/>
          </w:tcPr>
          <w:p w:rsidR="00340800" w:rsidRPr="00322975" w:rsidRDefault="00340800" w:rsidP="00322975">
            <w:pPr>
              <w:jc w:val="both"/>
            </w:pPr>
            <w:r w:rsidRPr="00322975">
              <w:t>DOĞUM YERİ- İL</w:t>
            </w:r>
          </w:p>
        </w:tc>
        <w:tc>
          <w:tcPr>
            <w:tcW w:w="411" w:type="dxa"/>
          </w:tcPr>
          <w:p w:rsidR="00340800" w:rsidRPr="00322975" w:rsidRDefault="00340800" w:rsidP="00322975">
            <w:pPr>
              <w:jc w:val="both"/>
            </w:pPr>
          </w:p>
        </w:tc>
        <w:tc>
          <w:tcPr>
            <w:tcW w:w="411" w:type="dxa"/>
          </w:tcPr>
          <w:p w:rsidR="00340800" w:rsidRPr="00322975" w:rsidRDefault="00340800" w:rsidP="00322975">
            <w:pPr>
              <w:jc w:val="both"/>
            </w:pPr>
          </w:p>
        </w:tc>
        <w:tc>
          <w:tcPr>
            <w:tcW w:w="411" w:type="dxa"/>
          </w:tcPr>
          <w:p w:rsidR="00340800" w:rsidRPr="00322975" w:rsidRDefault="00340800" w:rsidP="00322975">
            <w:pPr>
              <w:jc w:val="both"/>
            </w:pPr>
          </w:p>
        </w:tc>
        <w:tc>
          <w:tcPr>
            <w:tcW w:w="412" w:type="dxa"/>
          </w:tcPr>
          <w:p w:rsidR="00340800" w:rsidRPr="00322975" w:rsidRDefault="00340800" w:rsidP="00322975">
            <w:pPr>
              <w:jc w:val="both"/>
            </w:pPr>
          </w:p>
        </w:tc>
        <w:tc>
          <w:tcPr>
            <w:tcW w:w="411" w:type="dxa"/>
          </w:tcPr>
          <w:p w:rsidR="00340800" w:rsidRPr="00322975" w:rsidRDefault="00340800" w:rsidP="00322975">
            <w:pPr>
              <w:jc w:val="both"/>
            </w:pPr>
          </w:p>
        </w:tc>
        <w:tc>
          <w:tcPr>
            <w:tcW w:w="411" w:type="dxa"/>
          </w:tcPr>
          <w:p w:rsidR="00340800" w:rsidRPr="00322975" w:rsidRDefault="00340800" w:rsidP="00322975">
            <w:pPr>
              <w:jc w:val="both"/>
            </w:pPr>
          </w:p>
        </w:tc>
        <w:tc>
          <w:tcPr>
            <w:tcW w:w="412" w:type="dxa"/>
          </w:tcPr>
          <w:p w:rsidR="00340800" w:rsidRPr="00322975" w:rsidRDefault="00340800" w:rsidP="00322975">
            <w:pPr>
              <w:jc w:val="both"/>
            </w:pPr>
          </w:p>
        </w:tc>
        <w:tc>
          <w:tcPr>
            <w:tcW w:w="411" w:type="dxa"/>
          </w:tcPr>
          <w:p w:rsidR="00340800" w:rsidRPr="00322975" w:rsidRDefault="00340800" w:rsidP="00322975">
            <w:pPr>
              <w:jc w:val="both"/>
            </w:pPr>
          </w:p>
        </w:tc>
        <w:tc>
          <w:tcPr>
            <w:tcW w:w="411" w:type="dxa"/>
          </w:tcPr>
          <w:p w:rsidR="00340800" w:rsidRPr="00322975" w:rsidRDefault="00340800" w:rsidP="00322975">
            <w:pPr>
              <w:jc w:val="both"/>
            </w:pPr>
          </w:p>
        </w:tc>
        <w:tc>
          <w:tcPr>
            <w:tcW w:w="412" w:type="dxa"/>
          </w:tcPr>
          <w:p w:rsidR="00340800" w:rsidRPr="00322975" w:rsidRDefault="00340800" w:rsidP="00322975">
            <w:pPr>
              <w:jc w:val="both"/>
            </w:pPr>
          </w:p>
        </w:tc>
        <w:tc>
          <w:tcPr>
            <w:tcW w:w="412" w:type="dxa"/>
          </w:tcPr>
          <w:p w:rsidR="00340800" w:rsidRPr="00322975" w:rsidRDefault="00340800" w:rsidP="00322975">
            <w:pPr>
              <w:jc w:val="both"/>
            </w:pPr>
          </w:p>
        </w:tc>
        <w:tc>
          <w:tcPr>
            <w:tcW w:w="412" w:type="dxa"/>
          </w:tcPr>
          <w:p w:rsidR="00340800" w:rsidRPr="00322975" w:rsidRDefault="00340800" w:rsidP="00322975">
            <w:pPr>
              <w:jc w:val="both"/>
            </w:pPr>
          </w:p>
        </w:tc>
        <w:tc>
          <w:tcPr>
            <w:tcW w:w="412" w:type="dxa"/>
          </w:tcPr>
          <w:p w:rsidR="00340800" w:rsidRPr="00322975" w:rsidRDefault="00340800" w:rsidP="00322975">
            <w:pPr>
              <w:jc w:val="both"/>
            </w:pPr>
          </w:p>
        </w:tc>
        <w:tc>
          <w:tcPr>
            <w:tcW w:w="412" w:type="dxa"/>
          </w:tcPr>
          <w:p w:rsidR="00340800" w:rsidRPr="00322975" w:rsidRDefault="00340800" w:rsidP="00322975">
            <w:pPr>
              <w:jc w:val="both"/>
            </w:pPr>
          </w:p>
        </w:tc>
        <w:tc>
          <w:tcPr>
            <w:tcW w:w="412" w:type="dxa"/>
          </w:tcPr>
          <w:p w:rsidR="00340800" w:rsidRPr="00322975" w:rsidRDefault="00340800" w:rsidP="00322975">
            <w:pPr>
              <w:jc w:val="both"/>
            </w:pPr>
          </w:p>
        </w:tc>
        <w:tc>
          <w:tcPr>
            <w:tcW w:w="412" w:type="dxa"/>
          </w:tcPr>
          <w:p w:rsidR="00340800" w:rsidRPr="00322975" w:rsidRDefault="00340800" w:rsidP="00322975">
            <w:pPr>
              <w:jc w:val="both"/>
            </w:pPr>
          </w:p>
        </w:tc>
        <w:tc>
          <w:tcPr>
            <w:tcW w:w="412" w:type="dxa"/>
          </w:tcPr>
          <w:p w:rsidR="00340800" w:rsidRPr="00322975" w:rsidRDefault="00340800" w:rsidP="00322975">
            <w:pPr>
              <w:jc w:val="both"/>
            </w:pPr>
          </w:p>
        </w:tc>
        <w:tc>
          <w:tcPr>
            <w:tcW w:w="412" w:type="dxa"/>
          </w:tcPr>
          <w:p w:rsidR="00340800" w:rsidRPr="00322975" w:rsidRDefault="00340800" w:rsidP="00322975">
            <w:pPr>
              <w:jc w:val="both"/>
            </w:pPr>
          </w:p>
        </w:tc>
      </w:tr>
    </w:tbl>
    <w:p w:rsidR="00340800" w:rsidRPr="00322975" w:rsidRDefault="00340800" w:rsidP="00322975">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12"/>
        <w:gridCol w:w="412"/>
      </w:tblGrid>
      <w:tr w:rsidR="00340800" w:rsidRPr="00322975">
        <w:tc>
          <w:tcPr>
            <w:tcW w:w="1842" w:type="dxa"/>
          </w:tcPr>
          <w:p w:rsidR="00340800" w:rsidRPr="00322975" w:rsidRDefault="00340800" w:rsidP="00322975">
            <w:pPr>
              <w:jc w:val="both"/>
            </w:pPr>
            <w:r w:rsidRPr="00322975">
              <w:t>DOĞUM YERİ- ÜLKE</w:t>
            </w:r>
          </w:p>
        </w:tc>
        <w:tc>
          <w:tcPr>
            <w:tcW w:w="411" w:type="dxa"/>
          </w:tcPr>
          <w:p w:rsidR="00340800" w:rsidRPr="00322975" w:rsidRDefault="00340800" w:rsidP="00322975">
            <w:pPr>
              <w:jc w:val="both"/>
            </w:pPr>
          </w:p>
        </w:tc>
        <w:tc>
          <w:tcPr>
            <w:tcW w:w="411" w:type="dxa"/>
          </w:tcPr>
          <w:p w:rsidR="00340800" w:rsidRPr="00322975" w:rsidRDefault="00340800" w:rsidP="00322975">
            <w:pPr>
              <w:jc w:val="both"/>
            </w:pPr>
          </w:p>
        </w:tc>
        <w:tc>
          <w:tcPr>
            <w:tcW w:w="411" w:type="dxa"/>
          </w:tcPr>
          <w:p w:rsidR="00340800" w:rsidRPr="00322975" w:rsidRDefault="00340800" w:rsidP="00322975">
            <w:pPr>
              <w:jc w:val="both"/>
            </w:pPr>
          </w:p>
        </w:tc>
        <w:tc>
          <w:tcPr>
            <w:tcW w:w="412" w:type="dxa"/>
          </w:tcPr>
          <w:p w:rsidR="00340800" w:rsidRPr="00322975" w:rsidRDefault="00340800" w:rsidP="00322975">
            <w:pPr>
              <w:jc w:val="both"/>
            </w:pPr>
          </w:p>
        </w:tc>
        <w:tc>
          <w:tcPr>
            <w:tcW w:w="411" w:type="dxa"/>
          </w:tcPr>
          <w:p w:rsidR="00340800" w:rsidRPr="00322975" w:rsidRDefault="00340800" w:rsidP="00322975">
            <w:pPr>
              <w:jc w:val="both"/>
            </w:pPr>
          </w:p>
        </w:tc>
        <w:tc>
          <w:tcPr>
            <w:tcW w:w="411" w:type="dxa"/>
          </w:tcPr>
          <w:p w:rsidR="00340800" w:rsidRPr="00322975" w:rsidRDefault="00340800" w:rsidP="00322975">
            <w:pPr>
              <w:jc w:val="both"/>
            </w:pPr>
          </w:p>
        </w:tc>
        <w:tc>
          <w:tcPr>
            <w:tcW w:w="412" w:type="dxa"/>
          </w:tcPr>
          <w:p w:rsidR="00340800" w:rsidRPr="00322975" w:rsidRDefault="00340800" w:rsidP="00322975">
            <w:pPr>
              <w:jc w:val="both"/>
            </w:pPr>
          </w:p>
        </w:tc>
        <w:tc>
          <w:tcPr>
            <w:tcW w:w="411" w:type="dxa"/>
          </w:tcPr>
          <w:p w:rsidR="00340800" w:rsidRPr="00322975" w:rsidRDefault="00340800" w:rsidP="00322975">
            <w:pPr>
              <w:jc w:val="both"/>
            </w:pPr>
          </w:p>
        </w:tc>
        <w:tc>
          <w:tcPr>
            <w:tcW w:w="411" w:type="dxa"/>
          </w:tcPr>
          <w:p w:rsidR="00340800" w:rsidRPr="00322975" w:rsidRDefault="00340800" w:rsidP="00322975">
            <w:pPr>
              <w:jc w:val="both"/>
            </w:pPr>
          </w:p>
        </w:tc>
        <w:tc>
          <w:tcPr>
            <w:tcW w:w="412" w:type="dxa"/>
          </w:tcPr>
          <w:p w:rsidR="00340800" w:rsidRPr="00322975" w:rsidRDefault="00340800" w:rsidP="00322975">
            <w:pPr>
              <w:jc w:val="both"/>
            </w:pPr>
          </w:p>
        </w:tc>
        <w:tc>
          <w:tcPr>
            <w:tcW w:w="412" w:type="dxa"/>
          </w:tcPr>
          <w:p w:rsidR="00340800" w:rsidRPr="00322975" w:rsidRDefault="00340800" w:rsidP="00322975">
            <w:pPr>
              <w:jc w:val="both"/>
            </w:pPr>
          </w:p>
        </w:tc>
        <w:tc>
          <w:tcPr>
            <w:tcW w:w="412" w:type="dxa"/>
          </w:tcPr>
          <w:p w:rsidR="00340800" w:rsidRPr="00322975" w:rsidRDefault="00340800" w:rsidP="00322975">
            <w:pPr>
              <w:jc w:val="both"/>
            </w:pPr>
          </w:p>
        </w:tc>
        <w:tc>
          <w:tcPr>
            <w:tcW w:w="412" w:type="dxa"/>
          </w:tcPr>
          <w:p w:rsidR="00340800" w:rsidRPr="00322975" w:rsidRDefault="00340800" w:rsidP="00322975">
            <w:pPr>
              <w:jc w:val="both"/>
            </w:pPr>
          </w:p>
        </w:tc>
        <w:tc>
          <w:tcPr>
            <w:tcW w:w="412" w:type="dxa"/>
          </w:tcPr>
          <w:p w:rsidR="00340800" w:rsidRPr="00322975" w:rsidRDefault="00340800" w:rsidP="00322975">
            <w:pPr>
              <w:jc w:val="both"/>
            </w:pPr>
          </w:p>
        </w:tc>
        <w:tc>
          <w:tcPr>
            <w:tcW w:w="412" w:type="dxa"/>
          </w:tcPr>
          <w:p w:rsidR="00340800" w:rsidRPr="00322975" w:rsidRDefault="00340800" w:rsidP="00322975">
            <w:pPr>
              <w:jc w:val="both"/>
            </w:pPr>
          </w:p>
        </w:tc>
        <w:tc>
          <w:tcPr>
            <w:tcW w:w="412" w:type="dxa"/>
          </w:tcPr>
          <w:p w:rsidR="00340800" w:rsidRPr="00322975" w:rsidRDefault="00340800" w:rsidP="00322975">
            <w:pPr>
              <w:jc w:val="both"/>
            </w:pPr>
          </w:p>
        </w:tc>
        <w:tc>
          <w:tcPr>
            <w:tcW w:w="412" w:type="dxa"/>
          </w:tcPr>
          <w:p w:rsidR="00340800" w:rsidRPr="00322975" w:rsidRDefault="00340800" w:rsidP="00322975">
            <w:pPr>
              <w:jc w:val="both"/>
            </w:pPr>
          </w:p>
        </w:tc>
        <w:tc>
          <w:tcPr>
            <w:tcW w:w="412" w:type="dxa"/>
          </w:tcPr>
          <w:p w:rsidR="00340800" w:rsidRPr="00322975" w:rsidRDefault="00340800" w:rsidP="00322975">
            <w:pPr>
              <w:jc w:val="both"/>
            </w:pPr>
          </w:p>
        </w:tc>
      </w:tr>
    </w:tbl>
    <w:p w:rsidR="00340800" w:rsidRPr="00322975" w:rsidRDefault="00340800" w:rsidP="00322975">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3"/>
        <w:gridCol w:w="376"/>
        <w:gridCol w:w="377"/>
        <w:gridCol w:w="377"/>
        <w:gridCol w:w="377"/>
        <w:gridCol w:w="377"/>
        <w:gridCol w:w="377"/>
        <w:gridCol w:w="377"/>
        <w:gridCol w:w="377"/>
        <w:gridCol w:w="377"/>
        <w:gridCol w:w="377"/>
        <w:gridCol w:w="377"/>
        <w:gridCol w:w="377"/>
        <w:gridCol w:w="377"/>
        <w:gridCol w:w="377"/>
        <w:gridCol w:w="377"/>
      </w:tblGrid>
      <w:tr w:rsidR="00340800" w:rsidRPr="00322975">
        <w:tc>
          <w:tcPr>
            <w:tcW w:w="2503" w:type="dxa"/>
          </w:tcPr>
          <w:p w:rsidR="00340800" w:rsidRPr="00322975" w:rsidRDefault="00340800" w:rsidP="00322975">
            <w:pPr>
              <w:jc w:val="both"/>
            </w:pPr>
            <w:r w:rsidRPr="00322975">
              <w:t>TELEFON</w:t>
            </w:r>
          </w:p>
        </w:tc>
        <w:tc>
          <w:tcPr>
            <w:tcW w:w="376" w:type="dxa"/>
          </w:tcPr>
          <w:p w:rsidR="00340800" w:rsidRPr="00322975" w:rsidRDefault="00340800" w:rsidP="00322975">
            <w:pPr>
              <w:jc w:val="both"/>
            </w:pPr>
          </w:p>
        </w:tc>
        <w:tc>
          <w:tcPr>
            <w:tcW w:w="377" w:type="dxa"/>
          </w:tcPr>
          <w:p w:rsidR="00340800" w:rsidRPr="00322975" w:rsidRDefault="00340800" w:rsidP="00322975">
            <w:pPr>
              <w:jc w:val="both"/>
            </w:pPr>
          </w:p>
        </w:tc>
        <w:tc>
          <w:tcPr>
            <w:tcW w:w="377" w:type="dxa"/>
          </w:tcPr>
          <w:p w:rsidR="00340800" w:rsidRPr="00322975" w:rsidRDefault="00340800" w:rsidP="00322975">
            <w:pPr>
              <w:jc w:val="both"/>
            </w:pPr>
          </w:p>
        </w:tc>
        <w:tc>
          <w:tcPr>
            <w:tcW w:w="377" w:type="dxa"/>
          </w:tcPr>
          <w:p w:rsidR="00340800" w:rsidRPr="00322975" w:rsidRDefault="00340800" w:rsidP="00322975">
            <w:pPr>
              <w:jc w:val="both"/>
            </w:pPr>
          </w:p>
        </w:tc>
        <w:tc>
          <w:tcPr>
            <w:tcW w:w="377" w:type="dxa"/>
          </w:tcPr>
          <w:p w:rsidR="00340800" w:rsidRPr="00322975" w:rsidRDefault="00340800" w:rsidP="00322975">
            <w:pPr>
              <w:jc w:val="both"/>
            </w:pPr>
          </w:p>
        </w:tc>
        <w:tc>
          <w:tcPr>
            <w:tcW w:w="377" w:type="dxa"/>
          </w:tcPr>
          <w:p w:rsidR="00340800" w:rsidRPr="00322975" w:rsidRDefault="00340800" w:rsidP="00322975">
            <w:pPr>
              <w:jc w:val="both"/>
            </w:pPr>
          </w:p>
        </w:tc>
        <w:tc>
          <w:tcPr>
            <w:tcW w:w="377" w:type="dxa"/>
          </w:tcPr>
          <w:p w:rsidR="00340800" w:rsidRPr="00322975" w:rsidRDefault="00340800" w:rsidP="00322975">
            <w:pPr>
              <w:jc w:val="both"/>
            </w:pPr>
          </w:p>
        </w:tc>
        <w:tc>
          <w:tcPr>
            <w:tcW w:w="377" w:type="dxa"/>
          </w:tcPr>
          <w:p w:rsidR="00340800" w:rsidRPr="00322975" w:rsidRDefault="00340800" w:rsidP="00322975">
            <w:pPr>
              <w:jc w:val="both"/>
            </w:pPr>
          </w:p>
        </w:tc>
        <w:tc>
          <w:tcPr>
            <w:tcW w:w="377" w:type="dxa"/>
          </w:tcPr>
          <w:p w:rsidR="00340800" w:rsidRPr="00322975" w:rsidRDefault="00340800" w:rsidP="00322975">
            <w:pPr>
              <w:jc w:val="both"/>
            </w:pPr>
          </w:p>
        </w:tc>
        <w:tc>
          <w:tcPr>
            <w:tcW w:w="377" w:type="dxa"/>
          </w:tcPr>
          <w:p w:rsidR="00340800" w:rsidRPr="00322975" w:rsidRDefault="00340800" w:rsidP="00322975">
            <w:pPr>
              <w:jc w:val="both"/>
            </w:pPr>
          </w:p>
        </w:tc>
        <w:tc>
          <w:tcPr>
            <w:tcW w:w="377" w:type="dxa"/>
          </w:tcPr>
          <w:p w:rsidR="00340800" w:rsidRPr="00322975" w:rsidRDefault="00340800" w:rsidP="00322975">
            <w:pPr>
              <w:jc w:val="both"/>
            </w:pPr>
          </w:p>
        </w:tc>
        <w:tc>
          <w:tcPr>
            <w:tcW w:w="377" w:type="dxa"/>
          </w:tcPr>
          <w:p w:rsidR="00340800" w:rsidRPr="00322975" w:rsidRDefault="00340800" w:rsidP="00322975">
            <w:pPr>
              <w:jc w:val="both"/>
            </w:pPr>
          </w:p>
        </w:tc>
        <w:tc>
          <w:tcPr>
            <w:tcW w:w="377" w:type="dxa"/>
          </w:tcPr>
          <w:p w:rsidR="00340800" w:rsidRPr="00322975" w:rsidRDefault="00340800" w:rsidP="00322975">
            <w:pPr>
              <w:jc w:val="both"/>
            </w:pPr>
          </w:p>
        </w:tc>
        <w:tc>
          <w:tcPr>
            <w:tcW w:w="377" w:type="dxa"/>
          </w:tcPr>
          <w:p w:rsidR="00340800" w:rsidRPr="00322975" w:rsidRDefault="00340800" w:rsidP="00322975">
            <w:pPr>
              <w:jc w:val="both"/>
            </w:pPr>
          </w:p>
        </w:tc>
        <w:tc>
          <w:tcPr>
            <w:tcW w:w="377" w:type="dxa"/>
          </w:tcPr>
          <w:p w:rsidR="00340800" w:rsidRPr="00322975" w:rsidRDefault="00340800" w:rsidP="00322975">
            <w:pPr>
              <w:jc w:val="both"/>
            </w:pPr>
          </w:p>
        </w:tc>
      </w:tr>
    </w:tbl>
    <w:p w:rsidR="00340800" w:rsidRPr="00322975" w:rsidRDefault="00340800" w:rsidP="00322975">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3"/>
        <w:gridCol w:w="376"/>
        <w:gridCol w:w="377"/>
        <w:gridCol w:w="377"/>
        <w:gridCol w:w="377"/>
        <w:gridCol w:w="377"/>
        <w:gridCol w:w="377"/>
        <w:gridCol w:w="377"/>
        <w:gridCol w:w="377"/>
        <w:gridCol w:w="377"/>
        <w:gridCol w:w="377"/>
        <w:gridCol w:w="377"/>
        <w:gridCol w:w="377"/>
        <w:gridCol w:w="377"/>
        <w:gridCol w:w="377"/>
        <w:gridCol w:w="377"/>
      </w:tblGrid>
      <w:tr w:rsidR="00340800" w:rsidRPr="00322975">
        <w:tc>
          <w:tcPr>
            <w:tcW w:w="2503" w:type="dxa"/>
          </w:tcPr>
          <w:p w:rsidR="00340800" w:rsidRPr="00322975" w:rsidRDefault="00340800" w:rsidP="00322975">
            <w:pPr>
              <w:jc w:val="both"/>
            </w:pPr>
            <w:r w:rsidRPr="00322975">
              <w:t>FAKS</w:t>
            </w:r>
          </w:p>
        </w:tc>
        <w:tc>
          <w:tcPr>
            <w:tcW w:w="376" w:type="dxa"/>
          </w:tcPr>
          <w:p w:rsidR="00340800" w:rsidRPr="00322975" w:rsidRDefault="00340800" w:rsidP="00322975">
            <w:pPr>
              <w:jc w:val="both"/>
            </w:pPr>
          </w:p>
        </w:tc>
        <w:tc>
          <w:tcPr>
            <w:tcW w:w="377" w:type="dxa"/>
          </w:tcPr>
          <w:p w:rsidR="00340800" w:rsidRPr="00322975" w:rsidRDefault="00340800" w:rsidP="00322975">
            <w:pPr>
              <w:jc w:val="both"/>
            </w:pPr>
          </w:p>
        </w:tc>
        <w:tc>
          <w:tcPr>
            <w:tcW w:w="377" w:type="dxa"/>
          </w:tcPr>
          <w:p w:rsidR="00340800" w:rsidRPr="00322975" w:rsidRDefault="00340800" w:rsidP="00322975">
            <w:pPr>
              <w:jc w:val="both"/>
            </w:pPr>
          </w:p>
        </w:tc>
        <w:tc>
          <w:tcPr>
            <w:tcW w:w="377" w:type="dxa"/>
          </w:tcPr>
          <w:p w:rsidR="00340800" w:rsidRPr="00322975" w:rsidRDefault="00340800" w:rsidP="00322975">
            <w:pPr>
              <w:jc w:val="both"/>
            </w:pPr>
          </w:p>
        </w:tc>
        <w:tc>
          <w:tcPr>
            <w:tcW w:w="377" w:type="dxa"/>
          </w:tcPr>
          <w:p w:rsidR="00340800" w:rsidRPr="00322975" w:rsidRDefault="00340800" w:rsidP="00322975">
            <w:pPr>
              <w:jc w:val="both"/>
            </w:pPr>
          </w:p>
        </w:tc>
        <w:tc>
          <w:tcPr>
            <w:tcW w:w="377" w:type="dxa"/>
          </w:tcPr>
          <w:p w:rsidR="00340800" w:rsidRPr="00322975" w:rsidRDefault="00340800" w:rsidP="00322975">
            <w:pPr>
              <w:jc w:val="both"/>
            </w:pPr>
          </w:p>
        </w:tc>
        <w:tc>
          <w:tcPr>
            <w:tcW w:w="377" w:type="dxa"/>
          </w:tcPr>
          <w:p w:rsidR="00340800" w:rsidRPr="00322975" w:rsidRDefault="00340800" w:rsidP="00322975">
            <w:pPr>
              <w:jc w:val="both"/>
            </w:pPr>
          </w:p>
        </w:tc>
        <w:tc>
          <w:tcPr>
            <w:tcW w:w="377" w:type="dxa"/>
          </w:tcPr>
          <w:p w:rsidR="00340800" w:rsidRPr="00322975" w:rsidRDefault="00340800" w:rsidP="00322975">
            <w:pPr>
              <w:jc w:val="both"/>
            </w:pPr>
          </w:p>
        </w:tc>
        <w:tc>
          <w:tcPr>
            <w:tcW w:w="377" w:type="dxa"/>
          </w:tcPr>
          <w:p w:rsidR="00340800" w:rsidRPr="00322975" w:rsidRDefault="00340800" w:rsidP="00322975">
            <w:pPr>
              <w:jc w:val="both"/>
            </w:pPr>
          </w:p>
        </w:tc>
        <w:tc>
          <w:tcPr>
            <w:tcW w:w="377" w:type="dxa"/>
          </w:tcPr>
          <w:p w:rsidR="00340800" w:rsidRPr="00322975" w:rsidRDefault="00340800" w:rsidP="00322975">
            <w:pPr>
              <w:jc w:val="both"/>
            </w:pPr>
          </w:p>
        </w:tc>
        <w:tc>
          <w:tcPr>
            <w:tcW w:w="377" w:type="dxa"/>
          </w:tcPr>
          <w:p w:rsidR="00340800" w:rsidRPr="00322975" w:rsidRDefault="00340800" w:rsidP="00322975">
            <w:pPr>
              <w:jc w:val="both"/>
            </w:pPr>
          </w:p>
        </w:tc>
        <w:tc>
          <w:tcPr>
            <w:tcW w:w="377" w:type="dxa"/>
          </w:tcPr>
          <w:p w:rsidR="00340800" w:rsidRPr="00322975" w:rsidRDefault="00340800" w:rsidP="00322975">
            <w:pPr>
              <w:jc w:val="both"/>
            </w:pPr>
          </w:p>
        </w:tc>
        <w:tc>
          <w:tcPr>
            <w:tcW w:w="377" w:type="dxa"/>
          </w:tcPr>
          <w:p w:rsidR="00340800" w:rsidRPr="00322975" w:rsidRDefault="00340800" w:rsidP="00322975">
            <w:pPr>
              <w:jc w:val="both"/>
            </w:pPr>
          </w:p>
        </w:tc>
        <w:tc>
          <w:tcPr>
            <w:tcW w:w="377" w:type="dxa"/>
          </w:tcPr>
          <w:p w:rsidR="00340800" w:rsidRPr="00322975" w:rsidRDefault="00340800" w:rsidP="00322975">
            <w:pPr>
              <w:jc w:val="both"/>
            </w:pPr>
          </w:p>
        </w:tc>
        <w:tc>
          <w:tcPr>
            <w:tcW w:w="377" w:type="dxa"/>
          </w:tcPr>
          <w:p w:rsidR="00340800" w:rsidRPr="00322975" w:rsidRDefault="00340800" w:rsidP="00322975">
            <w:pPr>
              <w:jc w:val="both"/>
            </w:pPr>
          </w:p>
        </w:tc>
      </w:tr>
    </w:tbl>
    <w:p w:rsidR="00340800" w:rsidRPr="00322975" w:rsidRDefault="00340800" w:rsidP="00322975">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8"/>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tblGrid>
      <w:tr w:rsidR="00340800" w:rsidRPr="00322975">
        <w:tc>
          <w:tcPr>
            <w:tcW w:w="2088" w:type="dxa"/>
          </w:tcPr>
          <w:p w:rsidR="00340800" w:rsidRPr="00322975" w:rsidRDefault="00340800" w:rsidP="00322975">
            <w:pPr>
              <w:jc w:val="both"/>
            </w:pPr>
            <w:r w:rsidRPr="00322975">
              <w:t>E-POSTA</w:t>
            </w:r>
          </w:p>
        </w:tc>
        <w:tc>
          <w:tcPr>
            <w:tcW w:w="360" w:type="dxa"/>
          </w:tcPr>
          <w:p w:rsidR="00340800" w:rsidRPr="00322975" w:rsidRDefault="00340800" w:rsidP="00322975">
            <w:pPr>
              <w:jc w:val="both"/>
            </w:pPr>
          </w:p>
        </w:tc>
        <w:tc>
          <w:tcPr>
            <w:tcW w:w="360" w:type="dxa"/>
          </w:tcPr>
          <w:p w:rsidR="00340800" w:rsidRPr="00322975" w:rsidRDefault="00340800" w:rsidP="00322975">
            <w:pPr>
              <w:jc w:val="both"/>
            </w:pPr>
          </w:p>
        </w:tc>
        <w:tc>
          <w:tcPr>
            <w:tcW w:w="360" w:type="dxa"/>
          </w:tcPr>
          <w:p w:rsidR="00340800" w:rsidRPr="00322975" w:rsidRDefault="00340800" w:rsidP="00322975">
            <w:pPr>
              <w:jc w:val="both"/>
            </w:pPr>
          </w:p>
        </w:tc>
        <w:tc>
          <w:tcPr>
            <w:tcW w:w="360" w:type="dxa"/>
          </w:tcPr>
          <w:p w:rsidR="00340800" w:rsidRPr="00322975" w:rsidRDefault="00340800" w:rsidP="00322975">
            <w:pPr>
              <w:jc w:val="both"/>
            </w:pPr>
          </w:p>
        </w:tc>
        <w:tc>
          <w:tcPr>
            <w:tcW w:w="360" w:type="dxa"/>
          </w:tcPr>
          <w:p w:rsidR="00340800" w:rsidRPr="00322975" w:rsidRDefault="00340800" w:rsidP="00322975">
            <w:pPr>
              <w:jc w:val="both"/>
            </w:pPr>
          </w:p>
        </w:tc>
        <w:tc>
          <w:tcPr>
            <w:tcW w:w="360" w:type="dxa"/>
          </w:tcPr>
          <w:p w:rsidR="00340800" w:rsidRPr="00322975" w:rsidRDefault="00340800" w:rsidP="00322975">
            <w:pPr>
              <w:jc w:val="both"/>
            </w:pPr>
          </w:p>
        </w:tc>
        <w:tc>
          <w:tcPr>
            <w:tcW w:w="360" w:type="dxa"/>
          </w:tcPr>
          <w:p w:rsidR="00340800" w:rsidRPr="00322975" w:rsidRDefault="00340800" w:rsidP="00322975">
            <w:pPr>
              <w:jc w:val="both"/>
            </w:pPr>
          </w:p>
        </w:tc>
        <w:tc>
          <w:tcPr>
            <w:tcW w:w="360" w:type="dxa"/>
          </w:tcPr>
          <w:p w:rsidR="00340800" w:rsidRPr="00322975" w:rsidRDefault="00340800" w:rsidP="00322975">
            <w:pPr>
              <w:jc w:val="both"/>
            </w:pPr>
          </w:p>
        </w:tc>
        <w:tc>
          <w:tcPr>
            <w:tcW w:w="360" w:type="dxa"/>
          </w:tcPr>
          <w:p w:rsidR="00340800" w:rsidRPr="00322975" w:rsidRDefault="00340800" w:rsidP="00322975">
            <w:pPr>
              <w:jc w:val="both"/>
            </w:pPr>
          </w:p>
        </w:tc>
        <w:tc>
          <w:tcPr>
            <w:tcW w:w="360" w:type="dxa"/>
          </w:tcPr>
          <w:p w:rsidR="00340800" w:rsidRPr="00322975" w:rsidRDefault="00340800" w:rsidP="00322975">
            <w:pPr>
              <w:jc w:val="both"/>
            </w:pPr>
          </w:p>
        </w:tc>
        <w:tc>
          <w:tcPr>
            <w:tcW w:w="360" w:type="dxa"/>
          </w:tcPr>
          <w:p w:rsidR="00340800" w:rsidRPr="00322975" w:rsidRDefault="00340800" w:rsidP="00322975">
            <w:pPr>
              <w:jc w:val="both"/>
            </w:pPr>
          </w:p>
        </w:tc>
        <w:tc>
          <w:tcPr>
            <w:tcW w:w="360" w:type="dxa"/>
          </w:tcPr>
          <w:p w:rsidR="00340800" w:rsidRPr="00322975" w:rsidRDefault="00340800" w:rsidP="00322975">
            <w:pPr>
              <w:jc w:val="both"/>
            </w:pPr>
          </w:p>
        </w:tc>
        <w:tc>
          <w:tcPr>
            <w:tcW w:w="360" w:type="dxa"/>
          </w:tcPr>
          <w:p w:rsidR="00340800" w:rsidRPr="00322975" w:rsidRDefault="00340800" w:rsidP="00322975">
            <w:pPr>
              <w:jc w:val="both"/>
            </w:pPr>
          </w:p>
        </w:tc>
        <w:tc>
          <w:tcPr>
            <w:tcW w:w="360" w:type="dxa"/>
          </w:tcPr>
          <w:p w:rsidR="00340800" w:rsidRPr="00322975" w:rsidRDefault="00340800" w:rsidP="00322975">
            <w:pPr>
              <w:jc w:val="both"/>
            </w:pPr>
          </w:p>
        </w:tc>
        <w:tc>
          <w:tcPr>
            <w:tcW w:w="360" w:type="dxa"/>
          </w:tcPr>
          <w:p w:rsidR="00340800" w:rsidRPr="00322975" w:rsidRDefault="00340800" w:rsidP="00322975">
            <w:pPr>
              <w:jc w:val="both"/>
            </w:pPr>
          </w:p>
        </w:tc>
        <w:tc>
          <w:tcPr>
            <w:tcW w:w="360" w:type="dxa"/>
          </w:tcPr>
          <w:p w:rsidR="00340800" w:rsidRPr="00322975" w:rsidRDefault="00340800" w:rsidP="00322975">
            <w:pPr>
              <w:jc w:val="both"/>
            </w:pPr>
          </w:p>
        </w:tc>
        <w:tc>
          <w:tcPr>
            <w:tcW w:w="360" w:type="dxa"/>
          </w:tcPr>
          <w:p w:rsidR="00340800" w:rsidRPr="00322975" w:rsidRDefault="00340800" w:rsidP="00322975">
            <w:pPr>
              <w:jc w:val="both"/>
            </w:pPr>
          </w:p>
        </w:tc>
        <w:tc>
          <w:tcPr>
            <w:tcW w:w="360" w:type="dxa"/>
          </w:tcPr>
          <w:p w:rsidR="00340800" w:rsidRPr="00322975" w:rsidRDefault="00340800" w:rsidP="00322975">
            <w:pPr>
              <w:jc w:val="both"/>
            </w:pPr>
          </w:p>
        </w:tc>
        <w:tc>
          <w:tcPr>
            <w:tcW w:w="360" w:type="dxa"/>
          </w:tcPr>
          <w:p w:rsidR="00340800" w:rsidRPr="00322975" w:rsidRDefault="00340800" w:rsidP="00322975">
            <w:pPr>
              <w:jc w:val="both"/>
            </w:pPr>
          </w:p>
        </w:tc>
        <w:tc>
          <w:tcPr>
            <w:tcW w:w="360" w:type="dxa"/>
          </w:tcPr>
          <w:p w:rsidR="00340800" w:rsidRPr="00322975" w:rsidRDefault="00340800" w:rsidP="00322975">
            <w:pPr>
              <w:jc w:val="both"/>
            </w:pPr>
          </w:p>
        </w:tc>
      </w:tr>
    </w:tbl>
    <w:p w:rsidR="00B3333E" w:rsidRPr="00322975" w:rsidRDefault="00B3333E" w:rsidP="00322975">
      <w:pPr>
        <w:jc w:val="both"/>
      </w:pPr>
    </w:p>
    <w:p w:rsidR="00B3333E" w:rsidRPr="00322975" w:rsidRDefault="00B3333E" w:rsidP="00322975">
      <w:pPr>
        <w:jc w:val="both"/>
      </w:pPr>
    </w:p>
    <w:tbl>
      <w:tblPr>
        <w:tblW w:w="9468" w:type="dxa"/>
        <w:tblBorders>
          <w:top w:val="single" w:sz="4" w:space="0" w:color="auto"/>
          <w:left w:val="single" w:sz="4" w:space="0" w:color="auto"/>
          <w:bottom w:val="single" w:sz="4" w:space="0" w:color="auto"/>
          <w:right w:val="single" w:sz="4" w:space="0" w:color="auto"/>
        </w:tblBorders>
        <w:tblLook w:val="00A0" w:firstRow="1" w:lastRow="0" w:firstColumn="1" w:lastColumn="0" w:noHBand="0" w:noVBand="0"/>
      </w:tblPr>
      <w:tblGrid>
        <w:gridCol w:w="9468"/>
      </w:tblGrid>
      <w:tr w:rsidR="00B3333E" w:rsidRPr="00322975">
        <w:tc>
          <w:tcPr>
            <w:tcW w:w="9468" w:type="dxa"/>
          </w:tcPr>
          <w:p w:rsidR="00B3333E" w:rsidRPr="00322975" w:rsidRDefault="00B3333E" w:rsidP="00322975">
            <w:pPr>
              <w:jc w:val="both"/>
            </w:pPr>
            <w:r w:rsidRPr="00322975">
              <w:t>BU “TÜZEL KİŞİLİK BELGESİ” DOLDURULMALI VE KİMLİK BELGESİNİN OKUNUR BİR FOTOKOPİSİYLE BİRLİKTE VERİLMELİDİR.</w:t>
            </w:r>
          </w:p>
        </w:tc>
      </w:tr>
    </w:tbl>
    <w:p w:rsidR="00B3333E" w:rsidRPr="00322975" w:rsidRDefault="00B3333E" w:rsidP="00322975">
      <w:pPr>
        <w:jc w:val="both"/>
      </w:pPr>
    </w:p>
    <w:p w:rsidR="00B3333E" w:rsidRPr="00322975" w:rsidRDefault="00B3333E" w:rsidP="00322975">
      <w:pPr>
        <w:jc w:val="both"/>
      </w:pPr>
    </w:p>
    <w:p w:rsidR="00B3333E" w:rsidRPr="00322975" w:rsidRDefault="00B3333E" w:rsidP="00322975">
      <w:pPr>
        <w:ind w:left="5760" w:firstLine="720"/>
        <w:jc w:val="both"/>
      </w:pPr>
      <w:r w:rsidRPr="00322975">
        <w:t>TARİH VE İMZA</w:t>
      </w:r>
    </w:p>
    <w:p w:rsidR="00340800" w:rsidRPr="00322975" w:rsidRDefault="00340800" w:rsidP="00322975">
      <w:pPr>
        <w:jc w:val="both"/>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88"/>
        <w:gridCol w:w="296"/>
        <w:gridCol w:w="297"/>
        <w:gridCol w:w="297"/>
        <w:gridCol w:w="297"/>
        <w:gridCol w:w="297"/>
        <w:gridCol w:w="297"/>
        <w:gridCol w:w="296"/>
        <w:gridCol w:w="297"/>
        <w:gridCol w:w="297"/>
        <w:gridCol w:w="297"/>
        <w:gridCol w:w="297"/>
        <w:gridCol w:w="297"/>
        <w:gridCol w:w="296"/>
        <w:gridCol w:w="297"/>
        <w:gridCol w:w="297"/>
        <w:gridCol w:w="297"/>
        <w:gridCol w:w="297"/>
        <w:gridCol w:w="297"/>
        <w:gridCol w:w="296"/>
        <w:gridCol w:w="297"/>
        <w:gridCol w:w="297"/>
        <w:gridCol w:w="297"/>
        <w:gridCol w:w="297"/>
        <w:gridCol w:w="297"/>
      </w:tblGrid>
      <w:tr w:rsidR="00B3333E" w:rsidRPr="00322975">
        <w:trPr>
          <w:trHeight w:val="359"/>
        </w:trPr>
        <w:tc>
          <w:tcPr>
            <w:tcW w:w="9212" w:type="dxa"/>
            <w:gridSpan w:val="25"/>
            <w:tcBorders>
              <w:bottom w:val="single" w:sz="4" w:space="0" w:color="auto"/>
            </w:tcBorders>
            <w:vAlign w:val="center"/>
          </w:tcPr>
          <w:p w:rsidR="00B3333E" w:rsidRPr="00322975" w:rsidRDefault="00340800" w:rsidP="00322975">
            <w:pPr>
              <w:jc w:val="both"/>
              <w:rPr>
                <w:b/>
              </w:rPr>
            </w:pPr>
            <w:r w:rsidRPr="00322975">
              <w:rPr>
                <w:b/>
              </w:rPr>
              <w:br w:type="page"/>
            </w:r>
            <w:bookmarkStart w:id="52" w:name="_Toc41823848"/>
            <w:r w:rsidR="00B3333E" w:rsidRPr="00322975">
              <w:rPr>
                <w:b/>
              </w:rPr>
              <w:t xml:space="preserve">TÜZEL KİMLİK FORMU                                                                                                 </w:t>
            </w:r>
            <w:proofErr w:type="gramStart"/>
            <w:r w:rsidR="00B3333E" w:rsidRPr="00322975">
              <w:rPr>
                <w:b/>
              </w:rPr>
              <w:t>(</w:t>
            </w:r>
            <w:proofErr w:type="gramEnd"/>
            <w:r w:rsidR="00B3333E" w:rsidRPr="00322975">
              <w:rPr>
                <w:b/>
              </w:rPr>
              <w:t>Söz. EK: 5b</w:t>
            </w:r>
            <w:proofErr w:type="gramStart"/>
            <w:r w:rsidR="00B3333E" w:rsidRPr="00322975">
              <w:rPr>
                <w:b/>
              </w:rPr>
              <w:t>)</w:t>
            </w:r>
            <w:proofErr w:type="gramEnd"/>
          </w:p>
        </w:tc>
      </w:tr>
      <w:tr w:rsidR="00B3333E" w:rsidRPr="00322975">
        <w:trPr>
          <w:trHeight w:val="413"/>
        </w:trPr>
        <w:tc>
          <w:tcPr>
            <w:tcW w:w="9212" w:type="dxa"/>
            <w:gridSpan w:val="25"/>
            <w:tcBorders>
              <w:top w:val="nil"/>
              <w:left w:val="single" w:sz="4" w:space="0" w:color="auto"/>
              <w:bottom w:val="nil"/>
              <w:right w:val="single" w:sz="4" w:space="0" w:color="auto"/>
            </w:tcBorders>
            <w:vAlign w:val="center"/>
          </w:tcPr>
          <w:p w:rsidR="00B3333E" w:rsidRPr="00322975" w:rsidRDefault="00B3333E" w:rsidP="00322975">
            <w:pPr>
              <w:jc w:val="both"/>
              <w:rPr>
                <w:b/>
                <w:u w:val="single"/>
              </w:rPr>
            </w:pPr>
            <w:r w:rsidRPr="00322975">
              <w:rPr>
                <w:b/>
                <w:u w:val="single"/>
              </w:rPr>
              <w:t>KAMU KURUM/KURULUŞLARI</w:t>
            </w:r>
          </w:p>
        </w:tc>
      </w:tr>
      <w:tr w:rsidR="00B3333E" w:rsidRPr="00322975">
        <w:tc>
          <w:tcPr>
            <w:tcW w:w="2088" w:type="dxa"/>
            <w:tcBorders>
              <w:top w:val="nil"/>
              <w:left w:val="single" w:sz="4" w:space="0" w:color="auto"/>
              <w:bottom w:val="single" w:sz="4" w:space="0" w:color="auto"/>
              <w:right w:val="single" w:sz="4" w:space="0" w:color="auto"/>
            </w:tcBorders>
          </w:tcPr>
          <w:p w:rsidR="00B3333E" w:rsidRPr="00322975" w:rsidRDefault="00B3333E" w:rsidP="00322975">
            <w:pPr>
              <w:jc w:val="both"/>
            </w:pPr>
            <w:r w:rsidRPr="00322975">
              <w:t>TÜRÜ</w:t>
            </w:r>
          </w:p>
        </w:tc>
        <w:tc>
          <w:tcPr>
            <w:tcW w:w="296" w:type="dxa"/>
            <w:tcBorders>
              <w:top w:val="single" w:sz="4" w:space="0" w:color="auto"/>
              <w:left w:val="single" w:sz="4" w:space="0" w:color="auto"/>
              <w:bottom w:val="single" w:sz="4" w:space="0" w:color="auto"/>
            </w:tcBorders>
          </w:tcPr>
          <w:p w:rsidR="00B3333E" w:rsidRPr="00322975" w:rsidRDefault="00B3333E" w:rsidP="00322975">
            <w:pPr>
              <w:jc w:val="both"/>
            </w:pPr>
          </w:p>
        </w:tc>
        <w:tc>
          <w:tcPr>
            <w:tcW w:w="297" w:type="dxa"/>
            <w:tcBorders>
              <w:top w:val="single" w:sz="4" w:space="0" w:color="auto"/>
              <w:bottom w:val="single" w:sz="4" w:space="0" w:color="auto"/>
            </w:tcBorders>
          </w:tcPr>
          <w:p w:rsidR="00B3333E" w:rsidRPr="00322975" w:rsidRDefault="00B3333E" w:rsidP="00322975">
            <w:pPr>
              <w:jc w:val="both"/>
            </w:pPr>
          </w:p>
        </w:tc>
        <w:tc>
          <w:tcPr>
            <w:tcW w:w="297" w:type="dxa"/>
            <w:tcBorders>
              <w:top w:val="single" w:sz="4" w:space="0" w:color="auto"/>
              <w:bottom w:val="single" w:sz="4" w:space="0" w:color="auto"/>
            </w:tcBorders>
          </w:tcPr>
          <w:p w:rsidR="00B3333E" w:rsidRPr="00322975" w:rsidRDefault="00B3333E" w:rsidP="00322975">
            <w:pPr>
              <w:jc w:val="both"/>
            </w:pPr>
          </w:p>
        </w:tc>
        <w:tc>
          <w:tcPr>
            <w:tcW w:w="297" w:type="dxa"/>
            <w:tcBorders>
              <w:top w:val="single" w:sz="4" w:space="0" w:color="auto"/>
              <w:bottom w:val="single" w:sz="4" w:space="0" w:color="auto"/>
            </w:tcBorders>
          </w:tcPr>
          <w:p w:rsidR="00B3333E" w:rsidRPr="00322975" w:rsidRDefault="00B3333E" w:rsidP="00322975">
            <w:pPr>
              <w:jc w:val="both"/>
            </w:pPr>
          </w:p>
        </w:tc>
        <w:tc>
          <w:tcPr>
            <w:tcW w:w="297" w:type="dxa"/>
            <w:tcBorders>
              <w:top w:val="single" w:sz="4" w:space="0" w:color="auto"/>
              <w:bottom w:val="single" w:sz="4" w:space="0" w:color="auto"/>
            </w:tcBorders>
          </w:tcPr>
          <w:p w:rsidR="00B3333E" w:rsidRPr="00322975" w:rsidRDefault="00B3333E" w:rsidP="00322975">
            <w:pPr>
              <w:jc w:val="both"/>
            </w:pPr>
          </w:p>
        </w:tc>
        <w:tc>
          <w:tcPr>
            <w:tcW w:w="297" w:type="dxa"/>
            <w:tcBorders>
              <w:top w:val="single" w:sz="4" w:space="0" w:color="auto"/>
              <w:bottom w:val="single" w:sz="4" w:space="0" w:color="auto"/>
            </w:tcBorders>
          </w:tcPr>
          <w:p w:rsidR="00B3333E" w:rsidRPr="00322975" w:rsidRDefault="00B3333E" w:rsidP="00322975">
            <w:pPr>
              <w:jc w:val="both"/>
            </w:pPr>
          </w:p>
        </w:tc>
        <w:tc>
          <w:tcPr>
            <w:tcW w:w="296" w:type="dxa"/>
            <w:tcBorders>
              <w:top w:val="single" w:sz="4" w:space="0" w:color="auto"/>
              <w:bottom w:val="single" w:sz="4" w:space="0" w:color="auto"/>
            </w:tcBorders>
          </w:tcPr>
          <w:p w:rsidR="00B3333E" w:rsidRPr="00322975" w:rsidRDefault="00B3333E" w:rsidP="00322975">
            <w:pPr>
              <w:jc w:val="both"/>
            </w:pPr>
          </w:p>
        </w:tc>
        <w:tc>
          <w:tcPr>
            <w:tcW w:w="297" w:type="dxa"/>
            <w:tcBorders>
              <w:top w:val="single" w:sz="4" w:space="0" w:color="auto"/>
              <w:bottom w:val="single" w:sz="4" w:space="0" w:color="auto"/>
            </w:tcBorders>
          </w:tcPr>
          <w:p w:rsidR="00B3333E" w:rsidRPr="00322975" w:rsidRDefault="00B3333E" w:rsidP="00322975">
            <w:pPr>
              <w:jc w:val="both"/>
            </w:pPr>
          </w:p>
        </w:tc>
        <w:tc>
          <w:tcPr>
            <w:tcW w:w="297" w:type="dxa"/>
            <w:tcBorders>
              <w:top w:val="single" w:sz="4" w:space="0" w:color="auto"/>
              <w:bottom w:val="single" w:sz="4" w:space="0" w:color="auto"/>
            </w:tcBorders>
          </w:tcPr>
          <w:p w:rsidR="00B3333E" w:rsidRPr="00322975" w:rsidRDefault="00B3333E" w:rsidP="00322975">
            <w:pPr>
              <w:jc w:val="both"/>
            </w:pPr>
          </w:p>
        </w:tc>
        <w:tc>
          <w:tcPr>
            <w:tcW w:w="297" w:type="dxa"/>
            <w:tcBorders>
              <w:top w:val="single" w:sz="4" w:space="0" w:color="auto"/>
              <w:bottom w:val="single" w:sz="4" w:space="0" w:color="auto"/>
            </w:tcBorders>
          </w:tcPr>
          <w:p w:rsidR="00B3333E" w:rsidRPr="00322975" w:rsidRDefault="00B3333E" w:rsidP="00322975">
            <w:pPr>
              <w:jc w:val="both"/>
            </w:pPr>
          </w:p>
        </w:tc>
        <w:tc>
          <w:tcPr>
            <w:tcW w:w="297" w:type="dxa"/>
            <w:tcBorders>
              <w:top w:val="single" w:sz="4" w:space="0" w:color="auto"/>
              <w:bottom w:val="single" w:sz="4" w:space="0" w:color="auto"/>
            </w:tcBorders>
          </w:tcPr>
          <w:p w:rsidR="00B3333E" w:rsidRPr="00322975" w:rsidRDefault="00B3333E" w:rsidP="00322975">
            <w:pPr>
              <w:jc w:val="both"/>
            </w:pPr>
          </w:p>
        </w:tc>
        <w:tc>
          <w:tcPr>
            <w:tcW w:w="297" w:type="dxa"/>
            <w:tcBorders>
              <w:top w:val="single" w:sz="4" w:space="0" w:color="auto"/>
              <w:bottom w:val="single" w:sz="4" w:space="0" w:color="auto"/>
            </w:tcBorders>
          </w:tcPr>
          <w:p w:rsidR="00B3333E" w:rsidRPr="00322975" w:rsidRDefault="00B3333E" w:rsidP="00322975">
            <w:pPr>
              <w:jc w:val="both"/>
            </w:pPr>
          </w:p>
        </w:tc>
        <w:tc>
          <w:tcPr>
            <w:tcW w:w="296" w:type="dxa"/>
            <w:tcBorders>
              <w:top w:val="single" w:sz="4" w:space="0" w:color="auto"/>
              <w:bottom w:val="single" w:sz="4" w:space="0" w:color="auto"/>
            </w:tcBorders>
          </w:tcPr>
          <w:p w:rsidR="00B3333E" w:rsidRPr="00322975" w:rsidRDefault="00B3333E" w:rsidP="00322975">
            <w:pPr>
              <w:jc w:val="both"/>
            </w:pPr>
          </w:p>
        </w:tc>
        <w:tc>
          <w:tcPr>
            <w:tcW w:w="297" w:type="dxa"/>
            <w:tcBorders>
              <w:top w:val="single" w:sz="4" w:space="0" w:color="auto"/>
              <w:bottom w:val="single" w:sz="4" w:space="0" w:color="auto"/>
            </w:tcBorders>
          </w:tcPr>
          <w:p w:rsidR="00B3333E" w:rsidRPr="00322975" w:rsidRDefault="00B3333E" w:rsidP="00322975">
            <w:pPr>
              <w:jc w:val="both"/>
            </w:pPr>
          </w:p>
        </w:tc>
        <w:tc>
          <w:tcPr>
            <w:tcW w:w="297" w:type="dxa"/>
            <w:tcBorders>
              <w:top w:val="single" w:sz="4" w:space="0" w:color="auto"/>
              <w:bottom w:val="single" w:sz="4" w:space="0" w:color="auto"/>
            </w:tcBorders>
          </w:tcPr>
          <w:p w:rsidR="00B3333E" w:rsidRPr="00322975" w:rsidRDefault="00B3333E" w:rsidP="00322975">
            <w:pPr>
              <w:jc w:val="both"/>
            </w:pPr>
          </w:p>
        </w:tc>
        <w:tc>
          <w:tcPr>
            <w:tcW w:w="297" w:type="dxa"/>
            <w:tcBorders>
              <w:top w:val="single" w:sz="4" w:space="0" w:color="auto"/>
              <w:bottom w:val="single" w:sz="4" w:space="0" w:color="auto"/>
            </w:tcBorders>
          </w:tcPr>
          <w:p w:rsidR="00B3333E" w:rsidRPr="00322975" w:rsidRDefault="00B3333E" w:rsidP="00322975">
            <w:pPr>
              <w:jc w:val="both"/>
            </w:pPr>
          </w:p>
        </w:tc>
        <w:tc>
          <w:tcPr>
            <w:tcW w:w="297" w:type="dxa"/>
            <w:tcBorders>
              <w:top w:val="single" w:sz="4" w:space="0" w:color="auto"/>
              <w:bottom w:val="single" w:sz="4" w:space="0" w:color="auto"/>
            </w:tcBorders>
          </w:tcPr>
          <w:p w:rsidR="00B3333E" w:rsidRPr="00322975" w:rsidRDefault="00B3333E" w:rsidP="00322975">
            <w:pPr>
              <w:jc w:val="both"/>
            </w:pPr>
          </w:p>
        </w:tc>
        <w:tc>
          <w:tcPr>
            <w:tcW w:w="297" w:type="dxa"/>
            <w:tcBorders>
              <w:top w:val="single" w:sz="4" w:space="0" w:color="auto"/>
              <w:bottom w:val="single" w:sz="4" w:space="0" w:color="auto"/>
            </w:tcBorders>
          </w:tcPr>
          <w:p w:rsidR="00B3333E" w:rsidRPr="00322975" w:rsidRDefault="00B3333E" w:rsidP="00322975">
            <w:pPr>
              <w:jc w:val="both"/>
            </w:pPr>
          </w:p>
        </w:tc>
        <w:tc>
          <w:tcPr>
            <w:tcW w:w="296" w:type="dxa"/>
            <w:tcBorders>
              <w:top w:val="single" w:sz="4" w:space="0" w:color="auto"/>
              <w:bottom w:val="single" w:sz="4" w:space="0" w:color="auto"/>
            </w:tcBorders>
          </w:tcPr>
          <w:p w:rsidR="00B3333E" w:rsidRPr="00322975" w:rsidRDefault="00B3333E" w:rsidP="00322975">
            <w:pPr>
              <w:jc w:val="both"/>
            </w:pPr>
          </w:p>
        </w:tc>
        <w:tc>
          <w:tcPr>
            <w:tcW w:w="297" w:type="dxa"/>
            <w:tcBorders>
              <w:top w:val="single" w:sz="4" w:space="0" w:color="auto"/>
              <w:bottom w:val="single" w:sz="4" w:space="0" w:color="auto"/>
            </w:tcBorders>
          </w:tcPr>
          <w:p w:rsidR="00B3333E" w:rsidRPr="00322975" w:rsidRDefault="00B3333E" w:rsidP="00322975">
            <w:pPr>
              <w:jc w:val="both"/>
            </w:pPr>
          </w:p>
        </w:tc>
        <w:tc>
          <w:tcPr>
            <w:tcW w:w="297" w:type="dxa"/>
            <w:tcBorders>
              <w:top w:val="single" w:sz="4" w:space="0" w:color="auto"/>
              <w:bottom w:val="single" w:sz="4" w:space="0" w:color="auto"/>
            </w:tcBorders>
          </w:tcPr>
          <w:p w:rsidR="00B3333E" w:rsidRPr="00322975" w:rsidRDefault="00B3333E" w:rsidP="00322975">
            <w:pPr>
              <w:jc w:val="both"/>
            </w:pPr>
          </w:p>
        </w:tc>
        <w:tc>
          <w:tcPr>
            <w:tcW w:w="297" w:type="dxa"/>
            <w:tcBorders>
              <w:top w:val="single" w:sz="4" w:space="0" w:color="auto"/>
              <w:bottom w:val="single" w:sz="4" w:space="0" w:color="auto"/>
            </w:tcBorders>
          </w:tcPr>
          <w:p w:rsidR="00B3333E" w:rsidRPr="00322975" w:rsidRDefault="00B3333E" w:rsidP="00322975">
            <w:pPr>
              <w:jc w:val="both"/>
            </w:pPr>
          </w:p>
        </w:tc>
        <w:tc>
          <w:tcPr>
            <w:tcW w:w="297" w:type="dxa"/>
            <w:tcBorders>
              <w:top w:val="single" w:sz="4" w:space="0" w:color="auto"/>
              <w:bottom w:val="single" w:sz="4" w:space="0" w:color="auto"/>
            </w:tcBorders>
          </w:tcPr>
          <w:p w:rsidR="00B3333E" w:rsidRPr="00322975" w:rsidRDefault="00B3333E" w:rsidP="00322975">
            <w:pPr>
              <w:jc w:val="both"/>
            </w:pPr>
          </w:p>
        </w:tc>
        <w:tc>
          <w:tcPr>
            <w:tcW w:w="297" w:type="dxa"/>
            <w:tcBorders>
              <w:top w:val="single" w:sz="4" w:space="0" w:color="auto"/>
              <w:bottom w:val="single" w:sz="4" w:space="0" w:color="auto"/>
            </w:tcBorders>
          </w:tcPr>
          <w:p w:rsidR="00B3333E" w:rsidRPr="00322975" w:rsidRDefault="00B3333E" w:rsidP="00322975">
            <w:pPr>
              <w:jc w:val="both"/>
            </w:pPr>
          </w:p>
        </w:tc>
      </w:tr>
    </w:tbl>
    <w:p w:rsidR="00B3333E" w:rsidRPr="00322975" w:rsidRDefault="00B3333E" w:rsidP="00322975">
      <w:pPr>
        <w:jc w:val="both"/>
      </w:pPr>
    </w:p>
    <w:tbl>
      <w:tblPr>
        <w:tblW w:w="0" w:type="auto"/>
        <w:tblLook w:val="00A0" w:firstRow="1" w:lastRow="0" w:firstColumn="1" w:lastColumn="0" w:noHBand="0" w:noVBand="0"/>
      </w:tblPr>
      <w:tblGrid>
        <w:gridCol w:w="2628"/>
        <w:gridCol w:w="1440"/>
        <w:gridCol w:w="360"/>
        <w:gridCol w:w="540"/>
        <w:gridCol w:w="1260"/>
        <w:gridCol w:w="360"/>
        <w:gridCol w:w="2624"/>
      </w:tblGrid>
      <w:tr w:rsidR="00B3333E" w:rsidRPr="00322975">
        <w:tc>
          <w:tcPr>
            <w:tcW w:w="2628" w:type="dxa"/>
            <w:tcBorders>
              <w:top w:val="single" w:sz="4" w:space="0" w:color="auto"/>
              <w:left w:val="single" w:sz="4" w:space="0" w:color="auto"/>
              <w:bottom w:val="single" w:sz="4" w:space="0" w:color="auto"/>
            </w:tcBorders>
          </w:tcPr>
          <w:p w:rsidR="00B3333E" w:rsidRPr="00322975" w:rsidRDefault="00B3333E" w:rsidP="00322975">
            <w:pPr>
              <w:jc w:val="both"/>
            </w:pPr>
            <w:r w:rsidRPr="00322975">
              <w:t>STK (Sivil Toplum Kuruluşu)</w:t>
            </w:r>
          </w:p>
        </w:tc>
        <w:tc>
          <w:tcPr>
            <w:tcW w:w="1440" w:type="dxa"/>
            <w:tcBorders>
              <w:top w:val="single" w:sz="4" w:space="0" w:color="auto"/>
              <w:bottom w:val="single" w:sz="4" w:space="0" w:color="auto"/>
              <w:right w:val="single" w:sz="4" w:space="0" w:color="auto"/>
            </w:tcBorders>
          </w:tcPr>
          <w:p w:rsidR="00B3333E" w:rsidRPr="00322975" w:rsidRDefault="00B3333E" w:rsidP="00322975">
            <w:pPr>
              <w:jc w:val="both"/>
            </w:pPr>
            <w:r w:rsidRPr="00322975">
              <w:t>EVET</w:t>
            </w:r>
          </w:p>
        </w:tc>
        <w:tc>
          <w:tcPr>
            <w:tcW w:w="360" w:type="dxa"/>
            <w:tcBorders>
              <w:top w:val="single" w:sz="4" w:space="0" w:color="auto"/>
              <w:left w:val="single" w:sz="4" w:space="0" w:color="auto"/>
              <w:bottom w:val="single" w:sz="4" w:space="0" w:color="auto"/>
              <w:right w:val="single" w:sz="4" w:space="0" w:color="auto"/>
            </w:tcBorders>
          </w:tcPr>
          <w:p w:rsidR="00B3333E" w:rsidRPr="00322975" w:rsidRDefault="00B3333E" w:rsidP="00322975">
            <w:pPr>
              <w:jc w:val="both"/>
            </w:pPr>
          </w:p>
        </w:tc>
        <w:tc>
          <w:tcPr>
            <w:tcW w:w="540" w:type="dxa"/>
            <w:tcBorders>
              <w:top w:val="single" w:sz="4" w:space="0" w:color="auto"/>
              <w:left w:val="single" w:sz="4" w:space="0" w:color="auto"/>
              <w:bottom w:val="single" w:sz="4" w:space="0" w:color="auto"/>
            </w:tcBorders>
          </w:tcPr>
          <w:p w:rsidR="00B3333E" w:rsidRPr="00322975" w:rsidRDefault="00B3333E" w:rsidP="00322975">
            <w:pPr>
              <w:jc w:val="both"/>
            </w:pPr>
          </w:p>
        </w:tc>
        <w:tc>
          <w:tcPr>
            <w:tcW w:w="1260" w:type="dxa"/>
            <w:tcBorders>
              <w:top w:val="single" w:sz="4" w:space="0" w:color="auto"/>
              <w:bottom w:val="single" w:sz="4" w:space="0" w:color="auto"/>
              <w:right w:val="single" w:sz="4" w:space="0" w:color="auto"/>
            </w:tcBorders>
          </w:tcPr>
          <w:p w:rsidR="00B3333E" w:rsidRPr="00322975" w:rsidRDefault="00B3333E" w:rsidP="00322975">
            <w:pPr>
              <w:jc w:val="both"/>
            </w:pPr>
            <w:r w:rsidRPr="00322975">
              <w:t>HAYIR</w:t>
            </w:r>
          </w:p>
        </w:tc>
        <w:tc>
          <w:tcPr>
            <w:tcW w:w="360" w:type="dxa"/>
            <w:tcBorders>
              <w:top w:val="single" w:sz="4" w:space="0" w:color="auto"/>
              <w:left w:val="single" w:sz="4" w:space="0" w:color="auto"/>
              <w:bottom w:val="single" w:sz="4" w:space="0" w:color="auto"/>
              <w:right w:val="single" w:sz="4" w:space="0" w:color="auto"/>
            </w:tcBorders>
          </w:tcPr>
          <w:p w:rsidR="00B3333E" w:rsidRPr="00322975" w:rsidRDefault="00B3333E" w:rsidP="00322975">
            <w:pPr>
              <w:jc w:val="both"/>
            </w:pPr>
          </w:p>
        </w:tc>
        <w:tc>
          <w:tcPr>
            <w:tcW w:w="2624" w:type="dxa"/>
            <w:tcBorders>
              <w:top w:val="single" w:sz="4" w:space="0" w:color="auto"/>
              <w:left w:val="single" w:sz="4" w:space="0" w:color="auto"/>
              <w:bottom w:val="single" w:sz="4" w:space="0" w:color="auto"/>
              <w:right w:val="single" w:sz="4" w:space="0" w:color="auto"/>
            </w:tcBorders>
          </w:tcPr>
          <w:p w:rsidR="00B3333E" w:rsidRPr="00322975" w:rsidRDefault="00B3333E" w:rsidP="00322975">
            <w:pPr>
              <w:jc w:val="both"/>
            </w:pPr>
          </w:p>
        </w:tc>
      </w:tr>
    </w:tbl>
    <w:p w:rsidR="00B3333E" w:rsidRPr="00322975" w:rsidRDefault="00B3333E" w:rsidP="00322975">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08"/>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366"/>
      </w:tblGrid>
      <w:tr w:rsidR="00B3333E" w:rsidRPr="00322975">
        <w:trPr>
          <w:cantSplit/>
          <w:trHeight w:val="279"/>
        </w:trPr>
        <w:tc>
          <w:tcPr>
            <w:tcW w:w="1908" w:type="dxa"/>
            <w:vMerge w:val="restart"/>
            <w:tcBorders>
              <w:top w:val="single" w:sz="4" w:space="0" w:color="auto"/>
              <w:left w:val="single" w:sz="4" w:space="0" w:color="auto"/>
              <w:bottom w:val="nil"/>
              <w:right w:val="single" w:sz="4" w:space="0" w:color="auto"/>
            </w:tcBorders>
          </w:tcPr>
          <w:p w:rsidR="00B3333E" w:rsidRPr="00322975" w:rsidRDefault="00B3333E" w:rsidP="00322975">
            <w:pPr>
              <w:jc w:val="both"/>
            </w:pPr>
            <w:r w:rsidRPr="00322975">
              <w:t>İSİM(LER)</w:t>
            </w:r>
          </w:p>
          <w:p w:rsidR="00B3333E" w:rsidRPr="00322975" w:rsidRDefault="00B3333E" w:rsidP="00322975">
            <w:pPr>
              <w:jc w:val="both"/>
            </w:pPr>
          </w:p>
          <w:p w:rsidR="00B3333E" w:rsidRPr="00322975" w:rsidRDefault="00B3333E" w:rsidP="00322975">
            <w:pPr>
              <w:jc w:val="both"/>
            </w:pPr>
          </w:p>
        </w:tc>
        <w:tc>
          <w:tcPr>
            <w:tcW w:w="365" w:type="dxa"/>
            <w:tcBorders>
              <w:top w:val="single" w:sz="4" w:space="0" w:color="auto"/>
              <w:left w:val="single" w:sz="4" w:space="0" w:color="auto"/>
              <w:bottom w:val="single" w:sz="4" w:space="0" w:color="auto"/>
            </w:tcBorders>
          </w:tcPr>
          <w:p w:rsidR="00B3333E" w:rsidRPr="00322975" w:rsidRDefault="00B3333E" w:rsidP="00322975">
            <w:pPr>
              <w:jc w:val="both"/>
            </w:pPr>
          </w:p>
        </w:tc>
        <w:tc>
          <w:tcPr>
            <w:tcW w:w="365" w:type="dxa"/>
            <w:tcBorders>
              <w:top w:val="single" w:sz="4" w:space="0" w:color="auto"/>
              <w:bottom w:val="single" w:sz="4" w:space="0" w:color="auto"/>
            </w:tcBorders>
          </w:tcPr>
          <w:p w:rsidR="00B3333E" w:rsidRPr="00322975" w:rsidRDefault="00B3333E" w:rsidP="00322975">
            <w:pPr>
              <w:jc w:val="both"/>
            </w:pPr>
          </w:p>
        </w:tc>
        <w:tc>
          <w:tcPr>
            <w:tcW w:w="365" w:type="dxa"/>
            <w:tcBorders>
              <w:top w:val="single" w:sz="4" w:space="0" w:color="auto"/>
              <w:bottom w:val="single" w:sz="4" w:space="0" w:color="auto"/>
            </w:tcBorders>
          </w:tcPr>
          <w:p w:rsidR="00B3333E" w:rsidRPr="00322975" w:rsidRDefault="00B3333E" w:rsidP="00322975">
            <w:pPr>
              <w:jc w:val="both"/>
            </w:pPr>
          </w:p>
        </w:tc>
        <w:tc>
          <w:tcPr>
            <w:tcW w:w="365" w:type="dxa"/>
            <w:tcBorders>
              <w:top w:val="single" w:sz="4" w:space="0" w:color="auto"/>
              <w:bottom w:val="single" w:sz="4" w:space="0" w:color="auto"/>
            </w:tcBorders>
          </w:tcPr>
          <w:p w:rsidR="00B3333E" w:rsidRPr="00322975" w:rsidRDefault="00B3333E" w:rsidP="00322975">
            <w:pPr>
              <w:jc w:val="both"/>
            </w:pPr>
          </w:p>
        </w:tc>
        <w:tc>
          <w:tcPr>
            <w:tcW w:w="366" w:type="dxa"/>
            <w:tcBorders>
              <w:top w:val="single" w:sz="4" w:space="0" w:color="auto"/>
              <w:bottom w:val="single" w:sz="4" w:space="0" w:color="auto"/>
            </w:tcBorders>
          </w:tcPr>
          <w:p w:rsidR="00B3333E" w:rsidRPr="00322975" w:rsidRDefault="00B3333E" w:rsidP="00322975">
            <w:pPr>
              <w:jc w:val="both"/>
            </w:pPr>
          </w:p>
        </w:tc>
        <w:tc>
          <w:tcPr>
            <w:tcW w:w="365" w:type="dxa"/>
            <w:tcBorders>
              <w:top w:val="single" w:sz="4" w:space="0" w:color="auto"/>
              <w:bottom w:val="single" w:sz="4" w:space="0" w:color="auto"/>
            </w:tcBorders>
          </w:tcPr>
          <w:p w:rsidR="00B3333E" w:rsidRPr="00322975" w:rsidRDefault="00B3333E" w:rsidP="00322975">
            <w:pPr>
              <w:jc w:val="both"/>
            </w:pPr>
          </w:p>
        </w:tc>
        <w:tc>
          <w:tcPr>
            <w:tcW w:w="365" w:type="dxa"/>
            <w:tcBorders>
              <w:top w:val="single" w:sz="4" w:space="0" w:color="auto"/>
              <w:bottom w:val="single" w:sz="4" w:space="0" w:color="auto"/>
            </w:tcBorders>
          </w:tcPr>
          <w:p w:rsidR="00B3333E" w:rsidRPr="00322975" w:rsidRDefault="00B3333E" w:rsidP="00322975">
            <w:pPr>
              <w:jc w:val="both"/>
            </w:pPr>
          </w:p>
        </w:tc>
        <w:tc>
          <w:tcPr>
            <w:tcW w:w="365" w:type="dxa"/>
            <w:tcBorders>
              <w:top w:val="single" w:sz="4" w:space="0" w:color="auto"/>
              <w:bottom w:val="single" w:sz="4" w:space="0" w:color="auto"/>
            </w:tcBorders>
          </w:tcPr>
          <w:p w:rsidR="00B3333E" w:rsidRPr="00322975" w:rsidRDefault="00B3333E" w:rsidP="00322975">
            <w:pPr>
              <w:jc w:val="both"/>
            </w:pPr>
          </w:p>
        </w:tc>
        <w:tc>
          <w:tcPr>
            <w:tcW w:w="365" w:type="dxa"/>
            <w:tcBorders>
              <w:top w:val="single" w:sz="4" w:space="0" w:color="auto"/>
              <w:bottom w:val="single" w:sz="4" w:space="0" w:color="auto"/>
            </w:tcBorders>
          </w:tcPr>
          <w:p w:rsidR="00B3333E" w:rsidRPr="00322975" w:rsidRDefault="00B3333E" w:rsidP="00322975">
            <w:pPr>
              <w:jc w:val="both"/>
            </w:pPr>
          </w:p>
        </w:tc>
        <w:tc>
          <w:tcPr>
            <w:tcW w:w="366" w:type="dxa"/>
            <w:tcBorders>
              <w:top w:val="single" w:sz="4" w:space="0" w:color="auto"/>
              <w:bottom w:val="single" w:sz="4" w:space="0" w:color="auto"/>
            </w:tcBorders>
          </w:tcPr>
          <w:p w:rsidR="00B3333E" w:rsidRPr="00322975" w:rsidRDefault="00B3333E" w:rsidP="00322975">
            <w:pPr>
              <w:jc w:val="both"/>
            </w:pPr>
          </w:p>
        </w:tc>
        <w:tc>
          <w:tcPr>
            <w:tcW w:w="365" w:type="dxa"/>
            <w:tcBorders>
              <w:top w:val="single" w:sz="4" w:space="0" w:color="auto"/>
              <w:bottom w:val="single" w:sz="4" w:space="0" w:color="auto"/>
            </w:tcBorders>
          </w:tcPr>
          <w:p w:rsidR="00B3333E" w:rsidRPr="00322975" w:rsidRDefault="00B3333E" w:rsidP="00322975">
            <w:pPr>
              <w:jc w:val="both"/>
            </w:pPr>
          </w:p>
        </w:tc>
        <w:tc>
          <w:tcPr>
            <w:tcW w:w="365" w:type="dxa"/>
            <w:tcBorders>
              <w:top w:val="single" w:sz="4" w:space="0" w:color="auto"/>
              <w:bottom w:val="single" w:sz="4" w:space="0" w:color="auto"/>
            </w:tcBorders>
          </w:tcPr>
          <w:p w:rsidR="00B3333E" w:rsidRPr="00322975" w:rsidRDefault="00B3333E" w:rsidP="00322975">
            <w:pPr>
              <w:jc w:val="both"/>
            </w:pPr>
          </w:p>
        </w:tc>
        <w:tc>
          <w:tcPr>
            <w:tcW w:w="365" w:type="dxa"/>
            <w:tcBorders>
              <w:top w:val="single" w:sz="4" w:space="0" w:color="auto"/>
              <w:bottom w:val="single" w:sz="4" w:space="0" w:color="auto"/>
            </w:tcBorders>
          </w:tcPr>
          <w:p w:rsidR="00B3333E" w:rsidRPr="00322975" w:rsidRDefault="00B3333E" w:rsidP="00322975">
            <w:pPr>
              <w:jc w:val="both"/>
            </w:pPr>
          </w:p>
        </w:tc>
        <w:tc>
          <w:tcPr>
            <w:tcW w:w="365" w:type="dxa"/>
            <w:tcBorders>
              <w:top w:val="single" w:sz="4" w:space="0" w:color="auto"/>
              <w:bottom w:val="single" w:sz="4" w:space="0" w:color="auto"/>
            </w:tcBorders>
          </w:tcPr>
          <w:p w:rsidR="00B3333E" w:rsidRPr="00322975" w:rsidRDefault="00B3333E" w:rsidP="00322975">
            <w:pPr>
              <w:jc w:val="both"/>
            </w:pPr>
          </w:p>
        </w:tc>
        <w:tc>
          <w:tcPr>
            <w:tcW w:w="366" w:type="dxa"/>
            <w:tcBorders>
              <w:top w:val="single" w:sz="4" w:space="0" w:color="auto"/>
              <w:bottom w:val="single" w:sz="4" w:space="0" w:color="auto"/>
            </w:tcBorders>
          </w:tcPr>
          <w:p w:rsidR="00B3333E" w:rsidRPr="00322975" w:rsidRDefault="00B3333E" w:rsidP="00322975">
            <w:pPr>
              <w:jc w:val="both"/>
            </w:pPr>
          </w:p>
        </w:tc>
        <w:tc>
          <w:tcPr>
            <w:tcW w:w="365" w:type="dxa"/>
            <w:tcBorders>
              <w:top w:val="single" w:sz="4" w:space="0" w:color="auto"/>
              <w:bottom w:val="single" w:sz="4" w:space="0" w:color="auto"/>
            </w:tcBorders>
          </w:tcPr>
          <w:p w:rsidR="00B3333E" w:rsidRPr="00322975" w:rsidRDefault="00B3333E" w:rsidP="00322975">
            <w:pPr>
              <w:jc w:val="both"/>
            </w:pPr>
          </w:p>
        </w:tc>
        <w:tc>
          <w:tcPr>
            <w:tcW w:w="365" w:type="dxa"/>
            <w:tcBorders>
              <w:top w:val="single" w:sz="4" w:space="0" w:color="auto"/>
              <w:bottom w:val="single" w:sz="4" w:space="0" w:color="auto"/>
            </w:tcBorders>
          </w:tcPr>
          <w:p w:rsidR="00B3333E" w:rsidRPr="00322975" w:rsidRDefault="00B3333E" w:rsidP="00322975">
            <w:pPr>
              <w:jc w:val="both"/>
            </w:pPr>
          </w:p>
        </w:tc>
        <w:tc>
          <w:tcPr>
            <w:tcW w:w="365" w:type="dxa"/>
            <w:tcBorders>
              <w:top w:val="single" w:sz="4" w:space="0" w:color="auto"/>
              <w:bottom w:val="single" w:sz="4" w:space="0" w:color="auto"/>
            </w:tcBorders>
          </w:tcPr>
          <w:p w:rsidR="00B3333E" w:rsidRPr="00322975" w:rsidRDefault="00B3333E" w:rsidP="00322975">
            <w:pPr>
              <w:jc w:val="both"/>
            </w:pPr>
          </w:p>
        </w:tc>
        <w:tc>
          <w:tcPr>
            <w:tcW w:w="365" w:type="dxa"/>
            <w:tcBorders>
              <w:top w:val="single" w:sz="4" w:space="0" w:color="auto"/>
              <w:bottom w:val="single" w:sz="4" w:space="0" w:color="auto"/>
            </w:tcBorders>
          </w:tcPr>
          <w:p w:rsidR="00B3333E" w:rsidRPr="00322975" w:rsidRDefault="00B3333E" w:rsidP="00322975">
            <w:pPr>
              <w:jc w:val="both"/>
            </w:pPr>
          </w:p>
        </w:tc>
        <w:tc>
          <w:tcPr>
            <w:tcW w:w="366" w:type="dxa"/>
            <w:tcBorders>
              <w:top w:val="single" w:sz="4" w:space="0" w:color="auto"/>
              <w:bottom w:val="single" w:sz="4" w:space="0" w:color="auto"/>
            </w:tcBorders>
          </w:tcPr>
          <w:p w:rsidR="00B3333E" w:rsidRPr="00322975" w:rsidRDefault="00B3333E" w:rsidP="00322975">
            <w:pPr>
              <w:jc w:val="both"/>
            </w:pPr>
          </w:p>
        </w:tc>
      </w:tr>
      <w:tr w:rsidR="00B3333E" w:rsidRPr="00322975">
        <w:trPr>
          <w:cantSplit/>
          <w:trHeight w:val="279"/>
        </w:trPr>
        <w:tc>
          <w:tcPr>
            <w:tcW w:w="1908" w:type="dxa"/>
            <w:vMerge/>
            <w:tcBorders>
              <w:top w:val="nil"/>
              <w:left w:val="single" w:sz="4" w:space="0" w:color="auto"/>
              <w:bottom w:val="nil"/>
              <w:right w:val="nil"/>
            </w:tcBorders>
          </w:tcPr>
          <w:p w:rsidR="00B3333E" w:rsidRPr="00322975" w:rsidRDefault="00B3333E" w:rsidP="00322975">
            <w:pPr>
              <w:jc w:val="both"/>
            </w:pPr>
          </w:p>
        </w:tc>
        <w:tc>
          <w:tcPr>
            <w:tcW w:w="7304" w:type="dxa"/>
            <w:gridSpan w:val="20"/>
            <w:tcBorders>
              <w:top w:val="single" w:sz="4" w:space="0" w:color="auto"/>
              <w:left w:val="nil"/>
              <w:bottom w:val="single" w:sz="4" w:space="0" w:color="auto"/>
              <w:right w:val="single" w:sz="4" w:space="0" w:color="auto"/>
            </w:tcBorders>
          </w:tcPr>
          <w:p w:rsidR="00B3333E" w:rsidRPr="00322975" w:rsidRDefault="00B3333E" w:rsidP="00322975">
            <w:pPr>
              <w:jc w:val="both"/>
            </w:pPr>
          </w:p>
        </w:tc>
      </w:tr>
      <w:tr w:rsidR="00B3333E" w:rsidRPr="00322975">
        <w:trPr>
          <w:cantSplit/>
          <w:trHeight w:val="277"/>
        </w:trPr>
        <w:tc>
          <w:tcPr>
            <w:tcW w:w="1908" w:type="dxa"/>
            <w:vMerge/>
            <w:tcBorders>
              <w:top w:val="nil"/>
              <w:left w:val="single" w:sz="4" w:space="0" w:color="auto"/>
              <w:bottom w:val="single" w:sz="4" w:space="0" w:color="auto"/>
              <w:right w:val="single" w:sz="4" w:space="0" w:color="auto"/>
            </w:tcBorders>
          </w:tcPr>
          <w:p w:rsidR="00B3333E" w:rsidRPr="00322975" w:rsidRDefault="00B3333E" w:rsidP="00322975">
            <w:pPr>
              <w:jc w:val="both"/>
            </w:pPr>
          </w:p>
        </w:tc>
        <w:tc>
          <w:tcPr>
            <w:tcW w:w="365" w:type="dxa"/>
            <w:tcBorders>
              <w:top w:val="single" w:sz="4" w:space="0" w:color="auto"/>
              <w:left w:val="single" w:sz="4" w:space="0" w:color="auto"/>
              <w:bottom w:val="single" w:sz="4" w:space="0" w:color="auto"/>
            </w:tcBorders>
          </w:tcPr>
          <w:p w:rsidR="00B3333E" w:rsidRPr="00322975" w:rsidRDefault="00B3333E" w:rsidP="00322975">
            <w:pPr>
              <w:jc w:val="both"/>
            </w:pPr>
          </w:p>
        </w:tc>
        <w:tc>
          <w:tcPr>
            <w:tcW w:w="365" w:type="dxa"/>
            <w:tcBorders>
              <w:top w:val="single" w:sz="4" w:space="0" w:color="auto"/>
              <w:bottom w:val="single" w:sz="4" w:space="0" w:color="auto"/>
            </w:tcBorders>
          </w:tcPr>
          <w:p w:rsidR="00B3333E" w:rsidRPr="00322975" w:rsidRDefault="00B3333E" w:rsidP="00322975">
            <w:pPr>
              <w:jc w:val="both"/>
            </w:pPr>
          </w:p>
        </w:tc>
        <w:tc>
          <w:tcPr>
            <w:tcW w:w="365" w:type="dxa"/>
            <w:tcBorders>
              <w:top w:val="single" w:sz="4" w:space="0" w:color="auto"/>
              <w:bottom w:val="single" w:sz="4" w:space="0" w:color="auto"/>
            </w:tcBorders>
          </w:tcPr>
          <w:p w:rsidR="00B3333E" w:rsidRPr="00322975" w:rsidRDefault="00B3333E" w:rsidP="00322975">
            <w:pPr>
              <w:jc w:val="both"/>
            </w:pPr>
          </w:p>
        </w:tc>
        <w:tc>
          <w:tcPr>
            <w:tcW w:w="365" w:type="dxa"/>
            <w:tcBorders>
              <w:top w:val="single" w:sz="4" w:space="0" w:color="auto"/>
              <w:bottom w:val="single" w:sz="4" w:space="0" w:color="auto"/>
            </w:tcBorders>
          </w:tcPr>
          <w:p w:rsidR="00B3333E" w:rsidRPr="00322975" w:rsidRDefault="00B3333E" w:rsidP="00322975">
            <w:pPr>
              <w:jc w:val="both"/>
            </w:pPr>
          </w:p>
        </w:tc>
        <w:tc>
          <w:tcPr>
            <w:tcW w:w="366" w:type="dxa"/>
            <w:tcBorders>
              <w:top w:val="single" w:sz="4" w:space="0" w:color="auto"/>
              <w:bottom w:val="single" w:sz="4" w:space="0" w:color="auto"/>
            </w:tcBorders>
          </w:tcPr>
          <w:p w:rsidR="00B3333E" w:rsidRPr="00322975" w:rsidRDefault="00B3333E" w:rsidP="00322975">
            <w:pPr>
              <w:jc w:val="both"/>
            </w:pPr>
          </w:p>
        </w:tc>
        <w:tc>
          <w:tcPr>
            <w:tcW w:w="365" w:type="dxa"/>
            <w:tcBorders>
              <w:top w:val="single" w:sz="4" w:space="0" w:color="auto"/>
              <w:bottom w:val="single" w:sz="4" w:space="0" w:color="auto"/>
            </w:tcBorders>
          </w:tcPr>
          <w:p w:rsidR="00B3333E" w:rsidRPr="00322975" w:rsidRDefault="00B3333E" w:rsidP="00322975">
            <w:pPr>
              <w:jc w:val="both"/>
            </w:pPr>
          </w:p>
        </w:tc>
        <w:tc>
          <w:tcPr>
            <w:tcW w:w="365" w:type="dxa"/>
            <w:tcBorders>
              <w:top w:val="single" w:sz="4" w:space="0" w:color="auto"/>
              <w:bottom w:val="single" w:sz="4" w:space="0" w:color="auto"/>
            </w:tcBorders>
          </w:tcPr>
          <w:p w:rsidR="00B3333E" w:rsidRPr="00322975" w:rsidRDefault="00B3333E" w:rsidP="00322975">
            <w:pPr>
              <w:jc w:val="both"/>
            </w:pPr>
          </w:p>
        </w:tc>
        <w:tc>
          <w:tcPr>
            <w:tcW w:w="365" w:type="dxa"/>
            <w:tcBorders>
              <w:top w:val="single" w:sz="4" w:space="0" w:color="auto"/>
              <w:bottom w:val="single" w:sz="4" w:space="0" w:color="auto"/>
            </w:tcBorders>
          </w:tcPr>
          <w:p w:rsidR="00B3333E" w:rsidRPr="00322975" w:rsidRDefault="00B3333E" w:rsidP="00322975">
            <w:pPr>
              <w:jc w:val="both"/>
            </w:pPr>
          </w:p>
        </w:tc>
        <w:tc>
          <w:tcPr>
            <w:tcW w:w="365" w:type="dxa"/>
            <w:tcBorders>
              <w:top w:val="single" w:sz="4" w:space="0" w:color="auto"/>
              <w:bottom w:val="single" w:sz="4" w:space="0" w:color="auto"/>
            </w:tcBorders>
          </w:tcPr>
          <w:p w:rsidR="00B3333E" w:rsidRPr="00322975" w:rsidRDefault="00B3333E" w:rsidP="00322975">
            <w:pPr>
              <w:jc w:val="both"/>
            </w:pPr>
          </w:p>
        </w:tc>
        <w:tc>
          <w:tcPr>
            <w:tcW w:w="366" w:type="dxa"/>
            <w:tcBorders>
              <w:top w:val="single" w:sz="4" w:space="0" w:color="auto"/>
              <w:bottom w:val="single" w:sz="4" w:space="0" w:color="auto"/>
            </w:tcBorders>
          </w:tcPr>
          <w:p w:rsidR="00B3333E" w:rsidRPr="00322975" w:rsidRDefault="00B3333E" w:rsidP="00322975">
            <w:pPr>
              <w:jc w:val="both"/>
            </w:pPr>
          </w:p>
        </w:tc>
        <w:tc>
          <w:tcPr>
            <w:tcW w:w="365" w:type="dxa"/>
            <w:tcBorders>
              <w:top w:val="single" w:sz="4" w:space="0" w:color="auto"/>
              <w:bottom w:val="single" w:sz="4" w:space="0" w:color="auto"/>
            </w:tcBorders>
          </w:tcPr>
          <w:p w:rsidR="00B3333E" w:rsidRPr="00322975" w:rsidRDefault="00B3333E" w:rsidP="00322975">
            <w:pPr>
              <w:jc w:val="both"/>
            </w:pPr>
          </w:p>
        </w:tc>
        <w:tc>
          <w:tcPr>
            <w:tcW w:w="365" w:type="dxa"/>
            <w:tcBorders>
              <w:top w:val="single" w:sz="4" w:space="0" w:color="auto"/>
              <w:bottom w:val="single" w:sz="4" w:space="0" w:color="auto"/>
            </w:tcBorders>
          </w:tcPr>
          <w:p w:rsidR="00B3333E" w:rsidRPr="00322975" w:rsidRDefault="00B3333E" w:rsidP="00322975">
            <w:pPr>
              <w:jc w:val="both"/>
            </w:pPr>
          </w:p>
        </w:tc>
        <w:tc>
          <w:tcPr>
            <w:tcW w:w="365" w:type="dxa"/>
            <w:tcBorders>
              <w:top w:val="single" w:sz="4" w:space="0" w:color="auto"/>
              <w:bottom w:val="single" w:sz="4" w:space="0" w:color="auto"/>
            </w:tcBorders>
          </w:tcPr>
          <w:p w:rsidR="00B3333E" w:rsidRPr="00322975" w:rsidRDefault="00B3333E" w:rsidP="00322975">
            <w:pPr>
              <w:jc w:val="both"/>
            </w:pPr>
          </w:p>
        </w:tc>
        <w:tc>
          <w:tcPr>
            <w:tcW w:w="365" w:type="dxa"/>
            <w:tcBorders>
              <w:top w:val="single" w:sz="4" w:space="0" w:color="auto"/>
              <w:bottom w:val="single" w:sz="4" w:space="0" w:color="auto"/>
            </w:tcBorders>
          </w:tcPr>
          <w:p w:rsidR="00B3333E" w:rsidRPr="00322975" w:rsidRDefault="00B3333E" w:rsidP="00322975">
            <w:pPr>
              <w:jc w:val="both"/>
            </w:pPr>
          </w:p>
        </w:tc>
        <w:tc>
          <w:tcPr>
            <w:tcW w:w="366" w:type="dxa"/>
            <w:tcBorders>
              <w:top w:val="single" w:sz="4" w:space="0" w:color="auto"/>
              <w:bottom w:val="single" w:sz="4" w:space="0" w:color="auto"/>
            </w:tcBorders>
          </w:tcPr>
          <w:p w:rsidR="00B3333E" w:rsidRPr="00322975" w:rsidRDefault="00B3333E" w:rsidP="00322975">
            <w:pPr>
              <w:jc w:val="both"/>
            </w:pPr>
          </w:p>
        </w:tc>
        <w:tc>
          <w:tcPr>
            <w:tcW w:w="365" w:type="dxa"/>
            <w:tcBorders>
              <w:top w:val="single" w:sz="4" w:space="0" w:color="auto"/>
              <w:bottom w:val="single" w:sz="4" w:space="0" w:color="auto"/>
            </w:tcBorders>
          </w:tcPr>
          <w:p w:rsidR="00B3333E" w:rsidRPr="00322975" w:rsidRDefault="00B3333E" w:rsidP="00322975">
            <w:pPr>
              <w:jc w:val="both"/>
            </w:pPr>
          </w:p>
        </w:tc>
        <w:tc>
          <w:tcPr>
            <w:tcW w:w="365" w:type="dxa"/>
            <w:tcBorders>
              <w:top w:val="single" w:sz="4" w:space="0" w:color="auto"/>
              <w:bottom w:val="single" w:sz="4" w:space="0" w:color="auto"/>
            </w:tcBorders>
          </w:tcPr>
          <w:p w:rsidR="00B3333E" w:rsidRPr="00322975" w:rsidRDefault="00B3333E" w:rsidP="00322975">
            <w:pPr>
              <w:jc w:val="both"/>
            </w:pPr>
          </w:p>
        </w:tc>
        <w:tc>
          <w:tcPr>
            <w:tcW w:w="365" w:type="dxa"/>
            <w:tcBorders>
              <w:top w:val="single" w:sz="4" w:space="0" w:color="auto"/>
              <w:bottom w:val="single" w:sz="4" w:space="0" w:color="auto"/>
            </w:tcBorders>
          </w:tcPr>
          <w:p w:rsidR="00B3333E" w:rsidRPr="00322975" w:rsidRDefault="00B3333E" w:rsidP="00322975">
            <w:pPr>
              <w:jc w:val="both"/>
            </w:pPr>
          </w:p>
        </w:tc>
        <w:tc>
          <w:tcPr>
            <w:tcW w:w="365" w:type="dxa"/>
            <w:tcBorders>
              <w:top w:val="single" w:sz="4" w:space="0" w:color="auto"/>
              <w:bottom w:val="single" w:sz="4" w:space="0" w:color="auto"/>
            </w:tcBorders>
          </w:tcPr>
          <w:p w:rsidR="00B3333E" w:rsidRPr="00322975" w:rsidRDefault="00B3333E" w:rsidP="00322975">
            <w:pPr>
              <w:jc w:val="both"/>
            </w:pPr>
          </w:p>
        </w:tc>
        <w:tc>
          <w:tcPr>
            <w:tcW w:w="366" w:type="dxa"/>
            <w:tcBorders>
              <w:top w:val="single" w:sz="4" w:space="0" w:color="auto"/>
              <w:bottom w:val="single" w:sz="4" w:space="0" w:color="auto"/>
            </w:tcBorders>
          </w:tcPr>
          <w:p w:rsidR="00B3333E" w:rsidRPr="00322975" w:rsidRDefault="00B3333E" w:rsidP="00322975">
            <w:pPr>
              <w:jc w:val="both"/>
            </w:pPr>
          </w:p>
        </w:tc>
      </w:tr>
      <w:tr w:rsidR="00B3333E" w:rsidRPr="00322975">
        <w:trPr>
          <w:cantSplit/>
          <w:trHeight w:val="277"/>
        </w:trPr>
        <w:tc>
          <w:tcPr>
            <w:tcW w:w="1908" w:type="dxa"/>
            <w:vMerge/>
            <w:tcBorders>
              <w:top w:val="single" w:sz="4" w:space="0" w:color="auto"/>
              <w:left w:val="single" w:sz="4" w:space="0" w:color="auto"/>
              <w:bottom w:val="single" w:sz="4" w:space="0" w:color="auto"/>
              <w:right w:val="nil"/>
            </w:tcBorders>
          </w:tcPr>
          <w:p w:rsidR="00B3333E" w:rsidRPr="00322975" w:rsidRDefault="00B3333E" w:rsidP="00322975">
            <w:pPr>
              <w:jc w:val="both"/>
            </w:pPr>
          </w:p>
        </w:tc>
        <w:tc>
          <w:tcPr>
            <w:tcW w:w="7304" w:type="dxa"/>
            <w:gridSpan w:val="20"/>
            <w:tcBorders>
              <w:top w:val="single" w:sz="4" w:space="0" w:color="auto"/>
              <w:left w:val="nil"/>
              <w:bottom w:val="single" w:sz="4" w:space="0" w:color="auto"/>
              <w:right w:val="single" w:sz="4" w:space="0" w:color="auto"/>
            </w:tcBorders>
          </w:tcPr>
          <w:p w:rsidR="00B3333E" w:rsidRPr="00322975" w:rsidRDefault="00B3333E" w:rsidP="00322975">
            <w:pPr>
              <w:jc w:val="both"/>
            </w:pPr>
          </w:p>
        </w:tc>
      </w:tr>
      <w:tr w:rsidR="00B3333E" w:rsidRPr="00322975">
        <w:trPr>
          <w:cantSplit/>
          <w:trHeight w:val="277"/>
        </w:trPr>
        <w:tc>
          <w:tcPr>
            <w:tcW w:w="1908" w:type="dxa"/>
            <w:vMerge/>
            <w:tcBorders>
              <w:top w:val="single" w:sz="4" w:space="0" w:color="auto"/>
              <w:left w:val="single" w:sz="4" w:space="0" w:color="auto"/>
              <w:bottom w:val="nil"/>
              <w:right w:val="single" w:sz="4" w:space="0" w:color="auto"/>
            </w:tcBorders>
          </w:tcPr>
          <w:p w:rsidR="00B3333E" w:rsidRPr="00322975" w:rsidRDefault="00B3333E" w:rsidP="00322975">
            <w:pPr>
              <w:jc w:val="both"/>
            </w:pPr>
          </w:p>
        </w:tc>
        <w:tc>
          <w:tcPr>
            <w:tcW w:w="365" w:type="dxa"/>
            <w:tcBorders>
              <w:top w:val="single" w:sz="4" w:space="0" w:color="auto"/>
              <w:left w:val="single" w:sz="4" w:space="0" w:color="auto"/>
              <w:bottom w:val="single" w:sz="4" w:space="0" w:color="auto"/>
            </w:tcBorders>
          </w:tcPr>
          <w:p w:rsidR="00B3333E" w:rsidRPr="00322975" w:rsidRDefault="00B3333E" w:rsidP="00322975">
            <w:pPr>
              <w:jc w:val="both"/>
            </w:pPr>
          </w:p>
        </w:tc>
        <w:tc>
          <w:tcPr>
            <w:tcW w:w="365" w:type="dxa"/>
            <w:tcBorders>
              <w:top w:val="single" w:sz="4" w:space="0" w:color="auto"/>
              <w:bottom w:val="single" w:sz="4" w:space="0" w:color="auto"/>
            </w:tcBorders>
          </w:tcPr>
          <w:p w:rsidR="00B3333E" w:rsidRPr="00322975" w:rsidRDefault="00B3333E" w:rsidP="00322975">
            <w:pPr>
              <w:jc w:val="both"/>
            </w:pPr>
          </w:p>
        </w:tc>
        <w:tc>
          <w:tcPr>
            <w:tcW w:w="365" w:type="dxa"/>
            <w:tcBorders>
              <w:top w:val="single" w:sz="4" w:space="0" w:color="auto"/>
              <w:bottom w:val="single" w:sz="4" w:space="0" w:color="auto"/>
            </w:tcBorders>
          </w:tcPr>
          <w:p w:rsidR="00B3333E" w:rsidRPr="00322975" w:rsidRDefault="00B3333E" w:rsidP="00322975">
            <w:pPr>
              <w:jc w:val="both"/>
            </w:pPr>
          </w:p>
        </w:tc>
        <w:tc>
          <w:tcPr>
            <w:tcW w:w="365" w:type="dxa"/>
            <w:tcBorders>
              <w:top w:val="single" w:sz="4" w:space="0" w:color="auto"/>
              <w:bottom w:val="single" w:sz="4" w:space="0" w:color="auto"/>
            </w:tcBorders>
          </w:tcPr>
          <w:p w:rsidR="00B3333E" w:rsidRPr="00322975" w:rsidRDefault="00B3333E" w:rsidP="00322975">
            <w:pPr>
              <w:jc w:val="both"/>
            </w:pPr>
          </w:p>
        </w:tc>
        <w:tc>
          <w:tcPr>
            <w:tcW w:w="366" w:type="dxa"/>
            <w:tcBorders>
              <w:top w:val="single" w:sz="4" w:space="0" w:color="auto"/>
              <w:bottom w:val="single" w:sz="4" w:space="0" w:color="auto"/>
            </w:tcBorders>
          </w:tcPr>
          <w:p w:rsidR="00B3333E" w:rsidRPr="00322975" w:rsidRDefault="00B3333E" w:rsidP="00322975">
            <w:pPr>
              <w:jc w:val="both"/>
            </w:pPr>
          </w:p>
        </w:tc>
        <w:tc>
          <w:tcPr>
            <w:tcW w:w="365" w:type="dxa"/>
            <w:tcBorders>
              <w:top w:val="single" w:sz="4" w:space="0" w:color="auto"/>
              <w:bottom w:val="single" w:sz="4" w:space="0" w:color="auto"/>
            </w:tcBorders>
          </w:tcPr>
          <w:p w:rsidR="00B3333E" w:rsidRPr="00322975" w:rsidRDefault="00B3333E" w:rsidP="00322975">
            <w:pPr>
              <w:jc w:val="both"/>
            </w:pPr>
          </w:p>
        </w:tc>
        <w:tc>
          <w:tcPr>
            <w:tcW w:w="365" w:type="dxa"/>
            <w:tcBorders>
              <w:top w:val="single" w:sz="4" w:space="0" w:color="auto"/>
              <w:bottom w:val="single" w:sz="4" w:space="0" w:color="auto"/>
            </w:tcBorders>
          </w:tcPr>
          <w:p w:rsidR="00B3333E" w:rsidRPr="00322975" w:rsidRDefault="00B3333E" w:rsidP="00322975">
            <w:pPr>
              <w:jc w:val="both"/>
            </w:pPr>
          </w:p>
        </w:tc>
        <w:tc>
          <w:tcPr>
            <w:tcW w:w="365" w:type="dxa"/>
            <w:tcBorders>
              <w:top w:val="single" w:sz="4" w:space="0" w:color="auto"/>
              <w:bottom w:val="single" w:sz="4" w:space="0" w:color="auto"/>
            </w:tcBorders>
          </w:tcPr>
          <w:p w:rsidR="00B3333E" w:rsidRPr="00322975" w:rsidRDefault="00B3333E" w:rsidP="00322975">
            <w:pPr>
              <w:jc w:val="both"/>
            </w:pPr>
          </w:p>
        </w:tc>
        <w:tc>
          <w:tcPr>
            <w:tcW w:w="365" w:type="dxa"/>
            <w:tcBorders>
              <w:top w:val="single" w:sz="4" w:space="0" w:color="auto"/>
              <w:bottom w:val="single" w:sz="4" w:space="0" w:color="auto"/>
            </w:tcBorders>
          </w:tcPr>
          <w:p w:rsidR="00B3333E" w:rsidRPr="00322975" w:rsidRDefault="00B3333E" w:rsidP="00322975">
            <w:pPr>
              <w:jc w:val="both"/>
            </w:pPr>
          </w:p>
        </w:tc>
        <w:tc>
          <w:tcPr>
            <w:tcW w:w="366" w:type="dxa"/>
            <w:tcBorders>
              <w:top w:val="single" w:sz="4" w:space="0" w:color="auto"/>
              <w:bottom w:val="single" w:sz="4" w:space="0" w:color="auto"/>
            </w:tcBorders>
          </w:tcPr>
          <w:p w:rsidR="00B3333E" w:rsidRPr="00322975" w:rsidRDefault="00B3333E" w:rsidP="00322975">
            <w:pPr>
              <w:jc w:val="both"/>
            </w:pPr>
          </w:p>
        </w:tc>
        <w:tc>
          <w:tcPr>
            <w:tcW w:w="365" w:type="dxa"/>
            <w:tcBorders>
              <w:top w:val="single" w:sz="4" w:space="0" w:color="auto"/>
              <w:bottom w:val="single" w:sz="4" w:space="0" w:color="auto"/>
            </w:tcBorders>
          </w:tcPr>
          <w:p w:rsidR="00B3333E" w:rsidRPr="00322975" w:rsidRDefault="00B3333E" w:rsidP="00322975">
            <w:pPr>
              <w:jc w:val="both"/>
            </w:pPr>
          </w:p>
        </w:tc>
        <w:tc>
          <w:tcPr>
            <w:tcW w:w="365" w:type="dxa"/>
            <w:tcBorders>
              <w:top w:val="single" w:sz="4" w:space="0" w:color="auto"/>
              <w:bottom w:val="single" w:sz="4" w:space="0" w:color="auto"/>
            </w:tcBorders>
          </w:tcPr>
          <w:p w:rsidR="00B3333E" w:rsidRPr="00322975" w:rsidRDefault="00B3333E" w:rsidP="00322975">
            <w:pPr>
              <w:jc w:val="both"/>
            </w:pPr>
          </w:p>
        </w:tc>
        <w:tc>
          <w:tcPr>
            <w:tcW w:w="365" w:type="dxa"/>
            <w:tcBorders>
              <w:top w:val="single" w:sz="4" w:space="0" w:color="auto"/>
              <w:bottom w:val="single" w:sz="4" w:space="0" w:color="auto"/>
            </w:tcBorders>
          </w:tcPr>
          <w:p w:rsidR="00B3333E" w:rsidRPr="00322975" w:rsidRDefault="00B3333E" w:rsidP="00322975">
            <w:pPr>
              <w:jc w:val="both"/>
            </w:pPr>
          </w:p>
        </w:tc>
        <w:tc>
          <w:tcPr>
            <w:tcW w:w="365" w:type="dxa"/>
            <w:tcBorders>
              <w:top w:val="single" w:sz="4" w:space="0" w:color="auto"/>
              <w:bottom w:val="single" w:sz="4" w:space="0" w:color="auto"/>
            </w:tcBorders>
          </w:tcPr>
          <w:p w:rsidR="00B3333E" w:rsidRPr="00322975" w:rsidRDefault="00B3333E" w:rsidP="00322975">
            <w:pPr>
              <w:jc w:val="both"/>
            </w:pPr>
          </w:p>
        </w:tc>
        <w:tc>
          <w:tcPr>
            <w:tcW w:w="366" w:type="dxa"/>
            <w:tcBorders>
              <w:top w:val="single" w:sz="4" w:space="0" w:color="auto"/>
              <w:bottom w:val="single" w:sz="4" w:space="0" w:color="auto"/>
            </w:tcBorders>
          </w:tcPr>
          <w:p w:rsidR="00B3333E" w:rsidRPr="00322975" w:rsidRDefault="00B3333E" w:rsidP="00322975">
            <w:pPr>
              <w:jc w:val="both"/>
            </w:pPr>
          </w:p>
        </w:tc>
        <w:tc>
          <w:tcPr>
            <w:tcW w:w="365" w:type="dxa"/>
            <w:tcBorders>
              <w:top w:val="single" w:sz="4" w:space="0" w:color="auto"/>
              <w:bottom w:val="single" w:sz="4" w:space="0" w:color="auto"/>
            </w:tcBorders>
          </w:tcPr>
          <w:p w:rsidR="00B3333E" w:rsidRPr="00322975" w:rsidRDefault="00B3333E" w:rsidP="00322975">
            <w:pPr>
              <w:jc w:val="both"/>
            </w:pPr>
          </w:p>
        </w:tc>
        <w:tc>
          <w:tcPr>
            <w:tcW w:w="365" w:type="dxa"/>
            <w:tcBorders>
              <w:top w:val="single" w:sz="4" w:space="0" w:color="auto"/>
              <w:bottom w:val="single" w:sz="4" w:space="0" w:color="auto"/>
            </w:tcBorders>
          </w:tcPr>
          <w:p w:rsidR="00B3333E" w:rsidRPr="00322975" w:rsidRDefault="00B3333E" w:rsidP="00322975">
            <w:pPr>
              <w:jc w:val="both"/>
            </w:pPr>
          </w:p>
        </w:tc>
        <w:tc>
          <w:tcPr>
            <w:tcW w:w="365" w:type="dxa"/>
            <w:tcBorders>
              <w:top w:val="single" w:sz="4" w:space="0" w:color="auto"/>
              <w:bottom w:val="single" w:sz="4" w:space="0" w:color="auto"/>
            </w:tcBorders>
          </w:tcPr>
          <w:p w:rsidR="00B3333E" w:rsidRPr="00322975" w:rsidRDefault="00B3333E" w:rsidP="00322975">
            <w:pPr>
              <w:jc w:val="both"/>
            </w:pPr>
          </w:p>
        </w:tc>
        <w:tc>
          <w:tcPr>
            <w:tcW w:w="365" w:type="dxa"/>
            <w:tcBorders>
              <w:top w:val="single" w:sz="4" w:space="0" w:color="auto"/>
              <w:bottom w:val="single" w:sz="4" w:space="0" w:color="auto"/>
            </w:tcBorders>
          </w:tcPr>
          <w:p w:rsidR="00B3333E" w:rsidRPr="00322975" w:rsidRDefault="00B3333E" w:rsidP="00322975">
            <w:pPr>
              <w:jc w:val="both"/>
            </w:pPr>
          </w:p>
        </w:tc>
        <w:tc>
          <w:tcPr>
            <w:tcW w:w="366" w:type="dxa"/>
            <w:tcBorders>
              <w:top w:val="single" w:sz="4" w:space="0" w:color="auto"/>
              <w:bottom w:val="single" w:sz="4" w:space="0" w:color="auto"/>
            </w:tcBorders>
          </w:tcPr>
          <w:p w:rsidR="00B3333E" w:rsidRPr="00322975" w:rsidRDefault="00B3333E" w:rsidP="00322975">
            <w:pPr>
              <w:jc w:val="both"/>
            </w:pPr>
          </w:p>
        </w:tc>
      </w:tr>
      <w:tr w:rsidR="00B3333E" w:rsidRPr="00322975">
        <w:trPr>
          <w:cantSplit/>
          <w:trHeight w:val="277"/>
        </w:trPr>
        <w:tc>
          <w:tcPr>
            <w:tcW w:w="1908" w:type="dxa"/>
            <w:vMerge/>
            <w:tcBorders>
              <w:top w:val="nil"/>
              <w:left w:val="single" w:sz="4" w:space="0" w:color="auto"/>
              <w:bottom w:val="nil"/>
              <w:right w:val="nil"/>
            </w:tcBorders>
          </w:tcPr>
          <w:p w:rsidR="00B3333E" w:rsidRPr="00322975" w:rsidRDefault="00B3333E" w:rsidP="00322975">
            <w:pPr>
              <w:jc w:val="both"/>
            </w:pPr>
          </w:p>
        </w:tc>
        <w:tc>
          <w:tcPr>
            <w:tcW w:w="7304" w:type="dxa"/>
            <w:gridSpan w:val="20"/>
            <w:tcBorders>
              <w:top w:val="single" w:sz="4" w:space="0" w:color="auto"/>
              <w:left w:val="nil"/>
              <w:bottom w:val="single" w:sz="4" w:space="0" w:color="auto"/>
              <w:right w:val="single" w:sz="4" w:space="0" w:color="auto"/>
            </w:tcBorders>
          </w:tcPr>
          <w:p w:rsidR="00B3333E" w:rsidRPr="00322975" w:rsidRDefault="00B3333E" w:rsidP="00322975">
            <w:pPr>
              <w:jc w:val="both"/>
            </w:pPr>
          </w:p>
        </w:tc>
      </w:tr>
      <w:tr w:rsidR="00B3333E" w:rsidRPr="00322975">
        <w:trPr>
          <w:cantSplit/>
          <w:trHeight w:val="277"/>
        </w:trPr>
        <w:tc>
          <w:tcPr>
            <w:tcW w:w="1908" w:type="dxa"/>
            <w:vMerge/>
            <w:tcBorders>
              <w:top w:val="nil"/>
              <w:left w:val="single" w:sz="4" w:space="0" w:color="auto"/>
              <w:bottom w:val="single" w:sz="4" w:space="0" w:color="auto"/>
              <w:right w:val="single" w:sz="4" w:space="0" w:color="auto"/>
            </w:tcBorders>
          </w:tcPr>
          <w:p w:rsidR="00B3333E" w:rsidRPr="00322975" w:rsidRDefault="00B3333E" w:rsidP="00322975">
            <w:pPr>
              <w:jc w:val="both"/>
            </w:pPr>
          </w:p>
        </w:tc>
        <w:tc>
          <w:tcPr>
            <w:tcW w:w="365" w:type="dxa"/>
            <w:tcBorders>
              <w:top w:val="single" w:sz="4" w:space="0" w:color="auto"/>
              <w:left w:val="single" w:sz="4" w:space="0" w:color="auto"/>
              <w:bottom w:val="single" w:sz="4" w:space="0" w:color="auto"/>
            </w:tcBorders>
          </w:tcPr>
          <w:p w:rsidR="00B3333E" w:rsidRPr="00322975" w:rsidRDefault="00B3333E" w:rsidP="00322975">
            <w:pPr>
              <w:jc w:val="both"/>
            </w:pPr>
          </w:p>
        </w:tc>
        <w:tc>
          <w:tcPr>
            <w:tcW w:w="365" w:type="dxa"/>
            <w:tcBorders>
              <w:top w:val="single" w:sz="4" w:space="0" w:color="auto"/>
              <w:bottom w:val="single" w:sz="4" w:space="0" w:color="auto"/>
            </w:tcBorders>
          </w:tcPr>
          <w:p w:rsidR="00B3333E" w:rsidRPr="00322975" w:rsidRDefault="00B3333E" w:rsidP="00322975">
            <w:pPr>
              <w:jc w:val="both"/>
            </w:pPr>
          </w:p>
        </w:tc>
        <w:tc>
          <w:tcPr>
            <w:tcW w:w="365" w:type="dxa"/>
            <w:tcBorders>
              <w:top w:val="single" w:sz="4" w:space="0" w:color="auto"/>
              <w:bottom w:val="single" w:sz="4" w:space="0" w:color="auto"/>
            </w:tcBorders>
          </w:tcPr>
          <w:p w:rsidR="00B3333E" w:rsidRPr="00322975" w:rsidRDefault="00B3333E" w:rsidP="00322975">
            <w:pPr>
              <w:jc w:val="both"/>
            </w:pPr>
          </w:p>
        </w:tc>
        <w:tc>
          <w:tcPr>
            <w:tcW w:w="365" w:type="dxa"/>
            <w:tcBorders>
              <w:top w:val="single" w:sz="4" w:space="0" w:color="auto"/>
              <w:bottom w:val="single" w:sz="4" w:space="0" w:color="auto"/>
            </w:tcBorders>
          </w:tcPr>
          <w:p w:rsidR="00B3333E" w:rsidRPr="00322975" w:rsidRDefault="00B3333E" w:rsidP="00322975">
            <w:pPr>
              <w:jc w:val="both"/>
            </w:pPr>
          </w:p>
        </w:tc>
        <w:tc>
          <w:tcPr>
            <w:tcW w:w="366" w:type="dxa"/>
            <w:tcBorders>
              <w:top w:val="single" w:sz="4" w:space="0" w:color="auto"/>
              <w:bottom w:val="single" w:sz="4" w:space="0" w:color="auto"/>
            </w:tcBorders>
          </w:tcPr>
          <w:p w:rsidR="00B3333E" w:rsidRPr="00322975" w:rsidRDefault="00B3333E" w:rsidP="00322975">
            <w:pPr>
              <w:jc w:val="both"/>
            </w:pPr>
          </w:p>
        </w:tc>
        <w:tc>
          <w:tcPr>
            <w:tcW w:w="365" w:type="dxa"/>
            <w:tcBorders>
              <w:top w:val="single" w:sz="4" w:space="0" w:color="auto"/>
              <w:bottom w:val="single" w:sz="4" w:space="0" w:color="auto"/>
            </w:tcBorders>
          </w:tcPr>
          <w:p w:rsidR="00B3333E" w:rsidRPr="00322975" w:rsidRDefault="00B3333E" w:rsidP="00322975">
            <w:pPr>
              <w:jc w:val="both"/>
            </w:pPr>
          </w:p>
        </w:tc>
        <w:tc>
          <w:tcPr>
            <w:tcW w:w="365" w:type="dxa"/>
            <w:tcBorders>
              <w:top w:val="single" w:sz="4" w:space="0" w:color="auto"/>
              <w:bottom w:val="single" w:sz="4" w:space="0" w:color="auto"/>
            </w:tcBorders>
          </w:tcPr>
          <w:p w:rsidR="00B3333E" w:rsidRPr="00322975" w:rsidRDefault="00B3333E" w:rsidP="00322975">
            <w:pPr>
              <w:jc w:val="both"/>
            </w:pPr>
          </w:p>
        </w:tc>
        <w:tc>
          <w:tcPr>
            <w:tcW w:w="365" w:type="dxa"/>
            <w:tcBorders>
              <w:top w:val="single" w:sz="4" w:space="0" w:color="auto"/>
              <w:bottom w:val="single" w:sz="4" w:space="0" w:color="auto"/>
            </w:tcBorders>
          </w:tcPr>
          <w:p w:rsidR="00B3333E" w:rsidRPr="00322975" w:rsidRDefault="00B3333E" w:rsidP="00322975">
            <w:pPr>
              <w:jc w:val="both"/>
            </w:pPr>
          </w:p>
        </w:tc>
        <w:tc>
          <w:tcPr>
            <w:tcW w:w="365" w:type="dxa"/>
            <w:tcBorders>
              <w:top w:val="single" w:sz="4" w:space="0" w:color="auto"/>
              <w:bottom w:val="single" w:sz="4" w:space="0" w:color="auto"/>
            </w:tcBorders>
          </w:tcPr>
          <w:p w:rsidR="00B3333E" w:rsidRPr="00322975" w:rsidRDefault="00B3333E" w:rsidP="00322975">
            <w:pPr>
              <w:jc w:val="both"/>
            </w:pPr>
          </w:p>
        </w:tc>
        <w:tc>
          <w:tcPr>
            <w:tcW w:w="366" w:type="dxa"/>
            <w:tcBorders>
              <w:top w:val="single" w:sz="4" w:space="0" w:color="auto"/>
              <w:bottom w:val="single" w:sz="4" w:space="0" w:color="auto"/>
            </w:tcBorders>
          </w:tcPr>
          <w:p w:rsidR="00B3333E" w:rsidRPr="00322975" w:rsidRDefault="00B3333E" w:rsidP="00322975">
            <w:pPr>
              <w:jc w:val="both"/>
            </w:pPr>
          </w:p>
        </w:tc>
        <w:tc>
          <w:tcPr>
            <w:tcW w:w="365" w:type="dxa"/>
            <w:tcBorders>
              <w:top w:val="single" w:sz="4" w:space="0" w:color="auto"/>
              <w:bottom w:val="single" w:sz="4" w:space="0" w:color="auto"/>
            </w:tcBorders>
          </w:tcPr>
          <w:p w:rsidR="00B3333E" w:rsidRPr="00322975" w:rsidRDefault="00B3333E" w:rsidP="00322975">
            <w:pPr>
              <w:jc w:val="both"/>
            </w:pPr>
          </w:p>
        </w:tc>
        <w:tc>
          <w:tcPr>
            <w:tcW w:w="365" w:type="dxa"/>
            <w:tcBorders>
              <w:top w:val="single" w:sz="4" w:space="0" w:color="auto"/>
              <w:bottom w:val="single" w:sz="4" w:space="0" w:color="auto"/>
            </w:tcBorders>
          </w:tcPr>
          <w:p w:rsidR="00B3333E" w:rsidRPr="00322975" w:rsidRDefault="00B3333E" w:rsidP="00322975">
            <w:pPr>
              <w:jc w:val="both"/>
            </w:pPr>
          </w:p>
        </w:tc>
        <w:tc>
          <w:tcPr>
            <w:tcW w:w="365" w:type="dxa"/>
            <w:tcBorders>
              <w:top w:val="single" w:sz="4" w:space="0" w:color="auto"/>
              <w:bottom w:val="single" w:sz="4" w:space="0" w:color="auto"/>
            </w:tcBorders>
          </w:tcPr>
          <w:p w:rsidR="00B3333E" w:rsidRPr="00322975" w:rsidRDefault="00B3333E" w:rsidP="00322975">
            <w:pPr>
              <w:jc w:val="both"/>
            </w:pPr>
          </w:p>
        </w:tc>
        <w:tc>
          <w:tcPr>
            <w:tcW w:w="365" w:type="dxa"/>
            <w:tcBorders>
              <w:top w:val="single" w:sz="4" w:space="0" w:color="auto"/>
              <w:bottom w:val="single" w:sz="4" w:space="0" w:color="auto"/>
            </w:tcBorders>
          </w:tcPr>
          <w:p w:rsidR="00B3333E" w:rsidRPr="00322975" w:rsidRDefault="00B3333E" w:rsidP="00322975">
            <w:pPr>
              <w:jc w:val="both"/>
            </w:pPr>
          </w:p>
        </w:tc>
        <w:tc>
          <w:tcPr>
            <w:tcW w:w="366" w:type="dxa"/>
            <w:tcBorders>
              <w:top w:val="single" w:sz="4" w:space="0" w:color="auto"/>
              <w:bottom w:val="single" w:sz="4" w:space="0" w:color="auto"/>
            </w:tcBorders>
          </w:tcPr>
          <w:p w:rsidR="00B3333E" w:rsidRPr="00322975" w:rsidRDefault="00B3333E" w:rsidP="00322975">
            <w:pPr>
              <w:jc w:val="both"/>
            </w:pPr>
          </w:p>
        </w:tc>
        <w:tc>
          <w:tcPr>
            <w:tcW w:w="365" w:type="dxa"/>
            <w:tcBorders>
              <w:top w:val="single" w:sz="4" w:space="0" w:color="auto"/>
              <w:bottom w:val="single" w:sz="4" w:space="0" w:color="auto"/>
            </w:tcBorders>
          </w:tcPr>
          <w:p w:rsidR="00B3333E" w:rsidRPr="00322975" w:rsidRDefault="00B3333E" w:rsidP="00322975">
            <w:pPr>
              <w:jc w:val="both"/>
            </w:pPr>
          </w:p>
        </w:tc>
        <w:tc>
          <w:tcPr>
            <w:tcW w:w="365" w:type="dxa"/>
            <w:tcBorders>
              <w:top w:val="single" w:sz="4" w:space="0" w:color="auto"/>
              <w:bottom w:val="single" w:sz="4" w:space="0" w:color="auto"/>
            </w:tcBorders>
          </w:tcPr>
          <w:p w:rsidR="00B3333E" w:rsidRPr="00322975" w:rsidRDefault="00B3333E" w:rsidP="00322975">
            <w:pPr>
              <w:jc w:val="both"/>
            </w:pPr>
          </w:p>
        </w:tc>
        <w:tc>
          <w:tcPr>
            <w:tcW w:w="365" w:type="dxa"/>
            <w:tcBorders>
              <w:top w:val="single" w:sz="4" w:space="0" w:color="auto"/>
              <w:bottom w:val="single" w:sz="4" w:space="0" w:color="auto"/>
            </w:tcBorders>
          </w:tcPr>
          <w:p w:rsidR="00B3333E" w:rsidRPr="00322975" w:rsidRDefault="00B3333E" w:rsidP="00322975">
            <w:pPr>
              <w:jc w:val="both"/>
            </w:pPr>
          </w:p>
        </w:tc>
        <w:tc>
          <w:tcPr>
            <w:tcW w:w="365" w:type="dxa"/>
            <w:tcBorders>
              <w:top w:val="single" w:sz="4" w:space="0" w:color="auto"/>
              <w:bottom w:val="single" w:sz="4" w:space="0" w:color="auto"/>
            </w:tcBorders>
          </w:tcPr>
          <w:p w:rsidR="00B3333E" w:rsidRPr="00322975" w:rsidRDefault="00B3333E" w:rsidP="00322975">
            <w:pPr>
              <w:jc w:val="both"/>
            </w:pPr>
          </w:p>
        </w:tc>
        <w:tc>
          <w:tcPr>
            <w:tcW w:w="366" w:type="dxa"/>
            <w:tcBorders>
              <w:top w:val="single" w:sz="4" w:space="0" w:color="auto"/>
              <w:bottom w:val="single" w:sz="4" w:space="0" w:color="auto"/>
            </w:tcBorders>
          </w:tcPr>
          <w:p w:rsidR="00B3333E" w:rsidRPr="00322975" w:rsidRDefault="00B3333E" w:rsidP="00322975">
            <w:pPr>
              <w:jc w:val="both"/>
            </w:pPr>
          </w:p>
        </w:tc>
      </w:tr>
    </w:tbl>
    <w:p w:rsidR="00B3333E" w:rsidRPr="00322975" w:rsidRDefault="00B3333E" w:rsidP="00322975">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tblGrid>
      <w:tr w:rsidR="00B3333E" w:rsidRPr="00322975">
        <w:tc>
          <w:tcPr>
            <w:tcW w:w="1842" w:type="dxa"/>
          </w:tcPr>
          <w:p w:rsidR="00B3333E" w:rsidRPr="00322975" w:rsidRDefault="00B3333E" w:rsidP="00322975">
            <w:pPr>
              <w:jc w:val="both"/>
            </w:pPr>
            <w:r w:rsidRPr="00322975">
              <w:t>KISALTMA</w:t>
            </w:r>
          </w:p>
        </w:tc>
        <w:tc>
          <w:tcPr>
            <w:tcW w:w="411" w:type="dxa"/>
          </w:tcPr>
          <w:p w:rsidR="00B3333E" w:rsidRPr="00322975" w:rsidRDefault="00B3333E" w:rsidP="00322975">
            <w:pPr>
              <w:jc w:val="both"/>
            </w:pPr>
          </w:p>
        </w:tc>
        <w:tc>
          <w:tcPr>
            <w:tcW w:w="411" w:type="dxa"/>
          </w:tcPr>
          <w:p w:rsidR="00B3333E" w:rsidRPr="00322975" w:rsidRDefault="00B3333E" w:rsidP="00322975">
            <w:pPr>
              <w:jc w:val="both"/>
            </w:pPr>
          </w:p>
        </w:tc>
        <w:tc>
          <w:tcPr>
            <w:tcW w:w="411" w:type="dxa"/>
          </w:tcPr>
          <w:p w:rsidR="00B3333E" w:rsidRPr="00322975" w:rsidRDefault="00B3333E" w:rsidP="00322975">
            <w:pPr>
              <w:jc w:val="both"/>
            </w:pPr>
          </w:p>
        </w:tc>
        <w:tc>
          <w:tcPr>
            <w:tcW w:w="412" w:type="dxa"/>
          </w:tcPr>
          <w:p w:rsidR="00B3333E" w:rsidRPr="00322975" w:rsidRDefault="00B3333E" w:rsidP="00322975">
            <w:pPr>
              <w:jc w:val="both"/>
            </w:pPr>
          </w:p>
        </w:tc>
        <w:tc>
          <w:tcPr>
            <w:tcW w:w="411" w:type="dxa"/>
          </w:tcPr>
          <w:p w:rsidR="00B3333E" w:rsidRPr="00322975" w:rsidRDefault="00B3333E" w:rsidP="00322975">
            <w:pPr>
              <w:jc w:val="both"/>
            </w:pPr>
          </w:p>
        </w:tc>
        <w:tc>
          <w:tcPr>
            <w:tcW w:w="411" w:type="dxa"/>
          </w:tcPr>
          <w:p w:rsidR="00B3333E" w:rsidRPr="00322975" w:rsidRDefault="00B3333E" w:rsidP="00322975">
            <w:pPr>
              <w:jc w:val="both"/>
            </w:pPr>
          </w:p>
        </w:tc>
        <w:tc>
          <w:tcPr>
            <w:tcW w:w="412" w:type="dxa"/>
          </w:tcPr>
          <w:p w:rsidR="00B3333E" w:rsidRPr="00322975" w:rsidRDefault="00B3333E" w:rsidP="00322975">
            <w:pPr>
              <w:jc w:val="both"/>
            </w:pPr>
          </w:p>
        </w:tc>
        <w:tc>
          <w:tcPr>
            <w:tcW w:w="411" w:type="dxa"/>
          </w:tcPr>
          <w:p w:rsidR="00B3333E" w:rsidRPr="00322975" w:rsidRDefault="00B3333E" w:rsidP="00322975">
            <w:pPr>
              <w:jc w:val="both"/>
            </w:pPr>
          </w:p>
        </w:tc>
        <w:tc>
          <w:tcPr>
            <w:tcW w:w="411" w:type="dxa"/>
          </w:tcPr>
          <w:p w:rsidR="00B3333E" w:rsidRPr="00322975" w:rsidRDefault="00B3333E" w:rsidP="00322975">
            <w:pPr>
              <w:jc w:val="both"/>
            </w:pPr>
          </w:p>
        </w:tc>
        <w:tc>
          <w:tcPr>
            <w:tcW w:w="412" w:type="dxa"/>
          </w:tcPr>
          <w:p w:rsidR="00B3333E" w:rsidRPr="00322975" w:rsidRDefault="00B3333E" w:rsidP="00322975">
            <w:pPr>
              <w:jc w:val="both"/>
            </w:pPr>
          </w:p>
        </w:tc>
      </w:tr>
    </w:tbl>
    <w:p w:rsidR="00B3333E" w:rsidRPr="00322975" w:rsidRDefault="00B3333E" w:rsidP="00322975">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08"/>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366"/>
      </w:tblGrid>
      <w:tr w:rsidR="00B3333E" w:rsidRPr="00322975">
        <w:trPr>
          <w:cantSplit/>
          <w:trHeight w:val="279"/>
        </w:trPr>
        <w:tc>
          <w:tcPr>
            <w:tcW w:w="1908" w:type="dxa"/>
            <w:vMerge w:val="restart"/>
            <w:tcBorders>
              <w:top w:val="single" w:sz="4" w:space="0" w:color="auto"/>
              <w:left w:val="single" w:sz="4" w:space="0" w:color="auto"/>
              <w:right w:val="single" w:sz="4" w:space="0" w:color="auto"/>
            </w:tcBorders>
          </w:tcPr>
          <w:p w:rsidR="00B3333E" w:rsidRPr="00322975" w:rsidRDefault="00B3333E" w:rsidP="00322975">
            <w:pPr>
              <w:jc w:val="both"/>
            </w:pPr>
            <w:r w:rsidRPr="00322975">
              <w:t>RESMİ ADRESİ</w:t>
            </w:r>
          </w:p>
          <w:p w:rsidR="00B3333E" w:rsidRPr="00322975" w:rsidRDefault="00B3333E" w:rsidP="00322975">
            <w:pPr>
              <w:jc w:val="both"/>
            </w:pPr>
          </w:p>
          <w:p w:rsidR="00B3333E" w:rsidRPr="00322975" w:rsidRDefault="00B3333E" w:rsidP="00322975">
            <w:pPr>
              <w:jc w:val="both"/>
            </w:pPr>
          </w:p>
        </w:tc>
        <w:tc>
          <w:tcPr>
            <w:tcW w:w="365" w:type="dxa"/>
            <w:tcBorders>
              <w:top w:val="single" w:sz="4" w:space="0" w:color="auto"/>
              <w:left w:val="single" w:sz="4" w:space="0" w:color="auto"/>
              <w:bottom w:val="single" w:sz="4" w:space="0" w:color="auto"/>
            </w:tcBorders>
          </w:tcPr>
          <w:p w:rsidR="00B3333E" w:rsidRPr="00322975" w:rsidRDefault="00B3333E" w:rsidP="00322975">
            <w:pPr>
              <w:jc w:val="both"/>
            </w:pPr>
          </w:p>
        </w:tc>
        <w:tc>
          <w:tcPr>
            <w:tcW w:w="365" w:type="dxa"/>
            <w:tcBorders>
              <w:top w:val="single" w:sz="4" w:space="0" w:color="auto"/>
              <w:bottom w:val="single" w:sz="4" w:space="0" w:color="auto"/>
            </w:tcBorders>
          </w:tcPr>
          <w:p w:rsidR="00B3333E" w:rsidRPr="00322975" w:rsidRDefault="00B3333E" w:rsidP="00322975">
            <w:pPr>
              <w:jc w:val="both"/>
            </w:pPr>
          </w:p>
        </w:tc>
        <w:tc>
          <w:tcPr>
            <w:tcW w:w="365" w:type="dxa"/>
            <w:tcBorders>
              <w:top w:val="single" w:sz="4" w:space="0" w:color="auto"/>
              <w:bottom w:val="single" w:sz="4" w:space="0" w:color="auto"/>
            </w:tcBorders>
          </w:tcPr>
          <w:p w:rsidR="00B3333E" w:rsidRPr="00322975" w:rsidRDefault="00B3333E" w:rsidP="00322975">
            <w:pPr>
              <w:jc w:val="both"/>
            </w:pPr>
          </w:p>
        </w:tc>
        <w:tc>
          <w:tcPr>
            <w:tcW w:w="365" w:type="dxa"/>
            <w:tcBorders>
              <w:top w:val="single" w:sz="4" w:space="0" w:color="auto"/>
              <w:bottom w:val="single" w:sz="4" w:space="0" w:color="auto"/>
            </w:tcBorders>
          </w:tcPr>
          <w:p w:rsidR="00B3333E" w:rsidRPr="00322975" w:rsidRDefault="00B3333E" w:rsidP="00322975">
            <w:pPr>
              <w:jc w:val="both"/>
            </w:pPr>
          </w:p>
        </w:tc>
        <w:tc>
          <w:tcPr>
            <w:tcW w:w="366" w:type="dxa"/>
            <w:tcBorders>
              <w:top w:val="single" w:sz="4" w:space="0" w:color="auto"/>
              <w:bottom w:val="single" w:sz="4" w:space="0" w:color="auto"/>
            </w:tcBorders>
          </w:tcPr>
          <w:p w:rsidR="00B3333E" w:rsidRPr="00322975" w:rsidRDefault="00B3333E" w:rsidP="00322975">
            <w:pPr>
              <w:jc w:val="both"/>
            </w:pPr>
          </w:p>
        </w:tc>
        <w:tc>
          <w:tcPr>
            <w:tcW w:w="365" w:type="dxa"/>
            <w:tcBorders>
              <w:top w:val="single" w:sz="4" w:space="0" w:color="auto"/>
              <w:bottom w:val="single" w:sz="4" w:space="0" w:color="auto"/>
            </w:tcBorders>
          </w:tcPr>
          <w:p w:rsidR="00B3333E" w:rsidRPr="00322975" w:rsidRDefault="00B3333E" w:rsidP="00322975">
            <w:pPr>
              <w:jc w:val="both"/>
            </w:pPr>
          </w:p>
        </w:tc>
        <w:tc>
          <w:tcPr>
            <w:tcW w:w="365" w:type="dxa"/>
            <w:tcBorders>
              <w:top w:val="single" w:sz="4" w:space="0" w:color="auto"/>
              <w:bottom w:val="single" w:sz="4" w:space="0" w:color="auto"/>
            </w:tcBorders>
          </w:tcPr>
          <w:p w:rsidR="00B3333E" w:rsidRPr="00322975" w:rsidRDefault="00B3333E" w:rsidP="00322975">
            <w:pPr>
              <w:jc w:val="both"/>
            </w:pPr>
          </w:p>
        </w:tc>
        <w:tc>
          <w:tcPr>
            <w:tcW w:w="365" w:type="dxa"/>
            <w:tcBorders>
              <w:top w:val="single" w:sz="4" w:space="0" w:color="auto"/>
              <w:bottom w:val="single" w:sz="4" w:space="0" w:color="auto"/>
            </w:tcBorders>
          </w:tcPr>
          <w:p w:rsidR="00B3333E" w:rsidRPr="00322975" w:rsidRDefault="00B3333E" w:rsidP="00322975">
            <w:pPr>
              <w:jc w:val="both"/>
            </w:pPr>
          </w:p>
        </w:tc>
        <w:tc>
          <w:tcPr>
            <w:tcW w:w="365" w:type="dxa"/>
            <w:tcBorders>
              <w:top w:val="single" w:sz="4" w:space="0" w:color="auto"/>
              <w:bottom w:val="single" w:sz="4" w:space="0" w:color="auto"/>
            </w:tcBorders>
          </w:tcPr>
          <w:p w:rsidR="00B3333E" w:rsidRPr="00322975" w:rsidRDefault="00B3333E" w:rsidP="00322975">
            <w:pPr>
              <w:jc w:val="both"/>
            </w:pPr>
          </w:p>
        </w:tc>
        <w:tc>
          <w:tcPr>
            <w:tcW w:w="366" w:type="dxa"/>
            <w:tcBorders>
              <w:top w:val="single" w:sz="4" w:space="0" w:color="auto"/>
              <w:bottom w:val="single" w:sz="4" w:space="0" w:color="auto"/>
            </w:tcBorders>
          </w:tcPr>
          <w:p w:rsidR="00B3333E" w:rsidRPr="00322975" w:rsidRDefault="00B3333E" w:rsidP="00322975">
            <w:pPr>
              <w:jc w:val="both"/>
            </w:pPr>
          </w:p>
        </w:tc>
        <w:tc>
          <w:tcPr>
            <w:tcW w:w="365" w:type="dxa"/>
            <w:tcBorders>
              <w:top w:val="single" w:sz="4" w:space="0" w:color="auto"/>
              <w:bottom w:val="single" w:sz="4" w:space="0" w:color="auto"/>
            </w:tcBorders>
          </w:tcPr>
          <w:p w:rsidR="00B3333E" w:rsidRPr="00322975" w:rsidRDefault="00B3333E" w:rsidP="00322975">
            <w:pPr>
              <w:jc w:val="both"/>
            </w:pPr>
          </w:p>
        </w:tc>
        <w:tc>
          <w:tcPr>
            <w:tcW w:w="365" w:type="dxa"/>
            <w:tcBorders>
              <w:top w:val="single" w:sz="4" w:space="0" w:color="auto"/>
              <w:bottom w:val="single" w:sz="4" w:space="0" w:color="auto"/>
            </w:tcBorders>
          </w:tcPr>
          <w:p w:rsidR="00B3333E" w:rsidRPr="00322975" w:rsidRDefault="00B3333E" w:rsidP="00322975">
            <w:pPr>
              <w:jc w:val="both"/>
            </w:pPr>
          </w:p>
        </w:tc>
        <w:tc>
          <w:tcPr>
            <w:tcW w:w="365" w:type="dxa"/>
            <w:tcBorders>
              <w:top w:val="single" w:sz="4" w:space="0" w:color="auto"/>
              <w:bottom w:val="single" w:sz="4" w:space="0" w:color="auto"/>
            </w:tcBorders>
          </w:tcPr>
          <w:p w:rsidR="00B3333E" w:rsidRPr="00322975" w:rsidRDefault="00B3333E" w:rsidP="00322975">
            <w:pPr>
              <w:jc w:val="both"/>
            </w:pPr>
          </w:p>
        </w:tc>
        <w:tc>
          <w:tcPr>
            <w:tcW w:w="365" w:type="dxa"/>
            <w:tcBorders>
              <w:top w:val="single" w:sz="4" w:space="0" w:color="auto"/>
              <w:bottom w:val="single" w:sz="4" w:space="0" w:color="auto"/>
            </w:tcBorders>
          </w:tcPr>
          <w:p w:rsidR="00B3333E" w:rsidRPr="00322975" w:rsidRDefault="00B3333E" w:rsidP="00322975">
            <w:pPr>
              <w:jc w:val="both"/>
            </w:pPr>
          </w:p>
        </w:tc>
        <w:tc>
          <w:tcPr>
            <w:tcW w:w="366" w:type="dxa"/>
            <w:tcBorders>
              <w:top w:val="single" w:sz="4" w:space="0" w:color="auto"/>
              <w:bottom w:val="single" w:sz="4" w:space="0" w:color="auto"/>
            </w:tcBorders>
          </w:tcPr>
          <w:p w:rsidR="00B3333E" w:rsidRPr="00322975" w:rsidRDefault="00B3333E" w:rsidP="00322975">
            <w:pPr>
              <w:jc w:val="both"/>
            </w:pPr>
          </w:p>
        </w:tc>
        <w:tc>
          <w:tcPr>
            <w:tcW w:w="365" w:type="dxa"/>
            <w:tcBorders>
              <w:top w:val="single" w:sz="4" w:space="0" w:color="auto"/>
              <w:bottom w:val="single" w:sz="4" w:space="0" w:color="auto"/>
            </w:tcBorders>
          </w:tcPr>
          <w:p w:rsidR="00B3333E" w:rsidRPr="00322975" w:rsidRDefault="00B3333E" w:rsidP="00322975">
            <w:pPr>
              <w:jc w:val="both"/>
            </w:pPr>
          </w:p>
        </w:tc>
        <w:tc>
          <w:tcPr>
            <w:tcW w:w="365" w:type="dxa"/>
            <w:tcBorders>
              <w:top w:val="single" w:sz="4" w:space="0" w:color="auto"/>
              <w:bottom w:val="single" w:sz="4" w:space="0" w:color="auto"/>
            </w:tcBorders>
          </w:tcPr>
          <w:p w:rsidR="00B3333E" w:rsidRPr="00322975" w:rsidRDefault="00B3333E" w:rsidP="00322975">
            <w:pPr>
              <w:jc w:val="both"/>
            </w:pPr>
          </w:p>
        </w:tc>
        <w:tc>
          <w:tcPr>
            <w:tcW w:w="365" w:type="dxa"/>
            <w:tcBorders>
              <w:top w:val="single" w:sz="4" w:space="0" w:color="auto"/>
              <w:bottom w:val="single" w:sz="4" w:space="0" w:color="auto"/>
            </w:tcBorders>
          </w:tcPr>
          <w:p w:rsidR="00B3333E" w:rsidRPr="00322975" w:rsidRDefault="00B3333E" w:rsidP="00322975">
            <w:pPr>
              <w:jc w:val="both"/>
            </w:pPr>
          </w:p>
        </w:tc>
        <w:tc>
          <w:tcPr>
            <w:tcW w:w="365" w:type="dxa"/>
            <w:tcBorders>
              <w:top w:val="single" w:sz="4" w:space="0" w:color="auto"/>
              <w:bottom w:val="single" w:sz="4" w:space="0" w:color="auto"/>
            </w:tcBorders>
          </w:tcPr>
          <w:p w:rsidR="00B3333E" w:rsidRPr="00322975" w:rsidRDefault="00B3333E" w:rsidP="00322975">
            <w:pPr>
              <w:jc w:val="both"/>
            </w:pPr>
          </w:p>
        </w:tc>
        <w:tc>
          <w:tcPr>
            <w:tcW w:w="366" w:type="dxa"/>
            <w:tcBorders>
              <w:top w:val="single" w:sz="4" w:space="0" w:color="auto"/>
              <w:bottom w:val="single" w:sz="4" w:space="0" w:color="auto"/>
            </w:tcBorders>
          </w:tcPr>
          <w:p w:rsidR="00B3333E" w:rsidRPr="00322975" w:rsidRDefault="00B3333E" w:rsidP="00322975">
            <w:pPr>
              <w:jc w:val="both"/>
            </w:pPr>
          </w:p>
        </w:tc>
      </w:tr>
      <w:tr w:rsidR="00B3333E" w:rsidRPr="00322975">
        <w:trPr>
          <w:cantSplit/>
          <w:trHeight w:val="279"/>
        </w:trPr>
        <w:tc>
          <w:tcPr>
            <w:tcW w:w="1908" w:type="dxa"/>
            <w:vMerge/>
            <w:tcBorders>
              <w:left w:val="single" w:sz="4" w:space="0" w:color="auto"/>
              <w:right w:val="nil"/>
            </w:tcBorders>
          </w:tcPr>
          <w:p w:rsidR="00B3333E" w:rsidRPr="00322975" w:rsidRDefault="00B3333E" w:rsidP="00322975">
            <w:pPr>
              <w:jc w:val="both"/>
            </w:pPr>
          </w:p>
        </w:tc>
        <w:tc>
          <w:tcPr>
            <w:tcW w:w="7304" w:type="dxa"/>
            <w:gridSpan w:val="20"/>
            <w:tcBorders>
              <w:top w:val="single" w:sz="4" w:space="0" w:color="auto"/>
              <w:left w:val="nil"/>
              <w:bottom w:val="single" w:sz="4" w:space="0" w:color="auto"/>
              <w:right w:val="single" w:sz="4" w:space="0" w:color="auto"/>
            </w:tcBorders>
          </w:tcPr>
          <w:p w:rsidR="00B3333E" w:rsidRPr="00322975" w:rsidRDefault="00B3333E" w:rsidP="00322975">
            <w:pPr>
              <w:jc w:val="both"/>
            </w:pPr>
          </w:p>
        </w:tc>
      </w:tr>
      <w:tr w:rsidR="00B3333E" w:rsidRPr="00322975">
        <w:trPr>
          <w:cantSplit/>
          <w:trHeight w:val="277"/>
        </w:trPr>
        <w:tc>
          <w:tcPr>
            <w:tcW w:w="1908" w:type="dxa"/>
            <w:vMerge/>
            <w:tcBorders>
              <w:left w:val="single" w:sz="4" w:space="0" w:color="auto"/>
              <w:right w:val="single" w:sz="4" w:space="0" w:color="auto"/>
            </w:tcBorders>
          </w:tcPr>
          <w:p w:rsidR="00B3333E" w:rsidRPr="00322975" w:rsidRDefault="00B3333E" w:rsidP="00322975">
            <w:pPr>
              <w:jc w:val="both"/>
            </w:pPr>
          </w:p>
        </w:tc>
        <w:tc>
          <w:tcPr>
            <w:tcW w:w="365" w:type="dxa"/>
            <w:tcBorders>
              <w:top w:val="single" w:sz="4" w:space="0" w:color="auto"/>
              <w:left w:val="single" w:sz="4" w:space="0" w:color="auto"/>
              <w:bottom w:val="single" w:sz="4" w:space="0" w:color="auto"/>
            </w:tcBorders>
          </w:tcPr>
          <w:p w:rsidR="00B3333E" w:rsidRPr="00322975" w:rsidRDefault="00B3333E" w:rsidP="00322975">
            <w:pPr>
              <w:jc w:val="both"/>
            </w:pPr>
          </w:p>
        </w:tc>
        <w:tc>
          <w:tcPr>
            <w:tcW w:w="365" w:type="dxa"/>
            <w:tcBorders>
              <w:top w:val="single" w:sz="4" w:space="0" w:color="auto"/>
              <w:bottom w:val="single" w:sz="4" w:space="0" w:color="auto"/>
            </w:tcBorders>
          </w:tcPr>
          <w:p w:rsidR="00B3333E" w:rsidRPr="00322975" w:rsidRDefault="00B3333E" w:rsidP="00322975">
            <w:pPr>
              <w:jc w:val="both"/>
            </w:pPr>
          </w:p>
        </w:tc>
        <w:tc>
          <w:tcPr>
            <w:tcW w:w="365" w:type="dxa"/>
            <w:tcBorders>
              <w:top w:val="single" w:sz="4" w:space="0" w:color="auto"/>
              <w:bottom w:val="single" w:sz="4" w:space="0" w:color="auto"/>
            </w:tcBorders>
          </w:tcPr>
          <w:p w:rsidR="00B3333E" w:rsidRPr="00322975" w:rsidRDefault="00B3333E" w:rsidP="00322975">
            <w:pPr>
              <w:jc w:val="both"/>
            </w:pPr>
          </w:p>
        </w:tc>
        <w:tc>
          <w:tcPr>
            <w:tcW w:w="365" w:type="dxa"/>
            <w:tcBorders>
              <w:top w:val="single" w:sz="4" w:space="0" w:color="auto"/>
              <w:bottom w:val="single" w:sz="4" w:space="0" w:color="auto"/>
            </w:tcBorders>
          </w:tcPr>
          <w:p w:rsidR="00B3333E" w:rsidRPr="00322975" w:rsidRDefault="00B3333E" w:rsidP="00322975">
            <w:pPr>
              <w:jc w:val="both"/>
            </w:pPr>
          </w:p>
        </w:tc>
        <w:tc>
          <w:tcPr>
            <w:tcW w:w="366" w:type="dxa"/>
            <w:tcBorders>
              <w:top w:val="single" w:sz="4" w:space="0" w:color="auto"/>
              <w:bottom w:val="single" w:sz="4" w:space="0" w:color="auto"/>
            </w:tcBorders>
          </w:tcPr>
          <w:p w:rsidR="00B3333E" w:rsidRPr="00322975" w:rsidRDefault="00B3333E" w:rsidP="00322975">
            <w:pPr>
              <w:jc w:val="both"/>
            </w:pPr>
          </w:p>
        </w:tc>
        <w:tc>
          <w:tcPr>
            <w:tcW w:w="365" w:type="dxa"/>
            <w:tcBorders>
              <w:top w:val="single" w:sz="4" w:space="0" w:color="auto"/>
              <w:bottom w:val="single" w:sz="4" w:space="0" w:color="auto"/>
            </w:tcBorders>
          </w:tcPr>
          <w:p w:rsidR="00B3333E" w:rsidRPr="00322975" w:rsidRDefault="00B3333E" w:rsidP="00322975">
            <w:pPr>
              <w:jc w:val="both"/>
            </w:pPr>
          </w:p>
        </w:tc>
        <w:tc>
          <w:tcPr>
            <w:tcW w:w="365" w:type="dxa"/>
            <w:tcBorders>
              <w:top w:val="single" w:sz="4" w:space="0" w:color="auto"/>
              <w:bottom w:val="single" w:sz="4" w:space="0" w:color="auto"/>
            </w:tcBorders>
          </w:tcPr>
          <w:p w:rsidR="00B3333E" w:rsidRPr="00322975" w:rsidRDefault="00B3333E" w:rsidP="00322975">
            <w:pPr>
              <w:jc w:val="both"/>
            </w:pPr>
          </w:p>
        </w:tc>
        <w:tc>
          <w:tcPr>
            <w:tcW w:w="365" w:type="dxa"/>
            <w:tcBorders>
              <w:top w:val="single" w:sz="4" w:space="0" w:color="auto"/>
              <w:bottom w:val="single" w:sz="4" w:space="0" w:color="auto"/>
            </w:tcBorders>
          </w:tcPr>
          <w:p w:rsidR="00B3333E" w:rsidRPr="00322975" w:rsidRDefault="00B3333E" w:rsidP="00322975">
            <w:pPr>
              <w:jc w:val="both"/>
            </w:pPr>
          </w:p>
        </w:tc>
        <w:tc>
          <w:tcPr>
            <w:tcW w:w="365" w:type="dxa"/>
            <w:tcBorders>
              <w:top w:val="single" w:sz="4" w:space="0" w:color="auto"/>
              <w:bottom w:val="single" w:sz="4" w:space="0" w:color="auto"/>
            </w:tcBorders>
          </w:tcPr>
          <w:p w:rsidR="00B3333E" w:rsidRPr="00322975" w:rsidRDefault="00B3333E" w:rsidP="00322975">
            <w:pPr>
              <w:jc w:val="both"/>
            </w:pPr>
          </w:p>
        </w:tc>
        <w:tc>
          <w:tcPr>
            <w:tcW w:w="366" w:type="dxa"/>
            <w:tcBorders>
              <w:top w:val="single" w:sz="4" w:space="0" w:color="auto"/>
              <w:bottom w:val="single" w:sz="4" w:space="0" w:color="auto"/>
            </w:tcBorders>
          </w:tcPr>
          <w:p w:rsidR="00B3333E" w:rsidRPr="00322975" w:rsidRDefault="00B3333E" w:rsidP="00322975">
            <w:pPr>
              <w:jc w:val="both"/>
            </w:pPr>
          </w:p>
        </w:tc>
        <w:tc>
          <w:tcPr>
            <w:tcW w:w="365" w:type="dxa"/>
            <w:tcBorders>
              <w:top w:val="single" w:sz="4" w:space="0" w:color="auto"/>
              <w:bottom w:val="single" w:sz="4" w:space="0" w:color="auto"/>
            </w:tcBorders>
          </w:tcPr>
          <w:p w:rsidR="00B3333E" w:rsidRPr="00322975" w:rsidRDefault="00B3333E" w:rsidP="00322975">
            <w:pPr>
              <w:jc w:val="both"/>
            </w:pPr>
          </w:p>
        </w:tc>
        <w:tc>
          <w:tcPr>
            <w:tcW w:w="365" w:type="dxa"/>
            <w:tcBorders>
              <w:top w:val="single" w:sz="4" w:space="0" w:color="auto"/>
              <w:bottom w:val="single" w:sz="4" w:space="0" w:color="auto"/>
            </w:tcBorders>
          </w:tcPr>
          <w:p w:rsidR="00B3333E" w:rsidRPr="00322975" w:rsidRDefault="00B3333E" w:rsidP="00322975">
            <w:pPr>
              <w:jc w:val="both"/>
            </w:pPr>
          </w:p>
        </w:tc>
        <w:tc>
          <w:tcPr>
            <w:tcW w:w="365" w:type="dxa"/>
            <w:tcBorders>
              <w:top w:val="single" w:sz="4" w:space="0" w:color="auto"/>
              <w:bottom w:val="single" w:sz="4" w:space="0" w:color="auto"/>
            </w:tcBorders>
          </w:tcPr>
          <w:p w:rsidR="00B3333E" w:rsidRPr="00322975" w:rsidRDefault="00B3333E" w:rsidP="00322975">
            <w:pPr>
              <w:jc w:val="both"/>
            </w:pPr>
          </w:p>
        </w:tc>
        <w:tc>
          <w:tcPr>
            <w:tcW w:w="365" w:type="dxa"/>
            <w:tcBorders>
              <w:top w:val="single" w:sz="4" w:space="0" w:color="auto"/>
              <w:bottom w:val="single" w:sz="4" w:space="0" w:color="auto"/>
            </w:tcBorders>
          </w:tcPr>
          <w:p w:rsidR="00B3333E" w:rsidRPr="00322975" w:rsidRDefault="00B3333E" w:rsidP="00322975">
            <w:pPr>
              <w:jc w:val="both"/>
            </w:pPr>
          </w:p>
        </w:tc>
        <w:tc>
          <w:tcPr>
            <w:tcW w:w="366" w:type="dxa"/>
            <w:tcBorders>
              <w:top w:val="single" w:sz="4" w:space="0" w:color="auto"/>
              <w:bottom w:val="single" w:sz="4" w:space="0" w:color="auto"/>
            </w:tcBorders>
          </w:tcPr>
          <w:p w:rsidR="00B3333E" w:rsidRPr="00322975" w:rsidRDefault="00B3333E" w:rsidP="00322975">
            <w:pPr>
              <w:jc w:val="both"/>
            </w:pPr>
          </w:p>
        </w:tc>
        <w:tc>
          <w:tcPr>
            <w:tcW w:w="365" w:type="dxa"/>
            <w:tcBorders>
              <w:top w:val="single" w:sz="4" w:space="0" w:color="auto"/>
              <w:bottom w:val="single" w:sz="4" w:space="0" w:color="auto"/>
            </w:tcBorders>
          </w:tcPr>
          <w:p w:rsidR="00B3333E" w:rsidRPr="00322975" w:rsidRDefault="00B3333E" w:rsidP="00322975">
            <w:pPr>
              <w:jc w:val="both"/>
            </w:pPr>
          </w:p>
        </w:tc>
        <w:tc>
          <w:tcPr>
            <w:tcW w:w="365" w:type="dxa"/>
            <w:tcBorders>
              <w:top w:val="single" w:sz="4" w:space="0" w:color="auto"/>
              <w:bottom w:val="single" w:sz="4" w:space="0" w:color="auto"/>
            </w:tcBorders>
          </w:tcPr>
          <w:p w:rsidR="00B3333E" w:rsidRPr="00322975" w:rsidRDefault="00B3333E" w:rsidP="00322975">
            <w:pPr>
              <w:jc w:val="both"/>
            </w:pPr>
          </w:p>
        </w:tc>
        <w:tc>
          <w:tcPr>
            <w:tcW w:w="365" w:type="dxa"/>
            <w:tcBorders>
              <w:top w:val="single" w:sz="4" w:space="0" w:color="auto"/>
              <w:bottom w:val="single" w:sz="4" w:space="0" w:color="auto"/>
            </w:tcBorders>
          </w:tcPr>
          <w:p w:rsidR="00B3333E" w:rsidRPr="00322975" w:rsidRDefault="00B3333E" w:rsidP="00322975">
            <w:pPr>
              <w:jc w:val="both"/>
            </w:pPr>
          </w:p>
        </w:tc>
        <w:tc>
          <w:tcPr>
            <w:tcW w:w="365" w:type="dxa"/>
            <w:tcBorders>
              <w:top w:val="single" w:sz="4" w:space="0" w:color="auto"/>
              <w:bottom w:val="single" w:sz="4" w:space="0" w:color="auto"/>
            </w:tcBorders>
          </w:tcPr>
          <w:p w:rsidR="00B3333E" w:rsidRPr="00322975" w:rsidRDefault="00B3333E" w:rsidP="00322975">
            <w:pPr>
              <w:jc w:val="both"/>
            </w:pPr>
          </w:p>
        </w:tc>
        <w:tc>
          <w:tcPr>
            <w:tcW w:w="366" w:type="dxa"/>
            <w:tcBorders>
              <w:top w:val="single" w:sz="4" w:space="0" w:color="auto"/>
              <w:bottom w:val="single" w:sz="4" w:space="0" w:color="auto"/>
            </w:tcBorders>
          </w:tcPr>
          <w:p w:rsidR="00B3333E" w:rsidRPr="00322975" w:rsidRDefault="00B3333E" w:rsidP="00322975">
            <w:pPr>
              <w:jc w:val="both"/>
            </w:pPr>
          </w:p>
        </w:tc>
      </w:tr>
      <w:tr w:rsidR="00B3333E" w:rsidRPr="00322975">
        <w:trPr>
          <w:cantSplit/>
          <w:trHeight w:val="277"/>
        </w:trPr>
        <w:tc>
          <w:tcPr>
            <w:tcW w:w="1908" w:type="dxa"/>
            <w:vMerge/>
            <w:tcBorders>
              <w:left w:val="single" w:sz="4" w:space="0" w:color="auto"/>
              <w:right w:val="nil"/>
            </w:tcBorders>
          </w:tcPr>
          <w:p w:rsidR="00B3333E" w:rsidRPr="00322975" w:rsidRDefault="00B3333E" w:rsidP="00322975">
            <w:pPr>
              <w:jc w:val="both"/>
            </w:pPr>
          </w:p>
        </w:tc>
        <w:tc>
          <w:tcPr>
            <w:tcW w:w="7304" w:type="dxa"/>
            <w:gridSpan w:val="20"/>
            <w:tcBorders>
              <w:top w:val="single" w:sz="4" w:space="0" w:color="auto"/>
              <w:left w:val="nil"/>
              <w:bottom w:val="single" w:sz="4" w:space="0" w:color="auto"/>
              <w:right w:val="single" w:sz="4" w:space="0" w:color="auto"/>
            </w:tcBorders>
          </w:tcPr>
          <w:p w:rsidR="00B3333E" w:rsidRPr="00322975" w:rsidRDefault="00B3333E" w:rsidP="00322975">
            <w:pPr>
              <w:jc w:val="both"/>
            </w:pPr>
          </w:p>
        </w:tc>
      </w:tr>
      <w:tr w:rsidR="00B3333E" w:rsidRPr="00322975">
        <w:trPr>
          <w:cantSplit/>
          <w:trHeight w:val="277"/>
        </w:trPr>
        <w:tc>
          <w:tcPr>
            <w:tcW w:w="1908" w:type="dxa"/>
            <w:vMerge/>
            <w:tcBorders>
              <w:left w:val="single" w:sz="4" w:space="0" w:color="auto"/>
              <w:bottom w:val="single" w:sz="4" w:space="0" w:color="auto"/>
              <w:right w:val="single" w:sz="4" w:space="0" w:color="auto"/>
            </w:tcBorders>
          </w:tcPr>
          <w:p w:rsidR="00B3333E" w:rsidRPr="00322975" w:rsidRDefault="00B3333E" w:rsidP="00322975">
            <w:pPr>
              <w:jc w:val="both"/>
            </w:pPr>
          </w:p>
        </w:tc>
        <w:tc>
          <w:tcPr>
            <w:tcW w:w="365" w:type="dxa"/>
            <w:tcBorders>
              <w:top w:val="single" w:sz="4" w:space="0" w:color="auto"/>
              <w:left w:val="single" w:sz="4" w:space="0" w:color="auto"/>
              <w:bottom w:val="single" w:sz="4" w:space="0" w:color="auto"/>
            </w:tcBorders>
          </w:tcPr>
          <w:p w:rsidR="00B3333E" w:rsidRPr="00322975" w:rsidRDefault="00B3333E" w:rsidP="00322975">
            <w:pPr>
              <w:jc w:val="both"/>
            </w:pPr>
          </w:p>
        </w:tc>
        <w:tc>
          <w:tcPr>
            <w:tcW w:w="365" w:type="dxa"/>
            <w:tcBorders>
              <w:top w:val="single" w:sz="4" w:space="0" w:color="auto"/>
              <w:bottom w:val="single" w:sz="4" w:space="0" w:color="auto"/>
            </w:tcBorders>
          </w:tcPr>
          <w:p w:rsidR="00B3333E" w:rsidRPr="00322975" w:rsidRDefault="00B3333E" w:rsidP="00322975">
            <w:pPr>
              <w:jc w:val="both"/>
            </w:pPr>
          </w:p>
        </w:tc>
        <w:tc>
          <w:tcPr>
            <w:tcW w:w="365" w:type="dxa"/>
            <w:tcBorders>
              <w:top w:val="single" w:sz="4" w:space="0" w:color="auto"/>
              <w:bottom w:val="single" w:sz="4" w:space="0" w:color="auto"/>
            </w:tcBorders>
          </w:tcPr>
          <w:p w:rsidR="00B3333E" w:rsidRPr="00322975" w:rsidRDefault="00B3333E" w:rsidP="00322975">
            <w:pPr>
              <w:jc w:val="both"/>
            </w:pPr>
          </w:p>
        </w:tc>
        <w:tc>
          <w:tcPr>
            <w:tcW w:w="365" w:type="dxa"/>
            <w:tcBorders>
              <w:top w:val="single" w:sz="4" w:space="0" w:color="auto"/>
              <w:bottom w:val="single" w:sz="4" w:space="0" w:color="auto"/>
            </w:tcBorders>
          </w:tcPr>
          <w:p w:rsidR="00B3333E" w:rsidRPr="00322975" w:rsidRDefault="00B3333E" w:rsidP="00322975">
            <w:pPr>
              <w:jc w:val="both"/>
            </w:pPr>
          </w:p>
        </w:tc>
        <w:tc>
          <w:tcPr>
            <w:tcW w:w="366" w:type="dxa"/>
            <w:tcBorders>
              <w:top w:val="single" w:sz="4" w:space="0" w:color="auto"/>
              <w:bottom w:val="single" w:sz="4" w:space="0" w:color="auto"/>
            </w:tcBorders>
          </w:tcPr>
          <w:p w:rsidR="00B3333E" w:rsidRPr="00322975" w:rsidRDefault="00B3333E" w:rsidP="00322975">
            <w:pPr>
              <w:jc w:val="both"/>
            </w:pPr>
          </w:p>
        </w:tc>
        <w:tc>
          <w:tcPr>
            <w:tcW w:w="365" w:type="dxa"/>
            <w:tcBorders>
              <w:top w:val="single" w:sz="4" w:space="0" w:color="auto"/>
              <w:bottom w:val="single" w:sz="4" w:space="0" w:color="auto"/>
            </w:tcBorders>
          </w:tcPr>
          <w:p w:rsidR="00B3333E" w:rsidRPr="00322975" w:rsidRDefault="00B3333E" w:rsidP="00322975">
            <w:pPr>
              <w:jc w:val="both"/>
            </w:pPr>
          </w:p>
        </w:tc>
        <w:tc>
          <w:tcPr>
            <w:tcW w:w="365" w:type="dxa"/>
            <w:tcBorders>
              <w:top w:val="single" w:sz="4" w:space="0" w:color="auto"/>
              <w:bottom w:val="single" w:sz="4" w:space="0" w:color="auto"/>
            </w:tcBorders>
          </w:tcPr>
          <w:p w:rsidR="00B3333E" w:rsidRPr="00322975" w:rsidRDefault="00B3333E" w:rsidP="00322975">
            <w:pPr>
              <w:jc w:val="both"/>
            </w:pPr>
          </w:p>
        </w:tc>
        <w:tc>
          <w:tcPr>
            <w:tcW w:w="365" w:type="dxa"/>
            <w:tcBorders>
              <w:top w:val="single" w:sz="4" w:space="0" w:color="auto"/>
              <w:bottom w:val="single" w:sz="4" w:space="0" w:color="auto"/>
            </w:tcBorders>
          </w:tcPr>
          <w:p w:rsidR="00B3333E" w:rsidRPr="00322975" w:rsidRDefault="00B3333E" w:rsidP="00322975">
            <w:pPr>
              <w:jc w:val="both"/>
            </w:pPr>
          </w:p>
        </w:tc>
        <w:tc>
          <w:tcPr>
            <w:tcW w:w="365" w:type="dxa"/>
            <w:tcBorders>
              <w:top w:val="single" w:sz="4" w:space="0" w:color="auto"/>
              <w:bottom w:val="single" w:sz="4" w:space="0" w:color="auto"/>
            </w:tcBorders>
          </w:tcPr>
          <w:p w:rsidR="00B3333E" w:rsidRPr="00322975" w:rsidRDefault="00B3333E" w:rsidP="00322975">
            <w:pPr>
              <w:jc w:val="both"/>
            </w:pPr>
          </w:p>
        </w:tc>
        <w:tc>
          <w:tcPr>
            <w:tcW w:w="366" w:type="dxa"/>
            <w:tcBorders>
              <w:top w:val="single" w:sz="4" w:space="0" w:color="auto"/>
              <w:bottom w:val="single" w:sz="4" w:space="0" w:color="auto"/>
            </w:tcBorders>
          </w:tcPr>
          <w:p w:rsidR="00B3333E" w:rsidRPr="00322975" w:rsidRDefault="00B3333E" w:rsidP="00322975">
            <w:pPr>
              <w:jc w:val="both"/>
            </w:pPr>
          </w:p>
        </w:tc>
        <w:tc>
          <w:tcPr>
            <w:tcW w:w="365" w:type="dxa"/>
            <w:tcBorders>
              <w:top w:val="single" w:sz="4" w:space="0" w:color="auto"/>
              <w:bottom w:val="single" w:sz="4" w:space="0" w:color="auto"/>
            </w:tcBorders>
          </w:tcPr>
          <w:p w:rsidR="00B3333E" w:rsidRPr="00322975" w:rsidRDefault="00B3333E" w:rsidP="00322975">
            <w:pPr>
              <w:jc w:val="both"/>
            </w:pPr>
          </w:p>
        </w:tc>
        <w:tc>
          <w:tcPr>
            <w:tcW w:w="365" w:type="dxa"/>
            <w:tcBorders>
              <w:top w:val="single" w:sz="4" w:space="0" w:color="auto"/>
              <w:bottom w:val="single" w:sz="4" w:space="0" w:color="auto"/>
            </w:tcBorders>
          </w:tcPr>
          <w:p w:rsidR="00B3333E" w:rsidRPr="00322975" w:rsidRDefault="00B3333E" w:rsidP="00322975">
            <w:pPr>
              <w:jc w:val="both"/>
            </w:pPr>
          </w:p>
        </w:tc>
        <w:tc>
          <w:tcPr>
            <w:tcW w:w="365" w:type="dxa"/>
            <w:tcBorders>
              <w:top w:val="single" w:sz="4" w:space="0" w:color="auto"/>
              <w:bottom w:val="single" w:sz="4" w:space="0" w:color="auto"/>
            </w:tcBorders>
          </w:tcPr>
          <w:p w:rsidR="00B3333E" w:rsidRPr="00322975" w:rsidRDefault="00B3333E" w:rsidP="00322975">
            <w:pPr>
              <w:jc w:val="both"/>
            </w:pPr>
          </w:p>
        </w:tc>
        <w:tc>
          <w:tcPr>
            <w:tcW w:w="365" w:type="dxa"/>
            <w:tcBorders>
              <w:top w:val="single" w:sz="4" w:space="0" w:color="auto"/>
              <w:bottom w:val="single" w:sz="4" w:space="0" w:color="auto"/>
            </w:tcBorders>
          </w:tcPr>
          <w:p w:rsidR="00B3333E" w:rsidRPr="00322975" w:rsidRDefault="00B3333E" w:rsidP="00322975">
            <w:pPr>
              <w:jc w:val="both"/>
            </w:pPr>
          </w:p>
        </w:tc>
        <w:tc>
          <w:tcPr>
            <w:tcW w:w="366" w:type="dxa"/>
            <w:tcBorders>
              <w:top w:val="single" w:sz="4" w:space="0" w:color="auto"/>
              <w:bottom w:val="single" w:sz="4" w:space="0" w:color="auto"/>
            </w:tcBorders>
          </w:tcPr>
          <w:p w:rsidR="00B3333E" w:rsidRPr="00322975" w:rsidRDefault="00B3333E" w:rsidP="00322975">
            <w:pPr>
              <w:jc w:val="both"/>
            </w:pPr>
          </w:p>
        </w:tc>
        <w:tc>
          <w:tcPr>
            <w:tcW w:w="365" w:type="dxa"/>
            <w:tcBorders>
              <w:top w:val="single" w:sz="4" w:space="0" w:color="auto"/>
              <w:bottom w:val="single" w:sz="4" w:space="0" w:color="auto"/>
            </w:tcBorders>
          </w:tcPr>
          <w:p w:rsidR="00B3333E" w:rsidRPr="00322975" w:rsidRDefault="00B3333E" w:rsidP="00322975">
            <w:pPr>
              <w:jc w:val="both"/>
            </w:pPr>
          </w:p>
        </w:tc>
        <w:tc>
          <w:tcPr>
            <w:tcW w:w="365" w:type="dxa"/>
            <w:tcBorders>
              <w:top w:val="single" w:sz="4" w:space="0" w:color="auto"/>
              <w:bottom w:val="single" w:sz="4" w:space="0" w:color="auto"/>
            </w:tcBorders>
          </w:tcPr>
          <w:p w:rsidR="00B3333E" w:rsidRPr="00322975" w:rsidRDefault="00B3333E" w:rsidP="00322975">
            <w:pPr>
              <w:jc w:val="both"/>
            </w:pPr>
          </w:p>
        </w:tc>
        <w:tc>
          <w:tcPr>
            <w:tcW w:w="365" w:type="dxa"/>
            <w:tcBorders>
              <w:top w:val="single" w:sz="4" w:space="0" w:color="auto"/>
              <w:bottom w:val="single" w:sz="4" w:space="0" w:color="auto"/>
            </w:tcBorders>
          </w:tcPr>
          <w:p w:rsidR="00B3333E" w:rsidRPr="00322975" w:rsidRDefault="00B3333E" w:rsidP="00322975">
            <w:pPr>
              <w:jc w:val="both"/>
            </w:pPr>
          </w:p>
        </w:tc>
        <w:tc>
          <w:tcPr>
            <w:tcW w:w="365" w:type="dxa"/>
            <w:tcBorders>
              <w:top w:val="single" w:sz="4" w:space="0" w:color="auto"/>
              <w:bottom w:val="single" w:sz="4" w:space="0" w:color="auto"/>
            </w:tcBorders>
          </w:tcPr>
          <w:p w:rsidR="00B3333E" w:rsidRPr="00322975" w:rsidRDefault="00B3333E" w:rsidP="00322975">
            <w:pPr>
              <w:jc w:val="both"/>
            </w:pPr>
          </w:p>
        </w:tc>
        <w:tc>
          <w:tcPr>
            <w:tcW w:w="366" w:type="dxa"/>
            <w:tcBorders>
              <w:top w:val="single" w:sz="4" w:space="0" w:color="auto"/>
              <w:bottom w:val="single" w:sz="4" w:space="0" w:color="auto"/>
            </w:tcBorders>
          </w:tcPr>
          <w:p w:rsidR="00B3333E" w:rsidRPr="00322975" w:rsidRDefault="00B3333E" w:rsidP="00322975">
            <w:pPr>
              <w:jc w:val="both"/>
            </w:pPr>
          </w:p>
        </w:tc>
      </w:tr>
    </w:tbl>
    <w:p w:rsidR="00B3333E" w:rsidRPr="00322975" w:rsidRDefault="00B3333E" w:rsidP="00322975">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50"/>
        <w:gridCol w:w="393"/>
        <w:gridCol w:w="392"/>
        <w:gridCol w:w="392"/>
        <w:gridCol w:w="393"/>
        <w:gridCol w:w="392"/>
        <w:gridCol w:w="392"/>
        <w:gridCol w:w="393"/>
        <w:gridCol w:w="2091"/>
        <w:gridCol w:w="450"/>
        <w:gridCol w:w="450"/>
        <w:gridCol w:w="450"/>
        <w:gridCol w:w="450"/>
        <w:gridCol w:w="450"/>
        <w:gridCol w:w="450"/>
      </w:tblGrid>
      <w:tr w:rsidR="00B3333E" w:rsidRPr="00322975">
        <w:tc>
          <w:tcPr>
            <w:tcW w:w="1750" w:type="dxa"/>
          </w:tcPr>
          <w:p w:rsidR="00B3333E" w:rsidRPr="00322975" w:rsidRDefault="00B3333E" w:rsidP="00322975">
            <w:pPr>
              <w:jc w:val="both"/>
            </w:pPr>
            <w:r w:rsidRPr="00322975">
              <w:t>POSTA KODU</w:t>
            </w:r>
          </w:p>
        </w:tc>
        <w:tc>
          <w:tcPr>
            <w:tcW w:w="393" w:type="dxa"/>
          </w:tcPr>
          <w:p w:rsidR="00B3333E" w:rsidRPr="00322975" w:rsidRDefault="00B3333E" w:rsidP="00322975">
            <w:pPr>
              <w:jc w:val="both"/>
            </w:pPr>
          </w:p>
        </w:tc>
        <w:tc>
          <w:tcPr>
            <w:tcW w:w="392" w:type="dxa"/>
          </w:tcPr>
          <w:p w:rsidR="00B3333E" w:rsidRPr="00322975" w:rsidRDefault="00B3333E" w:rsidP="00322975">
            <w:pPr>
              <w:jc w:val="both"/>
            </w:pPr>
          </w:p>
        </w:tc>
        <w:tc>
          <w:tcPr>
            <w:tcW w:w="392" w:type="dxa"/>
          </w:tcPr>
          <w:p w:rsidR="00B3333E" w:rsidRPr="00322975" w:rsidRDefault="00B3333E" w:rsidP="00322975">
            <w:pPr>
              <w:jc w:val="both"/>
            </w:pPr>
          </w:p>
        </w:tc>
        <w:tc>
          <w:tcPr>
            <w:tcW w:w="393" w:type="dxa"/>
          </w:tcPr>
          <w:p w:rsidR="00B3333E" w:rsidRPr="00322975" w:rsidRDefault="00B3333E" w:rsidP="00322975">
            <w:pPr>
              <w:jc w:val="both"/>
            </w:pPr>
          </w:p>
        </w:tc>
        <w:tc>
          <w:tcPr>
            <w:tcW w:w="392" w:type="dxa"/>
          </w:tcPr>
          <w:p w:rsidR="00B3333E" w:rsidRPr="00322975" w:rsidRDefault="00B3333E" w:rsidP="00322975">
            <w:pPr>
              <w:jc w:val="both"/>
            </w:pPr>
          </w:p>
        </w:tc>
        <w:tc>
          <w:tcPr>
            <w:tcW w:w="392" w:type="dxa"/>
          </w:tcPr>
          <w:p w:rsidR="00B3333E" w:rsidRPr="00322975" w:rsidRDefault="00B3333E" w:rsidP="00322975">
            <w:pPr>
              <w:jc w:val="both"/>
            </w:pPr>
          </w:p>
        </w:tc>
        <w:tc>
          <w:tcPr>
            <w:tcW w:w="393" w:type="dxa"/>
          </w:tcPr>
          <w:p w:rsidR="00B3333E" w:rsidRPr="00322975" w:rsidRDefault="00B3333E" w:rsidP="00322975">
            <w:pPr>
              <w:jc w:val="both"/>
            </w:pPr>
          </w:p>
        </w:tc>
        <w:tc>
          <w:tcPr>
            <w:tcW w:w="2091" w:type="dxa"/>
          </w:tcPr>
          <w:p w:rsidR="00B3333E" w:rsidRPr="00322975" w:rsidRDefault="00B3333E" w:rsidP="00322975">
            <w:pPr>
              <w:jc w:val="both"/>
            </w:pPr>
            <w:r w:rsidRPr="00322975">
              <w:t>POSTA KUTUSU</w:t>
            </w:r>
          </w:p>
        </w:tc>
        <w:tc>
          <w:tcPr>
            <w:tcW w:w="450" w:type="dxa"/>
          </w:tcPr>
          <w:p w:rsidR="00B3333E" w:rsidRPr="00322975" w:rsidRDefault="00B3333E" w:rsidP="00322975">
            <w:pPr>
              <w:jc w:val="both"/>
            </w:pPr>
          </w:p>
        </w:tc>
        <w:tc>
          <w:tcPr>
            <w:tcW w:w="450" w:type="dxa"/>
          </w:tcPr>
          <w:p w:rsidR="00B3333E" w:rsidRPr="00322975" w:rsidRDefault="00B3333E" w:rsidP="00322975">
            <w:pPr>
              <w:jc w:val="both"/>
            </w:pPr>
          </w:p>
        </w:tc>
        <w:tc>
          <w:tcPr>
            <w:tcW w:w="450" w:type="dxa"/>
          </w:tcPr>
          <w:p w:rsidR="00B3333E" w:rsidRPr="00322975" w:rsidRDefault="00B3333E" w:rsidP="00322975">
            <w:pPr>
              <w:jc w:val="both"/>
            </w:pPr>
          </w:p>
        </w:tc>
        <w:tc>
          <w:tcPr>
            <w:tcW w:w="450" w:type="dxa"/>
          </w:tcPr>
          <w:p w:rsidR="00B3333E" w:rsidRPr="00322975" w:rsidRDefault="00B3333E" w:rsidP="00322975">
            <w:pPr>
              <w:jc w:val="both"/>
            </w:pPr>
          </w:p>
        </w:tc>
        <w:tc>
          <w:tcPr>
            <w:tcW w:w="450" w:type="dxa"/>
          </w:tcPr>
          <w:p w:rsidR="00B3333E" w:rsidRPr="00322975" w:rsidRDefault="00B3333E" w:rsidP="00322975">
            <w:pPr>
              <w:jc w:val="both"/>
            </w:pPr>
          </w:p>
        </w:tc>
        <w:tc>
          <w:tcPr>
            <w:tcW w:w="450" w:type="dxa"/>
          </w:tcPr>
          <w:p w:rsidR="00B3333E" w:rsidRPr="00322975" w:rsidRDefault="00B3333E" w:rsidP="00322975">
            <w:pPr>
              <w:jc w:val="both"/>
            </w:pPr>
          </w:p>
        </w:tc>
      </w:tr>
    </w:tbl>
    <w:p w:rsidR="00B3333E" w:rsidRPr="00322975" w:rsidRDefault="00B3333E" w:rsidP="00322975">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12"/>
        <w:gridCol w:w="412"/>
      </w:tblGrid>
      <w:tr w:rsidR="00B3333E" w:rsidRPr="00322975">
        <w:tc>
          <w:tcPr>
            <w:tcW w:w="1842" w:type="dxa"/>
          </w:tcPr>
          <w:p w:rsidR="00B3333E" w:rsidRPr="00322975" w:rsidRDefault="00B3333E" w:rsidP="00322975">
            <w:pPr>
              <w:jc w:val="both"/>
            </w:pPr>
            <w:r w:rsidRPr="00322975">
              <w:t>ŞEHİR</w:t>
            </w:r>
          </w:p>
        </w:tc>
        <w:tc>
          <w:tcPr>
            <w:tcW w:w="411" w:type="dxa"/>
          </w:tcPr>
          <w:p w:rsidR="00B3333E" w:rsidRPr="00322975" w:rsidRDefault="00B3333E" w:rsidP="00322975">
            <w:pPr>
              <w:jc w:val="both"/>
            </w:pPr>
          </w:p>
        </w:tc>
        <w:tc>
          <w:tcPr>
            <w:tcW w:w="411" w:type="dxa"/>
          </w:tcPr>
          <w:p w:rsidR="00B3333E" w:rsidRPr="00322975" w:rsidRDefault="00B3333E" w:rsidP="00322975">
            <w:pPr>
              <w:jc w:val="both"/>
            </w:pPr>
          </w:p>
        </w:tc>
        <w:tc>
          <w:tcPr>
            <w:tcW w:w="411" w:type="dxa"/>
          </w:tcPr>
          <w:p w:rsidR="00B3333E" w:rsidRPr="00322975" w:rsidRDefault="00B3333E" w:rsidP="00322975">
            <w:pPr>
              <w:jc w:val="both"/>
            </w:pPr>
          </w:p>
        </w:tc>
        <w:tc>
          <w:tcPr>
            <w:tcW w:w="412" w:type="dxa"/>
          </w:tcPr>
          <w:p w:rsidR="00B3333E" w:rsidRPr="00322975" w:rsidRDefault="00B3333E" w:rsidP="00322975">
            <w:pPr>
              <w:jc w:val="both"/>
            </w:pPr>
          </w:p>
        </w:tc>
        <w:tc>
          <w:tcPr>
            <w:tcW w:w="411" w:type="dxa"/>
          </w:tcPr>
          <w:p w:rsidR="00B3333E" w:rsidRPr="00322975" w:rsidRDefault="00B3333E" w:rsidP="00322975">
            <w:pPr>
              <w:jc w:val="both"/>
            </w:pPr>
          </w:p>
        </w:tc>
        <w:tc>
          <w:tcPr>
            <w:tcW w:w="411" w:type="dxa"/>
          </w:tcPr>
          <w:p w:rsidR="00B3333E" w:rsidRPr="00322975" w:rsidRDefault="00B3333E" w:rsidP="00322975">
            <w:pPr>
              <w:jc w:val="both"/>
            </w:pPr>
          </w:p>
        </w:tc>
        <w:tc>
          <w:tcPr>
            <w:tcW w:w="412" w:type="dxa"/>
          </w:tcPr>
          <w:p w:rsidR="00B3333E" w:rsidRPr="00322975" w:rsidRDefault="00B3333E" w:rsidP="00322975">
            <w:pPr>
              <w:jc w:val="both"/>
            </w:pPr>
          </w:p>
        </w:tc>
        <w:tc>
          <w:tcPr>
            <w:tcW w:w="411" w:type="dxa"/>
          </w:tcPr>
          <w:p w:rsidR="00B3333E" w:rsidRPr="00322975" w:rsidRDefault="00B3333E" w:rsidP="00322975">
            <w:pPr>
              <w:jc w:val="both"/>
            </w:pPr>
          </w:p>
        </w:tc>
        <w:tc>
          <w:tcPr>
            <w:tcW w:w="411" w:type="dxa"/>
          </w:tcPr>
          <w:p w:rsidR="00B3333E" w:rsidRPr="00322975" w:rsidRDefault="00B3333E" w:rsidP="00322975">
            <w:pPr>
              <w:jc w:val="both"/>
            </w:pPr>
          </w:p>
        </w:tc>
        <w:tc>
          <w:tcPr>
            <w:tcW w:w="412" w:type="dxa"/>
          </w:tcPr>
          <w:p w:rsidR="00B3333E" w:rsidRPr="00322975" w:rsidRDefault="00B3333E" w:rsidP="00322975">
            <w:pPr>
              <w:jc w:val="both"/>
            </w:pPr>
          </w:p>
        </w:tc>
        <w:tc>
          <w:tcPr>
            <w:tcW w:w="412" w:type="dxa"/>
          </w:tcPr>
          <w:p w:rsidR="00B3333E" w:rsidRPr="00322975" w:rsidRDefault="00B3333E" w:rsidP="00322975">
            <w:pPr>
              <w:jc w:val="both"/>
            </w:pPr>
          </w:p>
        </w:tc>
        <w:tc>
          <w:tcPr>
            <w:tcW w:w="412" w:type="dxa"/>
          </w:tcPr>
          <w:p w:rsidR="00B3333E" w:rsidRPr="00322975" w:rsidRDefault="00B3333E" w:rsidP="00322975">
            <w:pPr>
              <w:jc w:val="both"/>
            </w:pPr>
          </w:p>
        </w:tc>
        <w:tc>
          <w:tcPr>
            <w:tcW w:w="412" w:type="dxa"/>
          </w:tcPr>
          <w:p w:rsidR="00B3333E" w:rsidRPr="00322975" w:rsidRDefault="00B3333E" w:rsidP="00322975">
            <w:pPr>
              <w:jc w:val="both"/>
            </w:pPr>
          </w:p>
        </w:tc>
        <w:tc>
          <w:tcPr>
            <w:tcW w:w="412" w:type="dxa"/>
          </w:tcPr>
          <w:p w:rsidR="00B3333E" w:rsidRPr="00322975" w:rsidRDefault="00B3333E" w:rsidP="00322975">
            <w:pPr>
              <w:jc w:val="both"/>
            </w:pPr>
          </w:p>
        </w:tc>
        <w:tc>
          <w:tcPr>
            <w:tcW w:w="412" w:type="dxa"/>
          </w:tcPr>
          <w:p w:rsidR="00B3333E" w:rsidRPr="00322975" w:rsidRDefault="00B3333E" w:rsidP="00322975">
            <w:pPr>
              <w:jc w:val="both"/>
            </w:pPr>
          </w:p>
        </w:tc>
        <w:tc>
          <w:tcPr>
            <w:tcW w:w="412" w:type="dxa"/>
          </w:tcPr>
          <w:p w:rsidR="00B3333E" w:rsidRPr="00322975" w:rsidRDefault="00B3333E" w:rsidP="00322975">
            <w:pPr>
              <w:jc w:val="both"/>
            </w:pPr>
          </w:p>
        </w:tc>
        <w:tc>
          <w:tcPr>
            <w:tcW w:w="412" w:type="dxa"/>
          </w:tcPr>
          <w:p w:rsidR="00B3333E" w:rsidRPr="00322975" w:rsidRDefault="00B3333E" w:rsidP="00322975">
            <w:pPr>
              <w:jc w:val="both"/>
            </w:pPr>
          </w:p>
        </w:tc>
        <w:tc>
          <w:tcPr>
            <w:tcW w:w="412" w:type="dxa"/>
          </w:tcPr>
          <w:p w:rsidR="00B3333E" w:rsidRPr="00322975" w:rsidRDefault="00B3333E" w:rsidP="00322975">
            <w:pPr>
              <w:jc w:val="both"/>
            </w:pPr>
          </w:p>
        </w:tc>
      </w:tr>
    </w:tbl>
    <w:p w:rsidR="00B3333E" w:rsidRPr="00322975" w:rsidRDefault="00B3333E" w:rsidP="00322975">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12"/>
        <w:gridCol w:w="412"/>
      </w:tblGrid>
      <w:tr w:rsidR="00B3333E" w:rsidRPr="00322975">
        <w:tc>
          <w:tcPr>
            <w:tcW w:w="1842" w:type="dxa"/>
          </w:tcPr>
          <w:p w:rsidR="00B3333E" w:rsidRPr="00322975" w:rsidRDefault="00B3333E" w:rsidP="00322975">
            <w:pPr>
              <w:jc w:val="both"/>
            </w:pPr>
            <w:r w:rsidRPr="00322975">
              <w:t>ÜLKE</w:t>
            </w:r>
          </w:p>
        </w:tc>
        <w:tc>
          <w:tcPr>
            <w:tcW w:w="411" w:type="dxa"/>
          </w:tcPr>
          <w:p w:rsidR="00B3333E" w:rsidRPr="00322975" w:rsidRDefault="00B3333E" w:rsidP="00322975">
            <w:pPr>
              <w:jc w:val="both"/>
            </w:pPr>
          </w:p>
        </w:tc>
        <w:tc>
          <w:tcPr>
            <w:tcW w:w="411" w:type="dxa"/>
          </w:tcPr>
          <w:p w:rsidR="00B3333E" w:rsidRPr="00322975" w:rsidRDefault="00B3333E" w:rsidP="00322975">
            <w:pPr>
              <w:jc w:val="both"/>
            </w:pPr>
          </w:p>
        </w:tc>
        <w:tc>
          <w:tcPr>
            <w:tcW w:w="411" w:type="dxa"/>
          </w:tcPr>
          <w:p w:rsidR="00B3333E" w:rsidRPr="00322975" w:rsidRDefault="00B3333E" w:rsidP="00322975">
            <w:pPr>
              <w:jc w:val="both"/>
            </w:pPr>
          </w:p>
        </w:tc>
        <w:tc>
          <w:tcPr>
            <w:tcW w:w="412" w:type="dxa"/>
          </w:tcPr>
          <w:p w:rsidR="00B3333E" w:rsidRPr="00322975" w:rsidRDefault="00B3333E" w:rsidP="00322975">
            <w:pPr>
              <w:jc w:val="both"/>
            </w:pPr>
          </w:p>
        </w:tc>
        <w:tc>
          <w:tcPr>
            <w:tcW w:w="411" w:type="dxa"/>
          </w:tcPr>
          <w:p w:rsidR="00B3333E" w:rsidRPr="00322975" w:rsidRDefault="00B3333E" w:rsidP="00322975">
            <w:pPr>
              <w:jc w:val="both"/>
            </w:pPr>
          </w:p>
        </w:tc>
        <w:tc>
          <w:tcPr>
            <w:tcW w:w="411" w:type="dxa"/>
          </w:tcPr>
          <w:p w:rsidR="00B3333E" w:rsidRPr="00322975" w:rsidRDefault="00B3333E" w:rsidP="00322975">
            <w:pPr>
              <w:jc w:val="both"/>
            </w:pPr>
          </w:p>
        </w:tc>
        <w:tc>
          <w:tcPr>
            <w:tcW w:w="412" w:type="dxa"/>
          </w:tcPr>
          <w:p w:rsidR="00B3333E" w:rsidRPr="00322975" w:rsidRDefault="00B3333E" w:rsidP="00322975">
            <w:pPr>
              <w:jc w:val="both"/>
            </w:pPr>
          </w:p>
        </w:tc>
        <w:tc>
          <w:tcPr>
            <w:tcW w:w="411" w:type="dxa"/>
          </w:tcPr>
          <w:p w:rsidR="00B3333E" w:rsidRPr="00322975" w:rsidRDefault="00B3333E" w:rsidP="00322975">
            <w:pPr>
              <w:jc w:val="both"/>
            </w:pPr>
          </w:p>
        </w:tc>
        <w:tc>
          <w:tcPr>
            <w:tcW w:w="411" w:type="dxa"/>
          </w:tcPr>
          <w:p w:rsidR="00B3333E" w:rsidRPr="00322975" w:rsidRDefault="00B3333E" w:rsidP="00322975">
            <w:pPr>
              <w:jc w:val="both"/>
            </w:pPr>
          </w:p>
        </w:tc>
        <w:tc>
          <w:tcPr>
            <w:tcW w:w="412" w:type="dxa"/>
          </w:tcPr>
          <w:p w:rsidR="00B3333E" w:rsidRPr="00322975" w:rsidRDefault="00B3333E" w:rsidP="00322975">
            <w:pPr>
              <w:jc w:val="both"/>
            </w:pPr>
          </w:p>
        </w:tc>
        <w:tc>
          <w:tcPr>
            <w:tcW w:w="412" w:type="dxa"/>
          </w:tcPr>
          <w:p w:rsidR="00B3333E" w:rsidRPr="00322975" w:rsidRDefault="00B3333E" w:rsidP="00322975">
            <w:pPr>
              <w:jc w:val="both"/>
            </w:pPr>
          </w:p>
        </w:tc>
        <w:tc>
          <w:tcPr>
            <w:tcW w:w="412" w:type="dxa"/>
          </w:tcPr>
          <w:p w:rsidR="00B3333E" w:rsidRPr="00322975" w:rsidRDefault="00B3333E" w:rsidP="00322975">
            <w:pPr>
              <w:jc w:val="both"/>
            </w:pPr>
          </w:p>
        </w:tc>
        <w:tc>
          <w:tcPr>
            <w:tcW w:w="412" w:type="dxa"/>
          </w:tcPr>
          <w:p w:rsidR="00B3333E" w:rsidRPr="00322975" w:rsidRDefault="00B3333E" w:rsidP="00322975">
            <w:pPr>
              <w:jc w:val="both"/>
            </w:pPr>
          </w:p>
        </w:tc>
        <w:tc>
          <w:tcPr>
            <w:tcW w:w="412" w:type="dxa"/>
          </w:tcPr>
          <w:p w:rsidR="00B3333E" w:rsidRPr="00322975" w:rsidRDefault="00B3333E" w:rsidP="00322975">
            <w:pPr>
              <w:jc w:val="both"/>
            </w:pPr>
          </w:p>
        </w:tc>
        <w:tc>
          <w:tcPr>
            <w:tcW w:w="412" w:type="dxa"/>
          </w:tcPr>
          <w:p w:rsidR="00B3333E" w:rsidRPr="00322975" w:rsidRDefault="00B3333E" w:rsidP="00322975">
            <w:pPr>
              <w:jc w:val="both"/>
            </w:pPr>
          </w:p>
        </w:tc>
        <w:tc>
          <w:tcPr>
            <w:tcW w:w="412" w:type="dxa"/>
          </w:tcPr>
          <w:p w:rsidR="00B3333E" w:rsidRPr="00322975" w:rsidRDefault="00B3333E" w:rsidP="00322975">
            <w:pPr>
              <w:jc w:val="both"/>
            </w:pPr>
          </w:p>
        </w:tc>
        <w:tc>
          <w:tcPr>
            <w:tcW w:w="412" w:type="dxa"/>
          </w:tcPr>
          <w:p w:rsidR="00B3333E" w:rsidRPr="00322975" w:rsidRDefault="00B3333E" w:rsidP="00322975">
            <w:pPr>
              <w:jc w:val="both"/>
            </w:pPr>
          </w:p>
        </w:tc>
        <w:tc>
          <w:tcPr>
            <w:tcW w:w="412" w:type="dxa"/>
          </w:tcPr>
          <w:p w:rsidR="00B3333E" w:rsidRPr="00322975" w:rsidRDefault="00B3333E" w:rsidP="00322975">
            <w:pPr>
              <w:jc w:val="both"/>
            </w:pPr>
          </w:p>
        </w:tc>
      </w:tr>
    </w:tbl>
    <w:p w:rsidR="00B3333E" w:rsidRPr="00322975" w:rsidRDefault="00B3333E" w:rsidP="00322975">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gridCol w:w="412"/>
        <w:gridCol w:w="412"/>
      </w:tblGrid>
      <w:tr w:rsidR="00B3333E" w:rsidRPr="00322975">
        <w:tc>
          <w:tcPr>
            <w:tcW w:w="2664" w:type="dxa"/>
          </w:tcPr>
          <w:p w:rsidR="00B3333E" w:rsidRPr="00322975" w:rsidRDefault="00B3333E" w:rsidP="00322975">
            <w:pPr>
              <w:jc w:val="both"/>
            </w:pPr>
            <w:r w:rsidRPr="00322975">
              <w:t>VERGİ NUMARASI</w:t>
            </w:r>
          </w:p>
        </w:tc>
        <w:tc>
          <w:tcPr>
            <w:tcW w:w="411" w:type="dxa"/>
          </w:tcPr>
          <w:p w:rsidR="00B3333E" w:rsidRPr="00322975" w:rsidRDefault="00B3333E" w:rsidP="00322975">
            <w:pPr>
              <w:jc w:val="both"/>
            </w:pPr>
          </w:p>
        </w:tc>
        <w:tc>
          <w:tcPr>
            <w:tcW w:w="412" w:type="dxa"/>
          </w:tcPr>
          <w:p w:rsidR="00B3333E" w:rsidRPr="00322975" w:rsidRDefault="00B3333E" w:rsidP="00322975">
            <w:pPr>
              <w:jc w:val="both"/>
            </w:pPr>
          </w:p>
        </w:tc>
        <w:tc>
          <w:tcPr>
            <w:tcW w:w="411" w:type="dxa"/>
          </w:tcPr>
          <w:p w:rsidR="00B3333E" w:rsidRPr="00322975" w:rsidRDefault="00B3333E" w:rsidP="00322975">
            <w:pPr>
              <w:jc w:val="both"/>
            </w:pPr>
          </w:p>
        </w:tc>
        <w:tc>
          <w:tcPr>
            <w:tcW w:w="411" w:type="dxa"/>
          </w:tcPr>
          <w:p w:rsidR="00B3333E" w:rsidRPr="00322975" w:rsidRDefault="00B3333E" w:rsidP="00322975">
            <w:pPr>
              <w:jc w:val="both"/>
            </w:pPr>
          </w:p>
        </w:tc>
        <w:tc>
          <w:tcPr>
            <w:tcW w:w="412" w:type="dxa"/>
          </w:tcPr>
          <w:p w:rsidR="00B3333E" w:rsidRPr="00322975" w:rsidRDefault="00B3333E" w:rsidP="00322975">
            <w:pPr>
              <w:jc w:val="both"/>
            </w:pPr>
          </w:p>
        </w:tc>
        <w:tc>
          <w:tcPr>
            <w:tcW w:w="411" w:type="dxa"/>
          </w:tcPr>
          <w:p w:rsidR="00B3333E" w:rsidRPr="00322975" w:rsidRDefault="00B3333E" w:rsidP="00322975">
            <w:pPr>
              <w:jc w:val="both"/>
            </w:pPr>
          </w:p>
        </w:tc>
        <w:tc>
          <w:tcPr>
            <w:tcW w:w="411" w:type="dxa"/>
          </w:tcPr>
          <w:p w:rsidR="00B3333E" w:rsidRPr="00322975" w:rsidRDefault="00B3333E" w:rsidP="00322975">
            <w:pPr>
              <w:jc w:val="both"/>
            </w:pPr>
          </w:p>
        </w:tc>
        <w:tc>
          <w:tcPr>
            <w:tcW w:w="412" w:type="dxa"/>
          </w:tcPr>
          <w:p w:rsidR="00B3333E" w:rsidRPr="00322975" w:rsidRDefault="00B3333E" w:rsidP="00322975">
            <w:pPr>
              <w:jc w:val="both"/>
            </w:pPr>
          </w:p>
        </w:tc>
        <w:tc>
          <w:tcPr>
            <w:tcW w:w="412" w:type="dxa"/>
          </w:tcPr>
          <w:p w:rsidR="00B3333E" w:rsidRPr="00322975" w:rsidRDefault="00B3333E" w:rsidP="00322975">
            <w:pPr>
              <w:jc w:val="both"/>
            </w:pPr>
          </w:p>
        </w:tc>
        <w:tc>
          <w:tcPr>
            <w:tcW w:w="412" w:type="dxa"/>
          </w:tcPr>
          <w:p w:rsidR="00B3333E" w:rsidRPr="00322975" w:rsidRDefault="00B3333E" w:rsidP="00322975">
            <w:pPr>
              <w:jc w:val="both"/>
            </w:pPr>
          </w:p>
        </w:tc>
        <w:tc>
          <w:tcPr>
            <w:tcW w:w="412" w:type="dxa"/>
          </w:tcPr>
          <w:p w:rsidR="00B3333E" w:rsidRPr="00322975" w:rsidRDefault="00B3333E" w:rsidP="00322975">
            <w:pPr>
              <w:jc w:val="both"/>
            </w:pPr>
          </w:p>
        </w:tc>
        <w:tc>
          <w:tcPr>
            <w:tcW w:w="412" w:type="dxa"/>
          </w:tcPr>
          <w:p w:rsidR="00B3333E" w:rsidRPr="00322975" w:rsidRDefault="00B3333E" w:rsidP="00322975">
            <w:pPr>
              <w:jc w:val="both"/>
            </w:pPr>
          </w:p>
        </w:tc>
      </w:tr>
    </w:tbl>
    <w:p w:rsidR="00B3333E" w:rsidRPr="00322975" w:rsidRDefault="00B3333E" w:rsidP="00322975">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gridCol w:w="412"/>
        <w:gridCol w:w="412"/>
      </w:tblGrid>
      <w:tr w:rsidR="00B3333E" w:rsidRPr="00322975">
        <w:tc>
          <w:tcPr>
            <w:tcW w:w="2664" w:type="dxa"/>
          </w:tcPr>
          <w:p w:rsidR="00B3333E" w:rsidRPr="00322975" w:rsidRDefault="00B3333E" w:rsidP="00322975">
            <w:pPr>
              <w:jc w:val="both"/>
            </w:pPr>
            <w:r w:rsidRPr="00322975">
              <w:t>KAYIT YERİ</w:t>
            </w:r>
          </w:p>
        </w:tc>
        <w:tc>
          <w:tcPr>
            <w:tcW w:w="411" w:type="dxa"/>
          </w:tcPr>
          <w:p w:rsidR="00B3333E" w:rsidRPr="00322975" w:rsidRDefault="00B3333E" w:rsidP="00322975">
            <w:pPr>
              <w:jc w:val="both"/>
            </w:pPr>
          </w:p>
        </w:tc>
        <w:tc>
          <w:tcPr>
            <w:tcW w:w="412" w:type="dxa"/>
          </w:tcPr>
          <w:p w:rsidR="00B3333E" w:rsidRPr="00322975" w:rsidRDefault="00B3333E" w:rsidP="00322975">
            <w:pPr>
              <w:jc w:val="both"/>
            </w:pPr>
          </w:p>
        </w:tc>
        <w:tc>
          <w:tcPr>
            <w:tcW w:w="411" w:type="dxa"/>
          </w:tcPr>
          <w:p w:rsidR="00B3333E" w:rsidRPr="00322975" w:rsidRDefault="00B3333E" w:rsidP="00322975">
            <w:pPr>
              <w:jc w:val="both"/>
            </w:pPr>
          </w:p>
        </w:tc>
        <w:tc>
          <w:tcPr>
            <w:tcW w:w="411" w:type="dxa"/>
          </w:tcPr>
          <w:p w:rsidR="00B3333E" w:rsidRPr="00322975" w:rsidRDefault="00B3333E" w:rsidP="00322975">
            <w:pPr>
              <w:jc w:val="both"/>
            </w:pPr>
          </w:p>
        </w:tc>
        <w:tc>
          <w:tcPr>
            <w:tcW w:w="412" w:type="dxa"/>
          </w:tcPr>
          <w:p w:rsidR="00B3333E" w:rsidRPr="00322975" w:rsidRDefault="00B3333E" w:rsidP="00322975">
            <w:pPr>
              <w:jc w:val="both"/>
            </w:pPr>
          </w:p>
        </w:tc>
        <w:tc>
          <w:tcPr>
            <w:tcW w:w="411" w:type="dxa"/>
          </w:tcPr>
          <w:p w:rsidR="00B3333E" w:rsidRPr="00322975" w:rsidRDefault="00B3333E" w:rsidP="00322975">
            <w:pPr>
              <w:jc w:val="both"/>
            </w:pPr>
          </w:p>
        </w:tc>
        <w:tc>
          <w:tcPr>
            <w:tcW w:w="411" w:type="dxa"/>
          </w:tcPr>
          <w:p w:rsidR="00B3333E" w:rsidRPr="00322975" w:rsidRDefault="00B3333E" w:rsidP="00322975">
            <w:pPr>
              <w:jc w:val="both"/>
            </w:pPr>
          </w:p>
        </w:tc>
        <w:tc>
          <w:tcPr>
            <w:tcW w:w="412" w:type="dxa"/>
          </w:tcPr>
          <w:p w:rsidR="00B3333E" w:rsidRPr="00322975" w:rsidRDefault="00B3333E" w:rsidP="00322975">
            <w:pPr>
              <w:jc w:val="both"/>
            </w:pPr>
          </w:p>
        </w:tc>
        <w:tc>
          <w:tcPr>
            <w:tcW w:w="412" w:type="dxa"/>
          </w:tcPr>
          <w:p w:rsidR="00B3333E" w:rsidRPr="00322975" w:rsidRDefault="00B3333E" w:rsidP="00322975">
            <w:pPr>
              <w:jc w:val="both"/>
            </w:pPr>
          </w:p>
        </w:tc>
        <w:tc>
          <w:tcPr>
            <w:tcW w:w="412" w:type="dxa"/>
          </w:tcPr>
          <w:p w:rsidR="00B3333E" w:rsidRPr="00322975" w:rsidRDefault="00B3333E" w:rsidP="00322975">
            <w:pPr>
              <w:jc w:val="both"/>
            </w:pPr>
          </w:p>
        </w:tc>
        <w:tc>
          <w:tcPr>
            <w:tcW w:w="412" w:type="dxa"/>
          </w:tcPr>
          <w:p w:rsidR="00B3333E" w:rsidRPr="00322975" w:rsidRDefault="00B3333E" w:rsidP="00322975">
            <w:pPr>
              <w:jc w:val="both"/>
            </w:pPr>
          </w:p>
        </w:tc>
        <w:tc>
          <w:tcPr>
            <w:tcW w:w="412" w:type="dxa"/>
          </w:tcPr>
          <w:p w:rsidR="00B3333E" w:rsidRPr="00322975" w:rsidRDefault="00B3333E" w:rsidP="00322975">
            <w:pPr>
              <w:jc w:val="both"/>
            </w:pPr>
          </w:p>
        </w:tc>
      </w:tr>
    </w:tbl>
    <w:p w:rsidR="00B3333E" w:rsidRPr="00322975" w:rsidRDefault="00B3333E" w:rsidP="00322975">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tblGrid>
      <w:tr w:rsidR="00B3333E" w:rsidRPr="00322975">
        <w:tc>
          <w:tcPr>
            <w:tcW w:w="2664" w:type="dxa"/>
            <w:tcBorders>
              <w:top w:val="single" w:sz="4" w:space="0" w:color="auto"/>
              <w:left w:val="single" w:sz="4" w:space="0" w:color="auto"/>
              <w:bottom w:val="nil"/>
            </w:tcBorders>
          </w:tcPr>
          <w:p w:rsidR="00B3333E" w:rsidRPr="00322975" w:rsidRDefault="00B3333E" w:rsidP="00322975">
            <w:pPr>
              <w:jc w:val="both"/>
            </w:pPr>
            <w:r w:rsidRPr="00322975">
              <w:t>KAYIT TARİHİ</w:t>
            </w:r>
          </w:p>
        </w:tc>
        <w:tc>
          <w:tcPr>
            <w:tcW w:w="411" w:type="dxa"/>
            <w:tcBorders>
              <w:top w:val="single" w:sz="4" w:space="0" w:color="auto"/>
              <w:bottom w:val="single" w:sz="4" w:space="0" w:color="auto"/>
            </w:tcBorders>
          </w:tcPr>
          <w:p w:rsidR="00B3333E" w:rsidRPr="00322975" w:rsidRDefault="00B3333E" w:rsidP="00322975">
            <w:pPr>
              <w:jc w:val="both"/>
            </w:pPr>
          </w:p>
        </w:tc>
        <w:tc>
          <w:tcPr>
            <w:tcW w:w="412" w:type="dxa"/>
            <w:tcBorders>
              <w:top w:val="single" w:sz="4" w:space="0" w:color="auto"/>
              <w:bottom w:val="single" w:sz="4" w:space="0" w:color="auto"/>
              <w:right w:val="single" w:sz="4" w:space="0" w:color="auto"/>
            </w:tcBorders>
          </w:tcPr>
          <w:p w:rsidR="00B3333E" w:rsidRPr="00322975" w:rsidRDefault="00B3333E" w:rsidP="00322975">
            <w:pPr>
              <w:jc w:val="both"/>
            </w:pPr>
          </w:p>
        </w:tc>
        <w:tc>
          <w:tcPr>
            <w:tcW w:w="411" w:type="dxa"/>
            <w:tcBorders>
              <w:top w:val="single" w:sz="4" w:space="0" w:color="auto"/>
              <w:left w:val="single" w:sz="4" w:space="0" w:color="auto"/>
              <w:bottom w:val="nil"/>
              <w:right w:val="single" w:sz="4" w:space="0" w:color="auto"/>
            </w:tcBorders>
          </w:tcPr>
          <w:p w:rsidR="00B3333E" w:rsidRPr="00322975" w:rsidRDefault="00B3333E" w:rsidP="00322975">
            <w:pPr>
              <w:jc w:val="both"/>
            </w:pPr>
          </w:p>
        </w:tc>
        <w:tc>
          <w:tcPr>
            <w:tcW w:w="411" w:type="dxa"/>
            <w:tcBorders>
              <w:top w:val="single" w:sz="4" w:space="0" w:color="auto"/>
              <w:left w:val="single" w:sz="4" w:space="0" w:color="auto"/>
              <w:bottom w:val="single" w:sz="4" w:space="0" w:color="auto"/>
              <w:right w:val="single" w:sz="4" w:space="0" w:color="auto"/>
            </w:tcBorders>
          </w:tcPr>
          <w:p w:rsidR="00B3333E" w:rsidRPr="00322975" w:rsidRDefault="00B3333E" w:rsidP="00322975">
            <w:pPr>
              <w:jc w:val="both"/>
            </w:pPr>
          </w:p>
        </w:tc>
        <w:tc>
          <w:tcPr>
            <w:tcW w:w="412" w:type="dxa"/>
            <w:tcBorders>
              <w:top w:val="single" w:sz="4" w:space="0" w:color="auto"/>
              <w:left w:val="single" w:sz="4" w:space="0" w:color="auto"/>
              <w:bottom w:val="single" w:sz="4" w:space="0" w:color="auto"/>
              <w:right w:val="single" w:sz="4" w:space="0" w:color="auto"/>
            </w:tcBorders>
          </w:tcPr>
          <w:p w:rsidR="00B3333E" w:rsidRPr="00322975" w:rsidRDefault="00B3333E" w:rsidP="00322975">
            <w:pPr>
              <w:jc w:val="both"/>
            </w:pPr>
          </w:p>
        </w:tc>
        <w:tc>
          <w:tcPr>
            <w:tcW w:w="411" w:type="dxa"/>
            <w:tcBorders>
              <w:top w:val="single" w:sz="4" w:space="0" w:color="auto"/>
              <w:left w:val="single" w:sz="4" w:space="0" w:color="auto"/>
              <w:bottom w:val="nil"/>
            </w:tcBorders>
          </w:tcPr>
          <w:p w:rsidR="00B3333E" w:rsidRPr="00322975" w:rsidRDefault="00B3333E" w:rsidP="00322975">
            <w:pPr>
              <w:jc w:val="both"/>
            </w:pPr>
          </w:p>
        </w:tc>
        <w:tc>
          <w:tcPr>
            <w:tcW w:w="411" w:type="dxa"/>
            <w:tcBorders>
              <w:top w:val="single" w:sz="4" w:space="0" w:color="auto"/>
              <w:bottom w:val="single" w:sz="4" w:space="0" w:color="auto"/>
            </w:tcBorders>
          </w:tcPr>
          <w:p w:rsidR="00B3333E" w:rsidRPr="00322975" w:rsidRDefault="00B3333E" w:rsidP="00322975">
            <w:pPr>
              <w:jc w:val="both"/>
            </w:pPr>
          </w:p>
        </w:tc>
        <w:tc>
          <w:tcPr>
            <w:tcW w:w="412" w:type="dxa"/>
            <w:tcBorders>
              <w:top w:val="single" w:sz="4" w:space="0" w:color="auto"/>
              <w:bottom w:val="single" w:sz="4" w:space="0" w:color="auto"/>
            </w:tcBorders>
          </w:tcPr>
          <w:p w:rsidR="00B3333E" w:rsidRPr="00322975" w:rsidRDefault="00B3333E" w:rsidP="00322975">
            <w:pPr>
              <w:jc w:val="both"/>
            </w:pPr>
          </w:p>
        </w:tc>
        <w:tc>
          <w:tcPr>
            <w:tcW w:w="412" w:type="dxa"/>
            <w:tcBorders>
              <w:top w:val="single" w:sz="4" w:space="0" w:color="auto"/>
              <w:bottom w:val="single" w:sz="4" w:space="0" w:color="auto"/>
            </w:tcBorders>
          </w:tcPr>
          <w:p w:rsidR="00B3333E" w:rsidRPr="00322975" w:rsidRDefault="00B3333E" w:rsidP="00322975">
            <w:pPr>
              <w:jc w:val="both"/>
            </w:pPr>
          </w:p>
        </w:tc>
        <w:tc>
          <w:tcPr>
            <w:tcW w:w="412" w:type="dxa"/>
            <w:tcBorders>
              <w:top w:val="single" w:sz="4" w:space="0" w:color="auto"/>
              <w:bottom w:val="single" w:sz="4" w:space="0" w:color="auto"/>
            </w:tcBorders>
          </w:tcPr>
          <w:p w:rsidR="00B3333E" w:rsidRPr="00322975" w:rsidRDefault="00B3333E" w:rsidP="00322975">
            <w:pPr>
              <w:jc w:val="both"/>
            </w:pPr>
          </w:p>
        </w:tc>
      </w:tr>
      <w:tr w:rsidR="00B3333E" w:rsidRPr="00322975">
        <w:tc>
          <w:tcPr>
            <w:tcW w:w="2664" w:type="dxa"/>
            <w:tcBorders>
              <w:top w:val="nil"/>
              <w:left w:val="single" w:sz="4" w:space="0" w:color="auto"/>
              <w:bottom w:val="single" w:sz="4" w:space="0" w:color="auto"/>
              <w:right w:val="nil"/>
            </w:tcBorders>
          </w:tcPr>
          <w:p w:rsidR="00B3333E" w:rsidRPr="00322975" w:rsidRDefault="00B3333E" w:rsidP="00322975">
            <w:pPr>
              <w:jc w:val="both"/>
            </w:pPr>
          </w:p>
        </w:tc>
        <w:tc>
          <w:tcPr>
            <w:tcW w:w="411" w:type="dxa"/>
            <w:tcBorders>
              <w:top w:val="single" w:sz="4" w:space="0" w:color="auto"/>
              <w:left w:val="nil"/>
              <w:bottom w:val="single" w:sz="4" w:space="0" w:color="auto"/>
              <w:right w:val="nil"/>
            </w:tcBorders>
          </w:tcPr>
          <w:p w:rsidR="00B3333E" w:rsidRPr="00322975" w:rsidRDefault="00B3333E" w:rsidP="00322975">
            <w:pPr>
              <w:jc w:val="both"/>
            </w:pPr>
            <w:r w:rsidRPr="00322975">
              <w:t>G</w:t>
            </w:r>
          </w:p>
        </w:tc>
        <w:tc>
          <w:tcPr>
            <w:tcW w:w="412" w:type="dxa"/>
            <w:tcBorders>
              <w:top w:val="single" w:sz="4" w:space="0" w:color="auto"/>
              <w:left w:val="nil"/>
              <w:bottom w:val="single" w:sz="4" w:space="0" w:color="auto"/>
              <w:right w:val="nil"/>
            </w:tcBorders>
          </w:tcPr>
          <w:p w:rsidR="00B3333E" w:rsidRPr="00322975" w:rsidRDefault="00B3333E" w:rsidP="00322975">
            <w:pPr>
              <w:jc w:val="both"/>
            </w:pPr>
            <w:r w:rsidRPr="00322975">
              <w:t>G</w:t>
            </w:r>
          </w:p>
        </w:tc>
        <w:tc>
          <w:tcPr>
            <w:tcW w:w="411" w:type="dxa"/>
            <w:tcBorders>
              <w:top w:val="nil"/>
              <w:left w:val="nil"/>
              <w:bottom w:val="single" w:sz="4" w:space="0" w:color="auto"/>
              <w:right w:val="nil"/>
            </w:tcBorders>
          </w:tcPr>
          <w:p w:rsidR="00B3333E" w:rsidRPr="00322975" w:rsidRDefault="00B3333E" w:rsidP="00322975">
            <w:pPr>
              <w:jc w:val="both"/>
            </w:pPr>
          </w:p>
        </w:tc>
        <w:tc>
          <w:tcPr>
            <w:tcW w:w="411" w:type="dxa"/>
            <w:tcBorders>
              <w:top w:val="single" w:sz="4" w:space="0" w:color="auto"/>
              <w:left w:val="nil"/>
              <w:bottom w:val="single" w:sz="4" w:space="0" w:color="auto"/>
              <w:right w:val="nil"/>
            </w:tcBorders>
          </w:tcPr>
          <w:p w:rsidR="00B3333E" w:rsidRPr="00322975" w:rsidRDefault="00B3333E" w:rsidP="00322975">
            <w:pPr>
              <w:jc w:val="both"/>
            </w:pPr>
            <w:r w:rsidRPr="00322975">
              <w:t>A</w:t>
            </w:r>
          </w:p>
        </w:tc>
        <w:tc>
          <w:tcPr>
            <w:tcW w:w="412" w:type="dxa"/>
            <w:tcBorders>
              <w:top w:val="single" w:sz="4" w:space="0" w:color="auto"/>
              <w:left w:val="nil"/>
              <w:bottom w:val="single" w:sz="4" w:space="0" w:color="auto"/>
              <w:right w:val="nil"/>
            </w:tcBorders>
          </w:tcPr>
          <w:p w:rsidR="00B3333E" w:rsidRPr="00322975" w:rsidRDefault="00B3333E" w:rsidP="00322975">
            <w:pPr>
              <w:jc w:val="both"/>
            </w:pPr>
            <w:r w:rsidRPr="00322975">
              <w:t>Y</w:t>
            </w:r>
          </w:p>
        </w:tc>
        <w:tc>
          <w:tcPr>
            <w:tcW w:w="411" w:type="dxa"/>
            <w:tcBorders>
              <w:top w:val="nil"/>
              <w:left w:val="nil"/>
              <w:bottom w:val="single" w:sz="4" w:space="0" w:color="auto"/>
              <w:right w:val="nil"/>
            </w:tcBorders>
          </w:tcPr>
          <w:p w:rsidR="00B3333E" w:rsidRPr="00322975" w:rsidRDefault="00B3333E" w:rsidP="00322975">
            <w:pPr>
              <w:jc w:val="both"/>
            </w:pPr>
          </w:p>
        </w:tc>
        <w:tc>
          <w:tcPr>
            <w:tcW w:w="411" w:type="dxa"/>
            <w:tcBorders>
              <w:top w:val="single" w:sz="4" w:space="0" w:color="auto"/>
              <w:left w:val="nil"/>
              <w:bottom w:val="single" w:sz="4" w:space="0" w:color="auto"/>
              <w:right w:val="nil"/>
            </w:tcBorders>
          </w:tcPr>
          <w:p w:rsidR="00B3333E" w:rsidRPr="00322975" w:rsidRDefault="00B3333E" w:rsidP="00322975">
            <w:pPr>
              <w:jc w:val="both"/>
            </w:pPr>
            <w:r w:rsidRPr="00322975">
              <w:t>Y</w:t>
            </w:r>
          </w:p>
        </w:tc>
        <w:tc>
          <w:tcPr>
            <w:tcW w:w="412" w:type="dxa"/>
            <w:tcBorders>
              <w:top w:val="single" w:sz="4" w:space="0" w:color="auto"/>
              <w:left w:val="nil"/>
              <w:bottom w:val="single" w:sz="4" w:space="0" w:color="auto"/>
              <w:right w:val="nil"/>
            </w:tcBorders>
          </w:tcPr>
          <w:p w:rsidR="00B3333E" w:rsidRPr="00322975" w:rsidRDefault="00B3333E" w:rsidP="00322975">
            <w:pPr>
              <w:jc w:val="both"/>
            </w:pPr>
            <w:r w:rsidRPr="00322975">
              <w:t>Y</w:t>
            </w:r>
          </w:p>
        </w:tc>
        <w:tc>
          <w:tcPr>
            <w:tcW w:w="412" w:type="dxa"/>
            <w:tcBorders>
              <w:top w:val="single" w:sz="4" w:space="0" w:color="auto"/>
              <w:left w:val="nil"/>
              <w:bottom w:val="single" w:sz="4" w:space="0" w:color="auto"/>
              <w:right w:val="nil"/>
            </w:tcBorders>
          </w:tcPr>
          <w:p w:rsidR="00B3333E" w:rsidRPr="00322975" w:rsidRDefault="00B3333E" w:rsidP="00322975">
            <w:pPr>
              <w:jc w:val="both"/>
            </w:pPr>
            <w:r w:rsidRPr="00322975">
              <w:t>Y</w:t>
            </w:r>
          </w:p>
        </w:tc>
        <w:tc>
          <w:tcPr>
            <w:tcW w:w="412" w:type="dxa"/>
            <w:tcBorders>
              <w:top w:val="single" w:sz="4" w:space="0" w:color="auto"/>
              <w:left w:val="nil"/>
              <w:bottom w:val="single" w:sz="4" w:space="0" w:color="auto"/>
              <w:right w:val="single" w:sz="4" w:space="0" w:color="auto"/>
            </w:tcBorders>
          </w:tcPr>
          <w:p w:rsidR="00B3333E" w:rsidRPr="00322975" w:rsidRDefault="00B3333E" w:rsidP="00322975">
            <w:pPr>
              <w:jc w:val="both"/>
            </w:pPr>
            <w:r w:rsidRPr="00322975">
              <w:t>Y</w:t>
            </w:r>
          </w:p>
        </w:tc>
      </w:tr>
    </w:tbl>
    <w:p w:rsidR="00B3333E" w:rsidRPr="00322975" w:rsidRDefault="00B3333E" w:rsidP="00322975">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gridCol w:w="412"/>
        <w:gridCol w:w="412"/>
        <w:gridCol w:w="412"/>
        <w:gridCol w:w="412"/>
      </w:tblGrid>
      <w:tr w:rsidR="00B3333E" w:rsidRPr="00322975">
        <w:tc>
          <w:tcPr>
            <w:tcW w:w="2664" w:type="dxa"/>
          </w:tcPr>
          <w:p w:rsidR="00B3333E" w:rsidRPr="00322975" w:rsidRDefault="00B3333E" w:rsidP="00322975">
            <w:pPr>
              <w:jc w:val="both"/>
            </w:pPr>
            <w:r w:rsidRPr="00322975">
              <w:lastRenderedPageBreak/>
              <w:t>KAYIT NUMARASI</w:t>
            </w:r>
          </w:p>
        </w:tc>
        <w:tc>
          <w:tcPr>
            <w:tcW w:w="411" w:type="dxa"/>
          </w:tcPr>
          <w:p w:rsidR="00B3333E" w:rsidRPr="00322975" w:rsidRDefault="00B3333E" w:rsidP="00322975">
            <w:pPr>
              <w:jc w:val="both"/>
            </w:pPr>
          </w:p>
        </w:tc>
        <w:tc>
          <w:tcPr>
            <w:tcW w:w="412" w:type="dxa"/>
          </w:tcPr>
          <w:p w:rsidR="00B3333E" w:rsidRPr="00322975" w:rsidRDefault="00B3333E" w:rsidP="00322975">
            <w:pPr>
              <w:jc w:val="both"/>
            </w:pPr>
          </w:p>
        </w:tc>
        <w:tc>
          <w:tcPr>
            <w:tcW w:w="411" w:type="dxa"/>
          </w:tcPr>
          <w:p w:rsidR="00B3333E" w:rsidRPr="00322975" w:rsidRDefault="00B3333E" w:rsidP="00322975">
            <w:pPr>
              <w:jc w:val="both"/>
            </w:pPr>
          </w:p>
        </w:tc>
        <w:tc>
          <w:tcPr>
            <w:tcW w:w="411" w:type="dxa"/>
          </w:tcPr>
          <w:p w:rsidR="00B3333E" w:rsidRPr="00322975" w:rsidRDefault="00B3333E" w:rsidP="00322975">
            <w:pPr>
              <w:jc w:val="both"/>
            </w:pPr>
          </w:p>
        </w:tc>
        <w:tc>
          <w:tcPr>
            <w:tcW w:w="412" w:type="dxa"/>
          </w:tcPr>
          <w:p w:rsidR="00B3333E" w:rsidRPr="00322975" w:rsidRDefault="00B3333E" w:rsidP="00322975">
            <w:pPr>
              <w:jc w:val="both"/>
            </w:pPr>
          </w:p>
        </w:tc>
        <w:tc>
          <w:tcPr>
            <w:tcW w:w="411" w:type="dxa"/>
          </w:tcPr>
          <w:p w:rsidR="00B3333E" w:rsidRPr="00322975" w:rsidRDefault="00B3333E" w:rsidP="00322975">
            <w:pPr>
              <w:jc w:val="both"/>
            </w:pPr>
          </w:p>
        </w:tc>
        <w:tc>
          <w:tcPr>
            <w:tcW w:w="411" w:type="dxa"/>
          </w:tcPr>
          <w:p w:rsidR="00B3333E" w:rsidRPr="00322975" w:rsidRDefault="00B3333E" w:rsidP="00322975">
            <w:pPr>
              <w:jc w:val="both"/>
            </w:pPr>
          </w:p>
        </w:tc>
        <w:tc>
          <w:tcPr>
            <w:tcW w:w="412" w:type="dxa"/>
          </w:tcPr>
          <w:p w:rsidR="00B3333E" w:rsidRPr="00322975" w:rsidRDefault="00B3333E" w:rsidP="00322975">
            <w:pPr>
              <w:jc w:val="both"/>
            </w:pPr>
          </w:p>
        </w:tc>
        <w:tc>
          <w:tcPr>
            <w:tcW w:w="412" w:type="dxa"/>
          </w:tcPr>
          <w:p w:rsidR="00B3333E" w:rsidRPr="00322975" w:rsidRDefault="00B3333E" w:rsidP="00322975">
            <w:pPr>
              <w:jc w:val="both"/>
            </w:pPr>
          </w:p>
        </w:tc>
        <w:tc>
          <w:tcPr>
            <w:tcW w:w="412" w:type="dxa"/>
          </w:tcPr>
          <w:p w:rsidR="00B3333E" w:rsidRPr="00322975" w:rsidRDefault="00B3333E" w:rsidP="00322975">
            <w:pPr>
              <w:jc w:val="both"/>
            </w:pPr>
          </w:p>
        </w:tc>
        <w:tc>
          <w:tcPr>
            <w:tcW w:w="412" w:type="dxa"/>
          </w:tcPr>
          <w:p w:rsidR="00B3333E" w:rsidRPr="00322975" w:rsidRDefault="00B3333E" w:rsidP="00322975">
            <w:pPr>
              <w:jc w:val="both"/>
            </w:pPr>
          </w:p>
        </w:tc>
        <w:tc>
          <w:tcPr>
            <w:tcW w:w="412" w:type="dxa"/>
          </w:tcPr>
          <w:p w:rsidR="00B3333E" w:rsidRPr="00322975" w:rsidRDefault="00B3333E" w:rsidP="00322975">
            <w:pPr>
              <w:jc w:val="both"/>
            </w:pPr>
          </w:p>
        </w:tc>
        <w:tc>
          <w:tcPr>
            <w:tcW w:w="412" w:type="dxa"/>
          </w:tcPr>
          <w:p w:rsidR="00B3333E" w:rsidRPr="00322975" w:rsidRDefault="00B3333E" w:rsidP="00322975">
            <w:pPr>
              <w:jc w:val="both"/>
            </w:pPr>
          </w:p>
        </w:tc>
        <w:tc>
          <w:tcPr>
            <w:tcW w:w="412" w:type="dxa"/>
          </w:tcPr>
          <w:p w:rsidR="00B3333E" w:rsidRPr="00322975" w:rsidRDefault="00B3333E" w:rsidP="00322975">
            <w:pPr>
              <w:jc w:val="both"/>
            </w:pPr>
          </w:p>
        </w:tc>
      </w:tr>
    </w:tbl>
    <w:p w:rsidR="00B3333E" w:rsidRPr="00322975" w:rsidRDefault="00B3333E" w:rsidP="00322975">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3"/>
        <w:gridCol w:w="376"/>
        <w:gridCol w:w="377"/>
        <w:gridCol w:w="377"/>
        <w:gridCol w:w="377"/>
        <w:gridCol w:w="377"/>
        <w:gridCol w:w="377"/>
        <w:gridCol w:w="377"/>
        <w:gridCol w:w="377"/>
        <w:gridCol w:w="377"/>
        <w:gridCol w:w="377"/>
        <w:gridCol w:w="377"/>
        <w:gridCol w:w="377"/>
        <w:gridCol w:w="377"/>
        <w:gridCol w:w="377"/>
        <w:gridCol w:w="377"/>
      </w:tblGrid>
      <w:tr w:rsidR="00B3333E" w:rsidRPr="00322975">
        <w:tc>
          <w:tcPr>
            <w:tcW w:w="2503" w:type="dxa"/>
          </w:tcPr>
          <w:p w:rsidR="00B3333E" w:rsidRPr="00322975" w:rsidRDefault="00B3333E" w:rsidP="00322975">
            <w:pPr>
              <w:jc w:val="both"/>
            </w:pPr>
            <w:r w:rsidRPr="00322975">
              <w:t>TELEFON</w:t>
            </w:r>
          </w:p>
        </w:tc>
        <w:tc>
          <w:tcPr>
            <w:tcW w:w="376" w:type="dxa"/>
          </w:tcPr>
          <w:p w:rsidR="00B3333E" w:rsidRPr="00322975" w:rsidRDefault="00B3333E" w:rsidP="00322975">
            <w:pPr>
              <w:jc w:val="both"/>
            </w:pPr>
          </w:p>
        </w:tc>
        <w:tc>
          <w:tcPr>
            <w:tcW w:w="377" w:type="dxa"/>
          </w:tcPr>
          <w:p w:rsidR="00B3333E" w:rsidRPr="00322975" w:rsidRDefault="00B3333E" w:rsidP="00322975">
            <w:pPr>
              <w:jc w:val="both"/>
            </w:pPr>
          </w:p>
        </w:tc>
        <w:tc>
          <w:tcPr>
            <w:tcW w:w="377" w:type="dxa"/>
          </w:tcPr>
          <w:p w:rsidR="00B3333E" w:rsidRPr="00322975" w:rsidRDefault="00B3333E" w:rsidP="00322975">
            <w:pPr>
              <w:jc w:val="both"/>
            </w:pPr>
          </w:p>
        </w:tc>
        <w:tc>
          <w:tcPr>
            <w:tcW w:w="377" w:type="dxa"/>
          </w:tcPr>
          <w:p w:rsidR="00B3333E" w:rsidRPr="00322975" w:rsidRDefault="00B3333E" w:rsidP="00322975">
            <w:pPr>
              <w:jc w:val="both"/>
            </w:pPr>
          </w:p>
        </w:tc>
        <w:tc>
          <w:tcPr>
            <w:tcW w:w="377" w:type="dxa"/>
          </w:tcPr>
          <w:p w:rsidR="00B3333E" w:rsidRPr="00322975" w:rsidRDefault="00B3333E" w:rsidP="00322975">
            <w:pPr>
              <w:jc w:val="both"/>
            </w:pPr>
          </w:p>
        </w:tc>
        <w:tc>
          <w:tcPr>
            <w:tcW w:w="377" w:type="dxa"/>
          </w:tcPr>
          <w:p w:rsidR="00B3333E" w:rsidRPr="00322975" w:rsidRDefault="00B3333E" w:rsidP="00322975">
            <w:pPr>
              <w:jc w:val="both"/>
            </w:pPr>
          </w:p>
        </w:tc>
        <w:tc>
          <w:tcPr>
            <w:tcW w:w="377" w:type="dxa"/>
          </w:tcPr>
          <w:p w:rsidR="00B3333E" w:rsidRPr="00322975" w:rsidRDefault="00B3333E" w:rsidP="00322975">
            <w:pPr>
              <w:jc w:val="both"/>
            </w:pPr>
          </w:p>
        </w:tc>
        <w:tc>
          <w:tcPr>
            <w:tcW w:w="377" w:type="dxa"/>
          </w:tcPr>
          <w:p w:rsidR="00B3333E" w:rsidRPr="00322975" w:rsidRDefault="00B3333E" w:rsidP="00322975">
            <w:pPr>
              <w:jc w:val="both"/>
            </w:pPr>
          </w:p>
        </w:tc>
        <w:tc>
          <w:tcPr>
            <w:tcW w:w="377" w:type="dxa"/>
          </w:tcPr>
          <w:p w:rsidR="00B3333E" w:rsidRPr="00322975" w:rsidRDefault="00B3333E" w:rsidP="00322975">
            <w:pPr>
              <w:jc w:val="both"/>
            </w:pPr>
          </w:p>
        </w:tc>
        <w:tc>
          <w:tcPr>
            <w:tcW w:w="377" w:type="dxa"/>
          </w:tcPr>
          <w:p w:rsidR="00B3333E" w:rsidRPr="00322975" w:rsidRDefault="00B3333E" w:rsidP="00322975">
            <w:pPr>
              <w:jc w:val="both"/>
            </w:pPr>
          </w:p>
        </w:tc>
        <w:tc>
          <w:tcPr>
            <w:tcW w:w="377" w:type="dxa"/>
          </w:tcPr>
          <w:p w:rsidR="00B3333E" w:rsidRPr="00322975" w:rsidRDefault="00B3333E" w:rsidP="00322975">
            <w:pPr>
              <w:jc w:val="both"/>
            </w:pPr>
          </w:p>
        </w:tc>
        <w:tc>
          <w:tcPr>
            <w:tcW w:w="377" w:type="dxa"/>
          </w:tcPr>
          <w:p w:rsidR="00B3333E" w:rsidRPr="00322975" w:rsidRDefault="00B3333E" w:rsidP="00322975">
            <w:pPr>
              <w:jc w:val="both"/>
            </w:pPr>
          </w:p>
        </w:tc>
        <w:tc>
          <w:tcPr>
            <w:tcW w:w="377" w:type="dxa"/>
          </w:tcPr>
          <w:p w:rsidR="00B3333E" w:rsidRPr="00322975" w:rsidRDefault="00B3333E" w:rsidP="00322975">
            <w:pPr>
              <w:jc w:val="both"/>
            </w:pPr>
          </w:p>
        </w:tc>
        <w:tc>
          <w:tcPr>
            <w:tcW w:w="377" w:type="dxa"/>
          </w:tcPr>
          <w:p w:rsidR="00B3333E" w:rsidRPr="00322975" w:rsidRDefault="00B3333E" w:rsidP="00322975">
            <w:pPr>
              <w:jc w:val="both"/>
            </w:pPr>
          </w:p>
        </w:tc>
        <w:tc>
          <w:tcPr>
            <w:tcW w:w="377" w:type="dxa"/>
          </w:tcPr>
          <w:p w:rsidR="00B3333E" w:rsidRPr="00322975" w:rsidRDefault="00B3333E" w:rsidP="00322975">
            <w:pPr>
              <w:jc w:val="both"/>
            </w:pPr>
          </w:p>
        </w:tc>
      </w:tr>
    </w:tbl>
    <w:p w:rsidR="00B3333E" w:rsidRPr="00322975" w:rsidRDefault="00B3333E" w:rsidP="00322975">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3"/>
        <w:gridCol w:w="376"/>
        <w:gridCol w:w="377"/>
        <w:gridCol w:w="377"/>
        <w:gridCol w:w="377"/>
        <w:gridCol w:w="377"/>
        <w:gridCol w:w="377"/>
        <w:gridCol w:w="377"/>
        <w:gridCol w:w="377"/>
        <w:gridCol w:w="377"/>
        <w:gridCol w:w="377"/>
        <w:gridCol w:w="377"/>
        <w:gridCol w:w="377"/>
        <w:gridCol w:w="377"/>
        <w:gridCol w:w="377"/>
        <w:gridCol w:w="377"/>
      </w:tblGrid>
      <w:tr w:rsidR="00B3333E" w:rsidRPr="00322975">
        <w:tc>
          <w:tcPr>
            <w:tcW w:w="2503" w:type="dxa"/>
          </w:tcPr>
          <w:p w:rsidR="00B3333E" w:rsidRPr="00322975" w:rsidRDefault="00B3333E" w:rsidP="00322975">
            <w:pPr>
              <w:jc w:val="both"/>
            </w:pPr>
            <w:r w:rsidRPr="00322975">
              <w:t>FAKS</w:t>
            </w:r>
          </w:p>
        </w:tc>
        <w:tc>
          <w:tcPr>
            <w:tcW w:w="376" w:type="dxa"/>
          </w:tcPr>
          <w:p w:rsidR="00B3333E" w:rsidRPr="00322975" w:rsidRDefault="00B3333E" w:rsidP="00322975">
            <w:pPr>
              <w:jc w:val="both"/>
            </w:pPr>
          </w:p>
        </w:tc>
        <w:tc>
          <w:tcPr>
            <w:tcW w:w="377" w:type="dxa"/>
          </w:tcPr>
          <w:p w:rsidR="00B3333E" w:rsidRPr="00322975" w:rsidRDefault="00B3333E" w:rsidP="00322975">
            <w:pPr>
              <w:jc w:val="both"/>
            </w:pPr>
          </w:p>
        </w:tc>
        <w:tc>
          <w:tcPr>
            <w:tcW w:w="377" w:type="dxa"/>
          </w:tcPr>
          <w:p w:rsidR="00B3333E" w:rsidRPr="00322975" w:rsidRDefault="00B3333E" w:rsidP="00322975">
            <w:pPr>
              <w:jc w:val="both"/>
            </w:pPr>
          </w:p>
        </w:tc>
        <w:tc>
          <w:tcPr>
            <w:tcW w:w="377" w:type="dxa"/>
          </w:tcPr>
          <w:p w:rsidR="00B3333E" w:rsidRPr="00322975" w:rsidRDefault="00B3333E" w:rsidP="00322975">
            <w:pPr>
              <w:jc w:val="both"/>
            </w:pPr>
          </w:p>
        </w:tc>
        <w:tc>
          <w:tcPr>
            <w:tcW w:w="377" w:type="dxa"/>
          </w:tcPr>
          <w:p w:rsidR="00B3333E" w:rsidRPr="00322975" w:rsidRDefault="00B3333E" w:rsidP="00322975">
            <w:pPr>
              <w:jc w:val="both"/>
            </w:pPr>
          </w:p>
        </w:tc>
        <w:tc>
          <w:tcPr>
            <w:tcW w:w="377" w:type="dxa"/>
          </w:tcPr>
          <w:p w:rsidR="00B3333E" w:rsidRPr="00322975" w:rsidRDefault="00B3333E" w:rsidP="00322975">
            <w:pPr>
              <w:jc w:val="both"/>
            </w:pPr>
          </w:p>
        </w:tc>
        <w:tc>
          <w:tcPr>
            <w:tcW w:w="377" w:type="dxa"/>
          </w:tcPr>
          <w:p w:rsidR="00B3333E" w:rsidRPr="00322975" w:rsidRDefault="00B3333E" w:rsidP="00322975">
            <w:pPr>
              <w:jc w:val="both"/>
            </w:pPr>
          </w:p>
        </w:tc>
        <w:tc>
          <w:tcPr>
            <w:tcW w:w="377" w:type="dxa"/>
          </w:tcPr>
          <w:p w:rsidR="00B3333E" w:rsidRPr="00322975" w:rsidRDefault="00B3333E" w:rsidP="00322975">
            <w:pPr>
              <w:jc w:val="both"/>
            </w:pPr>
          </w:p>
        </w:tc>
        <w:tc>
          <w:tcPr>
            <w:tcW w:w="377" w:type="dxa"/>
          </w:tcPr>
          <w:p w:rsidR="00B3333E" w:rsidRPr="00322975" w:rsidRDefault="00B3333E" w:rsidP="00322975">
            <w:pPr>
              <w:jc w:val="both"/>
            </w:pPr>
          </w:p>
        </w:tc>
        <w:tc>
          <w:tcPr>
            <w:tcW w:w="377" w:type="dxa"/>
          </w:tcPr>
          <w:p w:rsidR="00B3333E" w:rsidRPr="00322975" w:rsidRDefault="00B3333E" w:rsidP="00322975">
            <w:pPr>
              <w:jc w:val="both"/>
            </w:pPr>
          </w:p>
        </w:tc>
        <w:tc>
          <w:tcPr>
            <w:tcW w:w="377" w:type="dxa"/>
          </w:tcPr>
          <w:p w:rsidR="00B3333E" w:rsidRPr="00322975" w:rsidRDefault="00B3333E" w:rsidP="00322975">
            <w:pPr>
              <w:jc w:val="both"/>
            </w:pPr>
          </w:p>
        </w:tc>
        <w:tc>
          <w:tcPr>
            <w:tcW w:w="377" w:type="dxa"/>
          </w:tcPr>
          <w:p w:rsidR="00B3333E" w:rsidRPr="00322975" w:rsidRDefault="00B3333E" w:rsidP="00322975">
            <w:pPr>
              <w:jc w:val="both"/>
            </w:pPr>
          </w:p>
        </w:tc>
        <w:tc>
          <w:tcPr>
            <w:tcW w:w="377" w:type="dxa"/>
          </w:tcPr>
          <w:p w:rsidR="00B3333E" w:rsidRPr="00322975" w:rsidRDefault="00B3333E" w:rsidP="00322975">
            <w:pPr>
              <w:jc w:val="both"/>
            </w:pPr>
          </w:p>
        </w:tc>
        <w:tc>
          <w:tcPr>
            <w:tcW w:w="377" w:type="dxa"/>
          </w:tcPr>
          <w:p w:rsidR="00B3333E" w:rsidRPr="00322975" w:rsidRDefault="00B3333E" w:rsidP="00322975">
            <w:pPr>
              <w:jc w:val="both"/>
            </w:pPr>
          </w:p>
        </w:tc>
        <w:tc>
          <w:tcPr>
            <w:tcW w:w="377" w:type="dxa"/>
          </w:tcPr>
          <w:p w:rsidR="00B3333E" w:rsidRPr="00322975" w:rsidRDefault="00B3333E" w:rsidP="00322975">
            <w:pPr>
              <w:jc w:val="both"/>
            </w:pPr>
          </w:p>
        </w:tc>
      </w:tr>
    </w:tbl>
    <w:p w:rsidR="00B3333E" w:rsidRPr="00322975" w:rsidRDefault="00B3333E" w:rsidP="00322975">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8"/>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tblGrid>
      <w:tr w:rsidR="00B3333E" w:rsidRPr="00322975">
        <w:tc>
          <w:tcPr>
            <w:tcW w:w="2088" w:type="dxa"/>
          </w:tcPr>
          <w:p w:rsidR="00B3333E" w:rsidRPr="00322975" w:rsidRDefault="00B3333E" w:rsidP="00322975">
            <w:pPr>
              <w:jc w:val="both"/>
            </w:pPr>
            <w:r w:rsidRPr="00322975">
              <w:t>E-POSTA</w:t>
            </w:r>
          </w:p>
        </w:tc>
        <w:tc>
          <w:tcPr>
            <w:tcW w:w="360" w:type="dxa"/>
          </w:tcPr>
          <w:p w:rsidR="00B3333E" w:rsidRPr="00322975" w:rsidRDefault="00B3333E" w:rsidP="00322975">
            <w:pPr>
              <w:jc w:val="both"/>
            </w:pPr>
          </w:p>
        </w:tc>
        <w:tc>
          <w:tcPr>
            <w:tcW w:w="360" w:type="dxa"/>
          </w:tcPr>
          <w:p w:rsidR="00B3333E" w:rsidRPr="00322975" w:rsidRDefault="00B3333E" w:rsidP="00322975">
            <w:pPr>
              <w:jc w:val="both"/>
            </w:pPr>
          </w:p>
        </w:tc>
        <w:tc>
          <w:tcPr>
            <w:tcW w:w="360" w:type="dxa"/>
          </w:tcPr>
          <w:p w:rsidR="00B3333E" w:rsidRPr="00322975" w:rsidRDefault="00B3333E" w:rsidP="00322975">
            <w:pPr>
              <w:jc w:val="both"/>
            </w:pPr>
          </w:p>
        </w:tc>
        <w:tc>
          <w:tcPr>
            <w:tcW w:w="360" w:type="dxa"/>
          </w:tcPr>
          <w:p w:rsidR="00B3333E" w:rsidRPr="00322975" w:rsidRDefault="00B3333E" w:rsidP="00322975">
            <w:pPr>
              <w:jc w:val="both"/>
            </w:pPr>
          </w:p>
        </w:tc>
        <w:tc>
          <w:tcPr>
            <w:tcW w:w="360" w:type="dxa"/>
          </w:tcPr>
          <w:p w:rsidR="00B3333E" w:rsidRPr="00322975" w:rsidRDefault="00B3333E" w:rsidP="00322975">
            <w:pPr>
              <w:jc w:val="both"/>
            </w:pPr>
          </w:p>
        </w:tc>
        <w:tc>
          <w:tcPr>
            <w:tcW w:w="360" w:type="dxa"/>
          </w:tcPr>
          <w:p w:rsidR="00B3333E" w:rsidRPr="00322975" w:rsidRDefault="00B3333E" w:rsidP="00322975">
            <w:pPr>
              <w:jc w:val="both"/>
            </w:pPr>
          </w:p>
        </w:tc>
        <w:tc>
          <w:tcPr>
            <w:tcW w:w="360" w:type="dxa"/>
          </w:tcPr>
          <w:p w:rsidR="00B3333E" w:rsidRPr="00322975" w:rsidRDefault="00B3333E" w:rsidP="00322975">
            <w:pPr>
              <w:jc w:val="both"/>
            </w:pPr>
          </w:p>
        </w:tc>
        <w:tc>
          <w:tcPr>
            <w:tcW w:w="360" w:type="dxa"/>
          </w:tcPr>
          <w:p w:rsidR="00B3333E" w:rsidRPr="00322975" w:rsidRDefault="00B3333E" w:rsidP="00322975">
            <w:pPr>
              <w:jc w:val="both"/>
            </w:pPr>
          </w:p>
        </w:tc>
        <w:tc>
          <w:tcPr>
            <w:tcW w:w="360" w:type="dxa"/>
          </w:tcPr>
          <w:p w:rsidR="00B3333E" w:rsidRPr="00322975" w:rsidRDefault="00B3333E" w:rsidP="00322975">
            <w:pPr>
              <w:jc w:val="both"/>
            </w:pPr>
          </w:p>
        </w:tc>
        <w:tc>
          <w:tcPr>
            <w:tcW w:w="360" w:type="dxa"/>
          </w:tcPr>
          <w:p w:rsidR="00B3333E" w:rsidRPr="00322975" w:rsidRDefault="00B3333E" w:rsidP="00322975">
            <w:pPr>
              <w:jc w:val="both"/>
            </w:pPr>
          </w:p>
        </w:tc>
        <w:tc>
          <w:tcPr>
            <w:tcW w:w="360" w:type="dxa"/>
          </w:tcPr>
          <w:p w:rsidR="00B3333E" w:rsidRPr="00322975" w:rsidRDefault="00B3333E" w:rsidP="00322975">
            <w:pPr>
              <w:jc w:val="both"/>
            </w:pPr>
          </w:p>
        </w:tc>
        <w:tc>
          <w:tcPr>
            <w:tcW w:w="360" w:type="dxa"/>
          </w:tcPr>
          <w:p w:rsidR="00B3333E" w:rsidRPr="00322975" w:rsidRDefault="00B3333E" w:rsidP="00322975">
            <w:pPr>
              <w:jc w:val="both"/>
            </w:pPr>
          </w:p>
        </w:tc>
        <w:tc>
          <w:tcPr>
            <w:tcW w:w="360" w:type="dxa"/>
          </w:tcPr>
          <w:p w:rsidR="00B3333E" w:rsidRPr="00322975" w:rsidRDefault="00B3333E" w:rsidP="00322975">
            <w:pPr>
              <w:jc w:val="both"/>
            </w:pPr>
          </w:p>
        </w:tc>
        <w:tc>
          <w:tcPr>
            <w:tcW w:w="360" w:type="dxa"/>
          </w:tcPr>
          <w:p w:rsidR="00B3333E" w:rsidRPr="00322975" w:rsidRDefault="00B3333E" w:rsidP="00322975">
            <w:pPr>
              <w:jc w:val="both"/>
            </w:pPr>
          </w:p>
        </w:tc>
        <w:tc>
          <w:tcPr>
            <w:tcW w:w="360" w:type="dxa"/>
          </w:tcPr>
          <w:p w:rsidR="00B3333E" w:rsidRPr="00322975" w:rsidRDefault="00B3333E" w:rsidP="00322975">
            <w:pPr>
              <w:jc w:val="both"/>
            </w:pPr>
          </w:p>
        </w:tc>
        <w:tc>
          <w:tcPr>
            <w:tcW w:w="360" w:type="dxa"/>
          </w:tcPr>
          <w:p w:rsidR="00B3333E" w:rsidRPr="00322975" w:rsidRDefault="00B3333E" w:rsidP="00322975">
            <w:pPr>
              <w:jc w:val="both"/>
            </w:pPr>
          </w:p>
        </w:tc>
        <w:tc>
          <w:tcPr>
            <w:tcW w:w="360" w:type="dxa"/>
          </w:tcPr>
          <w:p w:rsidR="00B3333E" w:rsidRPr="00322975" w:rsidRDefault="00B3333E" w:rsidP="00322975">
            <w:pPr>
              <w:jc w:val="both"/>
            </w:pPr>
          </w:p>
        </w:tc>
        <w:tc>
          <w:tcPr>
            <w:tcW w:w="360" w:type="dxa"/>
          </w:tcPr>
          <w:p w:rsidR="00B3333E" w:rsidRPr="00322975" w:rsidRDefault="00B3333E" w:rsidP="00322975">
            <w:pPr>
              <w:jc w:val="both"/>
            </w:pPr>
          </w:p>
        </w:tc>
        <w:tc>
          <w:tcPr>
            <w:tcW w:w="360" w:type="dxa"/>
          </w:tcPr>
          <w:p w:rsidR="00B3333E" w:rsidRPr="00322975" w:rsidRDefault="00B3333E" w:rsidP="00322975">
            <w:pPr>
              <w:jc w:val="both"/>
            </w:pPr>
          </w:p>
        </w:tc>
        <w:tc>
          <w:tcPr>
            <w:tcW w:w="360" w:type="dxa"/>
          </w:tcPr>
          <w:p w:rsidR="00B3333E" w:rsidRPr="00322975" w:rsidRDefault="00B3333E" w:rsidP="00322975">
            <w:pPr>
              <w:jc w:val="both"/>
            </w:pPr>
          </w:p>
        </w:tc>
      </w:tr>
    </w:tbl>
    <w:p w:rsidR="00B3333E" w:rsidRPr="00322975" w:rsidRDefault="00B3333E" w:rsidP="00322975">
      <w:pPr>
        <w:jc w:val="both"/>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468"/>
      </w:tblGrid>
      <w:tr w:rsidR="00B3333E" w:rsidRPr="00322975">
        <w:tc>
          <w:tcPr>
            <w:tcW w:w="9468" w:type="dxa"/>
          </w:tcPr>
          <w:p w:rsidR="00B3333E" w:rsidRPr="00322975" w:rsidRDefault="00B3333E" w:rsidP="00322975">
            <w:pPr>
              <w:pStyle w:val="GvdeMetni"/>
              <w:jc w:val="both"/>
              <w:rPr>
                <w:szCs w:val="24"/>
                <w:lang w:val="tr-TR"/>
              </w:rPr>
            </w:pPr>
            <w:r w:rsidRPr="00322975">
              <w:rPr>
                <w:szCs w:val="24"/>
                <w:lang w:val="tr-TR"/>
              </w:rPr>
              <w:t>Bu “Tüzel kişilik belgesi” doldurulmalı ve aşağıdakilerle birlikte verilmelidir:</w:t>
            </w:r>
          </w:p>
          <w:p w:rsidR="00B3333E" w:rsidRPr="00322975" w:rsidRDefault="00B3333E" w:rsidP="00322975">
            <w:pPr>
              <w:numPr>
                <w:ilvl w:val="0"/>
                <w:numId w:val="35"/>
              </w:numPr>
              <w:jc w:val="both"/>
            </w:pPr>
            <w:proofErr w:type="gramStart"/>
            <w:r w:rsidRPr="00322975">
              <w:t>tüzel</w:t>
            </w:r>
            <w:proofErr w:type="gramEnd"/>
            <w:r w:rsidRPr="00322975">
              <w:t xml:space="preserve"> kişiliğin kuruluşuna dair karar, kararname veya kanunun bir kopyası</w:t>
            </w:r>
          </w:p>
          <w:p w:rsidR="00B3333E" w:rsidRPr="00322975" w:rsidRDefault="00B3333E" w:rsidP="00322975">
            <w:pPr>
              <w:numPr>
                <w:ilvl w:val="0"/>
                <w:numId w:val="35"/>
              </w:numPr>
              <w:jc w:val="both"/>
            </w:pPr>
            <w:proofErr w:type="gramStart"/>
            <w:r w:rsidRPr="00322975">
              <w:t>eğer</w:t>
            </w:r>
            <w:proofErr w:type="gramEnd"/>
            <w:r w:rsidRPr="00322975">
              <w:t xml:space="preserve"> bu mümkün olmazsa, tüzel kişiliğin kuruluşunu belirten başka bir resmi doküman</w:t>
            </w:r>
          </w:p>
        </w:tc>
      </w:tr>
    </w:tbl>
    <w:p w:rsidR="00B3333E" w:rsidRPr="00322975" w:rsidRDefault="00B3333E" w:rsidP="00322975">
      <w:pPr>
        <w:jc w:val="both"/>
      </w:pPr>
    </w:p>
    <w:tbl>
      <w:tblPr>
        <w:tblW w:w="97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353"/>
        <w:gridCol w:w="369"/>
        <w:gridCol w:w="4981"/>
      </w:tblGrid>
      <w:tr w:rsidR="00B3333E" w:rsidRPr="00322975">
        <w:trPr>
          <w:cantSplit/>
          <w:trHeight w:val="511"/>
        </w:trPr>
        <w:tc>
          <w:tcPr>
            <w:tcW w:w="4353" w:type="dxa"/>
            <w:tcBorders>
              <w:top w:val="single" w:sz="4" w:space="0" w:color="auto"/>
              <w:bottom w:val="single" w:sz="4" w:space="0" w:color="auto"/>
            </w:tcBorders>
          </w:tcPr>
          <w:p w:rsidR="00B3333E" w:rsidRPr="00322975" w:rsidRDefault="00B3333E" w:rsidP="00322975">
            <w:pPr>
              <w:jc w:val="both"/>
            </w:pPr>
            <w:r w:rsidRPr="00322975">
              <w:t>TARİH</w:t>
            </w:r>
          </w:p>
        </w:tc>
        <w:tc>
          <w:tcPr>
            <w:tcW w:w="369" w:type="dxa"/>
            <w:vMerge w:val="restart"/>
            <w:tcBorders>
              <w:top w:val="single" w:sz="4" w:space="0" w:color="auto"/>
              <w:bottom w:val="single" w:sz="4" w:space="0" w:color="auto"/>
            </w:tcBorders>
          </w:tcPr>
          <w:p w:rsidR="00B3333E" w:rsidRPr="00322975" w:rsidRDefault="00B3333E" w:rsidP="00322975">
            <w:pPr>
              <w:jc w:val="both"/>
            </w:pPr>
          </w:p>
        </w:tc>
        <w:tc>
          <w:tcPr>
            <w:tcW w:w="4981" w:type="dxa"/>
            <w:vMerge w:val="restart"/>
            <w:tcBorders>
              <w:top w:val="single" w:sz="4" w:space="0" w:color="auto"/>
              <w:bottom w:val="single" w:sz="4" w:space="0" w:color="auto"/>
            </w:tcBorders>
          </w:tcPr>
          <w:p w:rsidR="00B3333E" w:rsidRPr="00322975" w:rsidRDefault="00B3333E" w:rsidP="00322975">
            <w:pPr>
              <w:jc w:val="both"/>
            </w:pPr>
            <w:r w:rsidRPr="00322975">
              <w:t>DAMGA</w:t>
            </w:r>
          </w:p>
        </w:tc>
      </w:tr>
      <w:tr w:rsidR="00B3333E" w:rsidRPr="00322975">
        <w:trPr>
          <w:cantSplit/>
          <w:trHeight w:val="148"/>
        </w:trPr>
        <w:tc>
          <w:tcPr>
            <w:tcW w:w="4353" w:type="dxa"/>
            <w:tcBorders>
              <w:top w:val="single" w:sz="4" w:space="0" w:color="auto"/>
              <w:left w:val="single" w:sz="4" w:space="0" w:color="auto"/>
              <w:bottom w:val="single" w:sz="4" w:space="0" w:color="auto"/>
              <w:right w:val="nil"/>
            </w:tcBorders>
          </w:tcPr>
          <w:p w:rsidR="00B3333E" w:rsidRPr="00322975" w:rsidRDefault="00B3333E" w:rsidP="00322975">
            <w:pPr>
              <w:jc w:val="both"/>
            </w:pPr>
          </w:p>
        </w:tc>
        <w:tc>
          <w:tcPr>
            <w:tcW w:w="369" w:type="dxa"/>
            <w:vMerge/>
            <w:tcBorders>
              <w:top w:val="single" w:sz="4" w:space="0" w:color="auto"/>
              <w:left w:val="nil"/>
              <w:bottom w:val="single" w:sz="4" w:space="0" w:color="auto"/>
            </w:tcBorders>
          </w:tcPr>
          <w:p w:rsidR="00B3333E" w:rsidRPr="00322975" w:rsidRDefault="00B3333E" w:rsidP="00322975">
            <w:pPr>
              <w:jc w:val="both"/>
            </w:pPr>
          </w:p>
        </w:tc>
        <w:tc>
          <w:tcPr>
            <w:tcW w:w="4981" w:type="dxa"/>
            <w:vMerge/>
            <w:tcBorders>
              <w:top w:val="single" w:sz="4" w:space="0" w:color="auto"/>
              <w:bottom w:val="single" w:sz="4" w:space="0" w:color="auto"/>
              <w:right w:val="single" w:sz="4" w:space="0" w:color="auto"/>
            </w:tcBorders>
          </w:tcPr>
          <w:p w:rsidR="00B3333E" w:rsidRPr="00322975" w:rsidRDefault="00B3333E" w:rsidP="00322975">
            <w:pPr>
              <w:jc w:val="both"/>
            </w:pPr>
          </w:p>
        </w:tc>
      </w:tr>
      <w:tr w:rsidR="00B3333E" w:rsidRPr="00322975">
        <w:trPr>
          <w:cantSplit/>
          <w:trHeight w:val="478"/>
        </w:trPr>
        <w:tc>
          <w:tcPr>
            <w:tcW w:w="4353" w:type="dxa"/>
            <w:tcBorders>
              <w:top w:val="single" w:sz="4" w:space="0" w:color="auto"/>
              <w:bottom w:val="single" w:sz="4" w:space="0" w:color="auto"/>
            </w:tcBorders>
          </w:tcPr>
          <w:p w:rsidR="00B3333E" w:rsidRPr="00322975" w:rsidRDefault="00B3333E" w:rsidP="00322975">
            <w:pPr>
              <w:jc w:val="both"/>
            </w:pPr>
            <w:r w:rsidRPr="00322975">
              <w:t>YETKİLİ TEMSİLCİNİN ADI VE GÖREVİ</w:t>
            </w:r>
          </w:p>
        </w:tc>
        <w:tc>
          <w:tcPr>
            <w:tcW w:w="369" w:type="dxa"/>
            <w:vMerge/>
            <w:tcBorders>
              <w:top w:val="single" w:sz="4" w:space="0" w:color="auto"/>
              <w:bottom w:val="single" w:sz="4" w:space="0" w:color="auto"/>
            </w:tcBorders>
          </w:tcPr>
          <w:p w:rsidR="00B3333E" w:rsidRPr="00322975" w:rsidRDefault="00B3333E" w:rsidP="00322975">
            <w:pPr>
              <w:jc w:val="both"/>
            </w:pPr>
          </w:p>
        </w:tc>
        <w:tc>
          <w:tcPr>
            <w:tcW w:w="4981" w:type="dxa"/>
            <w:vMerge/>
            <w:tcBorders>
              <w:top w:val="single" w:sz="4" w:space="0" w:color="auto"/>
              <w:bottom w:val="single" w:sz="4" w:space="0" w:color="auto"/>
            </w:tcBorders>
          </w:tcPr>
          <w:p w:rsidR="00B3333E" w:rsidRPr="00322975" w:rsidRDefault="00B3333E" w:rsidP="00322975">
            <w:pPr>
              <w:jc w:val="both"/>
            </w:pPr>
          </w:p>
        </w:tc>
      </w:tr>
      <w:tr w:rsidR="00B3333E" w:rsidRPr="00322975">
        <w:trPr>
          <w:cantSplit/>
          <w:trHeight w:val="141"/>
        </w:trPr>
        <w:tc>
          <w:tcPr>
            <w:tcW w:w="4353" w:type="dxa"/>
            <w:tcBorders>
              <w:top w:val="single" w:sz="4" w:space="0" w:color="auto"/>
              <w:left w:val="single" w:sz="4" w:space="0" w:color="auto"/>
              <w:bottom w:val="single" w:sz="4" w:space="0" w:color="auto"/>
              <w:right w:val="nil"/>
            </w:tcBorders>
          </w:tcPr>
          <w:p w:rsidR="00B3333E" w:rsidRPr="00322975" w:rsidRDefault="00B3333E" w:rsidP="00322975">
            <w:pPr>
              <w:jc w:val="both"/>
            </w:pPr>
          </w:p>
        </w:tc>
        <w:tc>
          <w:tcPr>
            <w:tcW w:w="369" w:type="dxa"/>
            <w:vMerge/>
            <w:tcBorders>
              <w:top w:val="single" w:sz="4" w:space="0" w:color="auto"/>
              <w:left w:val="nil"/>
              <w:bottom w:val="single" w:sz="4" w:space="0" w:color="auto"/>
            </w:tcBorders>
          </w:tcPr>
          <w:p w:rsidR="00B3333E" w:rsidRPr="00322975" w:rsidRDefault="00B3333E" w:rsidP="00322975">
            <w:pPr>
              <w:jc w:val="both"/>
            </w:pPr>
          </w:p>
        </w:tc>
        <w:tc>
          <w:tcPr>
            <w:tcW w:w="4981" w:type="dxa"/>
            <w:vMerge/>
            <w:tcBorders>
              <w:top w:val="single" w:sz="4" w:space="0" w:color="auto"/>
              <w:bottom w:val="single" w:sz="4" w:space="0" w:color="auto"/>
              <w:right w:val="single" w:sz="4" w:space="0" w:color="auto"/>
            </w:tcBorders>
          </w:tcPr>
          <w:p w:rsidR="00B3333E" w:rsidRPr="00322975" w:rsidRDefault="00B3333E" w:rsidP="00322975">
            <w:pPr>
              <w:jc w:val="both"/>
            </w:pPr>
          </w:p>
        </w:tc>
      </w:tr>
      <w:tr w:rsidR="00B3333E" w:rsidRPr="00322975">
        <w:trPr>
          <w:cantSplit/>
          <w:trHeight w:val="471"/>
        </w:trPr>
        <w:tc>
          <w:tcPr>
            <w:tcW w:w="4353" w:type="dxa"/>
            <w:tcBorders>
              <w:top w:val="single" w:sz="4" w:space="0" w:color="auto"/>
              <w:bottom w:val="single" w:sz="4" w:space="0" w:color="auto"/>
            </w:tcBorders>
          </w:tcPr>
          <w:p w:rsidR="00B3333E" w:rsidRPr="00322975" w:rsidRDefault="00B3333E" w:rsidP="00322975">
            <w:pPr>
              <w:jc w:val="both"/>
            </w:pPr>
            <w:r w:rsidRPr="00322975">
              <w:t>İMZA</w:t>
            </w:r>
          </w:p>
          <w:p w:rsidR="00B3333E" w:rsidRPr="00322975" w:rsidRDefault="00B3333E" w:rsidP="00322975">
            <w:pPr>
              <w:jc w:val="both"/>
            </w:pPr>
          </w:p>
        </w:tc>
        <w:tc>
          <w:tcPr>
            <w:tcW w:w="369" w:type="dxa"/>
            <w:vMerge/>
            <w:tcBorders>
              <w:top w:val="single" w:sz="4" w:space="0" w:color="auto"/>
              <w:bottom w:val="single" w:sz="4" w:space="0" w:color="auto"/>
            </w:tcBorders>
          </w:tcPr>
          <w:p w:rsidR="00B3333E" w:rsidRPr="00322975" w:rsidRDefault="00B3333E" w:rsidP="00322975">
            <w:pPr>
              <w:jc w:val="both"/>
            </w:pPr>
          </w:p>
        </w:tc>
        <w:tc>
          <w:tcPr>
            <w:tcW w:w="4981" w:type="dxa"/>
            <w:vMerge/>
            <w:tcBorders>
              <w:top w:val="single" w:sz="4" w:space="0" w:color="auto"/>
              <w:bottom w:val="single" w:sz="4" w:space="0" w:color="auto"/>
            </w:tcBorders>
          </w:tcPr>
          <w:p w:rsidR="00B3333E" w:rsidRPr="00322975" w:rsidRDefault="00B3333E" w:rsidP="00322975">
            <w:pPr>
              <w:jc w:val="both"/>
            </w:pPr>
          </w:p>
        </w:tc>
      </w:tr>
    </w:tbl>
    <w:p w:rsidR="00B3333E" w:rsidRPr="00322975" w:rsidRDefault="00B3333E" w:rsidP="00322975">
      <w:pPr>
        <w:jc w:val="both"/>
      </w:pPr>
    </w:p>
    <w:p w:rsidR="00B3333E" w:rsidRPr="00322975" w:rsidRDefault="00B3333E" w:rsidP="00322975">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88"/>
        <w:gridCol w:w="296"/>
        <w:gridCol w:w="297"/>
        <w:gridCol w:w="297"/>
        <w:gridCol w:w="297"/>
        <w:gridCol w:w="297"/>
        <w:gridCol w:w="297"/>
        <w:gridCol w:w="296"/>
        <w:gridCol w:w="297"/>
        <w:gridCol w:w="297"/>
        <w:gridCol w:w="297"/>
        <w:gridCol w:w="297"/>
        <w:gridCol w:w="297"/>
        <w:gridCol w:w="296"/>
        <w:gridCol w:w="297"/>
        <w:gridCol w:w="297"/>
        <w:gridCol w:w="297"/>
        <w:gridCol w:w="297"/>
        <w:gridCol w:w="297"/>
        <w:gridCol w:w="296"/>
        <w:gridCol w:w="297"/>
        <w:gridCol w:w="297"/>
        <w:gridCol w:w="297"/>
        <w:gridCol w:w="297"/>
        <w:gridCol w:w="297"/>
      </w:tblGrid>
      <w:tr w:rsidR="00B3333E" w:rsidRPr="00322975">
        <w:trPr>
          <w:trHeight w:val="359"/>
        </w:trPr>
        <w:tc>
          <w:tcPr>
            <w:tcW w:w="9212" w:type="dxa"/>
            <w:gridSpan w:val="25"/>
            <w:tcBorders>
              <w:bottom w:val="single" w:sz="4" w:space="0" w:color="auto"/>
            </w:tcBorders>
            <w:vAlign w:val="center"/>
          </w:tcPr>
          <w:p w:rsidR="00B3333E" w:rsidRPr="00322975" w:rsidRDefault="00B3333E" w:rsidP="00322975">
            <w:pPr>
              <w:jc w:val="both"/>
              <w:rPr>
                <w:b/>
              </w:rPr>
            </w:pPr>
            <w:r w:rsidRPr="00322975">
              <w:rPr>
                <w:b/>
              </w:rPr>
              <w:t xml:space="preserve">TÜZEL KİMLİK FORMU                                                                                                 </w:t>
            </w:r>
            <w:proofErr w:type="gramStart"/>
            <w:r w:rsidRPr="00322975">
              <w:rPr>
                <w:b/>
              </w:rPr>
              <w:t>(</w:t>
            </w:r>
            <w:proofErr w:type="gramEnd"/>
            <w:r w:rsidRPr="00322975">
              <w:rPr>
                <w:b/>
              </w:rPr>
              <w:t>Söz. EK: 5b</w:t>
            </w:r>
            <w:proofErr w:type="gramStart"/>
            <w:r w:rsidRPr="00322975">
              <w:rPr>
                <w:b/>
              </w:rPr>
              <w:t>)</w:t>
            </w:r>
            <w:proofErr w:type="gramEnd"/>
          </w:p>
        </w:tc>
      </w:tr>
      <w:tr w:rsidR="00B3333E" w:rsidRPr="00322975">
        <w:trPr>
          <w:trHeight w:val="413"/>
        </w:trPr>
        <w:tc>
          <w:tcPr>
            <w:tcW w:w="9212" w:type="dxa"/>
            <w:gridSpan w:val="25"/>
            <w:tcBorders>
              <w:top w:val="nil"/>
              <w:left w:val="single" w:sz="4" w:space="0" w:color="auto"/>
              <w:bottom w:val="nil"/>
              <w:right w:val="single" w:sz="4" w:space="0" w:color="auto"/>
            </w:tcBorders>
            <w:vAlign w:val="center"/>
          </w:tcPr>
          <w:p w:rsidR="00B3333E" w:rsidRPr="00322975" w:rsidRDefault="00B3333E" w:rsidP="00322975">
            <w:pPr>
              <w:jc w:val="both"/>
              <w:rPr>
                <w:b/>
                <w:u w:val="single"/>
              </w:rPr>
            </w:pPr>
            <w:r w:rsidRPr="00322975">
              <w:rPr>
                <w:b/>
                <w:u w:val="single"/>
              </w:rPr>
              <w:t>ÖZEL KURUM/KURULUŞLAR</w:t>
            </w:r>
          </w:p>
        </w:tc>
      </w:tr>
      <w:tr w:rsidR="00B3333E" w:rsidRPr="00322975">
        <w:tc>
          <w:tcPr>
            <w:tcW w:w="2088" w:type="dxa"/>
            <w:tcBorders>
              <w:top w:val="nil"/>
              <w:left w:val="single" w:sz="4" w:space="0" w:color="auto"/>
              <w:bottom w:val="single" w:sz="4" w:space="0" w:color="auto"/>
              <w:right w:val="single" w:sz="4" w:space="0" w:color="auto"/>
            </w:tcBorders>
          </w:tcPr>
          <w:p w:rsidR="00B3333E" w:rsidRPr="00322975" w:rsidRDefault="00B3333E" w:rsidP="00322975">
            <w:pPr>
              <w:jc w:val="both"/>
            </w:pPr>
            <w:r w:rsidRPr="00322975">
              <w:t>TÜRÜ</w:t>
            </w:r>
          </w:p>
        </w:tc>
        <w:tc>
          <w:tcPr>
            <w:tcW w:w="296" w:type="dxa"/>
            <w:tcBorders>
              <w:top w:val="single" w:sz="4" w:space="0" w:color="auto"/>
              <w:left w:val="single" w:sz="4" w:space="0" w:color="auto"/>
              <w:bottom w:val="single" w:sz="4" w:space="0" w:color="auto"/>
            </w:tcBorders>
          </w:tcPr>
          <w:p w:rsidR="00B3333E" w:rsidRPr="00322975" w:rsidRDefault="00B3333E" w:rsidP="00322975">
            <w:pPr>
              <w:jc w:val="both"/>
            </w:pPr>
          </w:p>
        </w:tc>
        <w:tc>
          <w:tcPr>
            <w:tcW w:w="297" w:type="dxa"/>
            <w:tcBorders>
              <w:top w:val="single" w:sz="4" w:space="0" w:color="auto"/>
              <w:bottom w:val="single" w:sz="4" w:space="0" w:color="auto"/>
            </w:tcBorders>
          </w:tcPr>
          <w:p w:rsidR="00B3333E" w:rsidRPr="00322975" w:rsidRDefault="00B3333E" w:rsidP="00322975">
            <w:pPr>
              <w:jc w:val="both"/>
            </w:pPr>
          </w:p>
        </w:tc>
        <w:tc>
          <w:tcPr>
            <w:tcW w:w="297" w:type="dxa"/>
            <w:tcBorders>
              <w:top w:val="single" w:sz="4" w:space="0" w:color="auto"/>
              <w:bottom w:val="single" w:sz="4" w:space="0" w:color="auto"/>
            </w:tcBorders>
          </w:tcPr>
          <w:p w:rsidR="00B3333E" w:rsidRPr="00322975" w:rsidRDefault="00B3333E" w:rsidP="00322975">
            <w:pPr>
              <w:jc w:val="both"/>
            </w:pPr>
          </w:p>
        </w:tc>
        <w:tc>
          <w:tcPr>
            <w:tcW w:w="297" w:type="dxa"/>
            <w:tcBorders>
              <w:top w:val="single" w:sz="4" w:space="0" w:color="auto"/>
              <w:bottom w:val="single" w:sz="4" w:space="0" w:color="auto"/>
            </w:tcBorders>
          </w:tcPr>
          <w:p w:rsidR="00B3333E" w:rsidRPr="00322975" w:rsidRDefault="00B3333E" w:rsidP="00322975">
            <w:pPr>
              <w:jc w:val="both"/>
            </w:pPr>
          </w:p>
        </w:tc>
        <w:tc>
          <w:tcPr>
            <w:tcW w:w="297" w:type="dxa"/>
            <w:tcBorders>
              <w:top w:val="single" w:sz="4" w:space="0" w:color="auto"/>
              <w:bottom w:val="single" w:sz="4" w:space="0" w:color="auto"/>
            </w:tcBorders>
          </w:tcPr>
          <w:p w:rsidR="00B3333E" w:rsidRPr="00322975" w:rsidRDefault="00B3333E" w:rsidP="00322975">
            <w:pPr>
              <w:jc w:val="both"/>
            </w:pPr>
          </w:p>
        </w:tc>
        <w:tc>
          <w:tcPr>
            <w:tcW w:w="297" w:type="dxa"/>
            <w:tcBorders>
              <w:top w:val="single" w:sz="4" w:space="0" w:color="auto"/>
              <w:bottom w:val="single" w:sz="4" w:space="0" w:color="auto"/>
            </w:tcBorders>
          </w:tcPr>
          <w:p w:rsidR="00B3333E" w:rsidRPr="00322975" w:rsidRDefault="00B3333E" w:rsidP="00322975">
            <w:pPr>
              <w:jc w:val="both"/>
            </w:pPr>
          </w:p>
        </w:tc>
        <w:tc>
          <w:tcPr>
            <w:tcW w:w="296" w:type="dxa"/>
            <w:tcBorders>
              <w:top w:val="single" w:sz="4" w:space="0" w:color="auto"/>
              <w:bottom w:val="single" w:sz="4" w:space="0" w:color="auto"/>
            </w:tcBorders>
          </w:tcPr>
          <w:p w:rsidR="00B3333E" w:rsidRPr="00322975" w:rsidRDefault="00B3333E" w:rsidP="00322975">
            <w:pPr>
              <w:jc w:val="both"/>
            </w:pPr>
          </w:p>
        </w:tc>
        <w:tc>
          <w:tcPr>
            <w:tcW w:w="297" w:type="dxa"/>
            <w:tcBorders>
              <w:top w:val="single" w:sz="4" w:space="0" w:color="auto"/>
              <w:bottom w:val="single" w:sz="4" w:space="0" w:color="auto"/>
            </w:tcBorders>
          </w:tcPr>
          <w:p w:rsidR="00B3333E" w:rsidRPr="00322975" w:rsidRDefault="00B3333E" w:rsidP="00322975">
            <w:pPr>
              <w:jc w:val="both"/>
            </w:pPr>
          </w:p>
        </w:tc>
        <w:tc>
          <w:tcPr>
            <w:tcW w:w="297" w:type="dxa"/>
            <w:tcBorders>
              <w:top w:val="single" w:sz="4" w:space="0" w:color="auto"/>
              <w:bottom w:val="single" w:sz="4" w:space="0" w:color="auto"/>
            </w:tcBorders>
          </w:tcPr>
          <w:p w:rsidR="00B3333E" w:rsidRPr="00322975" w:rsidRDefault="00B3333E" w:rsidP="00322975">
            <w:pPr>
              <w:jc w:val="both"/>
            </w:pPr>
          </w:p>
        </w:tc>
        <w:tc>
          <w:tcPr>
            <w:tcW w:w="297" w:type="dxa"/>
            <w:tcBorders>
              <w:top w:val="single" w:sz="4" w:space="0" w:color="auto"/>
              <w:bottom w:val="single" w:sz="4" w:space="0" w:color="auto"/>
            </w:tcBorders>
          </w:tcPr>
          <w:p w:rsidR="00B3333E" w:rsidRPr="00322975" w:rsidRDefault="00B3333E" w:rsidP="00322975">
            <w:pPr>
              <w:jc w:val="both"/>
            </w:pPr>
          </w:p>
        </w:tc>
        <w:tc>
          <w:tcPr>
            <w:tcW w:w="297" w:type="dxa"/>
            <w:tcBorders>
              <w:top w:val="single" w:sz="4" w:space="0" w:color="auto"/>
              <w:bottom w:val="single" w:sz="4" w:space="0" w:color="auto"/>
            </w:tcBorders>
          </w:tcPr>
          <w:p w:rsidR="00B3333E" w:rsidRPr="00322975" w:rsidRDefault="00B3333E" w:rsidP="00322975">
            <w:pPr>
              <w:jc w:val="both"/>
            </w:pPr>
          </w:p>
        </w:tc>
        <w:tc>
          <w:tcPr>
            <w:tcW w:w="297" w:type="dxa"/>
            <w:tcBorders>
              <w:top w:val="single" w:sz="4" w:space="0" w:color="auto"/>
              <w:bottom w:val="single" w:sz="4" w:space="0" w:color="auto"/>
            </w:tcBorders>
          </w:tcPr>
          <w:p w:rsidR="00B3333E" w:rsidRPr="00322975" w:rsidRDefault="00B3333E" w:rsidP="00322975">
            <w:pPr>
              <w:jc w:val="both"/>
            </w:pPr>
          </w:p>
        </w:tc>
        <w:tc>
          <w:tcPr>
            <w:tcW w:w="296" w:type="dxa"/>
            <w:tcBorders>
              <w:top w:val="single" w:sz="4" w:space="0" w:color="auto"/>
              <w:bottom w:val="single" w:sz="4" w:space="0" w:color="auto"/>
            </w:tcBorders>
          </w:tcPr>
          <w:p w:rsidR="00B3333E" w:rsidRPr="00322975" w:rsidRDefault="00B3333E" w:rsidP="00322975">
            <w:pPr>
              <w:jc w:val="both"/>
            </w:pPr>
          </w:p>
        </w:tc>
        <w:tc>
          <w:tcPr>
            <w:tcW w:w="297" w:type="dxa"/>
            <w:tcBorders>
              <w:top w:val="single" w:sz="4" w:space="0" w:color="auto"/>
              <w:bottom w:val="single" w:sz="4" w:space="0" w:color="auto"/>
            </w:tcBorders>
          </w:tcPr>
          <w:p w:rsidR="00B3333E" w:rsidRPr="00322975" w:rsidRDefault="00B3333E" w:rsidP="00322975">
            <w:pPr>
              <w:jc w:val="both"/>
            </w:pPr>
          </w:p>
        </w:tc>
        <w:tc>
          <w:tcPr>
            <w:tcW w:w="297" w:type="dxa"/>
            <w:tcBorders>
              <w:top w:val="single" w:sz="4" w:space="0" w:color="auto"/>
              <w:bottom w:val="single" w:sz="4" w:space="0" w:color="auto"/>
            </w:tcBorders>
          </w:tcPr>
          <w:p w:rsidR="00B3333E" w:rsidRPr="00322975" w:rsidRDefault="00B3333E" w:rsidP="00322975">
            <w:pPr>
              <w:jc w:val="both"/>
            </w:pPr>
          </w:p>
        </w:tc>
        <w:tc>
          <w:tcPr>
            <w:tcW w:w="297" w:type="dxa"/>
            <w:tcBorders>
              <w:top w:val="single" w:sz="4" w:space="0" w:color="auto"/>
              <w:bottom w:val="single" w:sz="4" w:space="0" w:color="auto"/>
            </w:tcBorders>
          </w:tcPr>
          <w:p w:rsidR="00B3333E" w:rsidRPr="00322975" w:rsidRDefault="00B3333E" w:rsidP="00322975">
            <w:pPr>
              <w:jc w:val="both"/>
            </w:pPr>
          </w:p>
        </w:tc>
        <w:tc>
          <w:tcPr>
            <w:tcW w:w="297" w:type="dxa"/>
            <w:tcBorders>
              <w:top w:val="single" w:sz="4" w:space="0" w:color="auto"/>
              <w:bottom w:val="single" w:sz="4" w:space="0" w:color="auto"/>
            </w:tcBorders>
          </w:tcPr>
          <w:p w:rsidR="00B3333E" w:rsidRPr="00322975" w:rsidRDefault="00B3333E" w:rsidP="00322975">
            <w:pPr>
              <w:jc w:val="both"/>
            </w:pPr>
          </w:p>
        </w:tc>
        <w:tc>
          <w:tcPr>
            <w:tcW w:w="297" w:type="dxa"/>
            <w:tcBorders>
              <w:top w:val="single" w:sz="4" w:space="0" w:color="auto"/>
              <w:bottom w:val="single" w:sz="4" w:space="0" w:color="auto"/>
            </w:tcBorders>
          </w:tcPr>
          <w:p w:rsidR="00B3333E" w:rsidRPr="00322975" w:rsidRDefault="00B3333E" w:rsidP="00322975">
            <w:pPr>
              <w:jc w:val="both"/>
            </w:pPr>
          </w:p>
        </w:tc>
        <w:tc>
          <w:tcPr>
            <w:tcW w:w="296" w:type="dxa"/>
            <w:tcBorders>
              <w:top w:val="single" w:sz="4" w:space="0" w:color="auto"/>
              <w:bottom w:val="single" w:sz="4" w:space="0" w:color="auto"/>
            </w:tcBorders>
          </w:tcPr>
          <w:p w:rsidR="00B3333E" w:rsidRPr="00322975" w:rsidRDefault="00B3333E" w:rsidP="00322975">
            <w:pPr>
              <w:jc w:val="both"/>
            </w:pPr>
          </w:p>
        </w:tc>
        <w:tc>
          <w:tcPr>
            <w:tcW w:w="297" w:type="dxa"/>
            <w:tcBorders>
              <w:top w:val="single" w:sz="4" w:space="0" w:color="auto"/>
              <w:bottom w:val="single" w:sz="4" w:space="0" w:color="auto"/>
            </w:tcBorders>
          </w:tcPr>
          <w:p w:rsidR="00B3333E" w:rsidRPr="00322975" w:rsidRDefault="00B3333E" w:rsidP="00322975">
            <w:pPr>
              <w:jc w:val="both"/>
            </w:pPr>
          </w:p>
        </w:tc>
        <w:tc>
          <w:tcPr>
            <w:tcW w:w="297" w:type="dxa"/>
            <w:tcBorders>
              <w:top w:val="single" w:sz="4" w:space="0" w:color="auto"/>
              <w:bottom w:val="single" w:sz="4" w:space="0" w:color="auto"/>
            </w:tcBorders>
          </w:tcPr>
          <w:p w:rsidR="00B3333E" w:rsidRPr="00322975" w:rsidRDefault="00B3333E" w:rsidP="00322975">
            <w:pPr>
              <w:jc w:val="both"/>
            </w:pPr>
          </w:p>
        </w:tc>
        <w:tc>
          <w:tcPr>
            <w:tcW w:w="297" w:type="dxa"/>
            <w:tcBorders>
              <w:top w:val="single" w:sz="4" w:space="0" w:color="auto"/>
              <w:bottom w:val="single" w:sz="4" w:space="0" w:color="auto"/>
            </w:tcBorders>
          </w:tcPr>
          <w:p w:rsidR="00B3333E" w:rsidRPr="00322975" w:rsidRDefault="00B3333E" w:rsidP="00322975">
            <w:pPr>
              <w:jc w:val="both"/>
            </w:pPr>
          </w:p>
        </w:tc>
        <w:tc>
          <w:tcPr>
            <w:tcW w:w="297" w:type="dxa"/>
            <w:tcBorders>
              <w:top w:val="single" w:sz="4" w:space="0" w:color="auto"/>
              <w:bottom w:val="single" w:sz="4" w:space="0" w:color="auto"/>
            </w:tcBorders>
          </w:tcPr>
          <w:p w:rsidR="00B3333E" w:rsidRPr="00322975" w:rsidRDefault="00B3333E" w:rsidP="00322975">
            <w:pPr>
              <w:jc w:val="both"/>
            </w:pPr>
          </w:p>
        </w:tc>
        <w:tc>
          <w:tcPr>
            <w:tcW w:w="297" w:type="dxa"/>
            <w:tcBorders>
              <w:top w:val="single" w:sz="4" w:space="0" w:color="auto"/>
              <w:bottom w:val="single" w:sz="4" w:space="0" w:color="auto"/>
            </w:tcBorders>
          </w:tcPr>
          <w:p w:rsidR="00B3333E" w:rsidRPr="00322975" w:rsidRDefault="00B3333E" w:rsidP="00322975">
            <w:pPr>
              <w:jc w:val="both"/>
            </w:pPr>
          </w:p>
        </w:tc>
      </w:tr>
    </w:tbl>
    <w:p w:rsidR="00B3333E" w:rsidRPr="00322975" w:rsidRDefault="00B3333E" w:rsidP="00322975">
      <w:pPr>
        <w:jc w:val="both"/>
      </w:pPr>
    </w:p>
    <w:tbl>
      <w:tblPr>
        <w:tblW w:w="0" w:type="auto"/>
        <w:tblLook w:val="00A0" w:firstRow="1" w:lastRow="0" w:firstColumn="1" w:lastColumn="0" w:noHBand="0" w:noVBand="0"/>
      </w:tblPr>
      <w:tblGrid>
        <w:gridCol w:w="2628"/>
        <w:gridCol w:w="1440"/>
        <w:gridCol w:w="360"/>
        <w:gridCol w:w="540"/>
        <w:gridCol w:w="1260"/>
        <w:gridCol w:w="360"/>
        <w:gridCol w:w="2624"/>
      </w:tblGrid>
      <w:tr w:rsidR="00B3333E" w:rsidRPr="00322975">
        <w:tc>
          <w:tcPr>
            <w:tcW w:w="2628" w:type="dxa"/>
            <w:tcBorders>
              <w:top w:val="single" w:sz="4" w:space="0" w:color="auto"/>
              <w:left w:val="single" w:sz="4" w:space="0" w:color="auto"/>
              <w:bottom w:val="single" w:sz="4" w:space="0" w:color="auto"/>
            </w:tcBorders>
          </w:tcPr>
          <w:p w:rsidR="00B3333E" w:rsidRPr="00322975" w:rsidRDefault="00B3333E" w:rsidP="00322975">
            <w:pPr>
              <w:jc w:val="both"/>
            </w:pPr>
            <w:r w:rsidRPr="00322975">
              <w:t>STK (Sivil Toplum Kuruluşu)</w:t>
            </w:r>
          </w:p>
        </w:tc>
        <w:tc>
          <w:tcPr>
            <w:tcW w:w="1440" w:type="dxa"/>
            <w:tcBorders>
              <w:top w:val="single" w:sz="4" w:space="0" w:color="auto"/>
              <w:bottom w:val="single" w:sz="4" w:space="0" w:color="auto"/>
              <w:right w:val="single" w:sz="4" w:space="0" w:color="auto"/>
            </w:tcBorders>
          </w:tcPr>
          <w:p w:rsidR="00B3333E" w:rsidRPr="00322975" w:rsidRDefault="00B3333E" w:rsidP="00322975">
            <w:pPr>
              <w:jc w:val="both"/>
            </w:pPr>
            <w:r w:rsidRPr="00322975">
              <w:t>EVET</w:t>
            </w:r>
          </w:p>
        </w:tc>
        <w:tc>
          <w:tcPr>
            <w:tcW w:w="360" w:type="dxa"/>
            <w:tcBorders>
              <w:top w:val="single" w:sz="4" w:space="0" w:color="auto"/>
              <w:left w:val="single" w:sz="4" w:space="0" w:color="auto"/>
              <w:bottom w:val="single" w:sz="4" w:space="0" w:color="auto"/>
              <w:right w:val="single" w:sz="4" w:space="0" w:color="auto"/>
            </w:tcBorders>
          </w:tcPr>
          <w:p w:rsidR="00B3333E" w:rsidRPr="00322975" w:rsidRDefault="00B3333E" w:rsidP="00322975">
            <w:pPr>
              <w:jc w:val="both"/>
            </w:pPr>
          </w:p>
        </w:tc>
        <w:tc>
          <w:tcPr>
            <w:tcW w:w="540" w:type="dxa"/>
            <w:tcBorders>
              <w:top w:val="single" w:sz="4" w:space="0" w:color="auto"/>
              <w:left w:val="single" w:sz="4" w:space="0" w:color="auto"/>
              <w:bottom w:val="single" w:sz="4" w:space="0" w:color="auto"/>
            </w:tcBorders>
          </w:tcPr>
          <w:p w:rsidR="00B3333E" w:rsidRPr="00322975" w:rsidRDefault="00B3333E" w:rsidP="00322975">
            <w:pPr>
              <w:jc w:val="both"/>
            </w:pPr>
          </w:p>
        </w:tc>
        <w:tc>
          <w:tcPr>
            <w:tcW w:w="1260" w:type="dxa"/>
            <w:tcBorders>
              <w:top w:val="single" w:sz="4" w:space="0" w:color="auto"/>
              <w:bottom w:val="single" w:sz="4" w:space="0" w:color="auto"/>
              <w:right w:val="single" w:sz="4" w:space="0" w:color="auto"/>
            </w:tcBorders>
          </w:tcPr>
          <w:p w:rsidR="00B3333E" w:rsidRPr="00322975" w:rsidRDefault="00B3333E" w:rsidP="00322975">
            <w:pPr>
              <w:jc w:val="both"/>
            </w:pPr>
            <w:r w:rsidRPr="00322975">
              <w:t>HAYIR</w:t>
            </w:r>
          </w:p>
        </w:tc>
        <w:tc>
          <w:tcPr>
            <w:tcW w:w="360" w:type="dxa"/>
            <w:tcBorders>
              <w:top w:val="single" w:sz="4" w:space="0" w:color="auto"/>
              <w:left w:val="single" w:sz="4" w:space="0" w:color="auto"/>
              <w:bottom w:val="single" w:sz="4" w:space="0" w:color="auto"/>
              <w:right w:val="single" w:sz="4" w:space="0" w:color="auto"/>
            </w:tcBorders>
          </w:tcPr>
          <w:p w:rsidR="00B3333E" w:rsidRPr="00322975" w:rsidRDefault="00B3333E" w:rsidP="00322975">
            <w:pPr>
              <w:jc w:val="both"/>
            </w:pPr>
          </w:p>
        </w:tc>
        <w:tc>
          <w:tcPr>
            <w:tcW w:w="2624" w:type="dxa"/>
            <w:tcBorders>
              <w:top w:val="single" w:sz="4" w:space="0" w:color="auto"/>
              <w:left w:val="single" w:sz="4" w:space="0" w:color="auto"/>
              <w:bottom w:val="single" w:sz="4" w:space="0" w:color="auto"/>
              <w:right w:val="single" w:sz="4" w:space="0" w:color="auto"/>
            </w:tcBorders>
          </w:tcPr>
          <w:p w:rsidR="00B3333E" w:rsidRPr="00322975" w:rsidRDefault="00B3333E" w:rsidP="00322975">
            <w:pPr>
              <w:jc w:val="both"/>
            </w:pPr>
          </w:p>
        </w:tc>
      </w:tr>
    </w:tbl>
    <w:p w:rsidR="00B3333E" w:rsidRPr="00322975" w:rsidRDefault="00B3333E" w:rsidP="00322975">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08"/>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366"/>
      </w:tblGrid>
      <w:tr w:rsidR="00B3333E" w:rsidRPr="00322975">
        <w:trPr>
          <w:cantSplit/>
          <w:trHeight w:val="279"/>
        </w:trPr>
        <w:tc>
          <w:tcPr>
            <w:tcW w:w="1908" w:type="dxa"/>
            <w:vMerge w:val="restart"/>
            <w:tcBorders>
              <w:top w:val="single" w:sz="4" w:space="0" w:color="auto"/>
              <w:left w:val="single" w:sz="4" w:space="0" w:color="auto"/>
              <w:bottom w:val="nil"/>
              <w:right w:val="single" w:sz="4" w:space="0" w:color="auto"/>
            </w:tcBorders>
          </w:tcPr>
          <w:p w:rsidR="00B3333E" w:rsidRPr="00322975" w:rsidRDefault="00B3333E" w:rsidP="00322975">
            <w:pPr>
              <w:jc w:val="both"/>
            </w:pPr>
            <w:r w:rsidRPr="00322975">
              <w:t>İSİM(LER)</w:t>
            </w:r>
          </w:p>
          <w:p w:rsidR="00B3333E" w:rsidRPr="00322975" w:rsidRDefault="00B3333E" w:rsidP="00322975">
            <w:pPr>
              <w:jc w:val="both"/>
            </w:pPr>
          </w:p>
          <w:p w:rsidR="00B3333E" w:rsidRPr="00322975" w:rsidRDefault="00B3333E" w:rsidP="00322975">
            <w:pPr>
              <w:jc w:val="both"/>
            </w:pPr>
          </w:p>
        </w:tc>
        <w:tc>
          <w:tcPr>
            <w:tcW w:w="365" w:type="dxa"/>
            <w:tcBorders>
              <w:top w:val="single" w:sz="4" w:space="0" w:color="auto"/>
              <w:left w:val="single" w:sz="4" w:space="0" w:color="auto"/>
              <w:bottom w:val="single" w:sz="4" w:space="0" w:color="auto"/>
            </w:tcBorders>
          </w:tcPr>
          <w:p w:rsidR="00B3333E" w:rsidRPr="00322975" w:rsidRDefault="00B3333E" w:rsidP="00322975">
            <w:pPr>
              <w:jc w:val="both"/>
            </w:pPr>
          </w:p>
        </w:tc>
        <w:tc>
          <w:tcPr>
            <w:tcW w:w="365" w:type="dxa"/>
            <w:tcBorders>
              <w:top w:val="single" w:sz="4" w:space="0" w:color="auto"/>
              <w:bottom w:val="single" w:sz="4" w:space="0" w:color="auto"/>
            </w:tcBorders>
          </w:tcPr>
          <w:p w:rsidR="00B3333E" w:rsidRPr="00322975" w:rsidRDefault="00B3333E" w:rsidP="00322975">
            <w:pPr>
              <w:jc w:val="both"/>
            </w:pPr>
          </w:p>
        </w:tc>
        <w:tc>
          <w:tcPr>
            <w:tcW w:w="365" w:type="dxa"/>
            <w:tcBorders>
              <w:top w:val="single" w:sz="4" w:space="0" w:color="auto"/>
              <w:bottom w:val="single" w:sz="4" w:space="0" w:color="auto"/>
            </w:tcBorders>
          </w:tcPr>
          <w:p w:rsidR="00B3333E" w:rsidRPr="00322975" w:rsidRDefault="00B3333E" w:rsidP="00322975">
            <w:pPr>
              <w:jc w:val="both"/>
            </w:pPr>
          </w:p>
        </w:tc>
        <w:tc>
          <w:tcPr>
            <w:tcW w:w="365" w:type="dxa"/>
            <w:tcBorders>
              <w:top w:val="single" w:sz="4" w:space="0" w:color="auto"/>
              <w:bottom w:val="single" w:sz="4" w:space="0" w:color="auto"/>
            </w:tcBorders>
          </w:tcPr>
          <w:p w:rsidR="00B3333E" w:rsidRPr="00322975" w:rsidRDefault="00B3333E" w:rsidP="00322975">
            <w:pPr>
              <w:jc w:val="both"/>
            </w:pPr>
          </w:p>
        </w:tc>
        <w:tc>
          <w:tcPr>
            <w:tcW w:w="366" w:type="dxa"/>
            <w:tcBorders>
              <w:top w:val="single" w:sz="4" w:space="0" w:color="auto"/>
              <w:bottom w:val="single" w:sz="4" w:space="0" w:color="auto"/>
            </w:tcBorders>
          </w:tcPr>
          <w:p w:rsidR="00B3333E" w:rsidRPr="00322975" w:rsidRDefault="00B3333E" w:rsidP="00322975">
            <w:pPr>
              <w:jc w:val="both"/>
            </w:pPr>
          </w:p>
        </w:tc>
        <w:tc>
          <w:tcPr>
            <w:tcW w:w="365" w:type="dxa"/>
            <w:tcBorders>
              <w:top w:val="single" w:sz="4" w:space="0" w:color="auto"/>
              <w:bottom w:val="single" w:sz="4" w:space="0" w:color="auto"/>
            </w:tcBorders>
          </w:tcPr>
          <w:p w:rsidR="00B3333E" w:rsidRPr="00322975" w:rsidRDefault="00B3333E" w:rsidP="00322975">
            <w:pPr>
              <w:jc w:val="both"/>
            </w:pPr>
          </w:p>
        </w:tc>
        <w:tc>
          <w:tcPr>
            <w:tcW w:w="365" w:type="dxa"/>
            <w:tcBorders>
              <w:top w:val="single" w:sz="4" w:space="0" w:color="auto"/>
              <w:bottom w:val="single" w:sz="4" w:space="0" w:color="auto"/>
            </w:tcBorders>
          </w:tcPr>
          <w:p w:rsidR="00B3333E" w:rsidRPr="00322975" w:rsidRDefault="00B3333E" w:rsidP="00322975">
            <w:pPr>
              <w:jc w:val="both"/>
            </w:pPr>
          </w:p>
        </w:tc>
        <w:tc>
          <w:tcPr>
            <w:tcW w:w="365" w:type="dxa"/>
            <w:tcBorders>
              <w:top w:val="single" w:sz="4" w:space="0" w:color="auto"/>
              <w:bottom w:val="single" w:sz="4" w:space="0" w:color="auto"/>
            </w:tcBorders>
          </w:tcPr>
          <w:p w:rsidR="00B3333E" w:rsidRPr="00322975" w:rsidRDefault="00B3333E" w:rsidP="00322975">
            <w:pPr>
              <w:jc w:val="both"/>
            </w:pPr>
          </w:p>
        </w:tc>
        <w:tc>
          <w:tcPr>
            <w:tcW w:w="365" w:type="dxa"/>
            <w:tcBorders>
              <w:top w:val="single" w:sz="4" w:space="0" w:color="auto"/>
              <w:bottom w:val="single" w:sz="4" w:space="0" w:color="auto"/>
            </w:tcBorders>
          </w:tcPr>
          <w:p w:rsidR="00B3333E" w:rsidRPr="00322975" w:rsidRDefault="00B3333E" w:rsidP="00322975">
            <w:pPr>
              <w:jc w:val="both"/>
            </w:pPr>
          </w:p>
        </w:tc>
        <w:tc>
          <w:tcPr>
            <w:tcW w:w="366" w:type="dxa"/>
            <w:tcBorders>
              <w:top w:val="single" w:sz="4" w:space="0" w:color="auto"/>
              <w:bottom w:val="single" w:sz="4" w:space="0" w:color="auto"/>
            </w:tcBorders>
          </w:tcPr>
          <w:p w:rsidR="00B3333E" w:rsidRPr="00322975" w:rsidRDefault="00B3333E" w:rsidP="00322975">
            <w:pPr>
              <w:jc w:val="both"/>
            </w:pPr>
          </w:p>
        </w:tc>
        <w:tc>
          <w:tcPr>
            <w:tcW w:w="365" w:type="dxa"/>
            <w:tcBorders>
              <w:top w:val="single" w:sz="4" w:space="0" w:color="auto"/>
              <w:bottom w:val="single" w:sz="4" w:space="0" w:color="auto"/>
            </w:tcBorders>
          </w:tcPr>
          <w:p w:rsidR="00B3333E" w:rsidRPr="00322975" w:rsidRDefault="00B3333E" w:rsidP="00322975">
            <w:pPr>
              <w:jc w:val="both"/>
            </w:pPr>
          </w:p>
        </w:tc>
        <w:tc>
          <w:tcPr>
            <w:tcW w:w="365" w:type="dxa"/>
            <w:tcBorders>
              <w:top w:val="single" w:sz="4" w:space="0" w:color="auto"/>
              <w:bottom w:val="single" w:sz="4" w:space="0" w:color="auto"/>
            </w:tcBorders>
          </w:tcPr>
          <w:p w:rsidR="00B3333E" w:rsidRPr="00322975" w:rsidRDefault="00B3333E" w:rsidP="00322975">
            <w:pPr>
              <w:jc w:val="both"/>
            </w:pPr>
          </w:p>
        </w:tc>
        <w:tc>
          <w:tcPr>
            <w:tcW w:w="365" w:type="dxa"/>
            <w:tcBorders>
              <w:top w:val="single" w:sz="4" w:space="0" w:color="auto"/>
              <w:bottom w:val="single" w:sz="4" w:space="0" w:color="auto"/>
            </w:tcBorders>
          </w:tcPr>
          <w:p w:rsidR="00B3333E" w:rsidRPr="00322975" w:rsidRDefault="00B3333E" w:rsidP="00322975">
            <w:pPr>
              <w:jc w:val="both"/>
            </w:pPr>
          </w:p>
        </w:tc>
        <w:tc>
          <w:tcPr>
            <w:tcW w:w="365" w:type="dxa"/>
            <w:tcBorders>
              <w:top w:val="single" w:sz="4" w:space="0" w:color="auto"/>
              <w:bottom w:val="single" w:sz="4" w:space="0" w:color="auto"/>
            </w:tcBorders>
          </w:tcPr>
          <w:p w:rsidR="00B3333E" w:rsidRPr="00322975" w:rsidRDefault="00B3333E" w:rsidP="00322975">
            <w:pPr>
              <w:jc w:val="both"/>
            </w:pPr>
          </w:p>
        </w:tc>
        <w:tc>
          <w:tcPr>
            <w:tcW w:w="366" w:type="dxa"/>
            <w:tcBorders>
              <w:top w:val="single" w:sz="4" w:space="0" w:color="auto"/>
              <w:bottom w:val="single" w:sz="4" w:space="0" w:color="auto"/>
            </w:tcBorders>
          </w:tcPr>
          <w:p w:rsidR="00B3333E" w:rsidRPr="00322975" w:rsidRDefault="00B3333E" w:rsidP="00322975">
            <w:pPr>
              <w:jc w:val="both"/>
            </w:pPr>
          </w:p>
        </w:tc>
        <w:tc>
          <w:tcPr>
            <w:tcW w:w="365" w:type="dxa"/>
            <w:tcBorders>
              <w:top w:val="single" w:sz="4" w:space="0" w:color="auto"/>
              <w:bottom w:val="single" w:sz="4" w:space="0" w:color="auto"/>
            </w:tcBorders>
          </w:tcPr>
          <w:p w:rsidR="00B3333E" w:rsidRPr="00322975" w:rsidRDefault="00B3333E" w:rsidP="00322975">
            <w:pPr>
              <w:jc w:val="both"/>
            </w:pPr>
          </w:p>
        </w:tc>
        <w:tc>
          <w:tcPr>
            <w:tcW w:w="365" w:type="dxa"/>
            <w:tcBorders>
              <w:top w:val="single" w:sz="4" w:space="0" w:color="auto"/>
              <w:bottom w:val="single" w:sz="4" w:space="0" w:color="auto"/>
            </w:tcBorders>
          </w:tcPr>
          <w:p w:rsidR="00B3333E" w:rsidRPr="00322975" w:rsidRDefault="00B3333E" w:rsidP="00322975">
            <w:pPr>
              <w:jc w:val="both"/>
            </w:pPr>
          </w:p>
        </w:tc>
        <w:tc>
          <w:tcPr>
            <w:tcW w:w="365" w:type="dxa"/>
            <w:tcBorders>
              <w:top w:val="single" w:sz="4" w:space="0" w:color="auto"/>
              <w:bottom w:val="single" w:sz="4" w:space="0" w:color="auto"/>
            </w:tcBorders>
          </w:tcPr>
          <w:p w:rsidR="00B3333E" w:rsidRPr="00322975" w:rsidRDefault="00B3333E" w:rsidP="00322975">
            <w:pPr>
              <w:jc w:val="both"/>
            </w:pPr>
          </w:p>
        </w:tc>
        <w:tc>
          <w:tcPr>
            <w:tcW w:w="365" w:type="dxa"/>
            <w:tcBorders>
              <w:top w:val="single" w:sz="4" w:space="0" w:color="auto"/>
              <w:bottom w:val="single" w:sz="4" w:space="0" w:color="auto"/>
            </w:tcBorders>
          </w:tcPr>
          <w:p w:rsidR="00B3333E" w:rsidRPr="00322975" w:rsidRDefault="00B3333E" w:rsidP="00322975">
            <w:pPr>
              <w:jc w:val="both"/>
            </w:pPr>
          </w:p>
        </w:tc>
        <w:tc>
          <w:tcPr>
            <w:tcW w:w="366" w:type="dxa"/>
            <w:tcBorders>
              <w:top w:val="single" w:sz="4" w:space="0" w:color="auto"/>
              <w:bottom w:val="single" w:sz="4" w:space="0" w:color="auto"/>
            </w:tcBorders>
          </w:tcPr>
          <w:p w:rsidR="00B3333E" w:rsidRPr="00322975" w:rsidRDefault="00B3333E" w:rsidP="00322975">
            <w:pPr>
              <w:jc w:val="both"/>
            </w:pPr>
          </w:p>
        </w:tc>
      </w:tr>
      <w:tr w:rsidR="00B3333E" w:rsidRPr="00322975">
        <w:trPr>
          <w:cantSplit/>
          <w:trHeight w:val="279"/>
        </w:trPr>
        <w:tc>
          <w:tcPr>
            <w:tcW w:w="1908" w:type="dxa"/>
            <w:vMerge/>
            <w:tcBorders>
              <w:top w:val="nil"/>
              <w:left w:val="single" w:sz="4" w:space="0" w:color="auto"/>
              <w:bottom w:val="nil"/>
              <w:right w:val="nil"/>
            </w:tcBorders>
          </w:tcPr>
          <w:p w:rsidR="00B3333E" w:rsidRPr="00322975" w:rsidRDefault="00B3333E" w:rsidP="00322975">
            <w:pPr>
              <w:jc w:val="both"/>
            </w:pPr>
          </w:p>
        </w:tc>
        <w:tc>
          <w:tcPr>
            <w:tcW w:w="7304" w:type="dxa"/>
            <w:gridSpan w:val="20"/>
            <w:tcBorders>
              <w:top w:val="single" w:sz="4" w:space="0" w:color="auto"/>
              <w:left w:val="nil"/>
              <w:bottom w:val="single" w:sz="4" w:space="0" w:color="auto"/>
              <w:right w:val="single" w:sz="4" w:space="0" w:color="auto"/>
            </w:tcBorders>
          </w:tcPr>
          <w:p w:rsidR="00B3333E" w:rsidRPr="00322975" w:rsidRDefault="00B3333E" w:rsidP="00322975">
            <w:pPr>
              <w:jc w:val="both"/>
            </w:pPr>
          </w:p>
        </w:tc>
      </w:tr>
      <w:tr w:rsidR="00B3333E" w:rsidRPr="00322975">
        <w:trPr>
          <w:cantSplit/>
          <w:trHeight w:val="277"/>
        </w:trPr>
        <w:tc>
          <w:tcPr>
            <w:tcW w:w="1908" w:type="dxa"/>
            <w:vMerge/>
            <w:tcBorders>
              <w:top w:val="nil"/>
              <w:left w:val="single" w:sz="4" w:space="0" w:color="auto"/>
              <w:bottom w:val="single" w:sz="4" w:space="0" w:color="auto"/>
              <w:right w:val="single" w:sz="4" w:space="0" w:color="auto"/>
            </w:tcBorders>
          </w:tcPr>
          <w:p w:rsidR="00B3333E" w:rsidRPr="00322975" w:rsidRDefault="00B3333E" w:rsidP="00322975">
            <w:pPr>
              <w:jc w:val="both"/>
            </w:pPr>
          </w:p>
        </w:tc>
        <w:tc>
          <w:tcPr>
            <w:tcW w:w="365" w:type="dxa"/>
            <w:tcBorders>
              <w:top w:val="single" w:sz="4" w:space="0" w:color="auto"/>
              <w:left w:val="single" w:sz="4" w:space="0" w:color="auto"/>
              <w:bottom w:val="single" w:sz="4" w:space="0" w:color="auto"/>
            </w:tcBorders>
          </w:tcPr>
          <w:p w:rsidR="00B3333E" w:rsidRPr="00322975" w:rsidRDefault="00B3333E" w:rsidP="00322975">
            <w:pPr>
              <w:jc w:val="both"/>
            </w:pPr>
          </w:p>
        </w:tc>
        <w:tc>
          <w:tcPr>
            <w:tcW w:w="365" w:type="dxa"/>
            <w:tcBorders>
              <w:top w:val="single" w:sz="4" w:space="0" w:color="auto"/>
              <w:bottom w:val="single" w:sz="4" w:space="0" w:color="auto"/>
            </w:tcBorders>
          </w:tcPr>
          <w:p w:rsidR="00B3333E" w:rsidRPr="00322975" w:rsidRDefault="00B3333E" w:rsidP="00322975">
            <w:pPr>
              <w:jc w:val="both"/>
            </w:pPr>
          </w:p>
        </w:tc>
        <w:tc>
          <w:tcPr>
            <w:tcW w:w="365" w:type="dxa"/>
            <w:tcBorders>
              <w:top w:val="single" w:sz="4" w:space="0" w:color="auto"/>
              <w:bottom w:val="single" w:sz="4" w:space="0" w:color="auto"/>
            </w:tcBorders>
          </w:tcPr>
          <w:p w:rsidR="00B3333E" w:rsidRPr="00322975" w:rsidRDefault="00B3333E" w:rsidP="00322975">
            <w:pPr>
              <w:jc w:val="both"/>
            </w:pPr>
          </w:p>
        </w:tc>
        <w:tc>
          <w:tcPr>
            <w:tcW w:w="365" w:type="dxa"/>
            <w:tcBorders>
              <w:top w:val="single" w:sz="4" w:space="0" w:color="auto"/>
              <w:bottom w:val="single" w:sz="4" w:space="0" w:color="auto"/>
            </w:tcBorders>
          </w:tcPr>
          <w:p w:rsidR="00B3333E" w:rsidRPr="00322975" w:rsidRDefault="00B3333E" w:rsidP="00322975">
            <w:pPr>
              <w:jc w:val="both"/>
            </w:pPr>
          </w:p>
        </w:tc>
        <w:tc>
          <w:tcPr>
            <w:tcW w:w="366" w:type="dxa"/>
            <w:tcBorders>
              <w:top w:val="single" w:sz="4" w:space="0" w:color="auto"/>
              <w:bottom w:val="single" w:sz="4" w:space="0" w:color="auto"/>
            </w:tcBorders>
          </w:tcPr>
          <w:p w:rsidR="00B3333E" w:rsidRPr="00322975" w:rsidRDefault="00B3333E" w:rsidP="00322975">
            <w:pPr>
              <w:jc w:val="both"/>
            </w:pPr>
          </w:p>
        </w:tc>
        <w:tc>
          <w:tcPr>
            <w:tcW w:w="365" w:type="dxa"/>
            <w:tcBorders>
              <w:top w:val="single" w:sz="4" w:space="0" w:color="auto"/>
              <w:bottom w:val="single" w:sz="4" w:space="0" w:color="auto"/>
            </w:tcBorders>
          </w:tcPr>
          <w:p w:rsidR="00B3333E" w:rsidRPr="00322975" w:rsidRDefault="00B3333E" w:rsidP="00322975">
            <w:pPr>
              <w:jc w:val="both"/>
            </w:pPr>
          </w:p>
        </w:tc>
        <w:tc>
          <w:tcPr>
            <w:tcW w:w="365" w:type="dxa"/>
            <w:tcBorders>
              <w:top w:val="single" w:sz="4" w:space="0" w:color="auto"/>
              <w:bottom w:val="single" w:sz="4" w:space="0" w:color="auto"/>
            </w:tcBorders>
          </w:tcPr>
          <w:p w:rsidR="00B3333E" w:rsidRPr="00322975" w:rsidRDefault="00B3333E" w:rsidP="00322975">
            <w:pPr>
              <w:jc w:val="both"/>
            </w:pPr>
          </w:p>
        </w:tc>
        <w:tc>
          <w:tcPr>
            <w:tcW w:w="365" w:type="dxa"/>
            <w:tcBorders>
              <w:top w:val="single" w:sz="4" w:space="0" w:color="auto"/>
              <w:bottom w:val="single" w:sz="4" w:space="0" w:color="auto"/>
            </w:tcBorders>
          </w:tcPr>
          <w:p w:rsidR="00B3333E" w:rsidRPr="00322975" w:rsidRDefault="00B3333E" w:rsidP="00322975">
            <w:pPr>
              <w:jc w:val="both"/>
            </w:pPr>
          </w:p>
        </w:tc>
        <w:tc>
          <w:tcPr>
            <w:tcW w:w="365" w:type="dxa"/>
            <w:tcBorders>
              <w:top w:val="single" w:sz="4" w:space="0" w:color="auto"/>
              <w:bottom w:val="single" w:sz="4" w:space="0" w:color="auto"/>
            </w:tcBorders>
          </w:tcPr>
          <w:p w:rsidR="00B3333E" w:rsidRPr="00322975" w:rsidRDefault="00B3333E" w:rsidP="00322975">
            <w:pPr>
              <w:jc w:val="both"/>
            </w:pPr>
          </w:p>
        </w:tc>
        <w:tc>
          <w:tcPr>
            <w:tcW w:w="366" w:type="dxa"/>
            <w:tcBorders>
              <w:top w:val="single" w:sz="4" w:space="0" w:color="auto"/>
              <w:bottom w:val="single" w:sz="4" w:space="0" w:color="auto"/>
            </w:tcBorders>
          </w:tcPr>
          <w:p w:rsidR="00B3333E" w:rsidRPr="00322975" w:rsidRDefault="00B3333E" w:rsidP="00322975">
            <w:pPr>
              <w:jc w:val="both"/>
            </w:pPr>
          </w:p>
        </w:tc>
        <w:tc>
          <w:tcPr>
            <w:tcW w:w="365" w:type="dxa"/>
            <w:tcBorders>
              <w:top w:val="single" w:sz="4" w:space="0" w:color="auto"/>
              <w:bottom w:val="single" w:sz="4" w:space="0" w:color="auto"/>
            </w:tcBorders>
          </w:tcPr>
          <w:p w:rsidR="00B3333E" w:rsidRPr="00322975" w:rsidRDefault="00B3333E" w:rsidP="00322975">
            <w:pPr>
              <w:jc w:val="both"/>
            </w:pPr>
          </w:p>
        </w:tc>
        <w:tc>
          <w:tcPr>
            <w:tcW w:w="365" w:type="dxa"/>
            <w:tcBorders>
              <w:top w:val="single" w:sz="4" w:space="0" w:color="auto"/>
              <w:bottom w:val="single" w:sz="4" w:space="0" w:color="auto"/>
            </w:tcBorders>
          </w:tcPr>
          <w:p w:rsidR="00B3333E" w:rsidRPr="00322975" w:rsidRDefault="00B3333E" w:rsidP="00322975">
            <w:pPr>
              <w:jc w:val="both"/>
            </w:pPr>
          </w:p>
        </w:tc>
        <w:tc>
          <w:tcPr>
            <w:tcW w:w="365" w:type="dxa"/>
            <w:tcBorders>
              <w:top w:val="single" w:sz="4" w:space="0" w:color="auto"/>
              <w:bottom w:val="single" w:sz="4" w:space="0" w:color="auto"/>
            </w:tcBorders>
          </w:tcPr>
          <w:p w:rsidR="00B3333E" w:rsidRPr="00322975" w:rsidRDefault="00B3333E" w:rsidP="00322975">
            <w:pPr>
              <w:jc w:val="both"/>
            </w:pPr>
          </w:p>
        </w:tc>
        <w:tc>
          <w:tcPr>
            <w:tcW w:w="365" w:type="dxa"/>
            <w:tcBorders>
              <w:top w:val="single" w:sz="4" w:space="0" w:color="auto"/>
              <w:bottom w:val="single" w:sz="4" w:space="0" w:color="auto"/>
            </w:tcBorders>
          </w:tcPr>
          <w:p w:rsidR="00B3333E" w:rsidRPr="00322975" w:rsidRDefault="00B3333E" w:rsidP="00322975">
            <w:pPr>
              <w:jc w:val="both"/>
            </w:pPr>
          </w:p>
        </w:tc>
        <w:tc>
          <w:tcPr>
            <w:tcW w:w="366" w:type="dxa"/>
            <w:tcBorders>
              <w:top w:val="single" w:sz="4" w:space="0" w:color="auto"/>
              <w:bottom w:val="single" w:sz="4" w:space="0" w:color="auto"/>
            </w:tcBorders>
          </w:tcPr>
          <w:p w:rsidR="00B3333E" w:rsidRPr="00322975" w:rsidRDefault="00B3333E" w:rsidP="00322975">
            <w:pPr>
              <w:jc w:val="both"/>
            </w:pPr>
          </w:p>
        </w:tc>
        <w:tc>
          <w:tcPr>
            <w:tcW w:w="365" w:type="dxa"/>
            <w:tcBorders>
              <w:top w:val="single" w:sz="4" w:space="0" w:color="auto"/>
              <w:bottom w:val="single" w:sz="4" w:space="0" w:color="auto"/>
            </w:tcBorders>
          </w:tcPr>
          <w:p w:rsidR="00B3333E" w:rsidRPr="00322975" w:rsidRDefault="00B3333E" w:rsidP="00322975">
            <w:pPr>
              <w:jc w:val="both"/>
            </w:pPr>
          </w:p>
        </w:tc>
        <w:tc>
          <w:tcPr>
            <w:tcW w:w="365" w:type="dxa"/>
            <w:tcBorders>
              <w:top w:val="single" w:sz="4" w:space="0" w:color="auto"/>
              <w:bottom w:val="single" w:sz="4" w:space="0" w:color="auto"/>
            </w:tcBorders>
          </w:tcPr>
          <w:p w:rsidR="00B3333E" w:rsidRPr="00322975" w:rsidRDefault="00B3333E" w:rsidP="00322975">
            <w:pPr>
              <w:jc w:val="both"/>
            </w:pPr>
          </w:p>
        </w:tc>
        <w:tc>
          <w:tcPr>
            <w:tcW w:w="365" w:type="dxa"/>
            <w:tcBorders>
              <w:top w:val="single" w:sz="4" w:space="0" w:color="auto"/>
              <w:bottom w:val="single" w:sz="4" w:space="0" w:color="auto"/>
            </w:tcBorders>
          </w:tcPr>
          <w:p w:rsidR="00B3333E" w:rsidRPr="00322975" w:rsidRDefault="00B3333E" w:rsidP="00322975">
            <w:pPr>
              <w:jc w:val="both"/>
            </w:pPr>
          </w:p>
        </w:tc>
        <w:tc>
          <w:tcPr>
            <w:tcW w:w="365" w:type="dxa"/>
            <w:tcBorders>
              <w:top w:val="single" w:sz="4" w:space="0" w:color="auto"/>
              <w:bottom w:val="single" w:sz="4" w:space="0" w:color="auto"/>
            </w:tcBorders>
          </w:tcPr>
          <w:p w:rsidR="00B3333E" w:rsidRPr="00322975" w:rsidRDefault="00B3333E" w:rsidP="00322975">
            <w:pPr>
              <w:jc w:val="both"/>
            </w:pPr>
          </w:p>
        </w:tc>
        <w:tc>
          <w:tcPr>
            <w:tcW w:w="366" w:type="dxa"/>
            <w:tcBorders>
              <w:top w:val="single" w:sz="4" w:space="0" w:color="auto"/>
              <w:bottom w:val="single" w:sz="4" w:space="0" w:color="auto"/>
            </w:tcBorders>
          </w:tcPr>
          <w:p w:rsidR="00B3333E" w:rsidRPr="00322975" w:rsidRDefault="00B3333E" w:rsidP="00322975">
            <w:pPr>
              <w:jc w:val="both"/>
            </w:pPr>
          </w:p>
        </w:tc>
      </w:tr>
      <w:tr w:rsidR="00B3333E" w:rsidRPr="00322975">
        <w:trPr>
          <w:cantSplit/>
          <w:trHeight w:val="277"/>
        </w:trPr>
        <w:tc>
          <w:tcPr>
            <w:tcW w:w="1908" w:type="dxa"/>
            <w:vMerge/>
            <w:tcBorders>
              <w:top w:val="single" w:sz="4" w:space="0" w:color="auto"/>
              <w:left w:val="single" w:sz="4" w:space="0" w:color="auto"/>
              <w:bottom w:val="single" w:sz="4" w:space="0" w:color="auto"/>
              <w:right w:val="nil"/>
            </w:tcBorders>
          </w:tcPr>
          <w:p w:rsidR="00B3333E" w:rsidRPr="00322975" w:rsidRDefault="00B3333E" w:rsidP="00322975">
            <w:pPr>
              <w:jc w:val="both"/>
            </w:pPr>
          </w:p>
        </w:tc>
        <w:tc>
          <w:tcPr>
            <w:tcW w:w="7304" w:type="dxa"/>
            <w:gridSpan w:val="20"/>
            <w:tcBorders>
              <w:top w:val="single" w:sz="4" w:space="0" w:color="auto"/>
              <w:left w:val="nil"/>
              <w:bottom w:val="single" w:sz="4" w:space="0" w:color="auto"/>
              <w:right w:val="single" w:sz="4" w:space="0" w:color="auto"/>
            </w:tcBorders>
          </w:tcPr>
          <w:p w:rsidR="00B3333E" w:rsidRPr="00322975" w:rsidRDefault="00B3333E" w:rsidP="00322975">
            <w:pPr>
              <w:jc w:val="both"/>
            </w:pPr>
          </w:p>
        </w:tc>
      </w:tr>
      <w:tr w:rsidR="00B3333E" w:rsidRPr="00322975">
        <w:trPr>
          <w:cantSplit/>
          <w:trHeight w:val="277"/>
        </w:trPr>
        <w:tc>
          <w:tcPr>
            <w:tcW w:w="1908" w:type="dxa"/>
            <w:vMerge/>
            <w:tcBorders>
              <w:top w:val="single" w:sz="4" w:space="0" w:color="auto"/>
              <w:left w:val="single" w:sz="4" w:space="0" w:color="auto"/>
              <w:bottom w:val="nil"/>
              <w:right w:val="single" w:sz="4" w:space="0" w:color="auto"/>
            </w:tcBorders>
          </w:tcPr>
          <w:p w:rsidR="00B3333E" w:rsidRPr="00322975" w:rsidRDefault="00B3333E" w:rsidP="00322975">
            <w:pPr>
              <w:jc w:val="both"/>
            </w:pPr>
          </w:p>
        </w:tc>
        <w:tc>
          <w:tcPr>
            <w:tcW w:w="365" w:type="dxa"/>
            <w:tcBorders>
              <w:top w:val="single" w:sz="4" w:space="0" w:color="auto"/>
              <w:left w:val="single" w:sz="4" w:space="0" w:color="auto"/>
              <w:bottom w:val="single" w:sz="4" w:space="0" w:color="auto"/>
            </w:tcBorders>
          </w:tcPr>
          <w:p w:rsidR="00B3333E" w:rsidRPr="00322975" w:rsidRDefault="00B3333E" w:rsidP="00322975">
            <w:pPr>
              <w:jc w:val="both"/>
            </w:pPr>
          </w:p>
        </w:tc>
        <w:tc>
          <w:tcPr>
            <w:tcW w:w="365" w:type="dxa"/>
            <w:tcBorders>
              <w:top w:val="single" w:sz="4" w:space="0" w:color="auto"/>
              <w:bottom w:val="single" w:sz="4" w:space="0" w:color="auto"/>
            </w:tcBorders>
          </w:tcPr>
          <w:p w:rsidR="00B3333E" w:rsidRPr="00322975" w:rsidRDefault="00B3333E" w:rsidP="00322975">
            <w:pPr>
              <w:jc w:val="both"/>
            </w:pPr>
          </w:p>
        </w:tc>
        <w:tc>
          <w:tcPr>
            <w:tcW w:w="365" w:type="dxa"/>
            <w:tcBorders>
              <w:top w:val="single" w:sz="4" w:space="0" w:color="auto"/>
              <w:bottom w:val="single" w:sz="4" w:space="0" w:color="auto"/>
            </w:tcBorders>
          </w:tcPr>
          <w:p w:rsidR="00B3333E" w:rsidRPr="00322975" w:rsidRDefault="00B3333E" w:rsidP="00322975">
            <w:pPr>
              <w:jc w:val="both"/>
            </w:pPr>
          </w:p>
        </w:tc>
        <w:tc>
          <w:tcPr>
            <w:tcW w:w="365" w:type="dxa"/>
            <w:tcBorders>
              <w:top w:val="single" w:sz="4" w:space="0" w:color="auto"/>
              <w:bottom w:val="single" w:sz="4" w:space="0" w:color="auto"/>
            </w:tcBorders>
          </w:tcPr>
          <w:p w:rsidR="00B3333E" w:rsidRPr="00322975" w:rsidRDefault="00B3333E" w:rsidP="00322975">
            <w:pPr>
              <w:jc w:val="both"/>
            </w:pPr>
          </w:p>
        </w:tc>
        <w:tc>
          <w:tcPr>
            <w:tcW w:w="366" w:type="dxa"/>
            <w:tcBorders>
              <w:top w:val="single" w:sz="4" w:space="0" w:color="auto"/>
              <w:bottom w:val="single" w:sz="4" w:space="0" w:color="auto"/>
            </w:tcBorders>
          </w:tcPr>
          <w:p w:rsidR="00B3333E" w:rsidRPr="00322975" w:rsidRDefault="00B3333E" w:rsidP="00322975">
            <w:pPr>
              <w:jc w:val="both"/>
            </w:pPr>
          </w:p>
        </w:tc>
        <w:tc>
          <w:tcPr>
            <w:tcW w:w="365" w:type="dxa"/>
            <w:tcBorders>
              <w:top w:val="single" w:sz="4" w:space="0" w:color="auto"/>
              <w:bottom w:val="single" w:sz="4" w:space="0" w:color="auto"/>
            </w:tcBorders>
          </w:tcPr>
          <w:p w:rsidR="00B3333E" w:rsidRPr="00322975" w:rsidRDefault="00B3333E" w:rsidP="00322975">
            <w:pPr>
              <w:jc w:val="both"/>
            </w:pPr>
          </w:p>
        </w:tc>
        <w:tc>
          <w:tcPr>
            <w:tcW w:w="365" w:type="dxa"/>
            <w:tcBorders>
              <w:top w:val="single" w:sz="4" w:space="0" w:color="auto"/>
              <w:bottom w:val="single" w:sz="4" w:space="0" w:color="auto"/>
            </w:tcBorders>
          </w:tcPr>
          <w:p w:rsidR="00B3333E" w:rsidRPr="00322975" w:rsidRDefault="00B3333E" w:rsidP="00322975">
            <w:pPr>
              <w:jc w:val="both"/>
            </w:pPr>
          </w:p>
        </w:tc>
        <w:tc>
          <w:tcPr>
            <w:tcW w:w="365" w:type="dxa"/>
            <w:tcBorders>
              <w:top w:val="single" w:sz="4" w:space="0" w:color="auto"/>
              <w:bottom w:val="single" w:sz="4" w:space="0" w:color="auto"/>
            </w:tcBorders>
          </w:tcPr>
          <w:p w:rsidR="00B3333E" w:rsidRPr="00322975" w:rsidRDefault="00B3333E" w:rsidP="00322975">
            <w:pPr>
              <w:jc w:val="both"/>
            </w:pPr>
          </w:p>
        </w:tc>
        <w:tc>
          <w:tcPr>
            <w:tcW w:w="365" w:type="dxa"/>
            <w:tcBorders>
              <w:top w:val="single" w:sz="4" w:space="0" w:color="auto"/>
              <w:bottom w:val="single" w:sz="4" w:space="0" w:color="auto"/>
            </w:tcBorders>
          </w:tcPr>
          <w:p w:rsidR="00B3333E" w:rsidRPr="00322975" w:rsidRDefault="00B3333E" w:rsidP="00322975">
            <w:pPr>
              <w:jc w:val="both"/>
            </w:pPr>
          </w:p>
        </w:tc>
        <w:tc>
          <w:tcPr>
            <w:tcW w:w="366" w:type="dxa"/>
            <w:tcBorders>
              <w:top w:val="single" w:sz="4" w:space="0" w:color="auto"/>
              <w:bottom w:val="single" w:sz="4" w:space="0" w:color="auto"/>
            </w:tcBorders>
          </w:tcPr>
          <w:p w:rsidR="00B3333E" w:rsidRPr="00322975" w:rsidRDefault="00B3333E" w:rsidP="00322975">
            <w:pPr>
              <w:jc w:val="both"/>
            </w:pPr>
          </w:p>
        </w:tc>
        <w:tc>
          <w:tcPr>
            <w:tcW w:w="365" w:type="dxa"/>
            <w:tcBorders>
              <w:top w:val="single" w:sz="4" w:space="0" w:color="auto"/>
              <w:bottom w:val="single" w:sz="4" w:space="0" w:color="auto"/>
            </w:tcBorders>
          </w:tcPr>
          <w:p w:rsidR="00B3333E" w:rsidRPr="00322975" w:rsidRDefault="00B3333E" w:rsidP="00322975">
            <w:pPr>
              <w:jc w:val="both"/>
            </w:pPr>
          </w:p>
        </w:tc>
        <w:tc>
          <w:tcPr>
            <w:tcW w:w="365" w:type="dxa"/>
            <w:tcBorders>
              <w:top w:val="single" w:sz="4" w:space="0" w:color="auto"/>
              <w:bottom w:val="single" w:sz="4" w:space="0" w:color="auto"/>
            </w:tcBorders>
          </w:tcPr>
          <w:p w:rsidR="00B3333E" w:rsidRPr="00322975" w:rsidRDefault="00B3333E" w:rsidP="00322975">
            <w:pPr>
              <w:jc w:val="both"/>
            </w:pPr>
          </w:p>
        </w:tc>
        <w:tc>
          <w:tcPr>
            <w:tcW w:w="365" w:type="dxa"/>
            <w:tcBorders>
              <w:top w:val="single" w:sz="4" w:space="0" w:color="auto"/>
              <w:bottom w:val="single" w:sz="4" w:space="0" w:color="auto"/>
            </w:tcBorders>
          </w:tcPr>
          <w:p w:rsidR="00B3333E" w:rsidRPr="00322975" w:rsidRDefault="00B3333E" w:rsidP="00322975">
            <w:pPr>
              <w:jc w:val="both"/>
            </w:pPr>
          </w:p>
        </w:tc>
        <w:tc>
          <w:tcPr>
            <w:tcW w:w="365" w:type="dxa"/>
            <w:tcBorders>
              <w:top w:val="single" w:sz="4" w:space="0" w:color="auto"/>
              <w:bottom w:val="single" w:sz="4" w:space="0" w:color="auto"/>
            </w:tcBorders>
          </w:tcPr>
          <w:p w:rsidR="00B3333E" w:rsidRPr="00322975" w:rsidRDefault="00B3333E" w:rsidP="00322975">
            <w:pPr>
              <w:jc w:val="both"/>
            </w:pPr>
          </w:p>
        </w:tc>
        <w:tc>
          <w:tcPr>
            <w:tcW w:w="366" w:type="dxa"/>
            <w:tcBorders>
              <w:top w:val="single" w:sz="4" w:space="0" w:color="auto"/>
              <w:bottom w:val="single" w:sz="4" w:space="0" w:color="auto"/>
            </w:tcBorders>
          </w:tcPr>
          <w:p w:rsidR="00B3333E" w:rsidRPr="00322975" w:rsidRDefault="00B3333E" w:rsidP="00322975">
            <w:pPr>
              <w:jc w:val="both"/>
            </w:pPr>
          </w:p>
        </w:tc>
        <w:tc>
          <w:tcPr>
            <w:tcW w:w="365" w:type="dxa"/>
            <w:tcBorders>
              <w:top w:val="single" w:sz="4" w:space="0" w:color="auto"/>
              <w:bottom w:val="single" w:sz="4" w:space="0" w:color="auto"/>
            </w:tcBorders>
          </w:tcPr>
          <w:p w:rsidR="00B3333E" w:rsidRPr="00322975" w:rsidRDefault="00B3333E" w:rsidP="00322975">
            <w:pPr>
              <w:jc w:val="both"/>
            </w:pPr>
          </w:p>
        </w:tc>
        <w:tc>
          <w:tcPr>
            <w:tcW w:w="365" w:type="dxa"/>
            <w:tcBorders>
              <w:top w:val="single" w:sz="4" w:space="0" w:color="auto"/>
              <w:bottom w:val="single" w:sz="4" w:space="0" w:color="auto"/>
            </w:tcBorders>
          </w:tcPr>
          <w:p w:rsidR="00B3333E" w:rsidRPr="00322975" w:rsidRDefault="00B3333E" w:rsidP="00322975">
            <w:pPr>
              <w:jc w:val="both"/>
            </w:pPr>
          </w:p>
        </w:tc>
        <w:tc>
          <w:tcPr>
            <w:tcW w:w="365" w:type="dxa"/>
            <w:tcBorders>
              <w:top w:val="single" w:sz="4" w:space="0" w:color="auto"/>
              <w:bottom w:val="single" w:sz="4" w:space="0" w:color="auto"/>
            </w:tcBorders>
          </w:tcPr>
          <w:p w:rsidR="00B3333E" w:rsidRPr="00322975" w:rsidRDefault="00B3333E" w:rsidP="00322975">
            <w:pPr>
              <w:jc w:val="both"/>
            </w:pPr>
          </w:p>
        </w:tc>
        <w:tc>
          <w:tcPr>
            <w:tcW w:w="365" w:type="dxa"/>
            <w:tcBorders>
              <w:top w:val="single" w:sz="4" w:space="0" w:color="auto"/>
              <w:bottom w:val="single" w:sz="4" w:space="0" w:color="auto"/>
            </w:tcBorders>
          </w:tcPr>
          <w:p w:rsidR="00B3333E" w:rsidRPr="00322975" w:rsidRDefault="00B3333E" w:rsidP="00322975">
            <w:pPr>
              <w:jc w:val="both"/>
            </w:pPr>
          </w:p>
        </w:tc>
        <w:tc>
          <w:tcPr>
            <w:tcW w:w="366" w:type="dxa"/>
            <w:tcBorders>
              <w:top w:val="single" w:sz="4" w:space="0" w:color="auto"/>
              <w:bottom w:val="single" w:sz="4" w:space="0" w:color="auto"/>
            </w:tcBorders>
          </w:tcPr>
          <w:p w:rsidR="00B3333E" w:rsidRPr="00322975" w:rsidRDefault="00B3333E" w:rsidP="00322975">
            <w:pPr>
              <w:jc w:val="both"/>
            </w:pPr>
          </w:p>
        </w:tc>
      </w:tr>
      <w:tr w:rsidR="00B3333E" w:rsidRPr="00322975">
        <w:trPr>
          <w:cantSplit/>
          <w:trHeight w:val="277"/>
        </w:trPr>
        <w:tc>
          <w:tcPr>
            <w:tcW w:w="1908" w:type="dxa"/>
            <w:vMerge/>
            <w:tcBorders>
              <w:top w:val="nil"/>
              <w:left w:val="single" w:sz="4" w:space="0" w:color="auto"/>
              <w:bottom w:val="nil"/>
              <w:right w:val="nil"/>
            </w:tcBorders>
          </w:tcPr>
          <w:p w:rsidR="00B3333E" w:rsidRPr="00322975" w:rsidRDefault="00B3333E" w:rsidP="00322975">
            <w:pPr>
              <w:jc w:val="both"/>
            </w:pPr>
          </w:p>
        </w:tc>
        <w:tc>
          <w:tcPr>
            <w:tcW w:w="7304" w:type="dxa"/>
            <w:gridSpan w:val="20"/>
            <w:tcBorders>
              <w:top w:val="single" w:sz="4" w:space="0" w:color="auto"/>
              <w:left w:val="nil"/>
              <w:bottom w:val="single" w:sz="4" w:space="0" w:color="auto"/>
              <w:right w:val="single" w:sz="4" w:space="0" w:color="auto"/>
            </w:tcBorders>
          </w:tcPr>
          <w:p w:rsidR="00B3333E" w:rsidRPr="00322975" w:rsidRDefault="00B3333E" w:rsidP="00322975">
            <w:pPr>
              <w:jc w:val="both"/>
            </w:pPr>
          </w:p>
        </w:tc>
      </w:tr>
      <w:tr w:rsidR="00B3333E" w:rsidRPr="00322975">
        <w:trPr>
          <w:cantSplit/>
          <w:trHeight w:val="277"/>
        </w:trPr>
        <w:tc>
          <w:tcPr>
            <w:tcW w:w="1908" w:type="dxa"/>
            <w:vMerge/>
            <w:tcBorders>
              <w:top w:val="nil"/>
              <w:left w:val="single" w:sz="4" w:space="0" w:color="auto"/>
              <w:bottom w:val="single" w:sz="4" w:space="0" w:color="auto"/>
              <w:right w:val="single" w:sz="4" w:space="0" w:color="auto"/>
            </w:tcBorders>
          </w:tcPr>
          <w:p w:rsidR="00B3333E" w:rsidRPr="00322975" w:rsidRDefault="00B3333E" w:rsidP="00322975">
            <w:pPr>
              <w:jc w:val="both"/>
            </w:pPr>
          </w:p>
        </w:tc>
        <w:tc>
          <w:tcPr>
            <w:tcW w:w="365" w:type="dxa"/>
            <w:tcBorders>
              <w:top w:val="single" w:sz="4" w:space="0" w:color="auto"/>
              <w:left w:val="single" w:sz="4" w:space="0" w:color="auto"/>
              <w:bottom w:val="single" w:sz="4" w:space="0" w:color="auto"/>
            </w:tcBorders>
          </w:tcPr>
          <w:p w:rsidR="00B3333E" w:rsidRPr="00322975" w:rsidRDefault="00B3333E" w:rsidP="00322975">
            <w:pPr>
              <w:jc w:val="both"/>
            </w:pPr>
          </w:p>
        </w:tc>
        <w:tc>
          <w:tcPr>
            <w:tcW w:w="365" w:type="dxa"/>
            <w:tcBorders>
              <w:top w:val="single" w:sz="4" w:space="0" w:color="auto"/>
              <w:bottom w:val="single" w:sz="4" w:space="0" w:color="auto"/>
            </w:tcBorders>
          </w:tcPr>
          <w:p w:rsidR="00B3333E" w:rsidRPr="00322975" w:rsidRDefault="00B3333E" w:rsidP="00322975">
            <w:pPr>
              <w:jc w:val="both"/>
            </w:pPr>
          </w:p>
        </w:tc>
        <w:tc>
          <w:tcPr>
            <w:tcW w:w="365" w:type="dxa"/>
            <w:tcBorders>
              <w:top w:val="single" w:sz="4" w:space="0" w:color="auto"/>
              <w:bottom w:val="single" w:sz="4" w:space="0" w:color="auto"/>
            </w:tcBorders>
          </w:tcPr>
          <w:p w:rsidR="00B3333E" w:rsidRPr="00322975" w:rsidRDefault="00B3333E" w:rsidP="00322975">
            <w:pPr>
              <w:jc w:val="both"/>
            </w:pPr>
          </w:p>
        </w:tc>
        <w:tc>
          <w:tcPr>
            <w:tcW w:w="365" w:type="dxa"/>
            <w:tcBorders>
              <w:top w:val="single" w:sz="4" w:space="0" w:color="auto"/>
              <w:bottom w:val="single" w:sz="4" w:space="0" w:color="auto"/>
            </w:tcBorders>
          </w:tcPr>
          <w:p w:rsidR="00B3333E" w:rsidRPr="00322975" w:rsidRDefault="00B3333E" w:rsidP="00322975">
            <w:pPr>
              <w:jc w:val="both"/>
            </w:pPr>
          </w:p>
        </w:tc>
        <w:tc>
          <w:tcPr>
            <w:tcW w:w="366" w:type="dxa"/>
            <w:tcBorders>
              <w:top w:val="single" w:sz="4" w:space="0" w:color="auto"/>
              <w:bottom w:val="single" w:sz="4" w:space="0" w:color="auto"/>
            </w:tcBorders>
          </w:tcPr>
          <w:p w:rsidR="00B3333E" w:rsidRPr="00322975" w:rsidRDefault="00B3333E" w:rsidP="00322975">
            <w:pPr>
              <w:jc w:val="both"/>
            </w:pPr>
          </w:p>
        </w:tc>
        <w:tc>
          <w:tcPr>
            <w:tcW w:w="365" w:type="dxa"/>
            <w:tcBorders>
              <w:top w:val="single" w:sz="4" w:space="0" w:color="auto"/>
              <w:bottom w:val="single" w:sz="4" w:space="0" w:color="auto"/>
            </w:tcBorders>
          </w:tcPr>
          <w:p w:rsidR="00B3333E" w:rsidRPr="00322975" w:rsidRDefault="00B3333E" w:rsidP="00322975">
            <w:pPr>
              <w:jc w:val="both"/>
            </w:pPr>
          </w:p>
        </w:tc>
        <w:tc>
          <w:tcPr>
            <w:tcW w:w="365" w:type="dxa"/>
            <w:tcBorders>
              <w:top w:val="single" w:sz="4" w:space="0" w:color="auto"/>
              <w:bottom w:val="single" w:sz="4" w:space="0" w:color="auto"/>
            </w:tcBorders>
          </w:tcPr>
          <w:p w:rsidR="00B3333E" w:rsidRPr="00322975" w:rsidRDefault="00B3333E" w:rsidP="00322975">
            <w:pPr>
              <w:jc w:val="both"/>
            </w:pPr>
          </w:p>
        </w:tc>
        <w:tc>
          <w:tcPr>
            <w:tcW w:w="365" w:type="dxa"/>
            <w:tcBorders>
              <w:top w:val="single" w:sz="4" w:space="0" w:color="auto"/>
              <w:bottom w:val="single" w:sz="4" w:space="0" w:color="auto"/>
            </w:tcBorders>
          </w:tcPr>
          <w:p w:rsidR="00B3333E" w:rsidRPr="00322975" w:rsidRDefault="00B3333E" w:rsidP="00322975">
            <w:pPr>
              <w:jc w:val="both"/>
            </w:pPr>
          </w:p>
        </w:tc>
        <w:tc>
          <w:tcPr>
            <w:tcW w:w="365" w:type="dxa"/>
            <w:tcBorders>
              <w:top w:val="single" w:sz="4" w:space="0" w:color="auto"/>
              <w:bottom w:val="single" w:sz="4" w:space="0" w:color="auto"/>
            </w:tcBorders>
          </w:tcPr>
          <w:p w:rsidR="00B3333E" w:rsidRPr="00322975" w:rsidRDefault="00B3333E" w:rsidP="00322975">
            <w:pPr>
              <w:jc w:val="both"/>
            </w:pPr>
          </w:p>
        </w:tc>
        <w:tc>
          <w:tcPr>
            <w:tcW w:w="366" w:type="dxa"/>
            <w:tcBorders>
              <w:top w:val="single" w:sz="4" w:space="0" w:color="auto"/>
              <w:bottom w:val="single" w:sz="4" w:space="0" w:color="auto"/>
            </w:tcBorders>
          </w:tcPr>
          <w:p w:rsidR="00B3333E" w:rsidRPr="00322975" w:rsidRDefault="00B3333E" w:rsidP="00322975">
            <w:pPr>
              <w:jc w:val="both"/>
            </w:pPr>
          </w:p>
        </w:tc>
        <w:tc>
          <w:tcPr>
            <w:tcW w:w="365" w:type="dxa"/>
            <w:tcBorders>
              <w:top w:val="single" w:sz="4" w:space="0" w:color="auto"/>
              <w:bottom w:val="single" w:sz="4" w:space="0" w:color="auto"/>
            </w:tcBorders>
          </w:tcPr>
          <w:p w:rsidR="00B3333E" w:rsidRPr="00322975" w:rsidRDefault="00B3333E" w:rsidP="00322975">
            <w:pPr>
              <w:jc w:val="both"/>
            </w:pPr>
          </w:p>
        </w:tc>
        <w:tc>
          <w:tcPr>
            <w:tcW w:w="365" w:type="dxa"/>
            <w:tcBorders>
              <w:top w:val="single" w:sz="4" w:space="0" w:color="auto"/>
              <w:bottom w:val="single" w:sz="4" w:space="0" w:color="auto"/>
            </w:tcBorders>
          </w:tcPr>
          <w:p w:rsidR="00B3333E" w:rsidRPr="00322975" w:rsidRDefault="00B3333E" w:rsidP="00322975">
            <w:pPr>
              <w:jc w:val="both"/>
            </w:pPr>
          </w:p>
        </w:tc>
        <w:tc>
          <w:tcPr>
            <w:tcW w:w="365" w:type="dxa"/>
            <w:tcBorders>
              <w:top w:val="single" w:sz="4" w:space="0" w:color="auto"/>
              <w:bottom w:val="single" w:sz="4" w:space="0" w:color="auto"/>
            </w:tcBorders>
          </w:tcPr>
          <w:p w:rsidR="00B3333E" w:rsidRPr="00322975" w:rsidRDefault="00B3333E" w:rsidP="00322975">
            <w:pPr>
              <w:jc w:val="both"/>
            </w:pPr>
          </w:p>
        </w:tc>
        <w:tc>
          <w:tcPr>
            <w:tcW w:w="365" w:type="dxa"/>
            <w:tcBorders>
              <w:top w:val="single" w:sz="4" w:space="0" w:color="auto"/>
              <w:bottom w:val="single" w:sz="4" w:space="0" w:color="auto"/>
            </w:tcBorders>
          </w:tcPr>
          <w:p w:rsidR="00B3333E" w:rsidRPr="00322975" w:rsidRDefault="00B3333E" w:rsidP="00322975">
            <w:pPr>
              <w:jc w:val="both"/>
            </w:pPr>
          </w:p>
        </w:tc>
        <w:tc>
          <w:tcPr>
            <w:tcW w:w="366" w:type="dxa"/>
            <w:tcBorders>
              <w:top w:val="single" w:sz="4" w:space="0" w:color="auto"/>
              <w:bottom w:val="single" w:sz="4" w:space="0" w:color="auto"/>
            </w:tcBorders>
          </w:tcPr>
          <w:p w:rsidR="00B3333E" w:rsidRPr="00322975" w:rsidRDefault="00B3333E" w:rsidP="00322975">
            <w:pPr>
              <w:jc w:val="both"/>
            </w:pPr>
          </w:p>
        </w:tc>
        <w:tc>
          <w:tcPr>
            <w:tcW w:w="365" w:type="dxa"/>
            <w:tcBorders>
              <w:top w:val="single" w:sz="4" w:space="0" w:color="auto"/>
              <w:bottom w:val="single" w:sz="4" w:space="0" w:color="auto"/>
            </w:tcBorders>
          </w:tcPr>
          <w:p w:rsidR="00B3333E" w:rsidRPr="00322975" w:rsidRDefault="00B3333E" w:rsidP="00322975">
            <w:pPr>
              <w:jc w:val="both"/>
            </w:pPr>
          </w:p>
        </w:tc>
        <w:tc>
          <w:tcPr>
            <w:tcW w:w="365" w:type="dxa"/>
            <w:tcBorders>
              <w:top w:val="single" w:sz="4" w:space="0" w:color="auto"/>
              <w:bottom w:val="single" w:sz="4" w:space="0" w:color="auto"/>
            </w:tcBorders>
          </w:tcPr>
          <w:p w:rsidR="00B3333E" w:rsidRPr="00322975" w:rsidRDefault="00B3333E" w:rsidP="00322975">
            <w:pPr>
              <w:jc w:val="both"/>
            </w:pPr>
          </w:p>
        </w:tc>
        <w:tc>
          <w:tcPr>
            <w:tcW w:w="365" w:type="dxa"/>
            <w:tcBorders>
              <w:top w:val="single" w:sz="4" w:space="0" w:color="auto"/>
              <w:bottom w:val="single" w:sz="4" w:space="0" w:color="auto"/>
            </w:tcBorders>
          </w:tcPr>
          <w:p w:rsidR="00B3333E" w:rsidRPr="00322975" w:rsidRDefault="00B3333E" w:rsidP="00322975">
            <w:pPr>
              <w:jc w:val="both"/>
            </w:pPr>
          </w:p>
        </w:tc>
        <w:tc>
          <w:tcPr>
            <w:tcW w:w="365" w:type="dxa"/>
            <w:tcBorders>
              <w:top w:val="single" w:sz="4" w:space="0" w:color="auto"/>
              <w:bottom w:val="single" w:sz="4" w:space="0" w:color="auto"/>
            </w:tcBorders>
          </w:tcPr>
          <w:p w:rsidR="00B3333E" w:rsidRPr="00322975" w:rsidRDefault="00B3333E" w:rsidP="00322975">
            <w:pPr>
              <w:jc w:val="both"/>
            </w:pPr>
          </w:p>
        </w:tc>
        <w:tc>
          <w:tcPr>
            <w:tcW w:w="366" w:type="dxa"/>
            <w:tcBorders>
              <w:top w:val="single" w:sz="4" w:space="0" w:color="auto"/>
              <w:bottom w:val="single" w:sz="4" w:space="0" w:color="auto"/>
            </w:tcBorders>
          </w:tcPr>
          <w:p w:rsidR="00B3333E" w:rsidRPr="00322975" w:rsidRDefault="00B3333E" w:rsidP="00322975">
            <w:pPr>
              <w:jc w:val="both"/>
            </w:pPr>
          </w:p>
        </w:tc>
      </w:tr>
    </w:tbl>
    <w:p w:rsidR="00B3333E" w:rsidRPr="00322975" w:rsidRDefault="00B3333E" w:rsidP="00322975">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tblGrid>
      <w:tr w:rsidR="00B3333E" w:rsidRPr="00322975">
        <w:tc>
          <w:tcPr>
            <w:tcW w:w="1842" w:type="dxa"/>
          </w:tcPr>
          <w:p w:rsidR="00B3333E" w:rsidRPr="00322975" w:rsidRDefault="00B3333E" w:rsidP="00322975">
            <w:pPr>
              <w:jc w:val="both"/>
            </w:pPr>
            <w:r w:rsidRPr="00322975">
              <w:t>KISALTMA</w:t>
            </w:r>
          </w:p>
        </w:tc>
        <w:tc>
          <w:tcPr>
            <w:tcW w:w="411" w:type="dxa"/>
          </w:tcPr>
          <w:p w:rsidR="00B3333E" w:rsidRPr="00322975" w:rsidRDefault="00B3333E" w:rsidP="00322975">
            <w:pPr>
              <w:jc w:val="both"/>
            </w:pPr>
          </w:p>
        </w:tc>
        <w:tc>
          <w:tcPr>
            <w:tcW w:w="411" w:type="dxa"/>
          </w:tcPr>
          <w:p w:rsidR="00B3333E" w:rsidRPr="00322975" w:rsidRDefault="00B3333E" w:rsidP="00322975">
            <w:pPr>
              <w:jc w:val="both"/>
            </w:pPr>
          </w:p>
        </w:tc>
        <w:tc>
          <w:tcPr>
            <w:tcW w:w="411" w:type="dxa"/>
          </w:tcPr>
          <w:p w:rsidR="00B3333E" w:rsidRPr="00322975" w:rsidRDefault="00B3333E" w:rsidP="00322975">
            <w:pPr>
              <w:jc w:val="both"/>
            </w:pPr>
          </w:p>
        </w:tc>
        <w:tc>
          <w:tcPr>
            <w:tcW w:w="412" w:type="dxa"/>
          </w:tcPr>
          <w:p w:rsidR="00B3333E" w:rsidRPr="00322975" w:rsidRDefault="00B3333E" w:rsidP="00322975">
            <w:pPr>
              <w:jc w:val="both"/>
            </w:pPr>
          </w:p>
        </w:tc>
        <w:tc>
          <w:tcPr>
            <w:tcW w:w="411" w:type="dxa"/>
          </w:tcPr>
          <w:p w:rsidR="00B3333E" w:rsidRPr="00322975" w:rsidRDefault="00B3333E" w:rsidP="00322975">
            <w:pPr>
              <w:jc w:val="both"/>
            </w:pPr>
          </w:p>
        </w:tc>
        <w:tc>
          <w:tcPr>
            <w:tcW w:w="411" w:type="dxa"/>
          </w:tcPr>
          <w:p w:rsidR="00B3333E" w:rsidRPr="00322975" w:rsidRDefault="00B3333E" w:rsidP="00322975">
            <w:pPr>
              <w:jc w:val="both"/>
            </w:pPr>
          </w:p>
        </w:tc>
        <w:tc>
          <w:tcPr>
            <w:tcW w:w="412" w:type="dxa"/>
          </w:tcPr>
          <w:p w:rsidR="00B3333E" w:rsidRPr="00322975" w:rsidRDefault="00B3333E" w:rsidP="00322975">
            <w:pPr>
              <w:jc w:val="both"/>
            </w:pPr>
          </w:p>
        </w:tc>
        <w:tc>
          <w:tcPr>
            <w:tcW w:w="411" w:type="dxa"/>
          </w:tcPr>
          <w:p w:rsidR="00B3333E" w:rsidRPr="00322975" w:rsidRDefault="00B3333E" w:rsidP="00322975">
            <w:pPr>
              <w:jc w:val="both"/>
            </w:pPr>
          </w:p>
        </w:tc>
        <w:tc>
          <w:tcPr>
            <w:tcW w:w="411" w:type="dxa"/>
          </w:tcPr>
          <w:p w:rsidR="00B3333E" w:rsidRPr="00322975" w:rsidRDefault="00B3333E" w:rsidP="00322975">
            <w:pPr>
              <w:jc w:val="both"/>
            </w:pPr>
          </w:p>
        </w:tc>
        <w:tc>
          <w:tcPr>
            <w:tcW w:w="412" w:type="dxa"/>
          </w:tcPr>
          <w:p w:rsidR="00B3333E" w:rsidRPr="00322975" w:rsidRDefault="00B3333E" w:rsidP="00322975">
            <w:pPr>
              <w:jc w:val="both"/>
            </w:pPr>
          </w:p>
        </w:tc>
      </w:tr>
    </w:tbl>
    <w:p w:rsidR="00B3333E" w:rsidRPr="00322975" w:rsidRDefault="00B3333E" w:rsidP="00322975">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08"/>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366"/>
      </w:tblGrid>
      <w:tr w:rsidR="00B3333E" w:rsidRPr="00322975">
        <w:trPr>
          <w:cantSplit/>
          <w:trHeight w:val="279"/>
        </w:trPr>
        <w:tc>
          <w:tcPr>
            <w:tcW w:w="1908" w:type="dxa"/>
            <w:vMerge w:val="restart"/>
            <w:tcBorders>
              <w:top w:val="single" w:sz="4" w:space="0" w:color="auto"/>
              <w:left w:val="single" w:sz="4" w:space="0" w:color="auto"/>
              <w:right w:val="single" w:sz="4" w:space="0" w:color="auto"/>
            </w:tcBorders>
          </w:tcPr>
          <w:p w:rsidR="00B3333E" w:rsidRPr="00322975" w:rsidRDefault="00B3333E" w:rsidP="00322975">
            <w:pPr>
              <w:jc w:val="both"/>
            </w:pPr>
            <w:r w:rsidRPr="00322975">
              <w:t>GENEL MERKEZ RESMİ ADRESİ</w:t>
            </w:r>
          </w:p>
          <w:p w:rsidR="00B3333E" w:rsidRPr="00322975" w:rsidRDefault="00B3333E" w:rsidP="00322975">
            <w:pPr>
              <w:jc w:val="both"/>
            </w:pPr>
          </w:p>
          <w:p w:rsidR="00B3333E" w:rsidRPr="00322975" w:rsidRDefault="00B3333E" w:rsidP="00322975">
            <w:pPr>
              <w:jc w:val="both"/>
            </w:pPr>
          </w:p>
        </w:tc>
        <w:tc>
          <w:tcPr>
            <w:tcW w:w="365" w:type="dxa"/>
            <w:tcBorders>
              <w:top w:val="single" w:sz="4" w:space="0" w:color="auto"/>
              <w:left w:val="single" w:sz="4" w:space="0" w:color="auto"/>
              <w:bottom w:val="single" w:sz="4" w:space="0" w:color="auto"/>
            </w:tcBorders>
          </w:tcPr>
          <w:p w:rsidR="00B3333E" w:rsidRPr="00322975" w:rsidRDefault="00B3333E" w:rsidP="00322975">
            <w:pPr>
              <w:jc w:val="both"/>
            </w:pPr>
          </w:p>
        </w:tc>
        <w:tc>
          <w:tcPr>
            <w:tcW w:w="365" w:type="dxa"/>
            <w:tcBorders>
              <w:top w:val="single" w:sz="4" w:space="0" w:color="auto"/>
              <w:bottom w:val="single" w:sz="4" w:space="0" w:color="auto"/>
            </w:tcBorders>
          </w:tcPr>
          <w:p w:rsidR="00B3333E" w:rsidRPr="00322975" w:rsidRDefault="00B3333E" w:rsidP="00322975">
            <w:pPr>
              <w:jc w:val="both"/>
            </w:pPr>
          </w:p>
        </w:tc>
        <w:tc>
          <w:tcPr>
            <w:tcW w:w="365" w:type="dxa"/>
            <w:tcBorders>
              <w:top w:val="single" w:sz="4" w:space="0" w:color="auto"/>
              <w:bottom w:val="single" w:sz="4" w:space="0" w:color="auto"/>
            </w:tcBorders>
          </w:tcPr>
          <w:p w:rsidR="00B3333E" w:rsidRPr="00322975" w:rsidRDefault="00B3333E" w:rsidP="00322975">
            <w:pPr>
              <w:jc w:val="both"/>
            </w:pPr>
          </w:p>
        </w:tc>
        <w:tc>
          <w:tcPr>
            <w:tcW w:w="365" w:type="dxa"/>
            <w:tcBorders>
              <w:top w:val="single" w:sz="4" w:space="0" w:color="auto"/>
              <w:bottom w:val="single" w:sz="4" w:space="0" w:color="auto"/>
            </w:tcBorders>
          </w:tcPr>
          <w:p w:rsidR="00B3333E" w:rsidRPr="00322975" w:rsidRDefault="00B3333E" w:rsidP="00322975">
            <w:pPr>
              <w:jc w:val="both"/>
            </w:pPr>
          </w:p>
        </w:tc>
        <w:tc>
          <w:tcPr>
            <w:tcW w:w="366" w:type="dxa"/>
            <w:tcBorders>
              <w:top w:val="single" w:sz="4" w:space="0" w:color="auto"/>
              <w:bottom w:val="single" w:sz="4" w:space="0" w:color="auto"/>
            </w:tcBorders>
          </w:tcPr>
          <w:p w:rsidR="00B3333E" w:rsidRPr="00322975" w:rsidRDefault="00B3333E" w:rsidP="00322975">
            <w:pPr>
              <w:jc w:val="both"/>
            </w:pPr>
          </w:p>
        </w:tc>
        <w:tc>
          <w:tcPr>
            <w:tcW w:w="365" w:type="dxa"/>
            <w:tcBorders>
              <w:top w:val="single" w:sz="4" w:space="0" w:color="auto"/>
              <w:bottom w:val="single" w:sz="4" w:space="0" w:color="auto"/>
            </w:tcBorders>
          </w:tcPr>
          <w:p w:rsidR="00B3333E" w:rsidRPr="00322975" w:rsidRDefault="00B3333E" w:rsidP="00322975">
            <w:pPr>
              <w:jc w:val="both"/>
            </w:pPr>
          </w:p>
        </w:tc>
        <w:tc>
          <w:tcPr>
            <w:tcW w:w="365" w:type="dxa"/>
            <w:tcBorders>
              <w:top w:val="single" w:sz="4" w:space="0" w:color="auto"/>
              <w:bottom w:val="single" w:sz="4" w:space="0" w:color="auto"/>
            </w:tcBorders>
          </w:tcPr>
          <w:p w:rsidR="00B3333E" w:rsidRPr="00322975" w:rsidRDefault="00B3333E" w:rsidP="00322975">
            <w:pPr>
              <w:jc w:val="both"/>
            </w:pPr>
          </w:p>
        </w:tc>
        <w:tc>
          <w:tcPr>
            <w:tcW w:w="365" w:type="dxa"/>
            <w:tcBorders>
              <w:top w:val="single" w:sz="4" w:space="0" w:color="auto"/>
              <w:bottom w:val="single" w:sz="4" w:space="0" w:color="auto"/>
            </w:tcBorders>
          </w:tcPr>
          <w:p w:rsidR="00B3333E" w:rsidRPr="00322975" w:rsidRDefault="00B3333E" w:rsidP="00322975">
            <w:pPr>
              <w:jc w:val="both"/>
            </w:pPr>
          </w:p>
        </w:tc>
        <w:tc>
          <w:tcPr>
            <w:tcW w:w="365" w:type="dxa"/>
            <w:tcBorders>
              <w:top w:val="single" w:sz="4" w:space="0" w:color="auto"/>
              <w:bottom w:val="single" w:sz="4" w:space="0" w:color="auto"/>
            </w:tcBorders>
          </w:tcPr>
          <w:p w:rsidR="00B3333E" w:rsidRPr="00322975" w:rsidRDefault="00B3333E" w:rsidP="00322975">
            <w:pPr>
              <w:jc w:val="both"/>
            </w:pPr>
          </w:p>
        </w:tc>
        <w:tc>
          <w:tcPr>
            <w:tcW w:w="366" w:type="dxa"/>
            <w:tcBorders>
              <w:top w:val="single" w:sz="4" w:space="0" w:color="auto"/>
              <w:bottom w:val="single" w:sz="4" w:space="0" w:color="auto"/>
            </w:tcBorders>
          </w:tcPr>
          <w:p w:rsidR="00B3333E" w:rsidRPr="00322975" w:rsidRDefault="00B3333E" w:rsidP="00322975">
            <w:pPr>
              <w:jc w:val="both"/>
            </w:pPr>
          </w:p>
        </w:tc>
        <w:tc>
          <w:tcPr>
            <w:tcW w:w="365" w:type="dxa"/>
            <w:tcBorders>
              <w:top w:val="single" w:sz="4" w:space="0" w:color="auto"/>
              <w:bottom w:val="single" w:sz="4" w:space="0" w:color="auto"/>
            </w:tcBorders>
          </w:tcPr>
          <w:p w:rsidR="00B3333E" w:rsidRPr="00322975" w:rsidRDefault="00B3333E" w:rsidP="00322975">
            <w:pPr>
              <w:jc w:val="both"/>
            </w:pPr>
          </w:p>
        </w:tc>
        <w:tc>
          <w:tcPr>
            <w:tcW w:w="365" w:type="dxa"/>
            <w:tcBorders>
              <w:top w:val="single" w:sz="4" w:space="0" w:color="auto"/>
              <w:bottom w:val="single" w:sz="4" w:space="0" w:color="auto"/>
            </w:tcBorders>
          </w:tcPr>
          <w:p w:rsidR="00B3333E" w:rsidRPr="00322975" w:rsidRDefault="00B3333E" w:rsidP="00322975">
            <w:pPr>
              <w:jc w:val="both"/>
            </w:pPr>
          </w:p>
        </w:tc>
        <w:tc>
          <w:tcPr>
            <w:tcW w:w="365" w:type="dxa"/>
            <w:tcBorders>
              <w:top w:val="single" w:sz="4" w:space="0" w:color="auto"/>
              <w:bottom w:val="single" w:sz="4" w:space="0" w:color="auto"/>
            </w:tcBorders>
          </w:tcPr>
          <w:p w:rsidR="00B3333E" w:rsidRPr="00322975" w:rsidRDefault="00B3333E" w:rsidP="00322975">
            <w:pPr>
              <w:jc w:val="both"/>
            </w:pPr>
          </w:p>
        </w:tc>
        <w:tc>
          <w:tcPr>
            <w:tcW w:w="365" w:type="dxa"/>
            <w:tcBorders>
              <w:top w:val="single" w:sz="4" w:space="0" w:color="auto"/>
              <w:bottom w:val="single" w:sz="4" w:space="0" w:color="auto"/>
            </w:tcBorders>
          </w:tcPr>
          <w:p w:rsidR="00B3333E" w:rsidRPr="00322975" w:rsidRDefault="00B3333E" w:rsidP="00322975">
            <w:pPr>
              <w:jc w:val="both"/>
            </w:pPr>
          </w:p>
        </w:tc>
        <w:tc>
          <w:tcPr>
            <w:tcW w:w="366" w:type="dxa"/>
            <w:tcBorders>
              <w:top w:val="single" w:sz="4" w:space="0" w:color="auto"/>
              <w:bottom w:val="single" w:sz="4" w:space="0" w:color="auto"/>
            </w:tcBorders>
          </w:tcPr>
          <w:p w:rsidR="00B3333E" w:rsidRPr="00322975" w:rsidRDefault="00B3333E" w:rsidP="00322975">
            <w:pPr>
              <w:jc w:val="both"/>
            </w:pPr>
          </w:p>
        </w:tc>
        <w:tc>
          <w:tcPr>
            <w:tcW w:w="365" w:type="dxa"/>
            <w:tcBorders>
              <w:top w:val="single" w:sz="4" w:space="0" w:color="auto"/>
              <w:bottom w:val="single" w:sz="4" w:space="0" w:color="auto"/>
            </w:tcBorders>
          </w:tcPr>
          <w:p w:rsidR="00B3333E" w:rsidRPr="00322975" w:rsidRDefault="00B3333E" w:rsidP="00322975">
            <w:pPr>
              <w:jc w:val="both"/>
            </w:pPr>
          </w:p>
        </w:tc>
        <w:tc>
          <w:tcPr>
            <w:tcW w:w="365" w:type="dxa"/>
            <w:tcBorders>
              <w:top w:val="single" w:sz="4" w:space="0" w:color="auto"/>
              <w:bottom w:val="single" w:sz="4" w:space="0" w:color="auto"/>
            </w:tcBorders>
          </w:tcPr>
          <w:p w:rsidR="00B3333E" w:rsidRPr="00322975" w:rsidRDefault="00B3333E" w:rsidP="00322975">
            <w:pPr>
              <w:jc w:val="both"/>
            </w:pPr>
          </w:p>
        </w:tc>
        <w:tc>
          <w:tcPr>
            <w:tcW w:w="365" w:type="dxa"/>
            <w:tcBorders>
              <w:top w:val="single" w:sz="4" w:space="0" w:color="auto"/>
              <w:bottom w:val="single" w:sz="4" w:space="0" w:color="auto"/>
            </w:tcBorders>
          </w:tcPr>
          <w:p w:rsidR="00B3333E" w:rsidRPr="00322975" w:rsidRDefault="00B3333E" w:rsidP="00322975">
            <w:pPr>
              <w:jc w:val="both"/>
            </w:pPr>
          </w:p>
        </w:tc>
        <w:tc>
          <w:tcPr>
            <w:tcW w:w="365" w:type="dxa"/>
            <w:tcBorders>
              <w:top w:val="single" w:sz="4" w:space="0" w:color="auto"/>
              <w:bottom w:val="single" w:sz="4" w:space="0" w:color="auto"/>
            </w:tcBorders>
          </w:tcPr>
          <w:p w:rsidR="00B3333E" w:rsidRPr="00322975" w:rsidRDefault="00B3333E" w:rsidP="00322975">
            <w:pPr>
              <w:jc w:val="both"/>
            </w:pPr>
          </w:p>
        </w:tc>
        <w:tc>
          <w:tcPr>
            <w:tcW w:w="366" w:type="dxa"/>
            <w:tcBorders>
              <w:top w:val="single" w:sz="4" w:space="0" w:color="auto"/>
              <w:bottom w:val="single" w:sz="4" w:space="0" w:color="auto"/>
            </w:tcBorders>
          </w:tcPr>
          <w:p w:rsidR="00B3333E" w:rsidRPr="00322975" w:rsidRDefault="00B3333E" w:rsidP="00322975">
            <w:pPr>
              <w:jc w:val="both"/>
            </w:pPr>
          </w:p>
        </w:tc>
      </w:tr>
      <w:tr w:rsidR="00B3333E" w:rsidRPr="00322975">
        <w:trPr>
          <w:cantSplit/>
          <w:trHeight w:val="279"/>
        </w:trPr>
        <w:tc>
          <w:tcPr>
            <w:tcW w:w="1908" w:type="dxa"/>
            <w:vMerge/>
            <w:tcBorders>
              <w:left w:val="single" w:sz="4" w:space="0" w:color="auto"/>
              <w:right w:val="nil"/>
            </w:tcBorders>
          </w:tcPr>
          <w:p w:rsidR="00B3333E" w:rsidRPr="00322975" w:rsidRDefault="00B3333E" w:rsidP="00322975">
            <w:pPr>
              <w:jc w:val="both"/>
            </w:pPr>
          </w:p>
        </w:tc>
        <w:tc>
          <w:tcPr>
            <w:tcW w:w="7304" w:type="dxa"/>
            <w:gridSpan w:val="20"/>
            <w:tcBorders>
              <w:top w:val="single" w:sz="4" w:space="0" w:color="auto"/>
              <w:left w:val="nil"/>
              <w:bottom w:val="single" w:sz="4" w:space="0" w:color="auto"/>
              <w:right w:val="single" w:sz="4" w:space="0" w:color="auto"/>
            </w:tcBorders>
          </w:tcPr>
          <w:p w:rsidR="00B3333E" w:rsidRPr="00322975" w:rsidRDefault="00B3333E" w:rsidP="00322975">
            <w:pPr>
              <w:jc w:val="both"/>
            </w:pPr>
          </w:p>
        </w:tc>
      </w:tr>
      <w:tr w:rsidR="00B3333E" w:rsidRPr="00322975">
        <w:trPr>
          <w:cantSplit/>
          <w:trHeight w:val="277"/>
        </w:trPr>
        <w:tc>
          <w:tcPr>
            <w:tcW w:w="1908" w:type="dxa"/>
            <w:vMerge/>
            <w:tcBorders>
              <w:left w:val="single" w:sz="4" w:space="0" w:color="auto"/>
              <w:right w:val="single" w:sz="4" w:space="0" w:color="auto"/>
            </w:tcBorders>
          </w:tcPr>
          <w:p w:rsidR="00B3333E" w:rsidRPr="00322975" w:rsidRDefault="00B3333E" w:rsidP="00322975">
            <w:pPr>
              <w:jc w:val="both"/>
            </w:pPr>
          </w:p>
        </w:tc>
        <w:tc>
          <w:tcPr>
            <w:tcW w:w="365" w:type="dxa"/>
            <w:tcBorders>
              <w:top w:val="single" w:sz="4" w:space="0" w:color="auto"/>
              <w:left w:val="single" w:sz="4" w:space="0" w:color="auto"/>
              <w:bottom w:val="single" w:sz="4" w:space="0" w:color="auto"/>
            </w:tcBorders>
          </w:tcPr>
          <w:p w:rsidR="00B3333E" w:rsidRPr="00322975" w:rsidRDefault="00B3333E" w:rsidP="00322975">
            <w:pPr>
              <w:jc w:val="both"/>
            </w:pPr>
          </w:p>
        </w:tc>
        <w:tc>
          <w:tcPr>
            <w:tcW w:w="365" w:type="dxa"/>
            <w:tcBorders>
              <w:top w:val="single" w:sz="4" w:space="0" w:color="auto"/>
              <w:bottom w:val="single" w:sz="4" w:space="0" w:color="auto"/>
            </w:tcBorders>
          </w:tcPr>
          <w:p w:rsidR="00B3333E" w:rsidRPr="00322975" w:rsidRDefault="00B3333E" w:rsidP="00322975">
            <w:pPr>
              <w:jc w:val="both"/>
            </w:pPr>
          </w:p>
        </w:tc>
        <w:tc>
          <w:tcPr>
            <w:tcW w:w="365" w:type="dxa"/>
            <w:tcBorders>
              <w:top w:val="single" w:sz="4" w:space="0" w:color="auto"/>
              <w:bottom w:val="single" w:sz="4" w:space="0" w:color="auto"/>
            </w:tcBorders>
          </w:tcPr>
          <w:p w:rsidR="00B3333E" w:rsidRPr="00322975" w:rsidRDefault="00B3333E" w:rsidP="00322975">
            <w:pPr>
              <w:jc w:val="both"/>
            </w:pPr>
          </w:p>
        </w:tc>
        <w:tc>
          <w:tcPr>
            <w:tcW w:w="365" w:type="dxa"/>
            <w:tcBorders>
              <w:top w:val="single" w:sz="4" w:space="0" w:color="auto"/>
              <w:bottom w:val="single" w:sz="4" w:space="0" w:color="auto"/>
            </w:tcBorders>
          </w:tcPr>
          <w:p w:rsidR="00B3333E" w:rsidRPr="00322975" w:rsidRDefault="00B3333E" w:rsidP="00322975">
            <w:pPr>
              <w:jc w:val="both"/>
            </w:pPr>
          </w:p>
        </w:tc>
        <w:tc>
          <w:tcPr>
            <w:tcW w:w="366" w:type="dxa"/>
            <w:tcBorders>
              <w:top w:val="single" w:sz="4" w:space="0" w:color="auto"/>
              <w:bottom w:val="single" w:sz="4" w:space="0" w:color="auto"/>
            </w:tcBorders>
          </w:tcPr>
          <w:p w:rsidR="00B3333E" w:rsidRPr="00322975" w:rsidRDefault="00B3333E" w:rsidP="00322975">
            <w:pPr>
              <w:jc w:val="both"/>
            </w:pPr>
          </w:p>
        </w:tc>
        <w:tc>
          <w:tcPr>
            <w:tcW w:w="365" w:type="dxa"/>
            <w:tcBorders>
              <w:top w:val="single" w:sz="4" w:space="0" w:color="auto"/>
              <w:bottom w:val="single" w:sz="4" w:space="0" w:color="auto"/>
            </w:tcBorders>
          </w:tcPr>
          <w:p w:rsidR="00B3333E" w:rsidRPr="00322975" w:rsidRDefault="00B3333E" w:rsidP="00322975">
            <w:pPr>
              <w:jc w:val="both"/>
            </w:pPr>
          </w:p>
        </w:tc>
        <w:tc>
          <w:tcPr>
            <w:tcW w:w="365" w:type="dxa"/>
            <w:tcBorders>
              <w:top w:val="single" w:sz="4" w:space="0" w:color="auto"/>
              <w:bottom w:val="single" w:sz="4" w:space="0" w:color="auto"/>
            </w:tcBorders>
          </w:tcPr>
          <w:p w:rsidR="00B3333E" w:rsidRPr="00322975" w:rsidRDefault="00B3333E" w:rsidP="00322975">
            <w:pPr>
              <w:jc w:val="both"/>
            </w:pPr>
          </w:p>
        </w:tc>
        <w:tc>
          <w:tcPr>
            <w:tcW w:w="365" w:type="dxa"/>
            <w:tcBorders>
              <w:top w:val="single" w:sz="4" w:space="0" w:color="auto"/>
              <w:bottom w:val="single" w:sz="4" w:space="0" w:color="auto"/>
            </w:tcBorders>
          </w:tcPr>
          <w:p w:rsidR="00B3333E" w:rsidRPr="00322975" w:rsidRDefault="00B3333E" w:rsidP="00322975">
            <w:pPr>
              <w:jc w:val="both"/>
            </w:pPr>
          </w:p>
        </w:tc>
        <w:tc>
          <w:tcPr>
            <w:tcW w:w="365" w:type="dxa"/>
            <w:tcBorders>
              <w:top w:val="single" w:sz="4" w:space="0" w:color="auto"/>
              <w:bottom w:val="single" w:sz="4" w:space="0" w:color="auto"/>
            </w:tcBorders>
          </w:tcPr>
          <w:p w:rsidR="00B3333E" w:rsidRPr="00322975" w:rsidRDefault="00B3333E" w:rsidP="00322975">
            <w:pPr>
              <w:jc w:val="both"/>
            </w:pPr>
          </w:p>
        </w:tc>
        <w:tc>
          <w:tcPr>
            <w:tcW w:w="366" w:type="dxa"/>
            <w:tcBorders>
              <w:top w:val="single" w:sz="4" w:space="0" w:color="auto"/>
              <w:bottom w:val="single" w:sz="4" w:space="0" w:color="auto"/>
            </w:tcBorders>
          </w:tcPr>
          <w:p w:rsidR="00B3333E" w:rsidRPr="00322975" w:rsidRDefault="00B3333E" w:rsidP="00322975">
            <w:pPr>
              <w:jc w:val="both"/>
            </w:pPr>
          </w:p>
        </w:tc>
        <w:tc>
          <w:tcPr>
            <w:tcW w:w="365" w:type="dxa"/>
            <w:tcBorders>
              <w:top w:val="single" w:sz="4" w:space="0" w:color="auto"/>
              <w:bottom w:val="single" w:sz="4" w:space="0" w:color="auto"/>
            </w:tcBorders>
          </w:tcPr>
          <w:p w:rsidR="00B3333E" w:rsidRPr="00322975" w:rsidRDefault="00B3333E" w:rsidP="00322975">
            <w:pPr>
              <w:jc w:val="both"/>
            </w:pPr>
          </w:p>
        </w:tc>
        <w:tc>
          <w:tcPr>
            <w:tcW w:w="365" w:type="dxa"/>
            <w:tcBorders>
              <w:top w:val="single" w:sz="4" w:space="0" w:color="auto"/>
              <w:bottom w:val="single" w:sz="4" w:space="0" w:color="auto"/>
            </w:tcBorders>
          </w:tcPr>
          <w:p w:rsidR="00B3333E" w:rsidRPr="00322975" w:rsidRDefault="00B3333E" w:rsidP="00322975">
            <w:pPr>
              <w:jc w:val="both"/>
            </w:pPr>
          </w:p>
        </w:tc>
        <w:tc>
          <w:tcPr>
            <w:tcW w:w="365" w:type="dxa"/>
            <w:tcBorders>
              <w:top w:val="single" w:sz="4" w:space="0" w:color="auto"/>
              <w:bottom w:val="single" w:sz="4" w:space="0" w:color="auto"/>
            </w:tcBorders>
          </w:tcPr>
          <w:p w:rsidR="00B3333E" w:rsidRPr="00322975" w:rsidRDefault="00B3333E" w:rsidP="00322975">
            <w:pPr>
              <w:jc w:val="both"/>
            </w:pPr>
          </w:p>
        </w:tc>
        <w:tc>
          <w:tcPr>
            <w:tcW w:w="365" w:type="dxa"/>
            <w:tcBorders>
              <w:top w:val="single" w:sz="4" w:space="0" w:color="auto"/>
              <w:bottom w:val="single" w:sz="4" w:space="0" w:color="auto"/>
            </w:tcBorders>
          </w:tcPr>
          <w:p w:rsidR="00B3333E" w:rsidRPr="00322975" w:rsidRDefault="00B3333E" w:rsidP="00322975">
            <w:pPr>
              <w:jc w:val="both"/>
            </w:pPr>
          </w:p>
        </w:tc>
        <w:tc>
          <w:tcPr>
            <w:tcW w:w="366" w:type="dxa"/>
            <w:tcBorders>
              <w:top w:val="single" w:sz="4" w:space="0" w:color="auto"/>
              <w:bottom w:val="single" w:sz="4" w:space="0" w:color="auto"/>
            </w:tcBorders>
          </w:tcPr>
          <w:p w:rsidR="00B3333E" w:rsidRPr="00322975" w:rsidRDefault="00B3333E" w:rsidP="00322975">
            <w:pPr>
              <w:jc w:val="both"/>
            </w:pPr>
          </w:p>
        </w:tc>
        <w:tc>
          <w:tcPr>
            <w:tcW w:w="365" w:type="dxa"/>
            <w:tcBorders>
              <w:top w:val="single" w:sz="4" w:space="0" w:color="auto"/>
              <w:bottom w:val="single" w:sz="4" w:space="0" w:color="auto"/>
            </w:tcBorders>
          </w:tcPr>
          <w:p w:rsidR="00B3333E" w:rsidRPr="00322975" w:rsidRDefault="00B3333E" w:rsidP="00322975">
            <w:pPr>
              <w:jc w:val="both"/>
            </w:pPr>
          </w:p>
        </w:tc>
        <w:tc>
          <w:tcPr>
            <w:tcW w:w="365" w:type="dxa"/>
            <w:tcBorders>
              <w:top w:val="single" w:sz="4" w:space="0" w:color="auto"/>
              <w:bottom w:val="single" w:sz="4" w:space="0" w:color="auto"/>
            </w:tcBorders>
          </w:tcPr>
          <w:p w:rsidR="00B3333E" w:rsidRPr="00322975" w:rsidRDefault="00B3333E" w:rsidP="00322975">
            <w:pPr>
              <w:jc w:val="both"/>
            </w:pPr>
          </w:p>
        </w:tc>
        <w:tc>
          <w:tcPr>
            <w:tcW w:w="365" w:type="dxa"/>
            <w:tcBorders>
              <w:top w:val="single" w:sz="4" w:space="0" w:color="auto"/>
              <w:bottom w:val="single" w:sz="4" w:space="0" w:color="auto"/>
            </w:tcBorders>
          </w:tcPr>
          <w:p w:rsidR="00B3333E" w:rsidRPr="00322975" w:rsidRDefault="00B3333E" w:rsidP="00322975">
            <w:pPr>
              <w:jc w:val="both"/>
            </w:pPr>
          </w:p>
        </w:tc>
        <w:tc>
          <w:tcPr>
            <w:tcW w:w="365" w:type="dxa"/>
            <w:tcBorders>
              <w:top w:val="single" w:sz="4" w:space="0" w:color="auto"/>
              <w:bottom w:val="single" w:sz="4" w:space="0" w:color="auto"/>
            </w:tcBorders>
          </w:tcPr>
          <w:p w:rsidR="00B3333E" w:rsidRPr="00322975" w:rsidRDefault="00B3333E" w:rsidP="00322975">
            <w:pPr>
              <w:jc w:val="both"/>
            </w:pPr>
          </w:p>
        </w:tc>
        <w:tc>
          <w:tcPr>
            <w:tcW w:w="366" w:type="dxa"/>
            <w:tcBorders>
              <w:top w:val="single" w:sz="4" w:space="0" w:color="auto"/>
              <w:bottom w:val="single" w:sz="4" w:space="0" w:color="auto"/>
            </w:tcBorders>
          </w:tcPr>
          <w:p w:rsidR="00B3333E" w:rsidRPr="00322975" w:rsidRDefault="00B3333E" w:rsidP="00322975">
            <w:pPr>
              <w:jc w:val="both"/>
            </w:pPr>
          </w:p>
        </w:tc>
      </w:tr>
      <w:tr w:rsidR="00B3333E" w:rsidRPr="00322975">
        <w:trPr>
          <w:cantSplit/>
          <w:trHeight w:val="277"/>
        </w:trPr>
        <w:tc>
          <w:tcPr>
            <w:tcW w:w="1908" w:type="dxa"/>
            <w:vMerge/>
            <w:tcBorders>
              <w:left w:val="single" w:sz="4" w:space="0" w:color="auto"/>
              <w:right w:val="nil"/>
            </w:tcBorders>
          </w:tcPr>
          <w:p w:rsidR="00B3333E" w:rsidRPr="00322975" w:rsidRDefault="00B3333E" w:rsidP="00322975">
            <w:pPr>
              <w:jc w:val="both"/>
            </w:pPr>
          </w:p>
        </w:tc>
        <w:tc>
          <w:tcPr>
            <w:tcW w:w="7304" w:type="dxa"/>
            <w:gridSpan w:val="20"/>
            <w:tcBorders>
              <w:top w:val="single" w:sz="4" w:space="0" w:color="auto"/>
              <w:left w:val="nil"/>
              <w:bottom w:val="single" w:sz="4" w:space="0" w:color="auto"/>
              <w:right w:val="single" w:sz="4" w:space="0" w:color="auto"/>
            </w:tcBorders>
          </w:tcPr>
          <w:p w:rsidR="00B3333E" w:rsidRPr="00322975" w:rsidRDefault="00B3333E" w:rsidP="00322975">
            <w:pPr>
              <w:jc w:val="both"/>
            </w:pPr>
          </w:p>
        </w:tc>
      </w:tr>
      <w:tr w:rsidR="00B3333E" w:rsidRPr="00322975">
        <w:trPr>
          <w:cantSplit/>
          <w:trHeight w:val="277"/>
        </w:trPr>
        <w:tc>
          <w:tcPr>
            <w:tcW w:w="1908" w:type="dxa"/>
            <w:vMerge/>
            <w:tcBorders>
              <w:left w:val="single" w:sz="4" w:space="0" w:color="auto"/>
              <w:bottom w:val="single" w:sz="4" w:space="0" w:color="auto"/>
              <w:right w:val="single" w:sz="4" w:space="0" w:color="auto"/>
            </w:tcBorders>
          </w:tcPr>
          <w:p w:rsidR="00B3333E" w:rsidRPr="00322975" w:rsidRDefault="00B3333E" w:rsidP="00322975">
            <w:pPr>
              <w:jc w:val="both"/>
            </w:pPr>
          </w:p>
        </w:tc>
        <w:tc>
          <w:tcPr>
            <w:tcW w:w="365" w:type="dxa"/>
            <w:tcBorders>
              <w:top w:val="single" w:sz="4" w:space="0" w:color="auto"/>
              <w:left w:val="single" w:sz="4" w:space="0" w:color="auto"/>
              <w:bottom w:val="single" w:sz="4" w:space="0" w:color="auto"/>
            </w:tcBorders>
          </w:tcPr>
          <w:p w:rsidR="00B3333E" w:rsidRPr="00322975" w:rsidRDefault="00B3333E" w:rsidP="00322975">
            <w:pPr>
              <w:jc w:val="both"/>
            </w:pPr>
          </w:p>
        </w:tc>
        <w:tc>
          <w:tcPr>
            <w:tcW w:w="365" w:type="dxa"/>
            <w:tcBorders>
              <w:top w:val="single" w:sz="4" w:space="0" w:color="auto"/>
              <w:bottom w:val="single" w:sz="4" w:space="0" w:color="auto"/>
            </w:tcBorders>
          </w:tcPr>
          <w:p w:rsidR="00B3333E" w:rsidRPr="00322975" w:rsidRDefault="00B3333E" w:rsidP="00322975">
            <w:pPr>
              <w:jc w:val="both"/>
            </w:pPr>
          </w:p>
        </w:tc>
        <w:tc>
          <w:tcPr>
            <w:tcW w:w="365" w:type="dxa"/>
            <w:tcBorders>
              <w:top w:val="single" w:sz="4" w:space="0" w:color="auto"/>
              <w:bottom w:val="single" w:sz="4" w:space="0" w:color="auto"/>
            </w:tcBorders>
          </w:tcPr>
          <w:p w:rsidR="00B3333E" w:rsidRPr="00322975" w:rsidRDefault="00B3333E" w:rsidP="00322975">
            <w:pPr>
              <w:jc w:val="both"/>
            </w:pPr>
          </w:p>
        </w:tc>
        <w:tc>
          <w:tcPr>
            <w:tcW w:w="365" w:type="dxa"/>
            <w:tcBorders>
              <w:top w:val="single" w:sz="4" w:space="0" w:color="auto"/>
              <w:bottom w:val="single" w:sz="4" w:space="0" w:color="auto"/>
            </w:tcBorders>
          </w:tcPr>
          <w:p w:rsidR="00B3333E" w:rsidRPr="00322975" w:rsidRDefault="00B3333E" w:rsidP="00322975">
            <w:pPr>
              <w:jc w:val="both"/>
            </w:pPr>
          </w:p>
        </w:tc>
        <w:tc>
          <w:tcPr>
            <w:tcW w:w="366" w:type="dxa"/>
            <w:tcBorders>
              <w:top w:val="single" w:sz="4" w:space="0" w:color="auto"/>
              <w:bottom w:val="single" w:sz="4" w:space="0" w:color="auto"/>
            </w:tcBorders>
          </w:tcPr>
          <w:p w:rsidR="00B3333E" w:rsidRPr="00322975" w:rsidRDefault="00B3333E" w:rsidP="00322975">
            <w:pPr>
              <w:jc w:val="both"/>
            </w:pPr>
          </w:p>
        </w:tc>
        <w:tc>
          <w:tcPr>
            <w:tcW w:w="365" w:type="dxa"/>
            <w:tcBorders>
              <w:top w:val="single" w:sz="4" w:space="0" w:color="auto"/>
              <w:bottom w:val="single" w:sz="4" w:space="0" w:color="auto"/>
            </w:tcBorders>
          </w:tcPr>
          <w:p w:rsidR="00B3333E" w:rsidRPr="00322975" w:rsidRDefault="00B3333E" w:rsidP="00322975">
            <w:pPr>
              <w:jc w:val="both"/>
            </w:pPr>
          </w:p>
        </w:tc>
        <w:tc>
          <w:tcPr>
            <w:tcW w:w="365" w:type="dxa"/>
            <w:tcBorders>
              <w:top w:val="single" w:sz="4" w:space="0" w:color="auto"/>
              <w:bottom w:val="single" w:sz="4" w:space="0" w:color="auto"/>
            </w:tcBorders>
          </w:tcPr>
          <w:p w:rsidR="00B3333E" w:rsidRPr="00322975" w:rsidRDefault="00B3333E" w:rsidP="00322975">
            <w:pPr>
              <w:jc w:val="both"/>
            </w:pPr>
          </w:p>
        </w:tc>
        <w:tc>
          <w:tcPr>
            <w:tcW w:w="365" w:type="dxa"/>
            <w:tcBorders>
              <w:top w:val="single" w:sz="4" w:space="0" w:color="auto"/>
              <w:bottom w:val="single" w:sz="4" w:space="0" w:color="auto"/>
            </w:tcBorders>
          </w:tcPr>
          <w:p w:rsidR="00B3333E" w:rsidRPr="00322975" w:rsidRDefault="00B3333E" w:rsidP="00322975">
            <w:pPr>
              <w:jc w:val="both"/>
            </w:pPr>
          </w:p>
        </w:tc>
        <w:tc>
          <w:tcPr>
            <w:tcW w:w="365" w:type="dxa"/>
            <w:tcBorders>
              <w:top w:val="single" w:sz="4" w:space="0" w:color="auto"/>
              <w:bottom w:val="single" w:sz="4" w:space="0" w:color="auto"/>
            </w:tcBorders>
          </w:tcPr>
          <w:p w:rsidR="00B3333E" w:rsidRPr="00322975" w:rsidRDefault="00B3333E" w:rsidP="00322975">
            <w:pPr>
              <w:jc w:val="both"/>
            </w:pPr>
          </w:p>
        </w:tc>
        <w:tc>
          <w:tcPr>
            <w:tcW w:w="366" w:type="dxa"/>
            <w:tcBorders>
              <w:top w:val="single" w:sz="4" w:space="0" w:color="auto"/>
              <w:bottom w:val="single" w:sz="4" w:space="0" w:color="auto"/>
            </w:tcBorders>
          </w:tcPr>
          <w:p w:rsidR="00B3333E" w:rsidRPr="00322975" w:rsidRDefault="00B3333E" w:rsidP="00322975">
            <w:pPr>
              <w:jc w:val="both"/>
            </w:pPr>
          </w:p>
        </w:tc>
        <w:tc>
          <w:tcPr>
            <w:tcW w:w="365" w:type="dxa"/>
            <w:tcBorders>
              <w:top w:val="single" w:sz="4" w:space="0" w:color="auto"/>
              <w:bottom w:val="single" w:sz="4" w:space="0" w:color="auto"/>
            </w:tcBorders>
          </w:tcPr>
          <w:p w:rsidR="00B3333E" w:rsidRPr="00322975" w:rsidRDefault="00B3333E" w:rsidP="00322975">
            <w:pPr>
              <w:jc w:val="both"/>
            </w:pPr>
          </w:p>
        </w:tc>
        <w:tc>
          <w:tcPr>
            <w:tcW w:w="365" w:type="dxa"/>
            <w:tcBorders>
              <w:top w:val="single" w:sz="4" w:space="0" w:color="auto"/>
              <w:bottom w:val="single" w:sz="4" w:space="0" w:color="auto"/>
            </w:tcBorders>
          </w:tcPr>
          <w:p w:rsidR="00B3333E" w:rsidRPr="00322975" w:rsidRDefault="00B3333E" w:rsidP="00322975">
            <w:pPr>
              <w:jc w:val="both"/>
            </w:pPr>
          </w:p>
        </w:tc>
        <w:tc>
          <w:tcPr>
            <w:tcW w:w="365" w:type="dxa"/>
            <w:tcBorders>
              <w:top w:val="single" w:sz="4" w:space="0" w:color="auto"/>
              <w:bottom w:val="single" w:sz="4" w:space="0" w:color="auto"/>
            </w:tcBorders>
          </w:tcPr>
          <w:p w:rsidR="00B3333E" w:rsidRPr="00322975" w:rsidRDefault="00B3333E" w:rsidP="00322975">
            <w:pPr>
              <w:jc w:val="both"/>
            </w:pPr>
          </w:p>
        </w:tc>
        <w:tc>
          <w:tcPr>
            <w:tcW w:w="365" w:type="dxa"/>
            <w:tcBorders>
              <w:top w:val="single" w:sz="4" w:space="0" w:color="auto"/>
              <w:bottom w:val="single" w:sz="4" w:space="0" w:color="auto"/>
            </w:tcBorders>
          </w:tcPr>
          <w:p w:rsidR="00B3333E" w:rsidRPr="00322975" w:rsidRDefault="00B3333E" w:rsidP="00322975">
            <w:pPr>
              <w:jc w:val="both"/>
            </w:pPr>
          </w:p>
        </w:tc>
        <w:tc>
          <w:tcPr>
            <w:tcW w:w="366" w:type="dxa"/>
            <w:tcBorders>
              <w:top w:val="single" w:sz="4" w:space="0" w:color="auto"/>
              <w:bottom w:val="single" w:sz="4" w:space="0" w:color="auto"/>
            </w:tcBorders>
          </w:tcPr>
          <w:p w:rsidR="00B3333E" w:rsidRPr="00322975" w:rsidRDefault="00B3333E" w:rsidP="00322975">
            <w:pPr>
              <w:jc w:val="both"/>
            </w:pPr>
          </w:p>
        </w:tc>
        <w:tc>
          <w:tcPr>
            <w:tcW w:w="365" w:type="dxa"/>
            <w:tcBorders>
              <w:top w:val="single" w:sz="4" w:space="0" w:color="auto"/>
              <w:bottom w:val="single" w:sz="4" w:space="0" w:color="auto"/>
            </w:tcBorders>
          </w:tcPr>
          <w:p w:rsidR="00B3333E" w:rsidRPr="00322975" w:rsidRDefault="00B3333E" w:rsidP="00322975">
            <w:pPr>
              <w:jc w:val="both"/>
            </w:pPr>
          </w:p>
        </w:tc>
        <w:tc>
          <w:tcPr>
            <w:tcW w:w="365" w:type="dxa"/>
            <w:tcBorders>
              <w:top w:val="single" w:sz="4" w:space="0" w:color="auto"/>
              <w:bottom w:val="single" w:sz="4" w:space="0" w:color="auto"/>
            </w:tcBorders>
          </w:tcPr>
          <w:p w:rsidR="00B3333E" w:rsidRPr="00322975" w:rsidRDefault="00B3333E" w:rsidP="00322975">
            <w:pPr>
              <w:jc w:val="both"/>
            </w:pPr>
          </w:p>
        </w:tc>
        <w:tc>
          <w:tcPr>
            <w:tcW w:w="365" w:type="dxa"/>
            <w:tcBorders>
              <w:top w:val="single" w:sz="4" w:space="0" w:color="auto"/>
              <w:bottom w:val="single" w:sz="4" w:space="0" w:color="auto"/>
            </w:tcBorders>
          </w:tcPr>
          <w:p w:rsidR="00B3333E" w:rsidRPr="00322975" w:rsidRDefault="00B3333E" w:rsidP="00322975">
            <w:pPr>
              <w:jc w:val="both"/>
            </w:pPr>
          </w:p>
        </w:tc>
        <w:tc>
          <w:tcPr>
            <w:tcW w:w="365" w:type="dxa"/>
            <w:tcBorders>
              <w:top w:val="single" w:sz="4" w:space="0" w:color="auto"/>
              <w:bottom w:val="single" w:sz="4" w:space="0" w:color="auto"/>
            </w:tcBorders>
          </w:tcPr>
          <w:p w:rsidR="00B3333E" w:rsidRPr="00322975" w:rsidRDefault="00B3333E" w:rsidP="00322975">
            <w:pPr>
              <w:jc w:val="both"/>
            </w:pPr>
          </w:p>
        </w:tc>
        <w:tc>
          <w:tcPr>
            <w:tcW w:w="366" w:type="dxa"/>
            <w:tcBorders>
              <w:top w:val="single" w:sz="4" w:space="0" w:color="auto"/>
              <w:bottom w:val="single" w:sz="4" w:space="0" w:color="auto"/>
            </w:tcBorders>
          </w:tcPr>
          <w:p w:rsidR="00B3333E" w:rsidRPr="00322975" w:rsidRDefault="00B3333E" w:rsidP="00322975">
            <w:pPr>
              <w:jc w:val="both"/>
            </w:pPr>
          </w:p>
        </w:tc>
      </w:tr>
    </w:tbl>
    <w:p w:rsidR="00B3333E" w:rsidRPr="00322975" w:rsidRDefault="00B3333E" w:rsidP="00322975">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50"/>
        <w:gridCol w:w="393"/>
        <w:gridCol w:w="392"/>
        <w:gridCol w:w="392"/>
        <w:gridCol w:w="393"/>
        <w:gridCol w:w="392"/>
        <w:gridCol w:w="392"/>
        <w:gridCol w:w="393"/>
        <w:gridCol w:w="2091"/>
        <w:gridCol w:w="450"/>
        <w:gridCol w:w="450"/>
        <w:gridCol w:w="450"/>
        <w:gridCol w:w="450"/>
        <w:gridCol w:w="450"/>
        <w:gridCol w:w="450"/>
      </w:tblGrid>
      <w:tr w:rsidR="00B3333E" w:rsidRPr="00322975">
        <w:tc>
          <w:tcPr>
            <w:tcW w:w="1750" w:type="dxa"/>
          </w:tcPr>
          <w:p w:rsidR="00B3333E" w:rsidRPr="00322975" w:rsidRDefault="00B3333E" w:rsidP="00322975">
            <w:pPr>
              <w:jc w:val="both"/>
            </w:pPr>
            <w:r w:rsidRPr="00322975">
              <w:t>POSTA KODU</w:t>
            </w:r>
          </w:p>
        </w:tc>
        <w:tc>
          <w:tcPr>
            <w:tcW w:w="393" w:type="dxa"/>
          </w:tcPr>
          <w:p w:rsidR="00B3333E" w:rsidRPr="00322975" w:rsidRDefault="00B3333E" w:rsidP="00322975">
            <w:pPr>
              <w:jc w:val="both"/>
            </w:pPr>
          </w:p>
        </w:tc>
        <w:tc>
          <w:tcPr>
            <w:tcW w:w="392" w:type="dxa"/>
          </w:tcPr>
          <w:p w:rsidR="00B3333E" w:rsidRPr="00322975" w:rsidRDefault="00B3333E" w:rsidP="00322975">
            <w:pPr>
              <w:jc w:val="both"/>
            </w:pPr>
          </w:p>
        </w:tc>
        <w:tc>
          <w:tcPr>
            <w:tcW w:w="392" w:type="dxa"/>
          </w:tcPr>
          <w:p w:rsidR="00B3333E" w:rsidRPr="00322975" w:rsidRDefault="00B3333E" w:rsidP="00322975">
            <w:pPr>
              <w:jc w:val="both"/>
            </w:pPr>
          </w:p>
        </w:tc>
        <w:tc>
          <w:tcPr>
            <w:tcW w:w="393" w:type="dxa"/>
          </w:tcPr>
          <w:p w:rsidR="00B3333E" w:rsidRPr="00322975" w:rsidRDefault="00B3333E" w:rsidP="00322975">
            <w:pPr>
              <w:jc w:val="both"/>
            </w:pPr>
          </w:p>
        </w:tc>
        <w:tc>
          <w:tcPr>
            <w:tcW w:w="392" w:type="dxa"/>
          </w:tcPr>
          <w:p w:rsidR="00B3333E" w:rsidRPr="00322975" w:rsidRDefault="00B3333E" w:rsidP="00322975">
            <w:pPr>
              <w:jc w:val="both"/>
            </w:pPr>
          </w:p>
        </w:tc>
        <w:tc>
          <w:tcPr>
            <w:tcW w:w="392" w:type="dxa"/>
          </w:tcPr>
          <w:p w:rsidR="00B3333E" w:rsidRPr="00322975" w:rsidRDefault="00B3333E" w:rsidP="00322975">
            <w:pPr>
              <w:jc w:val="both"/>
            </w:pPr>
          </w:p>
        </w:tc>
        <w:tc>
          <w:tcPr>
            <w:tcW w:w="393" w:type="dxa"/>
          </w:tcPr>
          <w:p w:rsidR="00B3333E" w:rsidRPr="00322975" w:rsidRDefault="00B3333E" w:rsidP="00322975">
            <w:pPr>
              <w:jc w:val="both"/>
            </w:pPr>
          </w:p>
        </w:tc>
        <w:tc>
          <w:tcPr>
            <w:tcW w:w="2091" w:type="dxa"/>
          </w:tcPr>
          <w:p w:rsidR="00B3333E" w:rsidRPr="00322975" w:rsidRDefault="00B3333E" w:rsidP="00322975">
            <w:pPr>
              <w:jc w:val="both"/>
            </w:pPr>
            <w:r w:rsidRPr="00322975">
              <w:t>POSTA KUTUSU</w:t>
            </w:r>
          </w:p>
        </w:tc>
        <w:tc>
          <w:tcPr>
            <w:tcW w:w="450" w:type="dxa"/>
          </w:tcPr>
          <w:p w:rsidR="00B3333E" w:rsidRPr="00322975" w:rsidRDefault="00B3333E" w:rsidP="00322975">
            <w:pPr>
              <w:jc w:val="both"/>
            </w:pPr>
          </w:p>
        </w:tc>
        <w:tc>
          <w:tcPr>
            <w:tcW w:w="450" w:type="dxa"/>
          </w:tcPr>
          <w:p w:rsidR="00B3333E" w:rsidRPr="00322975" w:rsidRDefault="00B3333E" w:rsidP="00322975">
            <w:pPr>
              <w:jc w:val="both"/>
            </w:pPr>
          </w:p>
        </w:tc>
        <w:tc>
          <w:tcPr>
            <w:tcW w:w="450" w:type="dxa"/>
          </w:tcPr>
          <w:p w:rsidR="00B3333E" w:rsidRPr="00322975" w:rsidRDefault="00B3333E" w:rsidP="00322975">
            <w:pPr>
              <w:jc w:val="both"/>
            </w:pPr>
          </w:p>
        </w:tc>
        <w:tc>
          <w:tcPr>
            <w:tcW w:w="450" w:type="dxa"/>
          </w:tcPr>
          <w:p w:rsidR="00B3333E" w:rsidRPr="00322975" w:rsidRDefault="00B3333E" w:rsidP="00322975">
            <w:pPr>
              <w:jc w:val="both"/>
            </w:pPr>
          </w:p>
        </w:tc>
        <w:tc>
          <w:tcPr>
            <w:tcW w:w="450" w:type="dxa"/>
          </w:tcPr>
          <w:p w:rsidR="00B3333E" w:rsidRPr="00322975" w:rsidRDefault="00B3333E" w:rsidP="00322975">
            <w:pPr>
              <w:jc w:val="both"/>
            </w:pPr>
          </w:p>
        </w:tc>
        <w:tc>
          <w:tcPr>
            <w:tcW w:w="450" w:type="dxa"/>
          </w:tcPr>
          <w:p w:rsidR="00B3333E" w:rsidRPr="00322975" w:rsidRDefault="00B3333E" w:rsidP="00322975">
            <w:pPr>
              <w:jc w:val="both"/>
            </w:pPr>
          </w:p>
        </w:tc>
      </w:tr>
    </w:tbl>
    <w:p w:rsidR="00B3333E" w:rsidRPr="00322975" w:rsidRDefault="00B3333E" w:rsidP="00322975">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12"/>
        <w:gridCol w:w="412"/>
      </w:tblGrid>
      <w:tr w:rsidR="00B3333E" w:rsidRPr="00322975">
        <w:tc>
          <w:tcPr>
            <w:tcW w:w="1842" w:type="dxa"/>
          </w:tcPr>
          <w:p w:rsidR="00B3333E" w:rsidRPr="00322975" w:rsidRDefault="00B3333E" w:rsidP="00322975">
            <w:pPr>
              <w:jc w:val="both"/>
            </w:pPr>
            <w:r w:rsidRPr="00322975">
              <w:t>ŞEHİR</w:t>
            </w:r>
          </w:p>
        </w:tc>
        <w:tc>
          <w:tcPr>
            <w:tcW w:w="411" w:type="dxa"/>
          </w:tcPr>
          <w:p w:rsidR="00B3333E" w:rsidRPr="00322975" w:rsidRDefault="00B3333E" w:rsidP="00322975">
            <w:pPr>
              <w:jc w:val="both"/>
            </w:pPr>
          </w:p>
        </w:tc>
        <w:tc>
          <w:tcPr>
            <w:tcW w:w="411" w:type="dxa"/>
          </w:tcPr>
          <w:p w:rsidR="00B3333E" w:rsidRPr="00322975" w:rsidRDefault="00B3333E" w:rsidP="00322975">
            <w:pPr>
              <w:jc w:val="both"/>
            </w:pPr>
          </w:p>
        </w:tc>
        <w:tc>
          <w:tcPr>
            <w:tcW w:w="411" w:type="dxa"/>
          </w:tcPr>
          <w:p w:rsidR="00B3333E" w:rsidRPr="00322975" w:rsidRDefault="00B3333E" w:rsidP="00322975">
            <w:pPr>
              <w:jc w:val="both"/>
            </w:pPr>
          </w:p>
        </w:tc>
        <w:tc>
          <w:tcPr>
            <w:tcW w:w="412" w:type="dxa"/>
          </w:tcPr>
          <w:p w:rsidR="00B3333E" w:rsidRPr="00322975" w:rsidRDefault="00B3333E" w:rsidP="00322975">
            <w:pPr>
              <w:jc w:val="both"/>
            </w:pPr>
          </w:p>
        </w:tc>
        <w:tc>
          <w:tcPr>
            <w:tcW w:w="411" w:type="dxa"/>
          </w:tcPr>
          <w:p w:rsidR="00B3333E" w:rsidRPr="00322975" w:rsidRDefault="00B3333E" w:rsidP="00322975">
            <w:pPr>
              <w:jc w:val="both"/>
            </w:pPr>
          </w:p>
        </w:tc>
        <w:tc>
          <w:tcPr>
            <w:tcW w:w="411" w:type="dxa"/>
          </w:tcPr>
          <w:p w:rsidR="00B3333E" w:rsidRPr="00322975" w:rsidRDefault="00B3333E" w:rsidP="00322975">
            <w:pPr>
              <w:jc w:val="both"/>
            </w:pPr>
          </w:p>
        </w:tc>
        <w:tc>
          <w:tcPr>
            <w:tcW w:w="412" w:type="dxa"/>
          </w:tcPr>
          <w:p w:rsidR="00B3333E" w:rsidRPr="00322975" w:rsidRDefault="00B3333E" w:rsidP="00322975">
            <w:pPr>
              <w:jc w:val="both"/>
            </w:pPr>
          </w:p>
        </w:tc>
        <w:tc>
          <w:tcPr>
            <w:tcW w:w="411" w:type="dxa"/>
          </w:tcPr>
          <w:p w:rsidR="00B3333E" w:rsidRPr="00322975" w:rsidRDefault="00B3333E" w:rsidP="00322975">
            <w:pPr>
              <w:jc w:val="both"/>
            </w:pPr>
          </w:p>
        </w:tc>
        <w:tc>
          <w:tcPr>
            <w:tcW w:w="411" w:type="dxa"/>
          </w:tcPr>
          <w:p w:rsidR="00B3333E" w:rsidRPr="00322975" w:rsidRDefault="00B3333E" w:rsidP="00322975">
            <w:pPr>
              <w:jc w:val="both"/>
            </w:pPr>
          </w:p>
        </w:tc>
        <w:tc>
          <w:tcPr>
            <w:tcW w:w="412" w:type="dxa"/>
          </w:tcPr>
          <w:p w:rsidR="00B3333E" w:rsidRPr="00322975" w:rsidRDefault="00B3333E" w:rsidP="00322975">
            <w:pPr>
              <w:jc w:val="both"/>
            </w:pPr>
          </w:p>
        </w:tc>
        <w:tc>
          <w:tcPr>
            <w:tcW w:w="412" w:type="dxa"/>
          </w:tcPr>
          <w:p w:rsidR="00B3333E" w:rsidRPr="00322975" w:rsidRDefault="00B3333E" w:rsidP="00322975">
            <w:pPr>
              <w:jc w:val="both"/>
            </w:pPr>
          </w:p>
        </w:tc>
        <w:tc>
          <w:tcPr>
            <w:tcW w:w="412" w:type="dxa"/>
          </w:tcPr>
          <w:p w:rsidR="00B3333E" w:rsidRPr="00322975" w:rsidRDefault="00B3333E" w:rsidP="00322975">
            <w:pPr>
              <w:jc w:val="both"/>
            </w:pPr>
          </w:p>
        </w:tc>
        <w:tc>
          <w:tcPr>
            <w:tcW w:w="412" w:type="dxa"/>
          </w:tcPr>
          <w:p w:rsidR="00B3333E" w:rsidRPr="00322975" w:rsidRDefault="00B3333E" w:rsidP="00322975">
            <w:pPr>
              <w:jc w:val="both"/>
            </w:pPr>
          </w:p>
        </w:tc>
        <w:tc>
          <w:tcPr>
            <w:tcW w:w="412" w:type="dxa"/>
          </w:tcPr>
          <w:p w:rsidR="00B3333E" w:rsidRPr="00322975" w:rsidRDefault="00B3333E" w:rsidP="00322975">
            <w:pPr>
              <w:jc w:val="both"/>
            </w:pPr>
          </w:p>
        </w:tc>
        <w:tc>
          <w:tcPr>
            <w:tcW w:w="412" w:type="dxa"/>
          </w:tcPr>
          <w:p w:rsidR="00B3333E" w:rsidRPr="00322975" w:rsidRDefault="00B3333E" w:rsidP="00322975">
            <w:pPr>
              <w:jc w:val="both"/>
            </w:pPr>
          </w:p>
        </w:tc>
        <w:tc>
          <w:tcPr>
            <w:tcW w:w="412" w:type="dxa"/>
          </w:tcPr>
          <w:p w:rsidR="00B3333E" w:rsidRPr="00322975" w:rsidRDefault="00B3333E" w:rsidP="00322975">
            <w:pPr>
              <w:jc w:val="both"/>
            </w:pPr>
          </w:p>
        </w:tc>
        <w:tc>
          <w:tcPr>
            <w:tcW w:w="412" w:type="dxa"/>
          </w:tcPr>
          <w:p w:rsidR="00B3333E" w:rsidRPr="00322975" w:rsidRDefault="00B3333E" w:rsidP="00322975">
            <w:pPr>
              <w:jc w:val="both"/>
            </w:pPr>
          </w:p>
        </w:tc>
        <w:tc>
          <w:tcPr>
            <w:tcW w:w="412" w:type="dxa"/>
          </w:tcPr>
          <w:p w:rsidR="00B3333E" w:rsidRPr="00322975" w:rsidRDefault="00B3333E" w:rsidP="00322975">
            <w:pPr>
              <w:jc w:val="both"/>
            </w:pPr>
          </w:p>
        </w:tc>
      </w:tr>
    </w:tbl>
    <w:p w:rsidR="00B3333E" w:rsidRPr="00322975" w:rsidRDefault="00B3333E" w:rsidP="00322975">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12"/>
        <w:gridCol w:w="412"/>
      </w:tblGrid>
      <w:tr w:rsidR="00B3333E" w:rsidRPr="00322975">
        <w:tc>
          <w:tcPr>
            <w:tcW w:w="1842" w:type="dxa"/>
          </w:tcPr>
          <w:p w:rsidR="00B3333E" w:rsidRPr="00322975" w:rsidRDefault="00B3333E" w:rsidP="00322975">
            <w:pPr>
              <w:jc w:val="both"/>
            </w:pPr>
            <w:r w:rsidRPr="00322975">
              <w:t>ÜLKE</w:t>
            </w:r>
          </w:p>
        </w:tc>
        <w:tc>
          <w:tcPr>
            <w:tcW w:w="411" w:type="dxa"/>
          </w:tcPr>
          <w:p w:rsidR="00B3333E" w:rsidRPr="00322975" w:rsidRDefault="00B3333E" w:rsidP="00322975">
            <w:pPr>
              <w:jc w:val="both"/>
            </w:pPr>
          </w:p>
        </w:tc>
        <w:tc>
          <w:tcPr>
            <w:tcW w:w="411" w:type="dxa"/>
          </w:tcPr>
          <w:p w:rsidR="00B3333E" w:rsidRPr="00322975" w:rsidRDefault="00B3333E" w:rsidP="00322975">
            <w:pPr>
              <w:jc w:val="both"/>
            </w:pPr>
          </w:p>
        </w:tc>
        <w:tc>
          <w:tcPr>
            <w:tcW w:w="411" w:type="dxa"/>
          </w:tcPr>
          <w:p w:rsidR="00B3333E" w:rsidRPr="00322975" w:rsidRDefault="00B3333E" w:rsidP="00322975">
            <w:pPr>
              <w:jc w:val="both"/>
            </w:pPr>
          </w:p>
        </w:tc>
        <w:tc>
          <w:tcPr>
            <w:tcW w:w="412" w:type="dxa"/>
          </w:tcPr>
          <w:p w:rsidR="00B3333E" w:rsidRPr="00322975" w:rsidRDefault="00B3333E" w:rsidP="00322975">
            <w:pPr>
              <w:jc w:val="both"/>
            </w:pPr>
          </w:p>
        </w:tc>
        <w:tc>
          <w:tcPr>
            <w:tcW w:w="411" w:type="dxa"/>
          </w:tcPr>
          <w:p w:rsidR="00B3333E" w:rsidRPr="00322975" w:rsidRDefault="00B3333E" w:rsidP="00322975">
            <w:pPr>
              <w:jc w:val="both"/>
            </w:pPr>
          </w:p>
        </w:tc>
        <w:tc>
          <w:tcPr>
            <w:tcW w:w="411" w:type="dxa"/>
          </w:tcPr>
          <w:p w:rsidR="00B3333E" w:rsidRPr="00322975" w:rsidRDefault="00B3333E" w:rsidP="00322975">
            <w:pPr>
              <w:jc w:val="both"/>
            </w:pPr>
          </w:p>
        </w:tc>
        <w:tc>
          <w:tcPr>
            <w:tcW w:w="412" w:type="dxa"/>
          </w:tcPr>
          <w:p w:rsidR="00B3333E" w:rsidRPr="00322975" w:rsidRDefault="00B3333E" w:rsidP="00322975">
            <w:pPr>
              <w:jc w:val="both"/>
            </w:pPr>
          </w:p>
        </w:tc>
        <w:tc>
          <w:tcPr>
            <w:tcW w:w="411" w:type="dxa"/>
          </w:tcPr>
          <w:p w:rsidR="00B3333E" w:rsidRPr="00322975" w:rsidRDefault="00B3333E" w:rsidP="00322975">
            <w:pPr>
              <w:jc w:val="both"/>
            </w:pPr>
          </w:p>
        </w:tc>
        <w:tc>
          <w:tcPr>
            <w:tcW w:w="411" w:type="dxa"/>
          </w:tcPr>
          <w:p w:rsidR="00B3333E" w:rsidRPr="00322975" w:rsidRDefault="00B3333E" w:rsidP="00322975">
            <w:pPr>
              <w:jc w:val="both"/>
            </w:pPr>
          </w:p>
        </w:tc>
        <w:tc>
          <w:tcPr>
            <w:tcW w:w="412" w:type="dxa"/>
          </w:tcPr>
          <w:p w:rsidR="00B3333E" w:rsidRPr="00322975" w:rsidRDefault="00B3333E" w:rsidP="00322975">
            <w:pPr>
              <w:jc w:val="both"/>
            </w:pPr>
          </w:p>
        </w:tc>
        <w:tc>
          <w:tcPr>
            <w:tcW w:w="412" w:type="dxa"/>
          </w:tcPr>
          <w:p w:rsidR="00B3333E" w:rsidRPr="00322975" w:rsidRDefault="00B3333E" w:rsidP="00322975">
            <w:pPr>
              <w:jc w:val="both"/>
            </w:pPr>
          </w:p>
        </w:tc>
        <w:tc>
          <w:tcPr>
            <w:tcW w:w="412" w:type="dxa"/>
          </w:tcPr>
          <w:p w:rsidR="00B3333E" w:rsidRPr="00322975" w:rsidRDefault="00B3333E" w:rsidP="00322975">
            <w:pPr>
              <w:jc w:val="both"/>
            </w:pPr>
          </w:p>
        </w:tc>
        <w:tc>
          <w:tcPr>
            <w:tcW w:w="412" w:type="dxa"/>
          </w:tcPr>
          <w:p w:rsidR="00B3333E" w:rsidRPr="00322975" w:rsidRDefault="00B3333E" w:rsidP="00322975">
            <w:pPr>
              <w:jc w:val="both"/>
            </w:pPr>
          </w:p>
        </w:tc>
        <w:tc>
          <w:tcPr>
            <w:tcW w:w="412" w:type="dxa"/>
          </w:tcPr>
          <w:p w:rsidR="00B3333E" w:rsidRPr="00322975" w:rsidRDefault="00B3333E" w:rsidP="00322975">
            <w:pPr>
              <w:jc w:val="both"/>
            </w:pPr>
          </w:p>
        </w:tc>
        <w:tc>
          <w:tcPr>
            <w:tcW w:w="412" w:type="dxa"/>
          </w:tcPr>
          <w:p w:rsidR="00B3333E" w:rsidRPr="00322975" w:rsidRDefault="00B3333E" w:rsidP="00322975">
            <w:pPr>
              <w:jc w:val="both"/>
            </w:pPr>
          </w:p>
        </w:tc>
        <w:tc>
          <w:tcPr>
            <w:tcW w:w="412" w:type="dxa"/>
          </w:tcPr>
          <w:p w:rsidR="00B3333E" w:rsidRPr="00322975" w:rsidRDefault="00B3333E" w:rsidP="00322975">
            <w:pPr>
              <w:jc w:val="both"/>
            </w:pPr>
          </w:p>
        </w:tc>
        <w:tc>
          <w:tcPr>
            <w:tcW w:w="412" w:type="dxa"/>
          </w:tcPr>
          <w:p w:rsidR="00B3333E" w:rsidRPr="00322975" w:rsidRDefault="00B3333E" w:rsidP="00322975">
            <w:pPr>
              <w:jc w:val="both"/>
            </w:pPr>
          </w:p>
        </w:tc>
        <w:tc>
          <w:tcPr>
            <w:tcW w:w="412" w:type="dxa"/>
          </w:tcPr>
          <w:p w:rsidR="00B3333E" w:rsidRPr="00322975" w:rsidRDefault="00B3333E" w:rsidP="00322975">
            <w:pPr>
              <w:jc w:val="both"/>
            </w:pPr>
          </w:p>
        </w:tc>
      </w:tr>
    </w:tbl>
    <w:p w:rsidR="00B3333E" w:rsidRPr="00322975" w:rsidRDefault="00B3333E" w:rsidP="00322975">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gridCol w:w="412"/>
        <w:gridCol w:w="412"/>
      </w:tblGrid>
      <w:tr w:rsidR="00B3333E" w:rsidRPr="00322975">
        <w:tc>
          <w:tcPr>
            <w:tcW w:w="2664" w:type="dxa"/>
          </w:tcPr>
          <w:p w:rsidR="00B3333E" w:rsidRPr="00322975" w:rsidRDefault="00B3333E" w:rsidP="00322975">
            <w:pPr>
              <w:jc w:val="both"/>
            </w:pPr>
            <w:r w:rsidRPr="00322975">
              <w:t>VERGİ NUMARASI</w:t>
            </w:r>
          </w:p>
        </w:tc>
        <w:tc>
          <w:tcPr>
            <w:tcW w:w="411" w:type="dxa"/>
          </w:tcPr>
          <w:p w:rsidR="00B3333E" w:rsidRPr="00322975" w:rsidRDefault="00B3333E" w:rsidP="00322975">
            <w:pPr>
              <w:jc w:val="both"/>
            </w:pPr>
          </w:p>
        </w:tc>
        <w:tc>
          <w:tcPr>
            <w:tcW w:w="412" w:type="dxa"/>
          </w:tcPr>
          <w:p w:rsidR="00B3333E" w:rsidRPr="00322975" w:rsidRDefault="00B3333E" w:rsidP="00322975">
            <w:pPr>
              <w:jc w:val="both"/>
            </w:pPr>
          </w:p>
        </w:tc>
        <w:tc>
          <w:tcPr>
            <w:tcW w:w="411" w:type="dxa"/>
          </w:tcPr>
          <w:p w:rsidR="00B3333E" w:rsidRPr="00322975" w:rsidRDefault="00B3333E" w:rsidP="00322975">
            <w:pPr>
              <w:jc w:val="both"/>
            </w:pPr>
          </w:p>
        </w:tc>
        <w:tc>
          <w:tcPr>
            <w:tcW w:w="411" w:type="dxa"/>
          </w:tcPr>
          <w:p w:rsidR="00B3333E" w:rsidRPr="00322975" w:rsidRDefault="00B3333E" w:rsidP="00322975">
            <w:pPr>
              <w:jc w:val="both"/>
            </w:pPr>
          </w:p>
        </w:tc>
        <w:tc>
          <w:tcPr>
            <w:tcW w:w="412" w:type="dxa"/>
          </w:tcPr>
          <w:p w:rsidR="00B3333E" w:rsidRPr="00322975" w:rsidRDefault="00B3333E" w:rsidP="00322975">
            <w:pPr>
              <w:jc w:val="both"/>
            </w:pPr>
          </w:p>
        </w:tc>
        <w:tc>
          <w:tcPr>
            <w:tcW w:w="411" w:type="dxa"/>
          </w:tcPr>
          <w:p w:rsidR="00B3333E" w:rsidRPr="00322975" w:rsidRDefault="00B3333E" w:rsidP="00322975">
            <w:pPr>
              <w:jc w:val="both"/>
            </w:pPr>
          </w:p>
        </w:tc>
        <w:tc>
          <w:tcPr>
            <w:tcW w:w="411" w:type="dxa"/>
          </w:tcPr>
          <w:p w:rsidR="00B3333E" w:rsidRPr="00322975" w:rsidRDefault="00B3333E" w:rsidP="00322975">
            <w:pPr>
              <w:jc w:val="both"/>
            </w:pPr>
          </w:p>
        </w:tc>
        <w:tc>
          <w:tcPr>
            <w:tcW w:w="412" w:type="dxa"/>
          </w:tcPr>
          <w:p w:rsidR="00B3333E" w:rsidRPr="00322975" w:rsidRDefault="00B3333E" w:rsidP="00322975">
            <w:pPr>
              <w:jc w:val="both"/>
            </w:pPr>
          </w:p>
        </w:tc>
        <w:tc>
          <w:tcPr>
            <w:tcW w:w="412" w:type="dxa"/>
          </w:tcPr>
          <w:p w:rsidR="00B3333E" w:rsidRPr="00322975" w:rsidRDefault="00B3333E" w:rsidP="00322975">
            <w:pPr>
              <w:jc w:val="both"/>
            </w:pPr>
          </w:p>
        </w:tc>
        <w:tc>
          <w:tcPr>
            <w:tcW w:w="412" w:type="dxa"/>
          </w:tcPr>
          <w:p w:rsidR="00B3333E" w:rsidRPr="00322975" w:rsidRDefault="00B3333E" w:rsidP="00322975">
            <w:pPr>
              <w:jc w:val="both"/>
            </w:pPr>
          </w:p>
        </w:tc>
        <w:tc>
          <w:tcPr>
            <w:tcW w:w="412" w:type="dxa"/>
          </w:tcPr>
          <w:p w:rsidR="00B3333E" w:rsidRPr="00322975" w:rsidRDefault="00B3333E" w:rsidP="00322975">
            <w:pPr>
              <w:jc w:val="both"/>
            </w:pPr>
          </w:p>
        </w:tc>
        <w:tc>
          <w:tcPr>
            <w:tcW w:w="412" w:type="dxa"/>
          </w:tcPr>
          <w:p w:rsidR="00B3333E" w:rsidRPr="00322975" w:rsidRDefault="00B3333E" w:rsidP="00322975">
            <w:pPr>
              <w:jc w:val="both"/>
            </w:pPr>
          </w:p>
        </w:tc>
      </w:tr>
    </w:tbl>
    <w:p w:rsidR="00B3333E" w:rsidRPr="00322975" w:rsidRDefault="00B3333E" w:rsidP="00322975">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gridCol w:w="412"/>
        <w:gridCol w:w="412"/>
      </w:tblGrid>
      <w:tr w:rsidR="00B3333E" w:rsidRPr="00322975">
        <w:tc>
          <w:tcPr>
            <w:tcW w:w="2664" w:type="dxa"/>
          </w:tcPr>
          <w:p w:rsidR="00B3333E" w:rsidRPr="00322975" w:rsidRDefault="00B3333E" w:rsidP="00322975">
            <w:pPr>
              <w:jc w:val="both"/>
            </w:pPr>
            <w:r w:rsidRPr="00322975">
              <w:t>KAYIT YERİ</w:t>
            </w:r>
          </w:p>
        </w:tc>
        <w:tc>
          <w:tcPr>
            <w:tcW w:w="411" w:type="dxa"/>
          </w:tcPr>
          <w:p w:rsidR="00B3333E" w:rsidRPr="00322975" w:rsidRDefault="00B3333E" w:rsidP="00322975">
            <w:pPr>
              <w:jc w:val="both"/>
            </w:pPr>
          </w:p>
        </w:tc>
        <w:tc>
          <w:tcPr>
            <w:tcW w:w="412" w:type="dxa"/>
          </w:tcPr>
          <w:p w:rsidR="00B3333E" w:rsidRPr="00322975" w:rsidRDefault="00B3333E" w:rsidP="00322975">
            <w:pPr>
              <w:jc w:val="both"/>
            </w:pPr>
          </w:p>
        </w:tc>
        <w:tc>
          <w:tcPr>
            <w:tcW w:w="411" w:type="dxa"/>
          </w:tcPr>
          <w:p w:rsidR="00B3333E" w:rsidRPr="00322975" w:rsidRDefault="00B3333E" w:rsidP="00322975">
            <w:pPr>
              <w:jc w:val="both"/>
            </w:pPr>
          </w:p>
        </w:tc>
        <w:tc>
          <w:tcPr>
            <w:tcW w:w="411" w:type="dxa"/>
          </w:tcPr>
          <w:p w:rsidR="00B3333E" w:rsidRPr="00322975" w:rsidRDefault="00B3333E" w:rsidP="00322975">
            <w:pPr>
              <w:jc w:val="both"/>
            </w:pPr>
          </w:p>
        </w:tc>
        <w:tc>
          <w:tcPr>
            <w:tcW w:w="412" w:type="dxa"/>
          </w:tcPr>
          <w:p w:rsidR="00B3333E" w:rsidRPr="00322975" w:rsidRDefault="00B3333E" w:rsidP="00322975">
            <w:pPr>
              <w:jc w:val="both"/>
            </w:pPr>
          </w:p>
        </w:tc>
        <w:tc>
          <w:tcPr>
            <w:tcW w:w="411" w:type="dxa"/>
          </w:tcPr>
          <w:p w:rsidR="00B3333E" w:rsidRPr="00322975" w:rsidRDefault="00B3333E" w:rsidP="00322975">
            <w:pPr>
              <w:jc w:val="both"/>
            </w:pPr>
          </w:p>
        </w:tc>
        <w:tc>
          <w:tcPr>
            <w:tcW w:w="411" w:type="dxa"/>
          </w:tcPr>
          <w:p w:rsidR="00B3333E" w:rsidRPr="00322975" w:rsidRDefault="00B3333E" w:rsidP="00322975">
            <w:pPr>
              <w:jc w:val="both"/>
            </w:pPr>
          </w:p>
        </w:tc>
        <w:tc>
          <w:tcPr>
            <w:tcW w:w="412" w:type="dxa"/>
          </w:tcPr>
          <w:p w:rsidR="00B3333E" w:rsidRPr="00322975" w:rsidRDefault="00B3333E" w:rsidP="00322975">
            <w:pPr>
              <w:jc w:val="both"/>
            </w:pPr>
          </w:p>
        </w:tc>
        <w:tc>
          <w:tcPr>
            <w:tcW w:w="412" w:type="dxa"/>
          </w:tcPr>
          <w:p w:rsidR="00B3333E" w:rsidRPr="00322975" w:rsidRDefault="00B3333E" w:rsidP="00322975">
            <w:pPr>
              <w:jc w:val="both"/>
            </w:pPr>
          </w:p>
        </w:tc>
        <w:tc>
          <w:tcPr>
            <w:tcW w:w="412" w:type="dxa"/>
          </w:tcPr>
          <w:p w:rsidR="00B3333E" w:rsidRPr="00322975" w:rsidRDefault="00B3333E" w:rsidP="00322975">
            <w:pPr>
              <w:jc w:val="both"/>
            </w:pPr>
          </w:p>
        </w:tc>
        <w:tc>
          <w:tcPr>
            <w:tcW w:w="412" w:type="dxa"/>
          </w:tcPr>
          <w:p w:rsidR="00B3333E" w:rsidRPr="00322975" w:rsidRDefault="00B3333E" w:rsidP="00322975">
            <w:pPr>
              <w:jc w:val="both"/>
            </w:pPr>
          </w:p>
        </w:tc>
        <w:tc>
          <w:tcPr>
            <w:tcW w:w="412" w:type="dxa"/>
          </w:tcPr>
          <w:p w:rsidR="00B3333E" w:rsidRPr="00322975" w:rsidRDefault="00B3333E" w:rsidP="00322975">
            <w:pPr>
              <w:jc w:val="both"/>
            </w:pPr>
          </w:p>
        </w:tc>
      </w:tr>
    </w:tbl>
    <w:p w:rsidR="00B3333E" w:rsidRPr="00322975" w:rsidRDefault="00B3333E" w:rsidP="00322975">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tblGrid>
      <w:tr w:rsidR="00B3333E" w:rsidRPr="00322975">
        <w:tc>
          <w:tcPr>
            <w:tcW w:w="2664" w:type="dxa"/>
            <w:tcBorders>
              <w:top w:val="single" w:sz="4" w:space="0" w:color="auto"/>
              <w:left w:val="single" w:sz="4" w:space="0" w:color="auto"/>
              <w:bottom w:val="nil"/>
            </w:tcBorders>
          </w:tcPr>
          <w:p w:rsidR="00B3333E" w:rsidRPr="00322975" w:rsidRDefault="00B3333E" w:rsidP="00322975">
            <w:pPr>
              <w:jc w:val="both"/>
            </w:pPr>
            <w:r w:rsidRPr="00322975">
              <w:t>KAYIT TARİHİ</w:t>
            </w:r>
          </w:p>
        </w:tc>
        <w:tc>
          <w:tcPr>
            <w:tcW w:w="411" w:type="dxa"/>
            <w:tcBorders>
              <w:top w:val="single" w:sz="4" w:space="0" w:color="auto"/>
              <w:bottom w:val="single" w:sz="4" w:space="0" w:color="auto"/>
            </w:tcBorders>
          </w:tcPr>
          <w:p w:rsidR="00B3333E" w:rsidRPr="00322975" w:rsidRDefault="00B3333E" w:rsidP="00322975">
            <w:pPr>
              <w:jc w:val="both"/>
            </w:pPr>
          </w:p>
        </w:tc>
        <w:tc>
          <w:tcPr>
            <w:tcW w:w="412" w:type="dxa"/>
            <w:tcBorders>
              <w:top w:val="single" w:sz="4" w:space="0" w:color="auto"/>
              <w:bottom w:val="single" w:sz="4" w:space="0" w:color="auto"/>
              <w:right w:val="single" w:sz="4" w:space="0" w:color="auto"/>
            </w:tcBorders>
          </w:tcPr>
          <w:p w:rsidR="00B3333E" w:rsidRPr="00322975" w:rsidRDefault="00B3333E" w:rsidP="00322975">
            <w:pPr>
              <w:jc w:val="both"/>
            </w:pPr>
          </w:p>
        </w:tc>
        <w:tc>
          <w:tcPr>
            <w:tcW w:w="411" w:type="dxa"/>
            <w:tcBorders>
              <w:top w:val="single" w:sz="4" w:space="0" w:color="auto"/>
              <w:left w:val="single" w:sz="4" w:space="0" w:color="auto"/>
              <w:bottom w:val="nil"/>
              <w:right w:val="single" w:sz="4" w:space="0" w:color="auto"/>
            </w:tcBorders>
          </w:tcPr>
          <w:p w:rsidR="00B3333E" w:rsidRPr="00322975" w:rsidRDefault="00B3333E" w:rsidP="00322975">
            <w:pPr>
              <w:jc w:val="both"/>
            </w:pPr>
          </w:p>
        </w:tc>
        <w:tc>
          <w:tcPr>
            <w:tcW w:w="411" w:type="dxa"/>
            <w:tcBorders>
              <w:top w:val="single" w:sz="4" w:space="0" w:color="auto"/>
              <w:left w:val="single" w:sz="4" w:space="0" w:color="auto"/>
              <w:bottom w:val="single" w:sz="4" w:space="0" w:color="auto"/>
              <w:right w:val="single" w:sz="4" w:space="0" w:color="auto"/>
            </w:tcBorders>
          </w:tcPr>
          <w:p w:rsidR="00B3333E" w:rsidRPr="00322975" w:rsidRDefault="00B3333E" w:rsidP="00322975">
            <w:pPr>
              <w:jc w:val="both"/>
            </w:pPr>
          </w:p>
        </w:tc>
        <w:tc>
          <w:tcPr>
            <w:tcW w:w="412" w:type="dxa"/>
            <w:tcBorders>
              <w:top w:val="single" w:sz="4" w:space="0" w:color="auto"/>
              <w:left w:val="single" w:sz="4" w:space="0" w:color="auto"/>
              <w:bottom w:val="single" w:sz="4" w:space="0" w:color="auto"/>
              <w:right w:val="single" w:sz="4" w:space="0" w:color="auto"/>
            </w:tcBorders>
          </w:tcPr>
          <w:p w:rsidR="00B3333E" w:rsidRPr="00322975" w:rsidRDefault="00B3333E" w:rsidP="00322975">
            <w:pPr>
              <w:jc w:val="both"/>
            </w:pPr>
          </w:p>
        </w:tc>
        <w:tc>
          <w:tcPr>
            <w:tcW w:w="411" w:type="dxa"/>
            <w:tcBorders>
              <w:top w:val="single" w:sz="4" w:space="0" w:color="auto"/>
              <w:left w:val="single" w:sz="4" w:space="0" w:color="auto"/>
              <w:bottom w:val="nil"/>
            </w:tcBorders>
          </w:tcPr>
          <w:p w:rsidR="00B3333E" w:rsidRPr="00322975" w:rsidRDefault="00B3333E" w:rsidP="00322975">
            <w:pPr>
              <w:jc w:val="both"/>
            </w:pPr>
          </w:p>
        </w:tc>
        <w:tc>
          <w:tcPr>
            <w:tcW w:w="411" w:type="dxa"/>
            <w:tcBorders>
              <w:top w:val="single" w:sz="4" w:space="0" w:color="auto"/>
              <w:bottom w:val="single" w:sz="4" w:space="0" w:color="auto"/>
            </w:tcBorders>
          </w:tcPr>
          <w:p w:rsidR="00B3333E" w:rsidRPr="00322975" w:rsidRDefault="00B3333E" w:rsidP="00322975">
            <w:pPr>
              <w:jc w:val="both"/>
            </w:pPr>
          </w:p>
        </w:tc>
        <w:tc>
          <w:tcPr>
            <w:tcW w:w="412" w:type="dxa"/>
            <w:tcBorders>
              <w:top w:val="single" w:sz="4" w:space="0" w:color="auto"/>
              <w:bottom w:val="single" w:sz="4" w:space="0" w:color="auto"/>
            </w:tcBorders>
          </w:tcPr>
          <w:p w:rsidR="00B3333E" w:rsidRPr="00322975" w:rsidRDefault="00B3333E" w:rsidP="00322975">
            <w:pPr>
              <w:jc w:val="both"/>
            </w:pPr>
          </w:p>
        </w:tc>
        <w:tc>
          <w:tcPr>
            <w:tcW w:w="412" w:type="dxa"/>
            <w:tcBorders>
              <w:top w:val="single" w:sz="4" w:space="0" w:color="auto"/>
              <w:bottom w:val="single" w:sz="4" w:space="0" w:color="auto"/>
            </w:tcBorders>
          </w:tcPr>
          <w:p w:rsidR="00B3333E" w:rsidRPr="00322975" w:rsidRDefault="00B3333E" w:rsidP="00322975">
            <w:pPr>
              <w:jc w:val="both"/>
            </w:pPr>
          </w:p>
        </w:tc>
        <w:tc>
          <w:tcPr>
            <w:tcW w:w="412" w:type="dxa"/>
            <w:tcBorders>
              <w:top w:val="single" w:sz="4" w:space="0" w:color="auto"/>
              <w:bottom w:val="single" w:sz="4" w:space="0" w:color="auto"/>
            </w:tcBorders>
          </w:tcPr>
          <w:p w:rsidR="00B3333E" w:rsidRPr="00322975" w:rsidRDefault="00B3333E" w:rsidP="00322975">
            <w:pPr>
              <w:jc w:val="both"/>
            </w:pPr>
          </w:p>
        </w:tc>
      </w:tr>
      <w:tr w:rsidR="00B3333E" w:rsidRPr="00322975">
        <w:tc>
          <w:tcPr>
            <w:tcW w:w="2664" w:type="dxa"/>
            <w:tcBorders>
              <w:top w:val="nil"/>
              <w:left w:val="single" w:sz="4" w:space="0" w:color="auto"/>
              <w:bottom w:val="single" w:sz="4" w:space="0" w:color="auto"/>
              <w:right w:val="nil"/>
            </w:tcBorders>
          </w:tcPr>
          <w:p w:rsidR="00B3333E" w:rsidRPr="00322975" w:rsidRDefault="00B3333E" w:rsidP="00322975">
            <w:pPr>
              <w:jc w:val="both"/>
            </w:pPr>
          </w:p>
        </w:tc>
        <w:tc>
          <w:tcPr>
            <w:tcW w:w="411" w:type="dxa"/>
            <w:tcBorders>
              <w:top w:val="single" w:sz="4" w:space="0" w:color="auto"/>
              <w:left w:val="nil"/>
              <w:bottom w:val="single" w:sz="4" w:space="0" w:color="auto"/>
              <w:right w:val="nil"/>
            </w:tcBorders>
          </w:tcPr>
          <w:p w:rsidR="00B3333E" w:rsidRPr="00322975" w:rsidRDefault="00B3333E" w:rsidP="00322975">
            <w:pPr>
              <w:jc w:val="both"/>
            </w:pPr>
            <w:r w:rsidRPr="00322975">
              <w:t>G</w:t>
            </w:r>
          </w:p>
        </w:tc>
        <w:tc>
          <w:tcPr>
            <w:tcW w:w="412" w:type="dxa"/>
            <w:tcBorders>
              <w:top w:val="single" w:sz="4" w:space="0" w:color="auto"/>
              <w:left w:val="nil"/>
              <w:bottom w:val="single" w:sz="4" w:space="0" w:color="auto"/>
              <w:right w:val="nil"/>
            </w:tcBorders>
          </w:tcPr>
          <w:p w:rsidR="00B3333E" w:rsidRPr="00322975" w:rsidRDefault="00B3333E" w:rsidP="00322975">
            <w:pPr>
              <w:jc w:val="both"/>
            </w:pPr>
            <w:r w:rsidRPr="00322975">
              <w:t>G</w:t>
            </w:r>
          </w:p>
        </w:tc>
        <w:tc>
          <w:tcPr>
            <w:tcW w:w="411" w:type="dxa"/>
            <w:tcBorders>
              <w:top w:val="nil"/>
              <w:left w:val="nil"/>
              <w:bottom w:val="single" w:sz="4" w:space="0" w:color="auto"/>
              <w:right w:val="nil"/>
            </w:tcBorders>
          </w:tcPr>
          <w:p w:rsidR="00B3333E" w:rsidRPr="00322975" w:rsidRDefault="00B3333E" w:rsidP="00322975">
            <w:pPr>
              <w:jc w:val="both"/>
            </w:pPr>
          </w:p>
        </w:tc>
        <w:tc>
          <w:tcPr>
            <w:tcW w:w="411" w:type="dxa"/>
            <w:tcBorders>
              <w:top w:val="single" w:sz="4" w:space="0" w:color="auto"/>
              <w:left w:val="nil"/>
              <w:bottom w:val="single" w:sz="4" w:space="0" w:color="auto"/>
              <w:right w:val="nil"/>
            </w:tcBorders>
          </w:tcPr>
          <w:p w:rsidR="00B3333E" w:rsidRPr="00322975" w:rsidRDefault="00B3333E" w:rsidP="00322975">
            <w:pPr>
              <w:jc w:val="both"/>
            </w:pPr>
            <w:r w:rsidRPr="00322975">
              <w:t>A</w:t>
            </w:r>
          </w:p>
        </w:tc>
        <w:tc>
          <w:tcPr>
            <w:tcW w:w="412" w:type="dxa"/>
            <w:tcBorders>
              <w:top w:val="single" w:sz="4" w:space="0" w:color="auto"/>
              <w:left w:val="nil"/>
              <w:bottom w:val="single" w:sz="4" w:space="0" w:color="auto"/>
              <w:right w:val="nil"/>
            </w:tcBorders>
          </w:tcPr>
          <w:p w:rsidR="00B3333E" w:rsidRPr="00322975" w:rsidRDefault="00B3333E" w:rsidP="00322975">
            <w:pPr>
              <w:jc w:val="both"/>
            </w:pPr>
            <w:r w:rsidRPr="00322975">
              <w:t>Y</w:t>
            </w:r>
          </w:p>
        </w:tc>
        <w:tc>
          <w:tcPr>
            <w:tcW w:w="411" w:type="dxa"/>
            <w:tcBorders>
              <w:top w:val="nil"/>
              <w:left w:val="nil"/>
              <w:bottom w:val="single" w:sz="4" w:space="0" w:color="auto"/>
              <w:right w:val="nil"/>
            </w:tcBorders>
          </w:tcPr>
          <w:p w:rsidR="00B3333E" w:rsidRPr="00322975" w:rsidRDefault="00B3333E" w:rsidP="00322975">
            <w:pPr>
              <w:jc w:val="both"/>
            </w:pPr>
          </w:p>
        </w:tc>
        <w:tc>
          <w:tcPr>
            <w:tcW w:w="411" w:type="dxa"/>
            <w:tcBorders>
              <w:top w:val="single" w:sz="4" w:space="0" w:color="auto"/>
              <w:left w:val="nil"/>
              <w:bottom w:val="single" w:sz="4" w:space="0" w:color="auto"/>
              <w:right w:val="nil"/>
            </w:tcBorders>
          </w:tcPr>
          <w:p w:rsidR="00B3333E" w:rsidRPr="00322975" w:rsidRDefault="00B3333E" w:rsidP="00322975">
            <w:pPr>
              <w:jc w:val="both"/>
            </w:pPr>
            <w:r w:rsidRPr="00322975">
              <w:t>Y</w:t>
            </w:r>
          </w:p>
        </w:tc>
        <w:tc>
          <w:tcPr>
            <w:tcW w:w="412" w:type="dxa"/>
            <w:tcBorders>
              <w:top w:val="single" w:sz="4" w:space="0" w:color="auto"/>
              <w:left w:val="nil"/>
              <w:bottom w:val="single" w:sz="4" w:space="0" w:color="auto"/>
              <w:right w:val="nil"/>
            </w:tcBorders>
          </w:tcPr>
          <w:p w:rsidR="00B3333E" w:rsidRPr="00322975" w:rsidRDefault="00B3333E" w:rsidP="00322975">
            <w:pPr>
              <w:jc w:val="both"/>
            </w:pPr>
            <w:r w:rsidRPr="00322975">
              <w:t>Y</w:t>
            </w:r>
          </w:p>
        </w:tc>
        <w:tc>
          <w:tcPr>
            <w:tcW w:w="412" w:type="dxa"/>
            <w:tcBorders>
              <w:top w:val="single" w:sz="4" w:space="0" w:color="auto"/>
              <w:left w:val="nil"/>
              <w:bottom w:val="single" w:sz="4" w:space="0" w:color="auto"/>
              <w:right w:val="nil"/>
            </w:tcBorders>
          </w:tcPr>
          <w:p w:rsidR="00B3333E" w:rsidRPr="00322975" w:rsidRDefault="00B3333E" w:rsidP="00322975">
            <w:pPr>
              <w:jc w:val="both"/>
            </w:pPr>
            <w:r w:rsidRPr="00322975">
              <w:t>Y</w:t>
            </w:r>
          </w:p>
        </w:tc>
        <w:tc>
          <w:tcPr>
            <w:tcW w:w="412" w:type="dxa"/>
            <w:tcBorders>
              <w:top w:val="single" w:sz="4" w:space="0" w:color="auto"/>
              <w:left w:val="nil"/>
              <w:bottom w:val="single" w:sz="4" w:space="0" w:color="auto"/>
              <w:right w:val="single" w:sz="4" w:space="0" w:color="auto"/>
            </w:tcBorders>
          </w:tcPr>
          <w:p w:rsidR="00B3333E" w:rsidRPr="00322975" w:rsidRDefault="00B3333E" w:rsidP="00322975">
            <w:pPr>
              <w:jc w:val="both"/>
            </w:pPr>
            <w:r w:rsidRPr="00322975">
              <w:t>Y</w:t>
            </w:r>
          </w:p>
        </w:tc>
      </w:tr>
    </w:tbl>
    <w:p w:rsidR="00B3333E" w:rsidRPr="00322975" w:rsidRDefault="00B3333E" w:rsidP="00322975">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gridCol w:w="412"/>
        <w:gridCol w:w="412"/>
        <w:gridCol w:w="412"/>
        <w:gridCol w:w="412"/>
      </w:tblGrid>
      <w:tr w:rsidR="00B3333E" w:rsidRPr="00322975">
        <w:tc>
          <w:tcPr>
            <w:tcW w:w="2664" w:type="dxa"/>
          </w:tcPr>
          <w:p w:rsidR="00B3333E" w:rsidRPr="00322975" w:rsidRDefault="00B3333E" w:rsidP="00322975">
            <w:pPr>
              <w:jc w:val="both"/>
            </w:pPr>
            <w:r w:rsidRPr="00322975">
              <w:t>KAYIT NUMARASI</w:t>
            </w:r>
          </w:p>
        </w:tc>
        <w:tc>
          <w:tcPr>
            <w:tcW w:w="411" w:type="dxa"/>
          </w:tcPr>
          <w:p w:rsidR="00B3333E" w:rsidRPr="00322975" w:rsidRDefault="00B3333E" w:rsidP="00322975">
            <w:pPr>
              <w:jc w:val="both"/>
            </w:pPr>
          </w:p>
        </w:tc>
        <w:tc>
          <w:tcPr>
            <w:tcW w:w="412" w:type="dxa"/>
          </w:tcPr>
          <w:p w:rsidR="00B3333E" w:rsidRPr="00322975" w:rsidRDefault="00B3333E" w:rsidP="00322975">
            <w:pPr>
              <w:jc w:val="both"/>
            </w:pPr>
          </w:p>
        </w:tc>
        <w:tc>
          <w:tcPr>
            <w:tcW w:w="411" w:type="dxa"/>
          </w:tcPr>
          <w:p w:rsidR="00B3333E" w:rsidRPr="00322975" w:rsidRDefault="00B3333E" w:rsidP="00322975">
            <w:pPr>
              <w:jc w:val="both"/>
            </w:pPr>
          </w:p>
        </w:tc>
        <w:tc>
          <w:tcPr>
            <w:tcW w:w="411" w:type="dxa"/>
          </w:tcPr>
          <w:p w:rsidR="00B3333E" w:rsidRPr="00322975" w:rsidRDefault="00B3333E" w:rsidP="00322975">
            <w:pPr>
              <w:jc w:val="both"/>
            </w:pPr>
          </w:p>
        </w:tc>
        <w:tc>
          <w:tcPr>
            <w:tcW w:w="412" w:type="dxa"/>
          </w:tcPr>
          <w:p w:rsidR="00B3333E" w:rsidRPr="00322975" w:rsidRDefault="00B3333E" w:rsidP="00322975">
            <w:pPr>
              <w:jc w:val="both"/>
            </w:pPr>
          </w:p>
        </w:tc>
        <w:tc>
          <w:tcPr>
            <w:tcW w:w="411" w:type="dxa"/>
          </w:tcPr>
          <w:p w:rsidR="00B3333E" w:rsidRPr="00322975" w:rsidRDefault="00B3333E" w:rsidP="00322975">
            <w:pPr>
              <w:jc w:val="both"/>
            </w:pPr>
          </w:p>
        </w:tc>
        <w:tc>
          <w:tcPr>
            <w:tcW w:w="411" w:type="dxa"/>
          </w:tcPr>
          <w:p w:rsidR="00B3333E" w:rsidRPr="00322975" w:rsidRDefault="00B3333E" w:rsidP="00322975">
            <w:pPr>
              <w:jc w:val="both"/>
            </w:pPr>
          </w:p>
        </w:tc>
        <w:tc>
          <w:tcPr>
            <w:tcW w:w="412" w:type="dxa"/>
          </w:tcPr>
          <w:p w:rsidR="00B3333E" w:rsidRPr="00322975" w:rsidRDefault="00B3333E" w:rsidP="00322975">
            <w:pPr>
              <w:jc w:val="both"/>
            </w:pPr>
          </w:p>
        </w:tc>
        <w:tc>
          <w:tcPr>
            <w:tcW w:w="412" w:type="dxa"/>
          </w:tcPr>
          <w:p w:rsidR="00B3333E" w:rsidRPr="00322975" w:rsidRDefault="00B3333E" w:rsidP="00322975">
            <w:pPr>
              <w:jc w:val="both"/>
            </w:pPr>
          </w:p>
        </w:tc>
        <w:tc>
          <w:tcPr>
            <w:tcW w:w="412" w:type="dxa"/>
          </w:tcPr>
          <w:p w:rsidR="00B3333E" w:rsidRPr="00322975" w:rsidRDefault="00B3333E" w:rsidP="00322975">
            <w:pPr>
              <w:jc w:val="both"/>
            </w:pPr>
          </w:p>
        </w:tc>
        <w:tc>
          <w:tcPr>
            <w:tcW w:w="412" w:type="dxa"/>
          </w:tcPr>
          <w:p w:rsidR="00B3333E" w:rsidRPr="00322975" w:rsidRDefault="00B3333E" w:rsidP="00322975">
            <w:pPr>
              <w:jc w:val="both"/>
            </w:pPr>
          </w:p>
        </w:tc>
        <w:tc>
          <w:tcPr>
            <w:tcW w:w="412" w:type="dxa"/>
          </w:tcPr>
          <w:p w:rsidR="00B3333E" w:rsidRPr="00322975" w:rsidRDefault="00B3333E" w:rsidP="00322975">
            <w:pPr>
              <w:jc w:val="both"/>
            </w:pPr>
          </w:p>
        </w:tc>
        <w:tc>
          <w:tcPr>
            <w:tcW w:w="412" w:type="dxa"/>
          </w:tcPr>
          <w:p w:rsidR="00B3333E" w:rsidRPr="00322975" w:rsidRDefault="00B3333E" w:rsidP="00322975">
            <w:pPr>
              <w:jc w:val="both"/>
            </w:pPr>
          </w:p>
        </w:tc>
        <w:tc>
          <w:tcPr>
            <w:tcW w:w="412" w:type="dxa"/>
          </w:tcPr>
          <w:p w:rsidR="00B3333E" w:rsidRPr="00322975" w:rsidRDefault="00B3333E" w:rsidP="00322975">
            <w:pPr>
              <w:jc w:val="both"/>
            </w:pPr>
          </w:p>
        </w:tc>
      </w:tr>
    </w:tbl>
    <w:p w:rsidR="00B3333E" w:rsidRPr="00322975" w:rsidRDefault="00B3333E" w:rsidP="00322975">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3"/>
        <w:gridCol w:w="376"/>
        <w:gridCol w:w="377"/>
        <w:gridCol w:w="377"/>
        <w:gridCol w:w="377"/>
        <w:gridCol w:w="377"/>
        <w:gridCol w:w="377"/>
        <w:gridCol w:w="377"/>
        <w:gridCol w:w="377"/>
        <w:gridCol w:w="377"/>
        <w:gridCol w:w="377"/>
        <w:gridCol w:w="377"/>
        <w:gridCol w:w="377"/>
        <w:gridCol w:w="377"/>
        <w:gridCol w:w="377"/>
        <w:gridCol w:w="377"/>
      </w:tblGrid>
      <w:tr w:rsidR="00B3333E" w:rsidRPr="00322975">
        <w:tc>
          <w:tcPr>
            <w:tcW w:w="2503" w:type="dxa"/>
          </w:tcPr>
          <w:p w:rsidR="00B3333E" w:rsidRPr="00322975" w:rsidRDefault="00B3333E" w:rsidP="00322975">
            <w:pPr>
              <w:jc w:val="both"/>
            </w:pPr>
            <w:r w:rsidRPr="00322975">
              <w:t>TELEFON</w:t>
            </w:r>
          </w:p>
        </w:tc>
        <w:tc>
          <w:tcPr>
            <w:tcW w:w="376" w:type="dxa"/>
          </w:tcPr>
          <w:p w:rsidR="00B3333E" w:rsidRPr="00322975" w:rsidRDefault="00B3333E" w:rsidP="00322975">
            <w:pPr>
              <w:jc w:val="both"/>
            </w:pPr>
          </w:p>
        </w:tc>
        <w:tc>
          <w:tcPr>
            <w:tcW w:w="377" w:type="dxa"/>
          </w:tcPr>
          <w:p w:rsidR="00B3333E" w:rsidRPr="00322975" w:rsidRDefault="00B3333E" w:rsidP="00322975">
            <w:pPr>
              <w:jc w:val="both"/>
            </w:pPr>
          </w:p>
        </w:tc>
        <w:tc>
          <w:tcPr>
            <w:tcW w:w="377" w:type="dxa"/>
          </w:tcPr>
          <w:p w:rsidR="00B3333E" w:rsidRPr="00322975" w:rsidRDefault="00B3333E" w:rsidP="00322975">
            <w:pPr>
              <w:jc w:val="both"/>
            </w:pPr>
          </w:p>
        </w:tc>
        <w:tc>
          <w:tcPr>
            <w:tcW w:w="377" w:type="dxa"/>
          </w:tcPr>
          <w:p w:rsidR="00B3333E" w:rsidRPr="00322975" w:rsidRDefault="00B3333E" w:rsidP="00322975">
            <w:pPr>
              <w:jc w:val="both"/>
            </w:pPr>
          </w:p>
        </w:tc>
        <w:tc>
          <w:tcPr>
            <w:tcW w:w="377" w:type="dxa"/>
          </w:tcPr>
          <w:p w:rsidR="00B3333E" w:rsidRPr="00322975" w:rsidRDefault="00B3333E" w:rsidP="00322975">
            <w:pPr>
              <w:jc w:val="both"/>
            </w:pPr>
          </w:p>
        </w:tc>
        <w:tc>
          <w:tcPr>
            <w:tcW w:w="377" w:type="dxa"/>
          </w:tcPr>
          <w:p w:rsidR="00B3333E" w:rsidRPr="00322975" w:rsidRDefault="00B3333E" w:rsidP="00322975">
            <w:pPr>
              <w:jc w:val="both"/>
            </w:pPr>
          </w:p>
        </w:tc>
        <w:tc>
          <w:tcPr>
            <w:tcW w:w="377" w:type="dxa"/>
          </w:tcPr>
          <w:p w:rsidR="00B3333E" w:rsidRPr="00322975" w:rsidRDefault="00B3333E" w:rsidP="00322975">
            <w:pPr>
              <w:jc w:val="both"/>
            </w:pPr>
          </w:p>
        </w:tc>
        <w:tc>
          <w:tcPr>
            <w:tcW w:w="377" w:type="dxa"/>
          </w:tcPr>
          <w:p w:rsidR="00B3333E" w:rsidRPr="00322975" w:rsidRDefault="00B3333E" w:rsidP="00322975">
            <w:pPr>
              <w:jc w:val="both"/>
            </w:pPr>
          </w:p>
        </w:tc>
        <w:tc>
          <w:tcPr>
            <w:tcW w:w="377" w:type="dxa"/>
          </w:tcPr>
          <w:p w:rsidR="00B3333E" w:rsidRPr="00322975" w:rsidRDefault="00B3333E" w:rsidP="00322975">
            <w:pPr>
              <w:jc w:val="both"/>
            </w:pPr>
          </w:p>
        </w:tc>
        <w:tc>
          <w:tcPr>
            <w:tcW w:w="377" w:type="dxa"/>
          </w:tcPr>
          <w:p w:rsidR="00B3333E" w:rsidRPr="00322975" w:rsidRDefault="00B3333E" w:rsidP="00322975">
            <w:pPr>
              <w:jc w:val="both"/>
            </w:pPr>
          </w:p>
        </w:tc>
        <w:tc>
          <w:tcPr>
            <w:tcW w:w="377" w:type="dxa"/>
          </w:tcPr>
          <w:p w:rsidR="00B3333E" w:rsidRPr="00322975" w:rsidRDefault="00B3333E" w:rsidP="00322975">
            <w:pPr>
              <w:jc w:val="both"/>
            </w:pPr>
          </w:p>
        </w:tc>
        <w:tc>
          <w:tcPr>
            <w:tcW w:w="377" w:type="dxa"/>
          </w:tcPr>
          <w:p w:rsidR="00B3333E" w:rsidRPr="00322975" w:rsidRDefault="00B3333E" w:rsidP="00322975">
            <w:pPr>
              <w:jc w:val="both"/>
            </w:pPr>
          </w:p>
        </w:tc>
        <w:tc>
          <w:tcPr>
            <w:tcW w:w="377" w:type="dxa"/>
          </w:tcPr>
          <w:p w:rsidR="00B3333E" w:rsidRPr="00322975" w:rsidRDefault="00B3333E" w:rsidP="00322975">
            <w:pPr>
              <w:jc w:val="both"/>
            </w:pPr>
          </w:p>
        </w:tc>
        <w:tc>
          <w:tcPr>
            <w:tcW w:w="377" w:type="dxa"/>
          </w:tcPr>
          <w:p w:rsidR="00B3333E" w:rsidRPr="00322975" w:rsidRDefault="00B3333E" w:rsidP="00322975">
            <w:pPr>
              <w:jc w:val="both"/>
            </w:pPr>
          </w:p>
        </w:tc>
        <w:tc>
          <w:tcPr>
            <w:tcW w:w="377" w:type="dxa"/>
          </w:tcPr>
          <w:p w:rsidR="00B3333E" w:rsidRPr="00322975" w:rsidRDefault="00B3333E" w:rsidP="00322975">
            <w:pPr>
              <w:jc w:val="both"/>
            </w:pPr>
          </w:p>
        </w:tc>
      </w:tr>
    </w:tbl>
    <w:p w:rsidR="00B3333E" w:rsidRPr="00322975" w:rsidRDefault="00B3333E" w:rsidP="00322975">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3"/>
        <w:gridCol w:w="376"/>
        <w:gridCol w:w="377"/>
        <w:gridCol w:w="377"/>
        <w:gridCol w:w="377"/>
        <w:gridCol w:w="377"/>
        <w:gridCol w:w="377"/>
        <w:gridCol w:w="377"/>
        <w:gridCol w:w="377"/>
        <w:gridCol w:w="377"/>
        <w:gridCol w:w="377"/>
        <w:gridCol w:w="377"/>
        <w:gridCol w:w="377"/>
        <w:gridCol w:w="377"/>
        <w:gridCol w:w="377"/>
        <w:gridCol w:w="377"/>
      </w:tblGrid>
      <w:tr w:rsidR="00B3333E" w:rsidRPr="00322975">
        <w:tc>
          <w:tcPr>
            <w:tcW w:w="2503" w:type="dxa"/>
          </w:tcPr>
          <w:p w:rsidR="00B3333E" w:rsidRPr="00322975" w:rsidRDefault="00B3333E" w:rsidP="00322975">
            <w:pPr>
              <w:jc w:val="both"/>
            </w:pPr>
            <w:r w:rsidRPr="00322975">
              <w:t>FAKS</w:t>
            </w:r>
          </w:p>
        </w:tc>
        <w:tc>
          <w:tcPr>
            <w:tcW w:w="376" w:type="dxa"/>
          </w:tcPr>
          <w:p w:rsidR="00B3333E" w:rsidRPr="00322975" w:rsidRDefault="00B3333E" w:rsidP="00322975">
            <w:pPr>
              <w:jc w:val="both"/>
            </w:pPr>
          </w:p>
        </w:tc>
        <w:tc>
          <w:tcPr>
            <w:tcW w:w="377" w:type="dxa"/>
          </w:tcPr>
          <w:p w:rsidR="00B3333E" w:rsidRPr="00322975" w:rsidRDefault="00B3333E" w:rsidP="00322975">
            <w:pPr>
              <w:jc w:val="both"/>
            </w:pPr>
          </w:p>
        </w:tc>
        <w:tc>
          <w:tcPr>
            <w:tcW w:w="377" w:type="dxa"/>
          </w:tcPr>
          <w:p w:rsidR="00B3333E" w:rsidRPr="00322975" w:rsidRDefault="00B3333E" w:rsidP="00322975">
            <w:pPr>
              <w:jc w:val="both"/>
            </w:pPr>
          </w:p>
        </w:tc>
        <w:tc>
          <w:tcPr>
            <w:tcW w:w="377" w:type="dxa"/>
          </w:tcPr>
          <w:p w:rsidR="00B3333E" w:rsidRPr="00322975" w:rsidRDefault="00B3333E" w:rsidP="00322975">
            <w:pPr>
              <w:jc w:val="both"/>
            </w:pPr>
          </w:p>
        </w:tc>
        <w:tc>
          <w:tcPr>
            <w:tcW w:w="377" w:type="dxa"/>
          </w:tcPr>
          <w:p w:rsidR="00B3333E" w:rsidRPr="00322975" w:rsidRDefault="00B3333E" w:rsidP="00322975">
            <w:pPr>
              <w:jc w:val="both"/>
            </w:pPr>
          </w:p>
        </w:tc>
        <w:tc>
          <w:tcPr>
            <w:tcW w:w="377" w:type="dxa"/>
          </w:tcPr>
          <w:p w:rsidR="00B3333E" w:rsidRPr="00322975" w:rsidRDefault="00B3333E" w:rsidP="00322975">
            <w:pPr>
              <w:jc w:val="both"/>
            </w:pPr>
          </w:p>
        </w:tc>
        <w:tc>
          <w:tcPr>
            <w:tcW w:w="377" w:type="dxa"/>
          </w:tcPr>
          <w:p w:rsidR="00B3333E" w:rsidRPr="00322975" w:rsidRDefault="00B3333E" w:rsidP="00322975">
            <w:pPr>
              <w:jc w:val="both"/>
            </w:pPr>
          </w:p>
        </w:tc>
        <w:tc>
          <w:tcPr>
            <w:tcW w:w="377" w:type="dxa"/>
          </w:tcPr>
          <w:p w:rsidR="00B3333E" w:rsidRPr="00322975" w:rsidRDefault="00B3333E" w:rsidP="00322975">
            <w:pPr>
              <w:jc w:val="both"/>
            </w:pPr>
          </w:p>
        </w:tc>
        <w:tc>
          <w:tcPr>
            <w:tcW w:w="377" w:type="dxa"/>
          </w:tcPr>
          <w:p w:rsidR="00B3333E" w:rsidRPr="00322975" w:rsidRDefault="00B3333E" w:rsidP="00322975">
            <w:pPr>
              <w:jc w:val="both"/>
            </w:pPr>
          </w:p>
        </w:tc>
        <w:tc>
          <w:tcPr>
            <w:tcW w:w="377" w:type="dxa"/>
          </w:tcPr>
          <w:p w:rsidR="00B3333E" w:rsidRPr="00322975" w:rsidRDefault="00B3333E" w:rsidP="00322975">
            <w:pPr>
              <w:jc w:val="both"/>
            </w:pPr>
          </w:p>
        </w:tc>
        <w:tc>
          <w:tcPr>
            <w:tcW w:w="377" w:type="dxa"/>
          </w:tcPr>
          <w:p w:rsidR="00B3333E" w:rsidRPr="00322975" w:rsidRDefault="00B3333E" w:rsidP="00322975">
            <w:pPr>
              <w:jc w:val="both"/>
            </w:pPr>
          </w:p>
        </w:tc>
        <w:tc>
          <w:tcPr>
            <w:tcW w:w="377" w:type="dxa"/>
          </w:tcPr>
          <w:p w:rsidR="00B3333E" w:rsidRPr="00322975" w:rsidRDefault="00B3333E" w:rsidP="00322975">
            <w:pPr>
              <w:jc w:val="both"/>
            </w:pPr>
          </w:p>
        </w:tc>
        <w:tc>
          <w:tcPr>
            <w:tcW w:w="377" w:type="dxa"/>
          </w:tcPr>
          <w:p w:rsidR="00B3333E" w:rsidRPr="00322975" w:rsidRDefault="00B3333E" w:rsidP="00322975">
            <w:pPr>
              <w:jc w:val="both"/>
            </w:pPr>
          </w:p>
        </w:tc>
        <w:tc>
          <w:tcPr>
            <w:tcW w:w="377" w:type="dxa"/>
          </w:tcPr>
          <w:p w:rsidR="00B3333E" w:rsidRPr="00322975" w:rsidRDefault="00B3333E" w:rsidP="00322975">
            <w:pPr>
              <w:jc w:val="both"/>
            </w:pPr>
          </w:p>
        </w:tc>
        <w:tc>
          <w:tcPr>
            <w:tcW w:w="377" w:type="dxa"/>
          </w:tcPr>
          <w:p w:rsidR="00B3333E" w:rsidRPr="00322975" w:rsidRDefault="00B3333E" w:rsidP="00322975">
            <w:pPr>
              <w:jc w:val="both"/>
            </w:pPr>
          </w:p>
        </w:tc>
      </w:tr>
    </w:tbl>
    <w:p w:rsidR="00B3333E" w:rsidRPr="00322975" w:rsidRDefault="00B3333E" w:rsidP="00322975">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8"/>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tblGrid>
      <w:tr w:rsidR="00B3333E" w:rsidRPr="00322975">
        <w:tc>
          <w:tcPr>
            <w:tcW w:w="2088" w:type="dxa"/>
          </w:tcPr>
          <w:p w:rsidR="00B3333E" w:rsidRPr="00322975" w:rsidRDefault="00B3333E" w:rsidP="00322975">
            <w:pPr>
              <w:jc w:val="both"/>
            </w:pPr>
            <w:r w:rsidRPr="00322975">
              <w:t>E-POSTA</w:t>
            </w:r>
          </w:p>
        </w:tc>
        <w:tc>
          <w:tcPr>
            <w:tcW w:w="360" w:type="dxa"/>
          </w:tcPr>
          <w:p w:rsidR="00B3333E" w:rsidRPr="00322975" w:rsidRDefault="00B3333E" w:rsidP="00322975">
            <w:pPr>
              <w:jc w:val="both"/>
            </w:pPr>
          </w:p>
        </w:tc>
        <w:tc>
          <w:tcPr>
            <w:tcW w:w="360" w:type="dxa"/>
          </w:tcPr>
          <w:p w:rsidR="00B3333E" w:rsidRPr="00322975" w:rsidRDefault="00B3333E" w:rsidP="00322975">
            <w:pPr>
              <w:jc w:val="both"/>
            </w:pPr>
          </w:p>
        </w:tc>
        <w:tc>
          <w:tcPr>
            <w:tcW w:w="360" w:type="dxa"/>
          </w:tcPr>
          <w:p w:rsidR="00B3333E" w:rsidRPr="00322975" w:rsidRDefault="00B3333E" w:rsidP="00322975">
            <w:pPr>
              <w:jc w:val="both"/>
            </w:pPr>
          </w:p>
        </w:tc>
        <w:tc>
          <w:tcPr>
            <w:tcW w:w="360" w:type="dxa"/>
          </w:tcPr>
          <w:p w:rsidR="00B3333E" w:rsidRPr="00322975" w:rsidRDefault="00B3333E" w:rsidP="00322975">
            <w:pPr>
              <w:jc w:val="both"/>
            </w:pPr>
          </w:p>
        </w:tc>
        <w:tc>
          <w:tcPr>
            <w:tcW w:w="360" w:type="dxa"/>
          </w:tcPr>
          <w:p w:rsidR="00B3333E" w:rsidRPr="00322975" w:rsidRDefault="00B3333E" w:rsidP="00322975">
            <w:pPr>
              <w:jc w:val="both"/>
            </w:pPr>
          </w:p>
        </w:tc>
        <w:tc>
          <w:tcPr>
            <w:tcW w:w="360" w:type="dxa"/>
          </w:tcPr>
          <w:p w:rsidR="00B3333E" w:rsidRPr="00322975" w:rsidRDefault="00B3333E" w:rsidP="00322975">
            <w:pPr>
              <w:jc w:val="both"/>
            </w:pPr>
          </w:p>
        </w:tc>
        <w:tc>
          <w:tcPr>
            <w:tcW w:w="360" w:type="dxa"/>
          </w:tcPr>
          <w:p w:rsidR="00B3333E" w:rsidRPr="00322975" w:rsidRDefault="00B3333E" w:rsidP="00322975">
            <w:pPr>
              <w:jc w:val="both"/>
            </w:pPr>
          </w:p>
        </w:tc>
        <w:tc>
          <w:tcPr>
            <w:tcW w:w="360" w:type="dxa"/>
          </w:tcPr>
          <w:p w:rsidR="00B3333E" w:rsidRPr="00322975" w:rsidRDefault="00B3333E" w:rsidP="00322975">
            <w:pPr>
              <w:jc w:val="both"/>
            </w:pPr>
          </w:p>
        </w:tc>
        <w:tc>
          <w:tcPr>
            <w:tcW w:w="360" w:type="dxa"/>
          </w:tcPr>
          <w:p w:rsidR="00B3333E" w:rsidRPr="00322975" w:rsidRDefault="00B3333E" w:rsidP="00322975">
            <w:pPr>
              <w:jc w:val="both"/>
            </w:pPr>
          </w:p>
        </w:tc>
        <w:tc>
          <w:tcPr>
            <w:tcW w:w="360" w:type="dxa"/>
          </w:tcPr>
          <w:p w:rsidR="00B3333E" w:rsidRPr="00322975" w:rsidRDefault="00B3333E" w:rsidP="00322975">
            <w:pPr>
              <w:jc w:val="both"/>
            </w:pPr>
          </w:p>
        </w:tc>
        <w:tc>
          <w:tcPr>
            <w:tcW w:w="360" w:type="dxa"/>
          </w:tcPr>
          <w:p w:rsidR="00B3333E" w:rsidRPr="00322975" w:rsidRDefault="00B3333E" w:rsidP="00322975">
            <w:pPr>
              <w:jc w:val="both"/>
            </w:pPr>
          </w:p>
        </w:tc>
        <w:tc>
          <w:tcPr>
            <w:tcW w:w="360" w:type="dxa"/>
          </w:tcPr>
          <w:p w:rsidR="00B3333E" w:rsidRPr="00322975" w:rsidRDefault="00B3333E" w:rsidP="00322975">
            <w:pPr>
              <w:jc w:val="both"/>
            </w:pPr>
          </w:p>
        </w:tc>
        <w:tc>
          <w:tcPr>
            <w:tcW w:w="360" w:type="dxa"/>
          </w:tcPr>
          <w:p w:rsidR="00B3333E" w:rsidRPr="00322975" w:rsidRDefault="00B3333E" w:rsidP="00322975">
            <w:pPr>
              <w:jc w:val="both"/>
            </w:pPr>
          </w:p>
        </w:tc>
        <w:tc>
          <w:tcPr>
            <w:tcW w:w="360" w:type="dxa"/>
          </w:tcPr>
          <w:p w:rsidR="00B3333E" w:rsidRPr="00322975" w:rsidRDefault="00B3333E" w:rsidP="00322975">
            <w:pPr>
              <w:jc w:val="both"/>
            </w:pPr>
          </w:p>
        </w:tc>
        <w:tc>
          <w:tcPr>
            <w:tcW w:w="360" w:type="dxa"/>
          </w:tcPr>
          <w:p w:rsidR="00B3333E" w:rsidRPr="00322975" w:rsidRDefault="00B3333E" w:rsidP="00322975">
            <w:pPr>
              <w:jc w:val="both"/>
            </w:pPr>
          </w:p>
        </w:tc>
        <w:tc>
          <w:tcPr>
            <w:tcW w:w="360" w:type="dxa"/>
          </w:tcPr>
          <w:p w:rsidR="00B3333E" w:rsidRPr="00322975" w:rsidRDefault="00B3333E" w:rsidP="00322975">
            <w:pPr>
              <w:jc w:val="both"/>
            </w:pPr>
          </w:p>
        </w:tc>
        <w:tc>
          <w:tcPr>
            <w:tcW w:w="360" w:type="dxa"/>
          </w:tcPr>
          <w:p w:rsidR="00B3333E" w:rsidRPr="00322975" w:rsidRDefault="00B3333E" w:rsidP="00322975">
            <w:pPr>
              <w:jc w:val="both"/>
            </w:pPr>
          </w:p>
        </w:tc>
        <w:tc>
          <w:tcPr>
            <w:tcW w:w="360" w:type="dxa"/>
          </w:tcPr>
          <w:p w:rsidR="00B3333E" w:rsidRPr="00322975" w:rsidRDefault="00B3333E" w:rsidP="00322975">
            <w:pPr>
              <w:jc w:val="both"/>
            </w:pPr>
          </w:p>
        </w:tc>
        <w:tc>
          <w:tcPr>
            <w:tcW w:w="360" w:type="dxa"/>
          </w:tcPr>
          <w:p w:rsidR="00B3333E" w:rsidRPr="00322975" w:rsidRDefault="00B3333E" w:rsidP="00322975">
            <w:pPr>
              <w:jc w:val="both"/>
            </w:pPr>
          </w:p>
        </w:tc>
        <w:tc>
          <w:tcPr>
            <w:tcW w:w="360" w:type="dxa"/>
          </w:tcPr>
          <w:p w:rsidR="00B3333E" w:rsidRPr="00322975" w:rsidRDefault="00B3333E" w:rsidP="00322975">
            <w:pPr>
              <w:jc w:val="both"/>
            </w:pPr>
          </w:p>
        </w:tc>
      </w:tr>
    </w:tbl>
    <w:p w:rsidR="00B3333E" w:rsidRPr="00322975" w:rsidRDefault="00B3333E" w:rsidP="00322975">
      <w:pPr>
        <w:jc w:val="both"/>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468"/>
      </w:tblGrid>
      <w:tr w:rsidR="00B3333E" w:rsidRPr="00322975">
        <w:tc>
          <w:tcPr>
            <w:tcW w:w="9468" w:type="dxa"/>
          </w:tcPr>
          <w:p w:rsidR="00B3333E" w:rsidRPr="00322975" w:rsidRDefault="00B3333E" w:rsidP="00322975">
            <w:pPr>
              <w:jc w:val="both"/>
            </w:pPr>
            <w:r w:rsidRPr="00322975">
              <w:t>BU “TÜZEL KİŞİLİK BELGESİ” DOLDURULMALI VE AŞAĞIDAKİLERLE BİRLİKTE VERİLMELİDİR:</w:t>
            </w:r>
          </w:p>
          <w:p w:rsidR="00B3333E" w:rsidRPr="00322975" w:rsidRDefault="00B3333E" w:rsidP="00322975">
            <w:pPr>
              <w:numPr>
                <w:ilvl w:val="0"/>
                <w:numId w:val="35"/>
              </w:numPr>
              <w:jc w:val="both"/>
            </w:pPr>
            <w:r w:rsidRPr="00322975">
              <w:t>SÖZLEŞME TARAFININ İSİM, ADRES VE ULUSAL OTORİTELER TARAFINDAN VERİLEN KAYIT NUMARASINI GÖSTEREN RESMİ DOKÜMANIN BİR KOPYASI (ÖRNEĞİN; RESMİ GAZETE, ŞİRKETLERİN KAYDI VB.)</w:t>
            </w:r>
          </w:p>
          <w:p w:rsidR="00B3333E" w:rsidRPr="00322975" w:rsidRDefault="00B3333E" w:rsidP="00322975">
            <w:pPr>
              <w:numPr>
                <w:ilvl w:val="0"/>
                <w:numId w:val="35"/>
              </w:numPr>
              <w:jc w:val="both"/>
            </w:pPr>
            <w:r w:rsidRPr="00322975">
              <w:t>YUKARIDA DEĞİNİLEN RESMİ DOKÜMANDA BELİRTİLMEMİŞSE VE DE MÜMKÜNSE VERGİ KAYDININ BİR KOPYASI</w:t>
            </w:r>
          </w:p>
        </w:tc>
      </w:tr>
    </w:tbl>
    <w:p w:rsidR="00B3333E" w:rsidRPr="00322975" w:rsidRDefault="00B3333E" w:rsidP="00322975">
      <w:pPr>
        <w:jc w:val="both"/>
      </w:pPr>
    </w:p>
    <w:p w:rsidR="00B3333E" w:rsidRPr="00322975" w:rsidRDefault="00B3333E" w:rsidP="00322975">
      <w:pPr>
        <w:ind w:left="5760" w:firstLine="720"/>
        <w:jc w:val="both"/>
      </w:pPr>
      <w:r w:rsidRPr="00322975">
        <w:t>TARİH VE İMZA</w:t>
      </w:r>
    </w:p>
    <w:bookmarkEnd w:id="52"/>
    <w:p w:rsidR="001610FB" w:rsidRPr="00322975" w:rsidRDefault="001610FB" w:rsidP="00322975">
      <w:pPr>
        <w:jc w:val="both"/>
      </w:pPr>
      <w:r w:rsidRPr="00322975">
        <w:rPr>
          <w:b/>
          <w:bCs/>
        </w:rPr>
        <w:t xml:space="preserve">ORTAK GİRİŞİMLER HAKKINDA BİLGİ   </w:t>
      </w:r>
      <w:r w:rsidR="00004C8E" w:rsidRPr="00322975">
        <w:rPr>
          <w:b/>
          <w:bCs/>
        </w:rPr>
        <w:t xml:space="preserve">                                                  </w:t>
      </w:r>
      <w:proofErr w:type="gramStart"/>
      <w:r w:rsidR="00004C8E" w:rsidRPr="00322975">
        <w:rPr>
          <w:b/>
          <w:bCs/>
        </w:rPr>
        <w:t>Söz.Ek</w:t>
      </w:r>
      <w:proofErr w:type="gramEnd"/>
      <w:r w:rsidR="00004C8E" w:rsidRPr="00322975">
        <w:rPr>
          <w:b/>
          <w:bCs/>
        </w:rPr>
        <w:t>-5e</w:t>
      </w:r>
    </w:p>
    <w:p w:rsidR="001610FB" w:rsidRPr="00322975" w:rsidRDefault="00004C8E" w:rsidP="00322975">
      <w:pPr>
        <w:pStyle w:val="text-3mezera"/>
        <w:widowControl/>
        <w:rPr>
          <w:rFonts w:ascii="Times New Roman" w:hAnsi="Times New Roman" w:cs="Times New Roman"/>
          <w:i/>
          <w:lang w:val="tr-TR"/>
        </w:rPr>
      </w:pPr>
      <w:r w:rsidRPr="00322975">
        <w:rPr>
          <w:rFonts w:ascii="Times New Roman" w:hAnsi="Times New Roman" w:cs="Times New Roman"/>
          <w:i/>
          <w:highlight w:val="lightGray"/>
          <w:lang w:val="tr-TR"/>
        </w:rPr>
        <w:t xml:space="preserve">(İhaleye ortak girişim ya da </w:t>
      </w:r>
      <w:proofErr w:type="gramStart"/>
      <w:r w:rsidRPr="00322975">
        <w:rPr>
          <w:rFonts w:ascii="Times New Roman" w:hAnsi="Times New Roman" w:cs="Times New Roman"/>
          <w:i/>
          <w:highlight w:val="lightGray"/>
          <w:lang w:val="tr-TR"/>
        </w:rPr>
        <w:t>konsorsiyum</w:t>
      </w:r>
      <w:proofErr w:type="gramEnd"/>
      <w:r w:rsidRPr="00322975">
        <w:rPr>
          <w:rFonts w:ascii="Times New Roman" w:hAnsi="Times New Roman" w:cs="Times New Roman"/>
          <w:i/>
          <w:highlight w:val="lightGray"/>
          <w:lang w:val="tr-TR"/>
        </w:rPr>
        <w:t xml:space="preserve"> olarak teklif sunulacaksa istekli bu formu dolduracaktır</w:t>
      </w:r>
      <w:r w:rsidRPr="00322975">
        <w:rPr>
          <w:rFonts w:ascii="Times New Roman" w:hAnsi="Times New Roman" w:cs="Times New Roman"/>
          <w:highlight w:val="lightGray"/>
          <w:lang w:val="tr-TR"/>
        </w:rPr>
        <w:t>.)</w:t>
      </w:r>
    </w:p>
    <w:tbl>
      <w:tblPr>
        <w:tblW w:w="0" w:type="auto"/>
        <w:tblInd w:w="108" w:type="dxa"/>
        <w:tblLayout w:type="fixed"/>
        <w:tblLook w:val="0000" w:firstRow="0" w:lastRow="0" w:firstColumn="0" w:lastColumn="0" w:noHBand="0" w:noVBand="0"/>
      </w:tblPr>
      <w:tblGrid>
        <w:gridCol w:w="8045"/>
      </w:tblGrid>
      <w:tr w:rsidR="001610FB" w:rsidRPr="00322975">
        <w:trPr>
          <w:cantSplit/>
        </w:trPr>
        <w:tc>
          <w:tcPr>
            <w:tcW w:w="8045" w:type="dxa"/>
          </w:tcPr>
          <w:p w:rsidR="001610FB" w:rsidRPr="00322975" w:rsidRDefault="001610FB" w:rsidP="00322975">
            <w:pPr>
              <w:pStyle w:val="text-3mezera"/>
              <w:widowControl/>
              <w:tabs>
                <w:tab w:val="left" w:pos="885"/>
                <w:tab w:val="left" w:pos="1310"/>
              </w:tabs>
              <w:ind w:left="885" w:hanging="885"/>
              <w:rPr>
                <w:rFonts w:ascii="Times New Roman" w:hAnsi="Times New Roman" w:cs="Times New Roman"/>
                <w:lang w:val="tr-TR"/>
              </w:rPr>
            </w:pPr>
            <w:r w:rsidRPr="00322975">
              <w:rPr>
                <w:rFonts w:ascii="Times New Roman" w:hAnsi="Times New Roman" w:cs="Times New Roman"/>
                <w:b/>
                <w:lang w:val="tr-TR"/>
              </w:rPr>
              <w:t>1</w:t>
            </w:r>
            <w:r w:rsidRPr="00322975">
              <w:rPr>
                <w:rFonts w:ascii="Times New Roman" w:hAnsi="Times New Roman" w:cs="Times New Roman"/>
                <w:b/>
                <w:lang w:val="tr-TR"/>
              </w:rPr>
              <w:tab/>
            </w:r>
            <w:r w:rsidRPr="00322975">
              <w:rPr>
                <w:rFonts w:ascii="Times New Roman" w:hAnsi="Times New Roman" w:cs="Times New Roman"/>
                <w:lang w:val="tr-TR"/>
              </w:rPr>
              <w:t xml:space="preserve">Adı </w:t>
            </w:r>
            <w:proofErr w:type="gramStart"/>
            <w:r w:rsidRPr="00322975">
              <w:rPr>
                <w:rFonts w:ascii="Times New Roman" w:hAnsi="Times New Roman" w:cs="Times New Roman"/>
                <w:lang w:val="tr-TR"/>
              </w:rPr>
              <w:t>......................................................................................</w:t>
            </w:r>
            <w:proofErr w:type="gramEnd"/>
          </w:p>
        </w:tc>
      </w:tr>
      <w:tr w:rsidR="001610FB" w:rsidRPr="00322975">
        <w:trPr>
          <w:cantSplit/>
        </w:trPr>
        <w:tc>
          <w:tcPr>
            <w:tcW w:w="8045" w:type="dxa"/>
          </w:tcPr>
          <w:p w:rsidR="001610FB" w:rsidRPr="00322975" w:rsidRDefault="001610FB" w:rsidP="00322975">
            <w:pPr>
              <w:pStyle w:val="text-3mezera"/>
              <w:widowControl/>
              <w:tabs>
                <w:tab w:val="left" w:pos="885"/>
                <w:tab w:val="left" w:pos="1310"/>
              </w:tabs>
              <w:rPr>
                <w:rFonts w:ascii="Times New Roman" w:hAnsi="Times New Roman" w:cs="Times New Roman"/>
                <w:lang w:val="tr-TR"/>
              </w:rPr>
            </w:pPr>
            <w:r w:rsidRPr="00322975">
              <w:rPr>
                <w:rFonts w:ascii="Times New Roman" w:hAnsi="Times New Roman" w:cs="Times New Roman"/>
                <w:b/>
                <w:lang w:val="tr-TR"/>
              </w:rPr>
              <w:t>2</w:t>
            </w:r>
            <w:r w:rsidRPr="00322975">
              <w:rPr>
                <w:rFonts w:ascii="Times New Roman" w:hAnsi="Times New Roman" w:cs="Times New Roman"/>
                <w:lang w:val="tr-TR"/>
              </w:rPr>
              <w:tab/>
              <w:t xml:space="preserve">Yönetim kurulunun adresi </w:t>
            </w:r>
            <w:proofErr w:type="gramStart"/>
            <w:r w:rsidRPr="00322975">
              <w:rPr>
                <w:rFonts w:ascii="Times New Roman" w:hAnsi="Times New Roman" w:cs="Times New Roman"/>
                <w:lang w:val="tr-TR"/>
              </w:rPr>
              <w:t>..................................................</w:t>
            </w:r>
            <w:proofErr w:type="gramEnd"/>
          </w:p>
          <w:p w:rsidR="001610FB" w:rsidRPr="00322975" w:rsidRDefault="001610FB" w:rsidP="00322975">
            <w:pPr>
              <w:pStyle w:val="text-3mezera"/>
              <w:widowControl/>
              <w:tabs>
                <w:tab w:val="left" w:pos="885"/>
                <w:tab w:val="left" w:pos="1310"/>
              </w:tabs>
              <w:ind w:left="885" w:hanging="885"/>
              <w:rPr>
                <w:rFonts w:ascii="Times New Roman" w:hAnsi="Times New Roman" w:cs="Times New Roman"/>
                <w:lang w:val="tr-TR"/>
              </w:rPr>
            </w:pPr>
            <w:r w:rsidRPr="00322975">
              <w:rPr>
                <w:rFonts w:ascii="Times New Roman" w:hAnsi="Times New Roman" w:cs="Times New Roman"/>
                <w:lang w:val="tr-TR"/>
              </w:rPr>
              <w:tab/>
            </w:r>
            <w:proofErr w:type="gramStart"/>
            <w:r w:rsidRPr="00322975">
              <w:rPr>
                <w:rFonts w:ascii="Times New Roman" w:hAnsi="Times New Roman" w:cs="Times New Roman"/>
                <w:lang w:val="tr-TR"/>
              </w:rPr>
              <w:t>..................................................................................................</w:t>
            </w:r>
            <w:proofErr w:type="gramEnd"/>
          </w:p>
          <w:p w:rsidR="001610FB" w:rsidRPr="00322975" w:rsidRDefault="001610FB" w:rsidP="00322975">
            <w:pPr>
              <w:pStyle w:val="text-3mezera"/>
              <w:widowControl/>
              <w:tabs>
                <w:tab w:val="left" w:pos="885"/>
                <w:tab w:val="left" w:pos="1310"/>
              </w:tabs>
              <w:ind w:left="885" w:hanging="885"/>
              <w:rPr>
                <w:rFonts w:ascii="Times New Roman" w:hAnsi="Times New Roman" w:cs="Times New Roman"/>
                <w:lang w:val="tr-TR"/>
              </w:rPr>
            </w:pPr>
            <w:r w:rsidRPr="00322975">
              <w:rPr>
                <w:rFonts w:ascii="Times New Roman" w:hAnsi="Times New Roman" w:cs="Times New Roman"/>
                <w:lang w:val="tr-TR"/>
              </w:rPr>
              <w:tab/>
              <w:t xml:space="preserve">Teleks </w:t>
            </w:r>
            <w:proofErr w:type="gramStart"/>
            <w:r w:rsidRPr="00322975">
              <w:rPr>
                <w:rFonts w:ascii="Times New Roman" w:hAnsi="Times New Roman" w:cs="Times New Roman"/>
                <w:lang w:val="tr-TR"/>
              </w:rPr>
              <w:t>..........................................................</w:t>
            </w:r>
            <w:proofErr w:type="gramEnd"/>
          </w:p>
          <w:p w:rsidR="001610FB" w:rsidRPr="00322975" w:rsidRDefault="001610FB" w:rsidP="00322975">
            <w:pPr>
              <w:pStyle w:val="text-3mezera"/>
              <w:widowControl/>
              <w:tabs>
                <w:tab w:val="left" w:pos="885"/>
                <w:tab w:val="left" w:pos="1310"/>
              </w:tabs>
              <w:ind w:left="885" w:hanging="885"/>
              <w:rPr>
                <w:rFonts w:ascii="Times New Roman" w:hAnsi="Times New Roman" w:cs="Times New Roman"/>
                <w:lang w:val="tr-TR"/>
              </w:rPr>
            </w:pPr>
            <w:r w:rsidRPr="00322975">
              <w:rPr>
                <w:rFonts w:ascii="Times New Roman" w:hAnsi="Times New Roman" w:cs="Times New Roman"/>
                <w:lang w:val="tr-TR"/>
              </w:rPr>
              <w:tab/>
              <w:t xml:space="preserve">Telefon </w:t>
            </w:r>
            <w:proofErr w:type="gramStart"/>
            <w:r w:rsidRPr="00322975">
              <w:rPr>
                <w:rFonts w:ascii="Times New Roman" w:hAnsi="Times New Roman" w:cs="Times New Roman"/>
                <w:lang w:val="tr-TR"/>
              </w:rPr>
              <w:t>.........................</w:t>
            </w:r>
            <w:proofErr w:type="gramEnd"/>
            <w:r w:rsidRPr="00322975">
              <w:rPr>
                <w:rFonts w:ascii="Times New Roman" w:hAnsi="Times New Roman" w:cs="Times New Roman"/>
                <w:lang w:val="tr-TR"/>
              </w:rPr>
              <w:t>Faks ..................................E-posta .....</w:t>
            </w:r>
          </w:p>
        </w:tc>
      </w:tr>
      <w:tr w:rsidR="001610FB" w:rsidRPr="00322975">
        <w:trPr>
          <w:cantSplit/>
        </w:trPr>
        <w:tc>
          <w:tcPr>
            <w:tcW w:w="8045" w:type="dxa"/>
          </w:tcPr>
          <w:p w:rsidR="001610FB" w:rsidRPr="00322975" w:rsidRDefault="001610FB" w:rsidP="00322975">
            <w:pPr>
              <w:pStyle w:val="text-3mezera"/>
              <w:widowControl/>
              <w:tabs>
                <w:tab w:val="left" w:pos="885"/>
                <w:tab w:val="left" w:pos="1310"/>
              </w:tabs>
              <w:ind w:left="885" w:hanging="885"/>
              <w:rPr>
                <w:rFonts w:ascii="Times New Roman" w:hAnsi="Times New Roman" w:cs="Times New Roman"/>
                <w:lang w:val="tr-TR"/>
              </w:rPr>
            </w:pPr>
            <w:r w:rsidRPr="00322975">
              <w:rPr>
                <w:rFonts w:ascii="Times New Roman" w:hAnsi="Times New Roman" w:cs="Times New Roman"/>
                <w:b/>
                <w:lang w:val="tr-TR"/>
              </w:rPr>
              <w:t>3</w:t>
            </w:r>
            <w:r w:rsidRPr="00322975">
              <w:rPr>
                <w:rFonts w:ascii="Times New Roman" w:hAnsi="Times New Roman" w:cs="Times New Roman"/>
                <w:lang w:val="tr-TR"/>
              </w:rPr>
              <w:tab/>
              <w:t xml:space="preserve">Sözleşme Makamının bulunduğu devletteki temsilcisi, eğer varsa (yabancı bir lider ortağı olan ortak girişim / </w:t>
            </w:r>
            <w:proofErr w:type="gramStart"/>
            <w:r w:rsidRPr="00322975">
              <w:rPr>
                <w:rFonts w:ascii="Times New Roman" w:hAnsi="Times New Roman" w:cs="Times New Roman"/>
                <w:lang w:val="tr-TR"/>
              </w:rPr>
              <w:t>konsorsiyumlar</w:t>
            </w:r>
            <w:proofErr w:type="gramEnd"/>
            <w:r w:rsidRPr="00322975">
              <w:rPr>
                <w:rFonts w:ascii="Times New Roman" w:hAnsi="Times New Roman" w:cs="Times New Roman"/>
                <w:lang w:val="tr-TR"/>
              </w:rPr>
              <w:t xml:space="preserve"> için)</w:t>
            </w:r>
          </w:p>
          <w:p w:rsidR="001610FB" w:rsidRPr="00322975" w:rsidRDefault="001610FB" w:rsidP="00322975">
            <w:pPr>
              <w:pStyle w:val="text-3mezera"/>
              <w:widowControl/>
              <w:tabs>
                <w:tab w:val="left" w:pos="885"/>
                <w:tab w:val="left" w:pos="1310"/>
              </w:tabs>
              <w:ind w:left="885" w:hanging="885"/>
              <w:rPr>
                <w:rFonts w:ascii="Times New Roman" w:hAnsi="Times New Roman" w:cs="Times New Roman"/>
                <w:lang w:val="tr-TR"/>
              </w:rPr>
            </w:pPr>
            <w:r w:rsidRPr="00322975">
              <w:rPr>
                <w:rFonts w:ascii="Times New Roman" w:hAnsi="Times New Roman" w:cs="Times New Roman"/>
                <w:lang w:val="tr-TR"/>
              </w:rPr>
              <w:tab/>
              <w:t xml:space="preserve">Ofis adresi </w:t>
            </w:r>
            <w:proofErr w:type="gramStart"/>
            <w:r w:rsidRPr="00322975">
              <w:rPr>
                <w:rFonts w:ascii="Times New Roman" w:hAnsi="Times New Roman" w:cs="Times New Roman"/>
                <w:lang w:val="tr-TR"/>
              </w:rPr>
              <w:t>...........................................................................</w:t>
            </w:r>
            <w:proofErr w:type="gramEnd"/>
          </w:p>
          <w:p w:rsidR="001610FB" w:rsidRPr="00322975" w:rsidRDefault="001610FB" w:rsidP="00322975">
            <w:pPr>
              <w:pStyle w:val="text-3mezera"/>
              <w:widowControl/>
              <w:tabs>
                <w:tab w:val="left" w:pos="885"/>
                <w:tab w:val="left" w:pos="1310"/>
              </w:tabs>
              <w:ind w:left="885" w:hanging="885"/>
              <w:rPr>
                <w:rFonts w:ascii="Times New Roman" w:hAnsi="Times New Roman" w:cs="Times New Roman"/>
                <w:lang w:val="tr-TR"/>
              </w:rPr>
            </w:pPr>
            <w:r w:rsidRPr="00322975">
              <w:rPr>
                <w:rFonts w:ascii="Times New Roman" w:hAnsi="Times New Roman" w:cs="Times New Roman"/>
                <w:lang w:val="tr-TR"/>
              </w:rPr>
              <w:tab/>
            </w:r>
            <w:proofErr w:type="gramStart"/>
            <w:r w:rsidRPr="00322975">
              <w:rPr>
                <w:rFonts w:ascii="Times New Roman" w:hAnsi="Times New Roman" w:cs="Times New Roman"/>
                <w:lang w:val="tr-TR"/>
              </w:rPr>
              <w:t>..................................................................................................</w:t>
            </w:r>
            <w:proofErr w:type="gramEnd"/>
          </w:p>
          <w:p w:rsidR="001610FB" w:rsidRPr="00322975" w:rsidRDefault="001610FB" w:rsidP="00322975">
            <w:pPr>
              <w:pStyle w:val="text-3mezera"/>
              <w:widowControl/>
              <w:tabs>
                <w:tab w:val="left" w:pos="885"/>
                <w:tab w:val="left" w:pos="1310"/>
              </w:tabs>
              <w:ind w:left="885" w:hanging="885"/>
              <w:rPr>
                <w:rFonts w:ascii="Times New Roman" w:hAnsi="Times New Roman" w:cs="Times New Roman"/>
                <w:lang w:val="tr-TR"/>
              </w:rPr>
            </w:pPr>
            <w:r w:rsidRPr="00322975">
              <w:rPr>
                <w:rFonts w:ascii="Times New Roman" w:hAnsi="Times New Roman" w:cs="Times New Roman"/>
                <w:lang w:val="tr-TR"/>
              </w:rPr>
              <w:tab/>
              <w:t xml:space="preserve">Teleks </w:t>
            </w:r>
            <w:proofErr w:type="gramStart"/>
            <w:r w:rsidRPr="00322975">
              <w:rPr>
                <w:rFonts w:ascii="Times New Roman" w:hAnsi="Times New Roman" w:cs="Times New Roman"/>
                <w:lang w:val="tr-TR"/>
              </w:rPr>
              <w:t>..........................................................</w:t>
            </w:r>
            <w:proofErr w:type="gramEnd"/>
          </w:p>
          <w:p w:rsidR="001610FB" w:rsidRPr="00322975" w:rsidRDefault="001610FB" w:rsidP="00322975">
            <w:pPr>
              <w:pStyle w:val="text-3mezera"/>
              <w:widowControl/>
              <w:tabs>
                <w:tab w:val="left" w:pos="885"/>
                <w:tab w:val="left" w:pos="1310"/>
              </w:tabs>
              <w:ind w:left="885" w:hanging="885"/>
              <w:rPr>
                <w:rFonts w:ascii="Times New Roman" w:hAnsi="Times New Roman" w:cs="Times New Roman"/>
                <w:lang w:val="tr-TR"/>
              </w:rPr>
            </w:pPr>
            <w:r w:rsidRPr="00322975">
              <w:rPr>
                <w:rFonts w:ascii="Times New Roman" w:hAnsi="Times New Roman" w:cs="Times New Roman"/>
                <w:lang w:val="tr-TR"/>
              </w:rPr>
              <w:tab/>
              <w:t xml:space="preserve">Telefon </w:t>
            </w:r>
            <w:proofErr w:type="gramStart"/>
            <w:r w:rsidRPr="00322975">
              <w:rPr>
                <w:rFonts w:ascii="Times New Roman" w:hAnsi="Times New Roman" w:cs="Times New Roman"/>
                <w:lang w:val="tr-TR"/>
              </w:rPr>
              <w:t>..............................</w:t>
            </w:r>
            <w:proofErr w:type="gramEnd"/>
            <w:r w:rsidRPr="00322975">
              <w:rPr>
                <w:rFonts w:ascii="Times New Roman" w:hAnsi="Times New Roman" w:cs="Times New Roman"/>
                <w:lang w:val="tr-TR"/>
              </w:rPr>
              <w:t>Faks .........................................</w:t>
            </w:r>
          </w:p>
        </w:tc>
      </w:tr>
      <w:tr w:rsidR="001610FB" w:rsidRPr="00322975">
        <w:trPr>
          <w:cantSplit/>
        </w:trPr>
        <w:tc>
          <w:tcPr>
            <w:tcW w:w="8045" w:type="dxa"/>
          </w:tcPr>
          <w:p w:rsidR="001610FB" w:rsidRPr="00322975" w:rsidRDefault="001610FB" w:rsidP="00322975">
            <w:pPr>
              <w:pStyle w:val="text-3mezera"/>
              <w:widowControl/>
              <w:tabs>
                <w:tab w:val="left" w:pos="885"/>
                <w:tab w:val="left" w:pos="1310"/>
              </w:tabs>
              <w:ind w:left="885" w:hanging="885"/>
              <w:rPr>
                <w:rFonts w:ascii="Times New Roman" w:hAnsi="Times New Roman" w:cs="Times New Roman"/>
                <w:lang w:val="tr-TR"/>
              </w:rPr>
            </w:pPr>
            <w:r w:rsidRPr="00322975">
              <w:rPr>
                <w:rFonts w:ascii="Times New Roman" w:hAnsi="Times New Roman" w:cs="Times New Roman"/>
                <w:b/>
                <w:lang w:val="tr-TR"/>
              </w:rPr>
              <w:t>4</w:t>
            </w:r>
            <w:r w:rsidRPr="00322975">
              <w:rPr>
                <w:rFonts w:ascii="Times New Roman" w:hAnsi="Times New Roman" w:cs="Times New Roman"/>
                <w:lang w:val="tr-TR"/>
              </w:rPr>
              <w:tab/>
              <w:t>Ortakların isimleri</w:t>
            </w:r>
          </w:p>
          <w:p w:rsidR="001610FB" w:rsidRPr="00322975" w:rsidRDefault="001610FB" w:rsidP="00322975">
            <w:pPr>
              <w:pStyle w:val="text-3mezera"/>
              <w:widowControl/>
              <w:tabs>
                <w:tab w:val="left" w:pos="885"/>
                <w:tab w:val="left" w:pos="1310"/>
              </w:tabs>
              <w:ind w:left="885" w:hanging="885"/>
              <w:rPr>
                <w:rFonts w:ascii="Times New Roman" w:hAnsi="Times New Roman" w:cs="Times New Roman"/>
                <w:lang w:val="tr-TR"/>
              </w:rPr>
            </w:pPr>
            <w:r w:rsidRPr="00322975">
              <w:rPr>
                <w:rFonts w:ascii="Times New Roman" w:hAnsi="Times New Roman" w:cs="Times New Roman"/>
                <w:lang w:val="tr-TR"/>
              </w:rPr>
              <w:tab/>
              <w:t>i)</w:t>
            </w:r>
            <w:r w:rsidRPr="00322975">
              <w:rPr>
                <w:rFonts w:ascii="Times New Roman" w:hAnsi="Times New Roman" w:cs="Times New Roman"/>
                <w:lang w:val="tr-TR"/>
              </w:rPr>
              <w:tab/>
            </w:r>
            <w:proofErr w:type="gramStart"/>
            <w:r w:rsidRPr="00322975">
              <w:rPr>
                <w:rFonts w:ascii="Times New Roman" w:hAnsi="Times New Roman" w:cs="Times New Roman"/>
                <w:lang w:val="tr-TR"/>
              </w:rPr>
              <w:t>..............................................................................................</w:t>
            </w:r>
            <w:proofErr w:type="gramEnd"/>
          </w:p>
          <w:p w:rsidR="001610FB" w:rsidRPr="00322975" w:rsidRDefault="001610FB" w:rsidP="00322975">
            <w:pPr>
              <w:pStyle w:val="text-3mezera"/>
              <w:widowControl/>
              <w:tabs>
                <w:tab w:val="left" w:pos="885"/>
                <w:tab w:val="left" w:pos="1310"/>
              </w:tabs>
              <w:ind w:left="885" w:hanging="885"/>
              <w:rPr>
                <w:rFonts w:ascii="Times New Roman" w:hAnsi="Times New Roman" w:cs="Times New Roman"/>
                <w:lang w:val="tr-TR"/>
              </w:rPr>
            </w:pPr>
            <w:r w:rsidRPr="00322975">
              <w:rPr>
                <w:rFonts w:ascii="Times New Roman" w:hAnsi="Times New Roman" w:cs="Times New Roman"/>
                <w:lang w:val="tr-TR"/>
              </w:rPr>
              <w:tab/>
              <w:t>ii)</w:t>
            </w:r>
            <w:r w:rsidRPr="00322975">
              <w:rPr>
                <w:rFonts w:ascii="Times New Roman" w:hAnsi="Times New Roman" w:cs="Times New Roman"/>
                <w:lang w:val="tr-TR"/>
              </w:rPr>
              <w:tab/>
            </w:r>
            <w:proofErr w:type="gramStart"/>
            <w:r w:rsidRPr="00322975">
              <w:rPr>
                <w:rFonts w:ascii="Times New Roman" w:hAnsi="Times New Roman" w:cs="Times New Roman"/>
                <w:lang w:val="tr-TR"/>
              </w:rPr>
              <w:t>..............................................................................................</w:t>
            </w:r>
            <w:proofErr w:type="gramEnd"/>
          </w:p>
          <w:p w:rsidR="001610FB" w:rsidRPr="00322975" w:rsidRDefault="001610FB" w:rsidP="00322975">
            <w:pPr>
              <w:pStyle w:val="text-3mezera"/>
              <w:widowControl/>
              <w:tabs>
                <w:tab w:val="left" w:pos="885"/>
                <w:tab w:val="left" w:pos="1310"/>
              </w:tabs>
              <w:ind w:left="885" w:hanging="885"/>
              <w:rPr>
                <w:rFonts w:ascii="Times New Roman" w:hAnsi="Times New Roman" w:cs="Times New Roman"/>
                <w:lang w:val="tr-TR"/>
              </w:rPr>
            </w:pPr>
            <w:r w:rsidRPr="00322975">
              <w:rPr>
                <w:rFonts w:ascii="Times New Roman" w:hAnsi="Times New Roman" w:cs="Times New Roman"/>
                <w:lang w:val="tr-TR"/>
              </w:rPr>
              <w:tab/>
              <w:t>iii)</w:t>
            </w:r>
            <w:r w:rsidRPr="00322975">
              <w:rPr>
                <w:rFonts w:ascii="Times New Roman" w:hAnsi="Times New Roman" w:cs="Times New Roman"/>
                <w:lang w:val="tr-TR"/>
              </w:rPr>
              <w:tab/>
            </w:r>
            <w:proofErr w:type="gramStart"/>
            <w:r w:rsidRPr="00322975">
              <w:rPr>
                <w:rFonts w:ascii="Times New Roman" w:hAnsi="Times New Roman" w:cs="Times New Roman"/>
                <w:lang w:val="tr-TR"/>
              </w:rPr>
              <w:t>..............................................................................................</w:t>
            </w:r>
            <w:proofErr w:type="gramEnd"/>
          </w:p>
          <w:p w:rsidR="001610FB" w:rsidRPr="00322975" w:rsidRDefault="001610FB" w:rsidP="00322975">
            <w:pPr>
              <w:pStyle w:val="text-3mezera"/>
              <w:widowControl/>
              <w:tabs>
                <w:tab w:val="left" w:pos="885"/>
                <w:tab w:val="left" w:pos="1310"/>
              </w:tabs>
              <w:ind w:left="885" w:hanging="885"/>
              <w:rPr>
                <w:rFonts w:ascii="Times New Roman" w:hAnsi="Times New Roman" w:cs="Times New Roman"/>
                <w:lang w:val="tr-TR"/>
              </w:rPr>
            </w:pPr>
            <w:r w:rsidRPr="00322975">
              <w:rPr>
                <w:rFonts w:ascii="Times New Roman" w:hAnsi="Times New Roman" w:cs="Times New Roman"/>
                <w:lang w:val="tr-TR"/>
              </w:rPr>
              <w:tab/>
              <w:t>vb.</w:t>
            </w:r>
            <w:r w:rsidRPr="00322975">
              <w:rPr>
                <w:rFonts w:ascii="Times New Roman" w:hAnsi="Times New Roman" w:cs="Times New Roman"/>
                <w:lang w:val="tr-TR"/>
              </w:rPr>
              <w:tab/>
            </w:r>
            <w:proofErr w:type="gramStart"/>
            <w:r w:rsidRPr="00322975">
              <w:rPr>
                <w:rFonts w:ascii="Times New Roman" w:hAnsi="Times New Roman" w:cs="Times New Roman"/>
                <w:lang w:val="tr-TR"/>
              </w:rPr>
              <w:t>............................................................................................</w:t>
            </w:r>
            <w:proofErr w:type="gramEnd"/>
          </w:p>
        </w:tc>
      </w:tr>
      <w:tr w:rsidR="001610FB" w:rsidRPr="00322975">
        <w:trPr>
          <w:cantSplit/>
        </w:trPr>
        <w:tc>
          <w:tcPr>
            <w:tcW w:w="8045" w:type="dxa"/>
          </w:tcPr>
          <w:p w:rsidR="001610FB" w:rsidRPr="00322975" w:rsidRDefault="001610FB" w:rsidP="00322975">
            <w:pPr>
              <w:pStyle w:val="text-3mezera"/>
              <w:widowControl/>
              <w:tabs>
                <w:tab w:val="left" w:pos="885"/>
                <w:tab w:val="left" w:pos="1310"/>
              </w:tabs>
              <w:ind w:left="885" w:hanging="885"/>
              <w:rPr>
                <w:rFonts w:ascii="Times New Roman" w:hAnsi="Times New Roman" w:cs="Times New Roman"/>
                <w:lang w:val="tr-TR"/>
              </w:rPr>
            </w:pPr>
            <w:r w:rsidRPr="00322975">
              <w:rPr>
                <w:rFonts w:ascii="Times New Roman" w:hAnsi="Times New Roman" w:cs="Times New Roman"/>
                <w:b/>
                <w:lang w:val="tr-TR"/>
              </w:rPr>
              <w:lastRenderedPageBreak/>
              <w:t>5</w:t>
            </w:r>
            <w:r w:rsidRPr="00322975">
              <w:rPr>
                <w:rFonts w:ascii="Times New Roman" w:hAnsi="Times New Roman" w:cs="Times New Roman"/>
                <w:b/>
                <w:lang w:val="tr-TR"/>
              </w:rPr>
              <w:tab/>
            </w:r>
            <w:r w:rsidRPr="00322975">
              <w:rPr>
                <w:rFonts w:ascii="Times New Roman" w:hAnsi="Times New Roman" w:cs="Times New Roman"/>
                <w:lang w:val="tr-TR"/>
              </w:rPr>
              <w:t>Lider ortağın adı</w:t>
            </w:r>
          </w:p>
          <w:p w:rsidR="001610FB" w:rsidRPr="00322975" w:rsidRDefault="001610FB" w:rsidP="00322975">
            <w:pPr>
              <w:pStyle w:val="text-3mezera"/>
              <w:widowControl/>
              <w:tabs>
                <w:tab w:val="left" w:pos="885"/>
                <w:tab w:val="left" w:pos="1310"/>
              </w:tabs>
              <w:ind w:left="885" w:hanging="885"/>
              <w:rPr>
                <w:rFonts w:ascii="Times New Roman" w:hAnsi="Times New Roman" w:cs="Times New Roman"/>
                <w:lang w:val="tr-TR"/>
              </w:rPr>
            </w:pPr>
            <w:r w:rsidRPr="00322975">
              <w:rPr>
                <w:rFonts w:ascii="Times New Roman" w:hAnsi="Times New Roman" w:cs="Times New Roman"/>
                <w:lang w:val="tr-TR"/>
              </w:rPr>
              <w:tab/>
            </w:r>
            <w:proofErr w:type="gramStart"/>
            <w:r w:rsidRPr="00322975">
              <w:rPr>
                <w:rFonts w:ascii="Times New Roman" w:hAnsi="Times New Roman" w:cs="Times New Roman"/>
                <w:lang w:val="tr-TR"/>
              </w:rPr>
              <w:t>..................................................................................................</w:t>
            </w:r>
            <w:proofErr w:type="gramEnd"/>
          </w:p>
          <w:p w:rsidR="001610FB" w:rsidRPr="00322975" w:rsidRDefault="001610FB" w:rsidP="00322975">
            <w:pPr>
              <w:pStyle w:val="text-3mezera"/>
              <w:widowControl/>
              <w:tabs>
                <w:tab w:val="left" w:pos="885"/>
                <w:tab w:val="left" w:pos="1310"/>
              </w:tabs>
              <w:ind w:left="885" w:hanging="885"/>
              <w:rPr>
                <w:rFonts w:ascii="Times New Roman" w:hAnsi="Times New Roman" w:cs="Times New Roman"/>
                <w:lang w:val="tr-TR"/>
              </w:rPr>
            </w:pPr>
            <w:r w:rsidRPr="00322975">
              <w:rPr>
                <w:rFonts w:ascii="Times New Roman" w:hAnsi="Times New Roman" w:cs="Times New Roman"/>
                <w:lang w:val="tr-TR"/>
              </w:rPr>
              <w:tab/>
            </w:r>
            <w:proofErr w:type="gramStart"/>
            <w:r w:rsidRPr="00322975">
              <w:rPr>
                <w:rFonts w:ascii="Times New Roman" w:hAnsi="Times New Roman" w:cs="Times New Roman"/>
                <w:lang w:val="tr-TR"/>
              </w:rPr>
              <w:t>..................................................................................................</w:t>
            </w:r>
            <w:proofErr w:type="gramEnd"/>
          </w:p>
        </w:tc>
      </w:tr>
      <w:tr w:rsidR="001610FB" w:rsidRPr="00322975">
        <w:trPr>
          <w:cantSplit/>
        </w:trPr>
        <w:tc>
          <w:tcPr>
            <w:tcW w:w="8045" w:type="dxa"/>
          </w:tcPr>
          <w:p w:rsidR="001610FB" w:rsidRPr="00322975" w:rsidRDefault="001610FB" w:rsidP="00322975">
            <w:pPr>
              <w:pStyle w:val="text-3mezera"/>
              <w:widowControl/>
              <w:tabs>
                <w:tab w:val="left" w:pos="885"/>
                <w:tab w:val="left" w:pos="1310"/>
              </w:tabs>
              <w:ind w:left="885" w:hanging="885"/>
              <w:rPr>
                <w:rFonts w:ascii="Times New Roman" w:hAnsi="Times New Roman" w:cs="Times New Roman"/>
                <w:lang w:val="tr-TR"/>
              </w:rPr>
            </w:pPr>
            <w:r w:rsidRPr="00322975">
              <w:rPr>
                <w:rFonts w:ascii="Times New Roman" w:hAnsi="Times New Roman" w:cs="Times New Roman"/>
                <w:b/>
                <w:lang w:val="tr-TR"/>
              </w:rPr>
              <w:t>6</w:t>
            </w:r>
            <w:r w:rsidRPr="00322975">
              <w:rPr>
                <w:rFonts w:ascii="Times New Roman" w:hAnsi="Times New Roman" w:cs="Times New Roman"/>
                <w:lang w:val="tr-TR"/>
              </w:rPr>
              <w:tab/>
              <w:t>Ortak girişim/</w:t>
            </w:r>
            <w:proofErr w:type="gramStart"/>
            <w:r w:rsidRPr="00322975">
              <w:rPr>
                <w:rFonts w:ascii="Times New Roman" w:hAnsi="Times New Roman" w:cs="Times New Roman"/>
                <w:lang w:val="tr-TR"/>
              </w:rPr>
              <w:t>konsorsiyumun</w:t>
            </w:r>
            <w:proofErr w:type="gramEnd"/>
            <w:r w:rsidRPr="00322975">
              <w:rPr>
                <w:rFonts w:ascii="Times New Roman" w:hAnsi="Times New Roman" w:cs="Times New Roman"/>
                <w:lang w:val="tr-TR"/>
              </w:rPr>
              <w:t xml:space="preserve"> oluşumu ile ilgili anlaşma</w:t>
            </w:r>
          </w:p>
          <w:p w:rsidR="001610FB" w:rsidRPr="00322975" w:rsidRDefault="001610FB" w:rsidP="00322975">
            <w:pPr>
              <w:pStyle w:val="text-3mezera"/>
              <w:widowControl/>
              <w:tabs>
                <w:tab w:val="left" w:pos="885"/>
                <w:tab w:val="left" w:pos="1310"/>
              </w:tabs>
              <w:ind w:left="885" w:hanging="885"/>
              <w:rPr>
                <w:rFonts w:ascii="Times New Roman" w:hAnsi="Times New Roman" w:cs="Times New Roman"/>
                <w:lang w:val="tr-TR"/>
              </w:rPr>
            </w:pPr>
            <w:r w:rsidRPr="00322975">
              <w:rPr>
                <w:rFonts w:ascii="Times New Roman" w:hAnsi="Times New Roman" w:cs="Times New Roman"/>
                <w:lang w:val="tr-TR"/>
              </w:rPr>
              <w:tab/>
              <w:t>i)</w:t>
            </w:r>
            <w:r w:rsidRPr="00322975">
              <w:rPr>
                <w:rFonts w:ascii="Times New Roman" w:hAnsi="Times New Roman" w:cs="Times New Roman"/>
                <w:lang w:val="tr-TR"/>
              </w:rPr>
              <w:tab/>
              <w:t xml:space="preserve">İmza tarihi: </w:t>
            </w:r>
            <w:proofErr w:type="gramStart"/>
            <w:r w:rsidRPr="00322975">
              <w:rPr>
                <w:rFonts w:ascii="Times New Roman" w:hAnsi="Times New Roman" w:cs="Times New Roman"/>
                <w:lang w:val="tr-TR"/>
              </w:rPr>
              <w:t>................................................................</w:t>
            </w:r>
            <w:proofErr w:type="gramEnd"/>
          </w:p>
          <w:p w:rsidR="001610FB" w:rsidRPr="00322975" w:rsidRDefault="001610FB" w:rsidP="00322975">
            <w:pPr>
              <w:pStyle w:val="text-3mezera"/>
              <w:widowControl/>
              <w:tabs>
                <w:tab w:val="left" w:pos="885"/>
                <w:tab w:val="left" w:pos="1310"/>
              </w:tabs>
              <w:ind w:left="885" w:hanging="885"/>
              <w:rPr>
                <w:rFonts w:ascii="Times New Roman" w:hAnsi="Times New Roman" w:cs="Times New Roman"/>
                <w:lang w:val="tr-TR"/>
              </w:rPr>
            </w:pPr>
            <w:r w:rsidRPr="00322975">
              <w:rPr>
                <w:rFonts w:ascii="Times New Roman" w:hAnsi="Times New Roman" w:cs="Times New Roman"/>
                <w:lang w:val="tr-TR"/>
              </w:rPr>
              <w:tab/>
              <w:t>ii)</w:t>
            </w:r>
            <w:r w:rsidRPr="00322975">
              <w:rPr>
                <w:rFonts w:ascii="Times New Roman" w:hAnsi="Times New Roman" w:cs="Times New Roman"/>
                <w:lang w:val="tr-TR"/>
              </w:rPr>
              <w:tab/>
              <w:t xml:space="preserve">Yeri: </w:t>
            </w:r>
            <w:proofErr w:type="gramStart"/>
            <w:r w:rsidRPr="00322975">
              <w:rPr>
                <w:rFonts w:ascii="Times New Roman" w:hAnsi="Times New Roman" w:cs="Times New Roman"/>
                <w:lang w:val="tr-TR"/>
              </w:rPr>
              <w:t>...................................................................................</w:t>
            </w:r>
            <w:proofErr w:type="gramEnd"/>
          </w:p>
          <w:p w:rsidR="001610FB" w:rsidRPr="00322975" w:rsidRDefault="001610FB" w:rsidP="00322975">
            <w:pPr>
              <w:pStyle w:val="text-3mezera"/>
              <w:widowControl/>
              <w:tabs>
                <w:tab w:val="left" w:pos="885"/>
                <w:tab w:val="left" w:pos="1310"/>
              </w:tabs>
              <w:ind w:left="885" w:hanging="885"/>
              <w:rPr>
                <w:rFonts w:ascii="Times New Roman" w:hAnsi="Times New Roman" w:cs="Times New Roman"/>
                <w:lang w:val="tr-TR"/>
              </w:rPr>
            </w:pPr>
            <w:r w:rsidRPr="00322975">
              <w:rPr>
                <w:rFonts w:ascii="Times New Roman" w:hAnsi="Times New Roman" w:cs="Times New Roman"/>
                <w:lang w:val="tr-TR"/>
              </w:rPr>
              <w:tab/>
              <w:t>iii)</w:t>
            </w:r>
            <w:r w:rsidRPr="00322975">
              <w:rPr>
                <w:rFonts w:ascii="Times New Roman" w:hAnsi="Times New Roman" w:cs="Times New Roman"/>
                <w:lang w:val="tr-TR"/>
              </w:rPr>
              <w:tab/>
              <w:t xml:space="preserve">Ek – ortak girişim / </w:t>
            </w:r>
            <w:proofErr w:type="gramStart"/>
            <w:r w:rsidRPr="00322975">
              <w:rPr>
                <w:rFonts w:ascii="Times New Roman" w:hAnsi="Times New Roman" w:cs="Times New Roman"/>
                <w:lang w:val="tr-TR"/>
              </w:rPr>
              <w:t>konsorsiyum</w:t>
            </w:r>
            <w:proofErr w:type="gramEnd"/>
            <w:r w:rsidRPr="00322975">
              <w:rPr>
                <w:rFonts w:ascii="Times New Roman" w:hAnsi="Times New Roman" w:cs="Times New Roman"/>
                <w:lang w:val="tr-TR"/>
              </w:rPr>
              <w:t xml:space="preserve"> sözleşmesi</w:t>
            </w:r>
          </w:p>
        </w:tc>
      </w:tr>
      <w:tr w:rsidR="001610FB" w:rsidRPr="00322975">
        <w:trPr>
          <w:cantSplit/>
        </w:trPr>
        <w:tc>
          <w:tcPr>
            <w:tcW w:w="8045" w:type="dxa"/>
          </w:tcPr>
          <w:p w:rsidR="001610FB" w:rsidRPr="00322975" w:rsidRDefault="001610FB" w:rsidP="00322975">
            <w:pPr>
              <w:pStyle w:val="text-3mezera"/>
              <w:widowControl/>
              <w:tabs>
                <w:tab w:val="left" w:pos="885"/>
                <w:tab w:val="left" w:pos="1310"/>
              </w:tabs>
              <w:ind w:left="885" w:hanging="885"/>
              <w:rPr>
                <w:rFonts w:ascii="Times New Roman" w:hAnsi="Times New Roman" w:cs="Times New Roman"/>
                <w:lang w:val="tr-TR"/>
              </w:rPr>
            </w:pPr>
            <w:r w:rsidRPr="00322975">
              <w:rPr>
                <w:rFonts w:ascii="Times New Roman" w:hAnsi="Times New Roman" w:cs="Times New Roman"/>
                <w:b/>
                <w:lang w:val="tr-TR"/>
              </w:rPr>
              <w:t>7</w:t>
            </w:r>
            <w:r w:rsidRPr="00322975">
              <w:rPr>
                <w:rFonts w:ascii="Times New Roman" w:hAnsi="Times New Roman" w:cs="Times New Roman"/>
                <w:b/>
                <w:lang w:val="tr-TR"/>
              </w:rPr>
              <w:tab/>
            </w:r>
            <w:r w:rsidRPr="00322975">
              <w:rPr>
                <w:rFonts w:ascii="Times New Roman" w:hAnsi="Times New Roman" w:cs="Times New Roman"/>
                <w:lang w:val="tr-TR"/>
              </w:rPr>
              <w:t xml:space="preserve">Ortakların her biri tarafından yapılacak işlerin türü de belirtilerek ortaklar arasında önerilen iş bölümü (% olarak) </w:t>
            </w:r>
          </w:p>
          <w:p w:rsidR="001610FB" w:rsidRPr="00322975" w:rsidRDefault="001610FB" w:rsidP="00322975">
            <w:pPr>
              <w:pStyle w:val="text-3mezera"/>
              <w:widowControl/>
              <w:tabs>
                <w:tab w:val="left" w:pos="885"/>
                <w:tab w:val="left" w:pos="1310"/>
              </w:tabs>
              <w:ind w:left="885" w:hanging="885"/>
              <w:rPr>
                <w:rFonts w:ascii="Times New Roman" w:hAnsi="Times New Roman" w:cs="Times New Roman"/>
                <w:lang w:val="tr-TR"/>
              </w:rPr>
            </w:pPr>
            <w:r w:rsidRPr="00322975">
              <w:rPr>
                <w:rFonts w:ascii="Times New Roman" w:hAnsi="Times New Roman" w:cs="Times New Roman"/>
                <w:lang w:val="tr-TR"/>
              </w:rPr>
              <w:tab/>
            </w:r>
            <w:proofErr w:type="gramStart"/>
            <w:r w:rsidRPr="00322975">
              <w:rPr>
                <w:rFonts w:ascii="Times New Roman" w:hAnsi="Times New Roman" w:cs="Times New Roman"/>
                <w:lang w:val="tr-TR"/>
              </w:rPr>
              <w:t>..................................................................................................</w:t>
            </w:r>
            <w:proofErr w:type="gramEnd"/>
          </w:p>
          <w:p w:rsidR="001610FB" w:rsidRPr="00322975" w:rsidRDefault="001610FB" w:rsidP="00322975">
            <w:pPr>
              <w:pStyle w:val="text-3mezera"/>
              <w:widowControl/>
              <w:tabs>
                <w:tab w:val="left" w:pos="885"/>
                <w:tab w:val="left" w:pos="1310"/>
              </w:tabs>
              <w:ind w:left="885" w:hanging="885"/>
              <w:rPr>
                <w:rFonts w:ascii="Times New Roman" w:hAnsi="Times New Roman" w:cs="Times New Roman"/>
                <w:lang w:val="tr-TR"/>
              </w:rPr>
            </w:pPr>
            <w:r w:rsidRPr="00322975">
              <w:rPr>
                <w:rFonts w:ascii="Times New Roman" w:hAnsi="Times New Roman" w:cs="Times New Roman"/>
                <w:lang w:val="tr-TR"/>
              </w:rPr>
              <w:tab/>
            </w:r>
            <w:proofErr w:type="gramStart"/>
            <w:r w:rsidRPr="00322975">
              <w:rPr>
                <w:rFonts w:ascii="Times New Roman" w:hAnsi="Times New Roman" w:cs="Times New Roman"/>
                <w:lang w:val="tr-TR"/>
              </w:rPr>
              <w:t>..................................................................................................</w:t>
            </w:r>
            <w:proofErr w:type="gramEnd"/>
          </w:p>
          <w:p w:rsidR="001610FB" w:rsidRPr="00322975" w:rsidRDefault="001610FB" w:rsidP="00322975">
            <w:pPr>
              <w:pStyle w:val="text-3mezera"/>
              <w:widowControl/>
              <w:tabs>
                <w:tab w:val="left" w:pos="885"/>
                <w:tab w:val="left" w:pos="1310"/>
              </w:tabs>
              <w:ind w:left="885" w:hanging="885"/>
              <w:rPr>
                <w:rFonts w:ascii="Times New Roman" w:hAnsi="Times New Roman" w:cs="Times New Roman"/>
                <w:lang w:val="tr-TR"/>
              </w:rPr>
            </w:pPr>
            <w:r w:rsidRPr="00322975">
              <w:rPr>
                <w:rFonts w:ascii="Times New Roman" w:hAnsi="Times New Roman" w:cs="Times New Roman"/>
                <w:lang w:val="tr-TR"/>
              </w:rPr>
              <w:tab/>
            </w:r>
            <w:proofErr w:type="gramStart"/>
            <w:r w:rsidRPr="00322975">
              <w:rPr>
                <w:rFonts w:ascii="Times New Roman" w:hAnsi="Times New Roman" w:cs="Times New Roman"/>
                <w:lang w:val="tr-TR"/>
              </w:rPr>
              <w:t>..................................................................................................</w:t>
            </w:r>
            <w:proofErr w:type="gramEnd"/>
          </w:p>
          <w:p w:rsidR="001610FB" w:rsidRPr="00322975" w:rsidRDefault="001610FB" w:rsidP="00322975">
            <w:pPr>
              <w:pStyle w:val="text-3mezera"/>
              <w:widowControl/>
              <w:tabs>
                <w:tab w:val="left" w:pos="885"/>
                <w:tab w:val="left" w:pos="1310"/>
              </w:tabs>
              <w:ind w:left="885" w:hanging="885"/>
              <w:rPr>
                <w:rFonts w:ascii="Times New Roman" w:hAnsi="Times New Roman" w:cs="Times New Roman"/>
                <w:lang w:val="tr-TR"/>
              </w:rPr>
            </w:pPr>
            <w:r w:rsidRPr="00322975">
              <w:rPr>
                <w:rFonts w:ascii="Times New Roman" w:hAnsi="Times New Roman" w:cs="Times New Roman"/>
                <w:lang w:val="tr-TR"/>
              </w:rPr>
              <w:tab/>
            </w:r>
            <w:proofErr w:type="gramStart"/>
            <w:r w:rsidRPr="00322975">
              <w:rPr>
                <w:rFonts w:ascii="Times New Roman" w:hAnsi="Times New Roman" w:cs="Times New Roman"/>
                <w:lang w:val="tr-TR"/>
              </w:rPr>
              <w:t>..................................................................................................</w:t>
            </w:r>
            <w:proofErr w:type="gramEnd"/>
          </w:p>
          <w:p w:rsidR="001610FB" w:rsidRPr="00322975" w:rsidRDefault="001610FB" w:rsidP="00322975">
            <w:pPr>
              <w:pStyle w:val="text-3mezera"/>
              <w:widowControl/>
              <w:tabs>
                <w:tab w:val="left" w:pos="885"/>
                <w:tab w:val="left" w:pos="1310"/>
              </w:tabs>
              <w:ind w:left="885" w:hanging="885"/>
              <w:rPr>
                <w:rFonts w:ascii="Times New Roman" w:hAnsi="Times New Roman" w:cs="Times New Roman"/>
                <w:lang w:val="tr-TR"/>
              </w:rPr>
            </w:pPr>
            <w:r w:rsidRPr="00322975">
              <w:rPr>
                <w:rFonts w:ascii="Times New Roman" w:hAnsi="Times New Roman" w:cs="Times New Roman"/>
                <w:lang w:val="tr-TR"/>
              </w:rPr>
              <w:tab/>
            </w:r>
            <w:proofErr w:type="gramStart"/>
            <w:r w:rsidRPr="00322975">
              <w:rPr>
                <w:rFonts w:ascii="Times New Roman" w:hAnsi="Times New Roman" w:cs="Times New Roman"/>
                <w:lang w:val="tr-TR"/>
              </w:rPr>
              <w:t>..................................................................................................</w:t>
            </w:r>
            <w:proofErr w:type="gramEnd"/>
          </w:p>
          <w:p w:rsidR="001610FB" w:rsidRPr="00322975" w:rsidRDefault="001610FB" w:rsidP="00322975">
            <w:pPr>
              <w:pStyle w:val="text-3mezera"/>
              <w:widowControl/>
              <w:tabs>
                <w:tab w:val="left" w:pos="885"/>
                <w:tab w:val="left" w:pos="1310"/>
              </w:tabs>
              <w:rPr>
                <w:rFonts w:ascii="Times New Roman" w:hAnsi="Times New Roman" w:cs="Times New Roman"/>
                <w:lang w:val="tr-TR"/>
              </w:rPr>
            </w:pPr>
          </w:p>
        </w:tc>
      </w:tr>
      <w:tr w:rsidR="001610FB" w:rsidRPr="00322975">
        <w:trPr>
          <w:cantSplit/>
        </w:trPr>
        <w:tc>
          <w:tcPr>
            <w:tcW w:w="8045" w:type="dxa"/>
          </w:tcPr>
          <w:p w:rsidR="001610FB" w:rsidRPr="00322975" w:rsidRDefault="001610FB" w:rsidP="00322975">
            <w:pPr>
              <w:pStyle w:val="text-3mezera"/>
              <w:widowControl/>
              <w:tabs>
                <w:tab w:val="left" w:pos="885"/>
                <w:tab w:val="left" w:pos="1310"/>
              </w:tabs>
              <w:ind w:left="885" w:hanging="885"/>
              <w:rPr>
                <w:rFonts w:ascii="Times New Roman" w:hAnsi="Times New Roman" w:cs="Times New Roman"/>
                <w:lang w:val="tr-TR"/>
              </w:rPr>
            </w:pPr>
          </w:p>
        </w:tc>
      </w:tr>
    </w:tbl>
    <w:p w:rsidR="001610FB" w:rsidRPr="00322975" w:rsidRDefault="001610FB" w:rsidP="00322975">
      <w:pPr>
        <w:pStyle w:val="text"/>
        <w:widowControl/>
        <w:rPr>
          <w:rFonts w:ascii="Times New Roman" w:hAnsi="Times New Roman"/>
          <w:i/>
          <w:szCs w:val="24"/>
          <w:lang w:val="tr-TR"/>
        </w:rPr>
      </w:pPr>
      <w:r w:rsidRPr="00322975">
        <w:rPr>
          <w:rFonts w:ascii="Times New Roman" w:hAnsi="Times New Roman"/>
          <w:i/>
          <w:szCs w:val="24"/>
          <w:lang w:val="tr-TR"/>
        </w:rPr>
        <w:t xml:space="preserve">İmza </w:t>
      </w:r>
      <w:proofErr w:type="gramStart"/>
      <w:r w:rsidRPr="00322975">
        <w:rPr>
          <w:rFonts w:ascii="Times New Roman" w:hAnsi="Times New Roman"/>
          <w:i/>
          <w:szCs w:val="24"/>
          <w:lang w:val="tr-TR"/>
        </w:rPr>
        <w:t>....................................................</w:t>
      </w:r>
      <w:proofErr w:type="gramEnd"/>
    </w:p>
    <w:p w:rsidR="001610FB" w:rsidRPr="00322975" w:rsidRDefault="001610FB" w:rsidP="00322975">
      <w:pPr>
        <w:pStyle w:val="text"/>
        <w:widowControl/>
        <w:spacing w:before="0" w:line="240" w:lineRule="auto"/>
        <w:rPr>
          <w:rFonts w:ascii="Times New Roman" w:hAnsi="Times New Roman"/>
          <w:szCs w:val="24"/>
          <w:lang w:val="tr-TR"/>
        </w:rPr>
      </w:pPr>
      <w:r w:rsidRPr="00322975">
        <w:rPr>
          <w:rFonts w:ascii="Times New Roman" w:hAnsi="Times New Roman"/>
          <w:i/>
          <w:szCs w:val="24"/>
          <w:lang w:val="tr-TR"/>
        </w:rPr>
        <w:t>(istekli adına imza atmaya yetkili kişi ya da kişiler</w:t>
      </w:r>
      <w:r w:rsidRPr="00322975">
        <w:rPr>
          <w:rFonts w:ascii="Times New Roman" w:hAnsi="Times New Roman"/>
          <w:szCs w:val="24"/>
          <w:lang w:val="tr-TR"/>
        </w:rPr>
        <w:t>)</w:t>
      </w:r>
    </w:p>
    <w:p w:rsidR="001610FB" w:rsidRPr="00322975" w:rsidRDefault="001610FB" w:rsidP="00322975">
      <w:pPr>
        <w:pStyle w:val="text"/>
        <w:widowControl/>
        <w:spacing w:before="0" w:line="240" w:lineRule="auto"/>
        <w:rPr>
          <w:rFonts w:ascii="Times New Roman" w:hAnsi="Times New Roman"/>
          <w:szCs w:val="24"/>
          <w:lang w:val="tr-TR"/>
        </w:rPr>
      </w:pPr>
    </w:p>
    <w:p w:rsidR="001610FB" w:rsidRPr="00322975" w:rsidRDefault="001610FB" w:rsidP="00322975">
      <w:pPr>
        <w:pStyle w:val="text"/>
        <w:widowControl/>
        <w:rPr>
          <w:rFonts w:ascii="Times New Roman" w:hAnsi="Times New Roman"/>
          <w:szCs w:val="24"/>
          <w:lang w:val="tr-TR"/>
        </w:rPr>
      </w:pPr>
      <w:bookmarkStart w:id="53" w:name="_Toc232234037"/>
      <w:r w:rsidRPr="00322975">
        <w:rPr>
          <w:rFonts w:ascii="Times New Roman" w:hAnsi="Times New Roman"/>
          <w:szCs w:val="24"/>
          <w:lang w:val="tr-TR"/>
        </w:rPr>
        <w:t xml:space="preserve">Tarih </w:t>
      </w:r>
      <w:proofErr w:type="gramStart"/>
      <w:r w:rsidRPr="00322975">
        <w:rPr>
          <w:rFonts w:ascii="Times New Roman" w:hAnsi="Times New Roman"/>
          <w:szCs w:val="24"/>
          <w:lang w:val="tr-TR"/>
        </w:rPr>
        <w:t>............................................</w:t>
      </w:r>
      <w:bookmarkEnd w:id="53"/>
      <w:proofErr w:type="gramEnd"/>
    </w:p>
    <w:p w:rsidR="00070167" w:rsidRPr="00322975" w:rsidRDefault="00070167" w:rsidP="00322975">
      <w:pPr>
        <w:pStyle w:val="text"/>
        <w:widowControl/>
        <w:outlineLvl w:val="0"/>
        <w:rPr>
          <w:rFonts w:ascii="Times New Roman" w:hAnsi="Times New Roman"/>
          <w:b/>
          <w:szCs w:val="24"/>
          <w:lang w:val="tr-TR"/>
        </w:rPr>
      </w:pPr>
    </w:p>
    <w:p w:rsidR="009C52BC" w:rsidRPr="00322975" w:rsidRDefault="00194AC6" w:rsidP="00322975">
      <w:pPr>
        <w:pStyle w:val="text"/>
        <w:widowControl/>
        <w:outlineLvl w:val="0"/>
        <w:rPr>
          <w:rFonts w:ascii="Times New Roman" w:hAnsi="Times New Roman"/>
          <w:szCs w:val="24"/>
          <w:lang w:val="tr-TR"/>
        </w:rPr>
      </w:pPr>
      <w:r w:rsidRPr="00322975">
        <w:rPr>
          <w:rFonts w:ascii="Times New Roman" w:hAnsi="Times New Roman"/>
          <w:szCs w:val="24"/>
          <w:lang w:val="tr-TR"/>
        </w:rPr>
        <w:br w:type="page"/>
      </w:r>
    </w:p>
    <w:p w:rsidR="00186EC3" w:rsidRPr="00322975" w:rsidRDefault="00186EC3" w:rsidP="00322975">
      <w:pPr>
        <w:overflowPunct w:val="0"/>
        <w:autoSpaceDE w:val="0"/>
        <w:autoSpaceDN w:val="0"/>
        <w:adjustRightInd w:val="0"/>
        <w:spacing w:after="120"/>
        <w:jc w:val="both"/>
        <w:textAlignment w:val="baseline"/>
        <w:rPr>
          <w:b/>
          <w:color w:val="000000"/>
        </w:rPr>
      </w:pPr>
      <w:bookmarkStart w:id="54" w:name="_Bölüm_C:_Diğer_Bilgiler"/>
      <w:bookmarkEnd w:id="54"/>
    </w:p>
    <w:p w:rsidR="00186EC3" w:rsidRPr="00322975" w:rsidRDefault="00186EC3" w:rsidP="00322975">
      <w:pPr>
        <w:overflowPunct w:val="0"/>
        <w:autoSpaceDE w:val="0"/>
        <w:autoSpaceDN w:val="0"/>
        <w:adjustRightInd w:val="0"/>
        <w:spacing w:after="120"/>
        <w:jc w:val="both"/>
        <w:textAlignment w:val="baseline"/>
        <w:rPr>
          <w:b/>
          <w:color w:val="000000"/>
        </w:rPr>
      </w:pPr>
    </w:p>
    <w:p w:rsidR="00186EC3" w:rsidRPr="00322975" w:rsidRDefault="00186EC3" w:rsidP="00322975">
      <w:pPr>
        <w:overflowPunct w:val="0"/>
        <w:autoSpaceDE w:val="0"/>
        <w:autoSpaceDN w:val="0"/>
        <w:adjustRightInd w:val="0"/>
        <w:spacing w:after="120"/>
        <w:jc w:val="both"/>
        <w:textAlignment w:val="baseline"/>
        <w:rPr>
          <w:b/>
          <w:color w:val="000000"/>
        </w:rPr>
      </w:pPr>
    </w:p>
    <w:p w:rsidR="00186EC3" w:rsidRPr="00322975" w:rsidRDefault="00186EC3" w:rsidP="00322975">
      <w:pPr>
        <w:overflowPunct w:val="0"/>
        <w:autoSpaceDE w:val="0"/>
        <w:autoSpaceDN w:val="0"/>
        <w:adjustRightInd w:val="0"/>
        <w:spacing w:after="120"/>
        <w:jc w:val="both"/>
        <w:textAlignment w:val="baseline"/>
        <w:rPr>
          <w:b/>
          <w:color w:val="000000"/>
        </w:rPr>
      </w:pPr>
    </w:p>
    <w:p w:rsidR="00186EC3" w:rsidRPr="00322975" w:rsidRDefault="00186EC3" w:rsidP="00322975">
      <w:pPr>
        <w:overflowPunct w:val="0"/>
        <w:autoSpaceDE w:val="0"/>
        <w:autoSpaceDN w:val="0"/>
        <w:adjustRightInd w:val="0"/>
        <w:spacing w:after="120"/>
        <w:jc w:val="both"/>
        <w:textAlignment w:val="baseline"/>
        <w:rPr>
          <w:b/>
          <w:color w:val="000000"/>
        </w:rPr>
      </w:pPr>
    </w:p>
    <w:p w:rsidR="00186EC3" w:rsidRPr="00322975" w:rsidRDefault="00186EC3" w:rsidP="00322975">
      <w:pPr>
        <w:overflowPunct w:val="0"/>
        <w:autoSpaceDE w:val="0"/>
        <w:autoSpaceDN w:val="0"/>
        <w:adjustRightInd w:val="0"/>
        <w:spacing w:after="120"/>
        <w:jc w:val="both"/>
        <w:textAlignment w:val="baseline"/>
        <w:rPr>
          <w:b/>
          <w:color w:val="000000"/>
        </w:rPr>
      </w:pPr>
    </w:p>
    <w:p w:rsidR="00186EC3" w:rsidRPr="00322975" w:rsidRDefault="00186EC3" w:rsidP="00322975">
      <w:pPr>
        <w:overflowPunct w:val="0"/>
        <w:autoSpaceDE w:val="0"/>
        <w:autoSpaceDN w:val="0"/>
        <w:adjustRightInd w:val="0"/>
        <w:spacing w:after="120"/>
        <w:jc w:val="both"/>
        <w:textAlignment w:val="baseline"/>
        <w:rPr>
          <w:b/>
          <w:color w:val="000000"/>
        </w:rPr>
      </w:pPr>
    </w:p>
    <w:p w:rsidR="002A1C71" w:rsidRPr="00322975" w:rsidRDefault="00186EC3" w:rsidP="00322975">
      <w:pPr>
        <w:pStyle w:val="Balk6"/>
        <w:spacing w:line="240" w:lineRule="auto"/>
        <w:ind w:firstLine="0"/>
      </w:pPr>
      <w:bookmarkStart w:id="55" w:name="_Bölüm_D:_Teklif_Sunum_Formu"/>
      <w:bookmarkStart w:id="56" w:name="_Toc233021563"/>
      <w:bookmarkEnd w:id="55"/>
      <w:r w:rsidRPr="00322975">
        <w:t>Bölüm D: Teklif Sunum Formu</w:t>
      </w:r>
      <w:bookmarkEnd w:id="56"/>
    </w:p>
    <w:p w:rsidR="00186EC3" w:rsidRPr="00322975" w:rsidRDefault="00186EC3" w:rsidP="00322975">
      <w:pPr>
        <w:overflowPunct w:val="0"/>
        <w:autoSpaceDE w:val="0"/>
        <w:autoSpaceDN w:val="0"/>
        <w:adjustRightInd w:val="0"/>
        <w:spacing w:after="120"/>
        <w:jc w:val="both"/>
        <w:textAlignment w:val="baseline"/>
        <w:rPr>
          <w:b/>
          <w:color w:val="000000"/>
        </w:rPr>
      </w:pPr>
    </w:p>
    <w:p w:rsidR="00186EC3" w:rsidRPr="00322975" w:rsidRDefault="00186EC3" w:rsidP="00322975">
      <w:pPr>
        <w:overflowPunct w:val="0"/>
        <w:autoSpaceDE w:val="0"/>
        <w:autoSpaceDN w:val="0"/>
        <w:adjustRightInd w:val="0"/>
        <w:spacing w:after="120"/>
        <w:jc w:val="both"/>
        <w:textAlignment w:val="baseline"/>
        <w:rPr>
          <w:b/>
          <w:color w:val="000000"/>
        </w:rPr>
      </w:pPr>
    </w:p>
    <w:p w:rsidR="00186EC3" w:rsidRPr="00322975" w:rsidRDefault="00186EC3" w:rsidP="00322975">
      <w:pPr>
        <w:overflowPunct w:val="0"/>
        <w:autoSpaceDE w:val="0"/>
        <w:autoSpaceDN w:val="0"/>
        <w:adjustRightInd w:val="0"/>
        <w:spacing w:after="120"/>
        <w:jc w:val="both"/>
        <w:textAlignment w:val="baseline"/>
        <w:rPr>
          <w:b/>
          <w:color w:val="000000"/>
        </w:rPr>
      </w:pPr>
    </w:p>
    <w:p w:rsidR="00186EC3" w:rsidRPr="00322975" w:rsidRDefault="00186EC3" w:rsidP="00322975">
      <w:pPr>
        <w:overflowPunct w:val="0"/>
        <w:autoSpaceDE w:val="0"/>
        <w:autoSpaceDN w:val="0"/>
        <w:adjustRightInd w:val="0"/>
        <w:spacing w:after="120"/>
        <w:jc w:val="both"/>
        <w:textAlignment w:val="baseline"/>
        <w:rPr>
          <w:b/>
          <w:color w:val="000000"/>
        </w:rPr>
      </w:pPr>
    </w:p>
    <w:p w:rsidR="00186EC3" w:rsidRPr="00322975" w:rsidRDefault="00186EC3" w:rsidP="00322975">
      <w:pPr>
        <w:overflowPunct w:val="0"/>
        <w:autoSpaceDE w:val="0"/>
        <w:autoSpaceDN w:val="0"/>
        <w:adjustRightInd w:val="0"/>
        <w:spacing w:after="120"/>
        <w:jc w:val="both"/>
        <w:textAlignment w:val="baseline"/>
        <w:rPr>
          <w:b/>
          <w:color w:val="000000"/>
        </w:rPr>
      </w:pPr>
    </w:p>
    <w:p w:rsidR="00186EC3" w:rsidRPr="00322975" w:rsidRDefault="00186EC3" w:rsidP="00322975">
      <w:pPr>
        <w:overflowPunct w:val="0"/>
        <w:autoSpaceDE w:val="0"/>
        <w:autoSpaceDN w:val="0"/>
        <w:adjustRightInd w:val="0"/>
        <w:spacing w:after="120"/>
        <w:jc w:val="both"/>
        <w:textAlignment w:val="baseline"/>
        <w:rPr>
          <w:b/>
          <w:color w:val="000000"/>
        </w:rPr>
      </w:pPr>
    </w:p>
    <w:p w:rsidR="00186EC3" w:rsidRPr="00322975" w:rsidRDefault="00186EC3" w:rsidP="00322975">
      <w:pPr>
        <w:overflowPunct w:val="0"/>
        <w:autoSpaceDE w:val="0"/>
        <w:autoSpaceDN w:val="0"/>
        <w:adjustRightInd w:val="0"/>
        <w:spacing w:after="120"/>
        <w:jc w:val="both"/>
        <w:textAlignment w:val="baseline"/>
        <w:rPr>
          <w:b/>
          <w:color w:val="000000"/>
        </w:rPr>
      </w:pPr>
    </w:p>
    <w:p w:rsidR="00186EC3" w:rsidRPr="00322975" w:rsidRDefault="00186EC3" w:rsidP="00322975">
      <w:pPr>
        <w:overflowPunct w:val="0"/>
        <w:autoSpaceDE w:val="0"/>
        <w:autoSpaceDN w:val="0"/>
        <w:adjustRightInd w:val="0"/>
        <w:spacing w:after="120"/>
        <w:jc w:val="both"/>
        <w:textAlignment w:val="baseline"/>
        <w:rPr>
          <w:b/>
          <w:color w:val="000000"/>
        </w:rPr>
      </w:pPr>
    </w:p>
    <w:p w:rsidR="00186EC3" w:rsidRPr="00322975" w:rsidRDefault="00186EC3" w:rsidP="00322975">
      <w:pPr>
        <w:overflowPunct w:val="0"/>
        <w:autoSpaceDE w:val="0"/>
        <w:autoSpaceDN w:val="0"/>
        <w:adjustRightInd w:val="0"/>
        <w:spacing w:after="120"/>
        <w:jc w:val="both"/>
        <w:textAlignment w:val="baseline"/>
        <w:rPr>
          <w:b/>
          <w:color w:val="000000"/>
        </w:rPr>
      </w:pPr>
    </w:p>
    <w:p w:rsidR="00F038A0" w:rsidRPr="00322975" w:rsidRDefault="00F038A0" w:rsidP="00322975">
      <w:pPr>
        <w:pStyle w:val="Balk2"/>
        <w:numPr>
          <w:ilvl w:val="0"/>
          <w:numId w:val="0"/>
        </w:numPr>
        <w:ind w:left="612" w:hanging="432"/>
        <w:rPr>
          <w:rFonts w:ascii="Times New Roman" w:hAnsi="Times New Roman"/>
          <w:bCs/>
          <w:i w:val="0"/>
          <w:szCs w:val="24"/>
          <w:lang w:val="tr-TR"/>
        </w:rPr>
      </w:pPr>
      <w:bookmarkStart w:id="57" w:name="_Toc186884884"/>
    </w:p>
    <w:p w:rsidR="00F038A0" w:rsidRPr="00322975" w:rsidRDefault="002D6E7D" w:rsidP="00322975">
      <w:pPr>
        <w:jc w:val="both"/>
      </w:pPr>
      <w:r w:rsidRPr="00322975">
        <w:rPr>
          <w:bCs/>
        </w:rPr>
        <w:br w:type="page"/>
      </w:r>
      <w:bookmarkEnd w:id="57"/>
    </w:p>
    <w:p w:rsidR="00F038A0" w:rsidRPr="00322975" w:rsidRDefault="00F038A0" w:rsidP="00322975">
      <w:pPr>
        <w:pStyle w:val="KonuBal"/>
        <w:spacing w:after="120"/>
        <w:ind w:left="-108" w:firstLine="108"/>
        <w:jc w:val="both"/>
        <w:rPr>
          <w:color w:val="000000"/>
          <w:sz w:val="24"/>
          <w:szCs w:val="24"/>
          <w:lang w:val="tr-TR"/>
        </w:rPr>
      </w:pPr>
    </w:p>
    <w:p w:rsidR="000F3F52" w:rsidRPr="00322975" w:rsidRDefault="000F3F52" w:rsidP="00322975">
      <w:pPr>
        <w:pStyle w:val="Balk6"/>
        <w:spacing w:line="240" w:lineRule="auto"/>
        <w:ind w:firstLine="0"/>
      </w:pPr>
      <w:bookmarkStart w:id="58" w:name="_Toc186884885"/>
      <w:bookmarkStart w:id="59" w:name="_Toc232234042"/>
      <w:bookmarkStart w:id="60" w:name="_Toc233021564"/>
    </w:p>
    <w:p w:rsidR="000F3F52" w:rsidRPr="00322975" w:rsidRDefault="000F3F52" w:rsidP="00322975">
      <w:pPr>
        <w:jc w:val="both"/>
        <w:rPr>
          <w:b/>
        </w:rPr>
      </w:pPr>
      <w:r w:rsidRPr="00322975">
        <w:rPr>
          <w:b/>
        </w:rPr>
        <w:t>Bölüm D.</w:t>
      </w:r>
      <w:r w:rsidRPr="00322975">
        <w:rPr>
          <w:b/>
        </w:rPr>
        <w:tab/>
        <w:t>Teklif Sunum Formu</w:t>
      </w:r>
    </w:p>
    <w:p w:rsidR="000F3F52" w:rsidRPr="00322975" w:rsidRDefault="000F3F52" w:rsidP="00322975">
      <w:pPr>
        <w:jc w:val="both"/>
        <w:rPr>
          <w:lang w:eastAsia="en-US"/>
        </w:rPr>
      </w:pPr>
    </w:p>
    <w:p w:rsidR="000F3F52" w:rsidRPr="00322975" w:rsidRDefault="00322975" w:rsidP="00322975">
      <w:pPr>
        <w:jc w:val="both"/>
      </w:pPr>
      <w:r w:rsidRPr="00322975">
        <w:rPr>
          <w:noProof/>
        </w:rPr>
      </w:r>
      <w:r w:rsidRPr="00322975">
        <w:rPr>
          <w:noProof/>
        </w:rPr>
        <w:pict>
          <v:shape id="Text Box 2" o:spid="_x0000_s1026" type="#_x0000_t202" style="width:489.95pt;height:34.3pt;visibility:visible;mso-left-percent:-10001;mso-top-percent:-10001;mso-position-horizontal:absolute;mso-position-horizontal-relative:char;mso-position-vertical:absolute;mso-position-vertical-relative:line;mso-left-percent:-10001;mso-top-percent:-10001" fillcolor="silver">
            <v:textbox>
              <w:txbxContent>
                <w:p w:rsidR="00322975" w:rsidRPr="00F038A0" w:rsidRDefault="00322975" w:rsidP="000F3F52">
                  <w:pPr>
                    <w:rPr>
                      <w:sz w:val="20"/>
                    </w:rPr>
                  </w:pPr>
                  <w:r w:rsidRPr="00F038A0">
                    <w:rPr>
                      <w:sz w:val="20"/>
                    </w:rPr>
                    <w:t>Bu form, teklifi veren firma tarafından kendine ait bilgiler girilerek doldurulacaktır. Firmaya ve teklife özgü bilgiler dışındaki genel hükümler değiştirilemez. Bu form eki beyannamenin genel metni değiştirilemez.</w:t>
                  </w:r>
                </w:p>
              </w:txbxContent>
            </v:textbox>
            <w10:wrap type="none"/>
            <w10:anchorlock/>
          </v:shape>
        </w:pict>
      </w:r>
    </w:p>
    <w:p w:rsidR="000F3F52" w:rsidRPr="00322975" w:rsidRDefault="000F3F52" w:rsidP="00322975">
      <w:pPr>
        <w:pStyle w:val="KonuBal"/>
        <w:spacing w:after="120"/>
        <w:ind w:left="-108" w:firstLine="108"/>
        <w:jc w:val="both"/>
        <w:rPr>
          <w:color w:val="000000"/>
          <w:sz w:val="24"/>
          <w:szCs w:val="24"/>
          <w:lang w:val="tr-TR"/>
        </w:rPr>
      </w:pPr>
    </w:p>
    <w:p w:rsidR="00961FB3" w:rsidRPr="00322975" w:rsidRDefault="000F3F52" w:rsidP="00322975">
      <w:pPr>
        <w:pStyle w:val="KonuBal"/>
        <w:spacing w:after="120"/>
        <w:ind w:left="-108" w:firstLine="108"/>
        <w:jc w:val="both"/>
        <w:rPr>
          <w:b w:val="0"/>
          <w:color w:val="000000"/>
          <w:sz w:val="24"/>
          <w:szCs w:val="24"/>
          <w:lang w:val="tr-TR"/>
        </w:rPr>
      </w:pPr>
      <w:r w:rsidRPr="00322975">
        <w:rPr>
          <w:b w:val="0"/>
          <w:color w:val="000000"/>
          <w:sz w:val="24"/>
          <w:szCs w:val="24"/>
          <w:lang w:val="tr-TR"/>
        </w:rPr>
        <w:t>&lt;</w:t>
      </w:r>
      <w:r w:rsidR="00E16494" w:rsidRPr="00322975">
        <w:rPr>
          <w:b w:val="0"/>
          <w:color w:val="000000"/>
          <w:sz w:val="24"/>
          <w:szCs w:val="24"/>
          <w:lang w:val="tr-TR"/>
        </w:rPr>
        <w:t>IĞDIR ORGANİZE SANAYİ BÖ</w:t>
      </w:r>
      <w:r w:rsidR="00961FB3" w:rsidRPr="00322975">
        <w:rPr>
          <w:b w:val="0"/>
          <w:color w:val="000000"/>
          <w:sz w:val="24"/>
          <w:szCs w:val="24"/>
          <w:lang w:val="tr-TR"/>
        </w:rPr>
        <w:t>LGESİ MÜDÜRLÜĞÜ&gt;</w:t>
      </w:r>
    </w:p>
    <w:p w:rsidR="000F3F52" w:rsidRPr="00322975" w:rsidRDefault="000F3F52" w:rsidP="00322975">
      <w:pPr>
        <w:pStyle w:val="KonuBal"/>
        <w:spacing w:after="120"/>
        <w:ind w:left="-108" w:firstLine="108"/>
        <w:jc w:val="both"/>
        <w:rPr>
          <w:b w:val="0"/>
          <w:color w:val="000000"/>
          <w:sz w:val="24"/>
          <w:szCs w:val="24"/>
          <w:lang w:val="tr-TR"/>
        </w:rPr>
      </w:pPr>
    </w:p>
    <w:p w:rsidR="000F3F52" w:rsidRPr="00322975" w:rsidRDefault="000F3F52" w:rsidP="00322975">
      <w:pPr>
        <w:pStyle w:val="KonuBal"/>
        <w:spacing w:after="120"/>
        <w:ind w:left="-108" w:firstLine="108"/>
        <w:jc w:val="both"/>
        <w:rPr>
          <w:color w:val="000000"/>
          <w:sz w:val="24"/>
          <w:szCs w:val="24"/>
          <w:lang w:val="tr-TR"/>
        </w:rPr>
      </w:pPr>
    </w:p>
    <w:p w:rsidR="00C17C73" w:rsidRPr="00322975" w:rsidRDefault="000F3F52" w:rsidP="00322975">
      <w:pPr>
        <w:autoSpaceDE w:val="0"/>
        <w:autoSpaceDN w:val="0"/>
        <w:adjustRightInd w:val="0"/>
        <w:jc w:val="both"/>
        <w:rPr>
          <w:color w:val="000000"/>
        </w:rPr>
      </w:pPr>
      <w:r w:rsidRPr="00322975">
        <w:rPr>
          <w:color w:val="000000"/>
        </w:rPr>
        <w:t xml:space="preserve">Referans: </w:t>
      </w:r>
      <w:r w:rsidR="00C17C73" w:rsidRPr="00322975">
        <w:t>TRA2/14/KÖA03/0044</w:t>
      </w:r>
    </w:p>
    <w:p w:rsidR="000F3F52" w:rsidRPr="00322975" w:rsidRDefault="000F3F52" w:rsidP="00322975">
      <w:pPr>
        <w:autoSpaceDE w:val="0"/>
        <w:autoSpaceDN w:val="0"/>
        <w:adjustRightInd w:val="0"/>
        <w:jc w:val="both"/>
      </w:pPr>
      <w:r w:rsidRPr="00322975">
        <w:rPr>
          <w:color w:val="000000"/>
        </w:rPr>
        <w:t xml:space="preserve">Sözleşme </w:t>
      </w:r>
      <w:proofErr w:type="gramStart"/>
      <w:r w:rsidRPr="00322975">
        <w:rPr>
          <w:color w:val="000000"/>
        </w:rPr>
        <w:t>adı:</w:t>
      </w:r>
      <w:r w:rsidR="0058467A" w:rsidRPr="00322975">
        <w:t>IĞDIR</w:t>
      </w:r>
      <w:proofErr w:type="gramEnd"/>
      <w:r w:rsidR="0058467A" w:rsidRPr="00322975">
        <w:t xml:space="preserve"> ORGANIZE SANAYI BÖLGESI ALTYAPI</w:t>
      </w:r>
      <w:r w:rsidR="004B7159" w:rsidRPr="00322975">
        <w:t>EKSİKLİKLERİNİ</w:t>
      </w:r>
      <w:r w:rsidR="00C17C73" w:rsidRPr="00322975">
        <w:t>TAMAMLIYOR,</w:t>
      </w:r>
      <w:r w:rsidR="0058467A" w:rsidRPr="00322975">
        <w:t xml:space="preserve">YATIRIMCININ YÜZÜGÜLÜYOR PROJESİ </w:t>
      </w:r>
      <w:r w:rsidR="00911ABF" w:rsidRPr="00322975">
        <w:t>Mal</w:t>
      </w:r>
      <w:r w:rsidR="00CE23C9" w:rsidRPr="00322975">
        <w:t>/Hizmet/Alım İşi/Yapım İşi</w:t>
      </w:r>
    </w:p>
    <w:p w:rsidR="000F3F52" w:rsidRPr="00322975" w:rsidRDefault="000F3F52" w:rsidP="00322975">
      <w:pPr>
        <w:pStyle w:val="KonuBal"/>
        <w:spacing w:after="120"/>
        <w:jc w:val="both"/>
        <w:rPr>
          <w:color w:val="000000"/>
          <w:sz w:val="24"/>
          <w:szCs w:val="24"/>
          <w:lang w:val="tr-TR"/>
        </w:rPr>
      </w:pPr>
    </w:p>
    <w:p w:rsidR="000F3F52" w:rsidRPr="00322975" w:rsidRDefault="000F3F52" w:rsidP="00322975">
      <w:pPr>
        <w:pStyle w:val="KonuBal"/>
        <w:spacing w:after="120"/>
        <w:jc w:val="both"/>
        <w:rPr>
          <w:color w:val="000000"/>
          <w:sz w:val="24"/>
          <w:szCs w:val="24"/>
          <w:lang w:val="tr-TR"/>
        </w:rPr>
      </w:pPr>
      <w:r w:rsidRPr="00322975">
        <w:rPr>
          <w:color w:val="000000"/>
          <w:sz w:val="24"/>
          <w:szCs w:val="24"/>
          <w:lang w:val="tr-TR"/>
        </w:rPr>
        <w:t xml:space="preserve">Lot başlığı: </w:t>
      </w:r>
      <w:r w:rsidRPr="00322975">
        <w:rPr>
          <w:b w:val="0"/>
          <w:color w:val="000000"/>
          <w:sz w:val="24"/>
          <w:szCs w:val="24"/>
          <w:lang w:val="tr-TR"/>
        </w:rPr>
        <w:t>LOT-</w:t>
      </w:r>
      <w:r w:rsidR="000838C3" w:rsidRPr="00322975">
        <w:rPr>
          <w:b w:val="0"/>
          <w:color w:val="000000"/>
          <w:sz w:val="24"/>
          <w:szCs w:val="24"/>
          <w:lang w:val="tr-TR"/>
        </w:rPr>
        <w:t>1</w:t>
      </w:r>
    </w:p>
    <w:p w:rsidR="000F3F52" w:rsidRPr="00322975" w:rsidRDefault="000F3F52" w:rsidP="00322975">
      <w:pPr>
        <w:pStyle w:val="Blockquote"/>
        <w:ind w:left="0" w:right="-1"/>
        <w:jc w:val="both"/>
        <w:rPr>
          <w:color w:val="000000"/>
          <w:szCs w:val="24"/>
          <w:lang w:val="tr-TR"/>
        </w:rPr>
      </w:pPr>
      <w:r w:rsidRPr="00322975">
        <w:rPr>
          <w:bCs/>
          <w:color w:val="000000"/>
          <w:szCs w:val="24"/>
          <w:lang w:val="tr-TR"/>
        </w:rPr>
        <w:t xml:space="preserve">Teklif teslim formunun </w:t>
      </w:r>
      <w:r w:rsidRPr="00322975">
        <w:rPr>
          <w:b/>
          <w:color w:val="000000"/>
          <w:szCs w:val="24"/>
          <w:lang w:val="tr-TR"/>
        </w:rPr>
        <w:t>bir adet imzalanmış aslı</w:t>
      </w:r>
      <w:r w:rsidRPr="00322975">
        <w:rPr>
          <w:color w:val="000000"/>
          <w:szCs w:val="24"/>
          <w:lang w:val="tr-TR"/>
        </w:rPr>
        <w:t xml:space="preserve"> (mali kimlik formu, tüzel kişilik formu ve sunulması gereken diğer beyannameler de </w:t>
      </w:r>
      <w:proofErr w:type="gramStart"/>
      <w:r w:rsidRPr="00322975">
        <w:rPr>
          <w:color w:val="000000"/>
          <w:szCs w:val="24"/>
          <w:lang w:val="tr-TR"/>
        </w:rPr>
        <w:t>dahil</w:t>
      </w:r>
      <w:proofErr w:type="gramEnd"/>
      <w:r w:rsidRPr="00322975">
        <w:rPr>
          <w:color w:val="000000"/>
          <w:szCs w:val="24"/>
          <w:lang w:val="tr-TR"/>
        </w:rPr>
        <w:t>) &lt;</w:t>
      </w:r>
      <w:r w:rsidRPr="00322975">
        <w:rPr>
          <w:color w:val="000000"/>
          <w:szCs w:val="24"/>
          <w:highlight w:val="lightGray"/>
          <w:lang w:val="tr-TR"/>
        </w:rPr>
        <w:t>rakam</w:t>
      </w:r>
      <w:r w:rsidRPr="00322975">
        <w:rPr>
          <w:color w:val="000000"/>
          <w:szCs w:val="24"/>
          <w:lang w:val="tr-TR"/>
        </w:rPr>
        <w:t>&gt; kopyasıyla birlikte teslim edilmek üzere hazırlanmış olmalıdır.</w:t>
      </w:r>
    </w:p>
    <w:p w:rsidR="000F3F52" w:rsidRPr="00322975" w:rsidRDefault="000F3F52" w:rsidP="00322975">
      <w:pPr>
        <w:keepNext/>
        <w:numPr>
          <w:ilvl w:val="0"/>
          <w:numId w:val="30"/>
        </w:numPr>
        <w:overflowPunct w:val="0"/>
        <w:autoSpaceDE w:val="0"/>
        <w:autoSpaceDN w:val="0"/>
        <w:adjustRightInd w:val="0"/>
        <w:spacing w:before="240"/>
        <w:jc w:val="both"/>
        <w:textAlignment w:val="baseline"/>
        <w:rPr>
          <w:b/>
          <w:color w:val="000000"/>
        </w:rPr>
      </w:pPr>
      <w:r w:rsidRPr="00322975">
        <w:rPr>
          <w:b/>
          <w:color w:val="000000"/>
        </w:rPr>
        <w:t>İSTEKLİNİN KİMLİĞİ</w:t>
      </w:r>
    </w:p>
    <w:p w:rsidR="000F3F52" w:rsidRPr="00322975" w:rsidRDefault="000F3F52" w:rsidP="00322975">
      <w:pPr>
        <w:keepNext/>
        <w:spacing w:before="240"/>
        <w:ind w:left="780"/>
        <w:jc w:val="both"/>
        <w:rPr>
          <w:b/>
          <w:color w:val="000000"/>
        </w:rPr>
      </w:pP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8221"/>
      </w:tblGrid>
      <w:tr w:rsidR="000F3F52" w:rsidRPr="00322975" w:rsidTr="00101297">
        <w:trPr>
          <w:cantSplit/>
        </w:trPr>
        <w:tc>
          <w:tcPr>
            <w:tcW w:w="8221" w:type="dxa"/>
            <w:shd w:val="pct5" w:color="auto" w:fill="FFFFFF"/>
          </w:tcPr>
          <w:p w:rsidR="000F3F52" w:rsidRPr="00322975" w:rsidRDefault="000F3F52" w:rsidP="00322975">
            <w:pPr>
              <w:spacing w:after="120"/>
              <w:jc w:val="both"/>
              <w:rPr>
                <w:b/>
                <w:color w:val="000000"/>
              </w:rPr>
            </w:pPr>
            <w:r w:rsidRPr="00322975">
              <w:rPr>
                <w:b/>
                <w:color w:val="000000"/>
              </w:rPr>
              <w:t>Tüzel kişiliğin ad(</w:t>
            </w:r>
            <w:proofErr w:type="spellStart"/>
            <w:r w:rsidRPr="00322975">
              <w:rPr>
                <w:b/>
                <w:color w:val="000000"/>
              </w:rPr>
              <w:t>lar</w:t>
            </w:r>
            <w:proofErr w:type="spellEnd"/>
            <w:r w:rsidRPr="00322975">
              <w:rPr>
                <w:b/>
                <w:color w:val="000000"/>
              </w:rPr>
              <w:t>)ı ve adres(</w:t>
            </w:r>
            <w:proofErr w:type="spellStart"/>
            <w:r w:rsidRPr="00322975">
              <w:rPr>
                <w:b/>
                <w:color w:val="000000"/>
              </w:rPr>
              <w:t>ler</w:t>
            </w:r>
            <w:proofErr w:type="spellEnd"/>
            <w:r w:rsidRPr="00322975">
              <w:rPr>
                <w:b/>
                <w:color w:val="000000"/>
              </w:rPr>
              <w:t>)i</w:t>
            </w:r>
          </w:p>
        </w:tc>
      </w:tr>
      <w:tr w:rsidR="000F3F52" w:rsidRPr="00322975" w:rsidTr="00101297">
        <w:trPr>
          <w:cantSplit/>
        </w:trPr>
        <w:tc>
          <w:tcPr>
            <w:tcW w:w="8221" w:type="dxa"/>
          </w:tcPr>
          <w:p w:rsidR="000F3F52" w:rsidRPr="00322975" w:rsidRDefault="000F3F52" w:rsidP="00322975">
            <w:pPr>
              <w:spacing w:after="120"/>
              <w:jc w:val="both"/>
              <w:rPr>
                <w:b/>
                <w:color w:val="000000"/>
              </w:rPr>
            </w:pPr>
          </w:p>
        </w:tc>
      </w:tr>
    </w:tbl>
    <w:p w:rsidR="000F3F52" w:rsidRPr="00322975" w:rsidRDefault="000F3F52" w:rsidP="00322975">
      <w:pPr>
        <w:keepNext/>
        <w:numPr>
          <w:ilvl w:val="0"/>
          <w:numId w:val="30"/>
        </w:numPr>
        <w:overflowPunct w:val="0"/>
        <w:autoSpaceDE w:val="0"/>
        <w:autoSpaceDN w:val="0"/>
        <w:adjustRightInd w:val="0"/>
        <w:spacing w:before="240"/>
        <w:jc w:val="both"/>
        <w:textAlignment w:val="baseline"/>
        <w:rPr>
          <w:b/>
          <w:color w:val="000000"/>
        </w:rPr>
      </w:pPr>
      <w:r w:rsidRPr="00322975">
        <w:rPr>
          <w:b/>
          <w:color w:val="000000"/>
        </w:rPr>
        <w:t>İLETİŞİM KURULACAK KİŞİ (bu teklif için)</w:t>
      </w:r>
    </w:p>
    <w:tbl>
      <w:tblPr>
        <w:tblW w:w="0" w:type="auto"/>
        <w:tblInd w:w="5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842"/>
        <w:gridCol w:w="4387"/>
      </w:tblGrid>
      <w:tr w:rsidR="000F3F52" w:rsidRPr="00322975" w:rsidTr="00101297">
        <w:tc>
          <w:tcPr>
            <w:tcW w:w="1842" w:type="dxa"/>
            <w:shd w:val="pct5" w:color="auto" w:fill="FFFFFF"/>
          </w:tcPr>
          <w:p w:rsidR="000F3F52" w:rsidRPr="00322975" w:rsidRDefault="000F3F52" w:rsidP="00322975">
            <w:pPr>
              <w:spacing w:after="120"/>
              <w:jc w:val="both"/>
              <w:rPr>
                <w:b/>
                <w:color w:val="000000"/>
              </w:rPr>
            </w:pPr>
            <w:r w:rsidRPr="00322975">
              <w:rPr>
                <w:b/>
                <w:color w:val="000000"/>
              </w:rPr>
              <w:t>Adı Soyadı</w:t>
            </w:r>
          </w:p>
        </w:tc>
        <w:tc>
          <w:tcPr>
            <w:tcW w:w="4387" w:type="dxa"/>
          </w:tcPr>
          <w:p w:rsidR="000F3F52" w:rsidRPr="00322975" w:rsidRDefault="000F3F52" w:rsidP="00322975">
            <w:pPr>
              <w:spacing w:after="120"/>
              <w:jc w:val="both"/>
              <w:rPr>
                <w:color w:val="000000"/>
              </w:rPr>
            </w:pPr>
          </w:p>
        </w:tc>
      </w:tr>
      <w:tr w:rsidR="000F3F52" w:rsidRPr="00322975" w:rsidTr="00101297">
        <w:tc>
          <w:tcPr>
            <w:tcW w:w="1842" w:type="dxa"/>
            <w:shd w:val="pct5" w:color="auto" w:fill="FFFFFF"/>
          </w:tcPr>
          <w:p w:rsidR="000F3F52" w:rsidRPr="00322975" w:rsidRDefault="000F3F52" w:rsidP="00322975">
            <w:pPr>
              <w:spacing w:after="120"/>
              <w:jc w:val="both"/>
              <w:rPr>
                <w:b/>
                <w:color w:val="000000"/>
              </w:rPr>
            </w:pPr>
            <w:r w:rsidRPr="00322975">
              <w:rPr>
                <w:b/>
                <w:color w:val="000000"/>
              </w:rPr>
              <w:t>Firma Adı</w:t>
            </w:r>
          </w:p>
        </w:tc>
        <w:tc>
          <w:tcPr>
            <w:tcW w:w="4387" w:type="dxa"/>
          </w:tcPr>
          <w:p w:rsidR="000F3F52" w:rsidRPr="00322975" w:rsidRDefault="000F3F52" w:rsidP="00322975">
            <w:pPr>
              <w:spacing w:after="120"/>
              <w:jc w:val="both"/>
              <w:rPr>
                <w:color w:val="000000"/>
              </w:rPr>
            </w:pPr>
          </w:p>
        </w:tc>
      </w:tr>
      <w:tr w:rsidR="000F3F52" w:rsidRPr="00322975" w:rsidTr="00101297">
        <w:tc>
          <w:tcPr>
            <w:tcW w:w="1842" w:type="dxa"/>
            <w:shd w:val="pct5" w:color="auto" w:fill="FFFFFF"/>
          </w:tcPr>
          <w:p w:rsidR="000F3F52" w:rsidRPr="00322975" w:rsidRDefault="000F3F52" w:rsidP="00322975">
            <w:pPr>
              <w:spacing w:after="120"/>
              <w:jc w:val="both"/>
              <w:rPr>
                <w:b/>
                <w:color w:val="000000"/>
              </w:rPr>
            </w:pPr>
            <w:r w:rsidRPr="00322975">
              <w:rPr>
                <w:b/>
                <w:color w:val="000000"/>
              </w:rPr>
              <w:t>Adres</w:t>
            </w:r>
          </w:p>
        </w:tc>
        <w:tc>
          <w:tcPr>
            <w:tcW w:w="4387" w:type="dxa"/>
          </w:tcPr>
          <w:p w:rsidR="000F3F52" w:rsidRPr="00322975" w:rsidRDefault="000F3F52" w:rsidP="00322975">
            <w:pPr>
              <w:spacing w:after="120"/>
              <w:jc w:val="both"/>
              <w:rPr>
                <w:color w:val="000000"/>
              </w:rPr>
            </w:pPr>
          </w:p>
        </w:tc>
      </w:tr>
      <w:tr w:rsidR="000F3F52" w:rsidRPr="00322975" w:rsidTr="00101297">
        <w:tc>
          <w:tcPr>
            <w:tcW w:w="1842" w:type="dxa"/>
            <w:shd w:val="pct5" w:color="auto" w:fill="FFFFFF"/>
          </w:tcPr>
          <w:p w:rsidR="000F3F52" w:rsidRPr="00322975" w:rsidRDefault="000F3F52" w:rsidP="00322975">
            <w:pPr>
              <w:spacing w:after="120"/>
              <w:jc w:val="both"/>
              <w:rPr>
                <w:b/>
                <w:color w:val="000000"/>
              </w:rPr>
            </w:pPr>
            <w:r w:rsidRPr="00322975">
              <w:rPr>
                <w:b/>
                <w:color w:val="000000"/>
              </w:rPr>
              <w:t>Telefon</w:t>
            </w:r>
          </w:p>
        </w:tc>
        <w:tc>
          <w:tcPr>
            <w:tcW w:w="4387" w:type="dxa"/>
          </w:tcPr>
          <w:p w:rsidR="000F3F52" w:rsidRPr="00322975" w:rsidRDefault="000F3F52" w:rsidP="00322975">
            <w:pPr>
              <w:spacing w:after="120"/>
              <w:jc w:val="both"/>
              <w:rPr>
                <w:color w:val="000000"/>
              </w:rPr>
            </w:pPr>
          </w:p>
        </w:tc>
      </w:tr>
      <w:tr w:rsidR="000F3F52" w:rsidRPr="00322975" w:rsidTr="00101297">
        <w:tc>
          <w:tcPr>
            <w:tcW w:w="1842" w:type="dxa"/>
            <w:shd w:val="pct5" w:color="auto" w:fill="FFFFFF"/>
          </w:tcPr>
          <w:p w:rsidR="000F3F52" w:rsidRPr="00322975" w:rsidRDefault="000F3F52" w:rsidP="00322975">
            <w:pPr>
              <w:spacing w:after="120"/>
              <w:jc w:val="both"/>
              <w:rPr>
                <w:b/>
                <w:color w:val="000000"/>
              </w:rPr>
            </w:pPr>
            <w:r w:rsidRPr="00322975">
              <w:rPr>
                <w:b/>
                <w:color w:val="000000"/>
              </w:rPr>
              <w:t>Faks</w:t>
            </w:r>
          </w:p>
        </w:tc>
        <w:tc>
          <w:tcPr>
            <w:tcW w:w="4387" w:type="dxa"/>
          </w:tcPr>
          <w:p w:rsidR="000F3F52" w:rsidRPr="00322975" w:rsidRDefault="000F3F52" w:rsidP="00322975">
            <w:pPr>
              <w:spacing w:after="120"/>
              <w:jc w:val="both"/>
              <w:rPr>
                <w:color w:val="000000"/>
              </w:rPr>
            </w:pPr>
          </w:p>
        </w:tc>
      </w:tr>
      <w:tr w:rsidR="000F3F52" w:rsidRPr="00322975" w:rsidTr="00101297">
        <w:tc>
          <w:tcPr>
            <w:tcW w:w="1842" w:type="dxa"/>
            <w:shd w:val="pct5" w:color="auto" w:fill="FFFFFF"/>
          </w:tcPr>
          <w:p w:rsidR="000F3F52" w:rsidRPr="00322975" w:rsidRDefault="000F3F52" w:rsidP="00322975">
            <w:pPr>
              <w:spacing w:after="120"/>
              <w:jc w:val="both"/>
              <w:rPr>
                <w:b/>
                <w:color w:val="000000"/>
              </w:rPr>
            </w:pPr>
            <w:proofErr w:type="gramStart"/>
            <w:r w:rsidRPr="00322975">
              <w:rPr>
                <w:b/>
                <w:color w:val="000000"/>
              </w:rPr>
              <w:t>e</w:t>
            </w:r>
            <w:proofErr w:type="gramEnd"/>
            <w:r w:rsidRPr="00322975">
              <w:rPr>
                <w:b/>
                <w:color w:val="000000"/>
              </w:rPr>
              <w:t>-mail</w:t>
            </w:r>
          </w:p>
        </w:tc>
        <w:tc>
          <w:tcPr>
            <w:tcW w:w="4387" w:type="dxa"/>
          </w:tcPr>
          <w:p w:rsidR="000F3F52" w:rsidRPr="00322975" w:rsidRDefault="000F3F52" w:rsidP="00322975">
            <w:pPr>
              <w:spacing w:after="120"/>
              <w:jc w:val="both"/>
              <w:rPr>
                <w:color w:val="000000"/>
              </w:rPr>
            </w:pPr>
          </w:p>
        </w:tc>
      </w:tr>
    </w:tbl>
    <w:p w:rsidR="000F3F52" w:rsidRPr="00322975" w:rsidRDefault="000F3F52" w:rsidP="00322975">
      <w:pPr>
        <w:keepNext/>
        <w:numPr>
          <w:ilvl w:val="0"/>
          <w:numId w:val="30"/>
        </w:numPr>
        <w:overflowPunct w:val="0"/>
        <w:autoSpaceDE w:val="0"/>
        <w:autoSpaceDN w:val="0"/>
        <w:adjustRightInd w:val="0"/>
        <w:spacing w:before="240"/>
        <w:jc w:val="both"/>
        <w:textAlignment w:val="baseline"/>
        <w:rPr>
          <w:b/>
          <w:color w:val="000000"/>
        </w:rPr>
      </w:pPr>
      <w:r w:rsidRPr="00322975">
        <w:rPr>
          <w:b/>
          <w:color w:val="000000"/>
        </w:rPr>
        <w:t>BEYANNAME(LER)</w:t>
      </w:r>
    </w:p>
    <w:p w:rsidR="000F3F52" w:rsidRPr="00322975" w:rsidRDefault="000F3F52" w:rsidP="00322975">
      <w:pPr>
        <w:keepLines/>
        <w:widowControl w:val="0"/>
        <w:spacing w:after="120"/>
        <w:jc w:val="both"/>
        <w:rPr>
          <w:color w:val="000000"/>
        </w:rPr>
      </w:pPr>
      <w:r w:rsidRPr="00322975">
        <w:rPr>
          <w:color w:val="000000"/>
        </w:rPr>
        <w:t xml:space="preserve">Teklifin tarafı olarak, bu formun 1. maddesinde tanımlanan tüzel kişilik, ekteki formatta kullanılan imzalı beyannameyi teslim etmelidir. </w:t>
      </w:r>
    </w:p>
    <w:p w:rsidR="000F3F52" w:rsidRPr="00322975" w:rsidRDefault="000F3F52" w:rsidP="00322975">
      <w:pPr>
        <w:keepNext/>
        <w:numPr>
          <w:ilvl w:val="0"/>
          <w:numId w:val="30"/>
        </w:numPr>
        <w:overflowPunct w:val="0"/>
        <w:autoSpaceDE w:val="0"/>
        <w:autoSpaceDN w:val="0"/>
        <w:adjustRightInd w:val="0"/>
        <w:spacing w:before="240"/>
        <w:jc w:val="both"/>
        <w:textAlignment w:val="baseline"/>
        <w:rPr>
          <w:b/>
          <w:color w:val="000000"/>
        </w:rPr>
      </w:pPr>
      <w:r w:rsidRPr="00322975">
        <w:rPr>
          <w:b/>
          <w:color w:val="000000"/>
        </w:rPr>
        <w:t>TAAHHÜTNAME</w:t>
      </w:r>
    </w:p>
    <w:p w:rsidR="000F3F52" w:rsidRPr="00322975" w:rsidRDefault="000F3F52" w:rsidP="00322975">
      <w:pPr>
        <w:pStyle w:val="GvdeMetni2"/>
        <w:spacing w:line="240" w:lineRule="auto"/>
        <w:rPr>
          <w:rFonts w:ascii="Times New Roman" w:hAnsi="Times New Roman"/>
          <w:color w:val="000000"/>
          <w:szCs w:val="24"/>
          <w:lang w:val="tr-TR"/>
        </w:rPr>
      </w:pPr>
      <w:r w:rsidRPr="00322975">
        <w:rPr>
          <w:rFonts w:ascii="Times New Roman" w:hAnsi="Times New Roman"/>
          <w:color w:val="000000"/>
          <w:szCs w:val="24"/>
          <w:lang w:val="tr-TR"/>
        </w:rPr>
        <w:t>Ben, yukarıda adı geçen isteklinin imza atmaya yetkili kişisi olarak, yukarıda belirtilen ihale süreci için hazırlanan ihale dosyalarını okuyup kabul ettiğimizi, hiçbir koşul ve kısıtlama öne sürmeden beyan ederim. İhale dosyasında belirlenen &lt;</w:t>
      </w:r>
      <w:r w:rsidRPr="00322975">
        <w:rPr>
          <w:rFonts w:ascii="Times New Roman" w:hAnsi="Times New Roman"/>
          <w:color w:val="000000"/>
          <w:szCs w:val="24"/>
          <w:highlight w:val="lightGray"/>
          <w:lang w:val="tr-TR"/>
        </w:rPr>
        <w:t xml:space="preserve">hizmetleri sağlamayı / malları tedarik etmeyi / yapım </w:t>
      </w:r>
      <w:r w:rsidRPr="00322975">
        <w:rPr>
          <w:rFonts w:ascii="Times New Roman" w:hAnsi="Times New Roman"/>
          <w:color w:val="000000"/>
          <w:szCs w:val="24"/>
          <w:highlight w:val="lightGray"/>
          <w:lang w:val="tr-TR"/>
        </w:rPr>
        <w:lastRenderedPageBreak/>
        <w:t>işini üstlenmeyi</w:t>
      </w:r>
      <w:r w:rsidRPr="00322975">
        <w:rPr>
          <w:rFonts w:ascii="Times New Roman" w:hAnsi="Times New Roman"/>
          <w:color w:val="000000"/>
          <w:szCs w:val="24"/>
          <w:lang w:val="tr-TR"/>
        </w:rPr>
        <w:t>&gt;, Teknik Teklifimizi oluşturan aşağıdaki belgeler ve mühürlenmiş ayrı bir zarfla teslim edilen Mali Teklifimize dayanarak teklif ediyoruz.</w:t>
      </w:r>
    </w:p>
    <w:p w:rsidR="000F3F52" w:rsidRPr="00322975" w:rsidRDefault="000F3F52" w:rsidP="00322975">
      <w:pPr>
        <w:keepLines/>
        <w:widowControl w:val="0"/>
        <w:numPr>
          <w:ilvl w:val="0"/>
          <w:numId w:val="28"/>
        </w:numPr>
        <w:overflowPunct w:val="0"/>
        <w:autoSpaceDE w:val="0"/>
        <w:autoSpaceDN w:val="0"/>
        <w:adjustRightInd w:val="0"/>
        <w:spacing w:before="120" w:after="240"/>
        <w:jc w:val="both"/>
        <w:textAlignment w:val="baseline"/>
        <w:rPr>
          <w:color w:val="000000"/>
        </w:rPr>
      </w:pPr>
      <w:r w:rsidRPr="00322975">
        <w:rPr>
          <w:color w:val="000000"/>
        </w:rPr>
        <w:t xml:space="preserve">Mali ve Ekonomik Durum Belgeleri </w:t>
      </w:r>
    </w:p>
    <w:p w:rsidR="000F3F52" w:rsidRPr="00322975" w:rsidRDefault="000F3F52" w:rsidP="00322975">
      <w:pPr>
        <w:keepLines/>
        <w:widowControl w:val="0"/>
        <w:numPr>
          <w:ilvl w:val="0"/>
          <w:numId w:val="28"/>
        </w:numPr>
        <w:overflowPunct w:val="0"/>
        <w:autoSpaceDE w:val="0"/>
        <w:autoSpaceDN w:val="0"/>
        <w:adjustRightInd w:val="0"/>
        <w:spacing w:before="120" w:after="240"/>
        <w:jc w:val="both"/>
        <w:textAlignment w:val="baseline"/>
        <w:rPr>
          <w:color w:val="000000"/>
        </w:rPr>
      </w:pPr>
      <w:r w:rsidRPr="00322975">
        <w:rPr>
          <w:color w:val="000000"/>
        </w:rPr>
        <w:t>Uzmanlık Alanı ve Deneyim Belgeleri</w:t>
      </w:r>
    </w:p>
    <w:p w:rsidR="000F3F52" w:rsidRPr="00322975" w:rsidRDefault="000F3F52" w:rsidP="00322975">
      <w:pPr>
        <w:keepLines/>
        <w:widowControl w:val="0"/>
        <w:numPr>
          <w:ilvl w:val="0"/>
          <w:numId w:val="28"/>
        </w:numPr>
        <w:overflowPunct w:val="0"/>
        <w:autoSpaceDE w:val="0"/>
        <w:autoSpaceDN w:val="0"/>
        <w:adjustRightInd w:val="0"/>
        <w:spacing w:before="120" w:after="240"/>
        <w:jc w:val="both"/>
        <w:textAlignment w:val="baseline"/>
        <w:rPr>
          <w:color w:val="000000"/>
        </w:rPr>
      </w:pPr>
      <w:r w:rsidRPr="00322975">
        <w:rPr>
          <w:color w:val="000000"/>
        </w:rPr>
        <w:t>Planlar – Çizimler (sadece yapım işleri için)</w:t>
      </w:r>
    </w:p>
    <w:p w:rsidR="000F3F52" w:rsidRPr="00322975" w:rsidRDefault="000F3F52" w:rsidP="00322975">
      <w:pPr>
        <w:keepLines/>
        <w:widowControl w:val="0"/>
        <w:numPr>
          <w:ilvl w:val="0"/>
          <w:numId w:val="28"/>
        </w:numPr>
        <w:overflowPunct w:val="0"/>
        <w:autoSpaceDE w:val="0"/>
        <w:autoSpaceDN w:val="0"/>
        <w:adjustRightInd w:val="0"/>
        <w:spacing w:before="120" w:after="240"/>
        <w:jc w:val="both"/>
        <w:textAlignment w:val="baseline"/>
        <w:rPr>
          <w:color w:val="000000"/>
        </w:rPr>
      </w:pPr>
      <w:r w:rsidRPr="00322975">
        <w:rPr>
          <w:color w:val="000000"/>
        </w:rPr>
        <w:t>Organizasyon ve Metodoloji (sadece hizmet alımları için)</w:t>
      </w:r>
    </w:p>
    <w:p w:rsidR="000F3F52" w:rsidRPr="00322975" w:rsidRDefault="000F3F52" w:rsidP="00322975">
      <w:pPr>
        <w:keepLines/>
        <w:widowControl w:val="0"/>
        <w:numPr>
          <w:ilvl w:val="0"/>
          <w:numId w:val="28"/>
        </w:numPr>
        <w:overflowPunct w:val="0"/>
        <w:autoSpaceDE w:val="0"/>
        <w:autoSpaceDN w:val="0"/>
        <w:adjustRightInd w:val="0"/>
        <w:spacing w:before="120" w:after="240"/>
        <w:jc w:val="both"/>
        <w:textAlignment w:val="baseline"/>
        <w:rPr>
          <w:color w:val="000000"/>
        </w:rPr>
      </w:pPr>
      <w:r w:rsidRPr="00322975">
        <w:rPr>
          <w:color w:val="000000"/>
        </w:rPr>
        <w:t>Kilit uzmanlar (Kilit uzmanların listesi ve özgeçmişlerden oluşur) (hizmet alımları ve istenmiş ise diğer alımlar için)</w:t>
      </w:r>
    </w:p>
    <w:p w:rsidR="000F3F52" w:rsidRPr="00322975" w:rsidRDefault="000F3F52" w:rsidP="00322975">
      <w:pPr>
        <w:keepLines/>
        <w:widowControl w:val="0"/>
        <w:numPr>
          <w:ilvl w:val="0"/>
          <w:numId w:val="28"/>
        </w:numPr>
        <w:overflowPunct w:val="0"/>
        <w:autoSpaceDE w:val="0"/>
        <w:autoSpaceDN w:val="0"/>
        <w:adjustRightInd w:val="0"/>
        <w:spacing w:before="120" w:after="240"/>
        <w:jc w:val="both"/>
        <w:textAlignment w:val="baseline"/>
        <w:rPr>
          <w:color w:val="000000"/>
        </w:rPr>
      </w:pPr>
      <w:r w:rsidRPr="00322975">
        <w:rPr>
          <w:color w:val="000000"/>
        </w:rPr>
        <w:t xml:space="preserve">İsteklinin beyannamesi (teklifi </w:t>
      </w:r>
      <w:proofErr w:type="gramStart"/>
      <w:r w:rsidRPr="00322975">
        <w:rPr>
          <w:color w:val="000000"/>
        </w:rPr>
        <w:t>konsorsiyum</w:t>
      </w:r>
      <w:proofErr w:type="gramEnd"/>
      <w:r w:rsidRPr="00322975">
        <w:rPr>
          <w:color w:val="000000"/>
        </w:rPr>
        <w:t xml:space="preserve"> veriyorsa, her konsorsiyum üyesinden bir adet olmak üzere)</w:t>
      </w:r>
    </w:p>
    <w:p w:rsidR="000F3F52" w:rsidRPr="00322975" w:rsidRDefault="000F3F52" w:rsidP="00322975">
      <w:pPr>
        <w:keepLines/>
        <w:widowControl w:val="0"/>
        <w:numPr>
          <w:ilvl w:val="0"/>
          <w:numId w:val="28"/>
        </w:numPr>
        <w:overflowPunct w:val="0"/>
        <w:autoSpaceDE w:val="0"/>
        <w:autoSpaceDN w:val="0"/>
        <w:adjustRightInd w:val="0"/>
        <w:spacing w:before="120" w:after="240"/>
        <w:jc w:val="both"/>
        <w:textAlignment w:val="baseline"/>
        <w:rPr>
          <w:color w:val="000000"/>
        </w:rPr>
      </w:pPr>
      <w:r w:rsidRPr="00322975">
        <w:rPr>
          <w:color w:val="000000"/>
        </w:rPr>
        <w:t>Her Kilit uzmanın imzaladığı münhasırlık ve müsaitlik bildirimi (sadece hizmet alımları için)</w:t>
      </w:r>
    </w:p>
    <w:p w:rsidR="000F3F52" w:rsidRPr="00322975" w:rsidRDefault="000F3F52" w:rsidP="00322975">
      <w:pPr>
        <w:keepLines/>
        <w:widowControl w:val="0"/>
        <w:numPr>
          <w:ilvl w:val="0"/>
          <w:numId w:val="28"/>
        </w:numPr>
        <w:overflowPunct w:val="0"/>
        <w:autoSpaceDE w:val="0"/>
        <w:autoSpaceDN w:val="0"/>
        <w:adjustRightInd w:val="0"/>
        <w:spacing w:before="120" w:after="240"/>
        <w:jc w:val="both"/>
        <w:textAlignment w:val="baseline"/>
        <w:rPr>
          <w:color w:val="000000"/>
        </w:rPr>
      </w:pPr>
      <w:r w:rsidRPr="00322975">
        <w:rPr>
          <w:color w:val="000000"/>
        </w:rPr>
        <w:t xml:space="preserve">İhalenin kazanılması halinde ödemelerin yatırılacağı banka hesabının ayrıntılarını içeren doldurulmuş mali kimlik formu </w:t>
      </w:r>
    </w:p>
    <w:p w:rsidR="000F3F52" w:rsidRPr="00322975" w:rsidRDefault="000F3F52" w:rsidP="00322975">
      <w:pPr>
        <w:keepLines/>
        <w:widowControl w:val="0"/>
        <w:numPr>
          <w:ilvl w:val="0"/>
          <w:numId w:val="28"/>
        </w:numPr>
        <w:overflowPunct w:val="0"/>
        <w:autoSpaceDE w:val="0"/>
        <w:autoSpaceDN w:val="0"/>
        <w:adjustRightInd w:val="0"/>
        <w:spacing w:before="120" w:after="240"/>
        <w:jc w:val="both"/>
        <w:textAlignment w:val="baseline"/>
        <w:rPr>
          <w:color w:val="000000"/>
        </w:rPr>
      </w:pPr>
      <w:r w:rsidRPr="00322975">
        <w:rPr>
          <w:color w:val="000000"/>
        </w:rPr>
        <w:t>Doldurulmuş Tüzel Kişilik Formu</w:t>
      </w:r>
    </w:p>
    <w:p w:rsidR="000F3F52" w:rsidRPr="00322975" w:rsidRDefault="000F3F52" w:rsidP="00322975">
      <w:pPr>
        <w:keepLines/>
        <w:widowControl w:val="0"/>
        <w:jc w:val="both"/>
        <w:rPr>
          <w:color w:val="000000"/>
        </w:rPr>
      </w:pPr>
      <w:r w:rsidRPr="00322975">
        <w:rPr>
          <w:color w:val="000000"/>
        </w:rPr>
        <w:t xml:space="preserve">Bu teklif, </w:t>
      </w:r>
      <w:r w:rsidRPr="00322975">
        <w:rPr>
          <w:b/>
          <w:color w:val="000000"/>
        </w:rPr>
        <w:t>İsteklilere Talimatların</w:t>
      </w:r>
      <w:r w:rsidRPr="00322975">
        <w:rPr>
          <w:color w:val="000000"/>
        </w:rPr>
        <w:t xml:space="preserve"> 25. maddesinde belirtilmiş olan geçerlilik süresince geçerlidir.  </w:t>
      </w:r>
    </w:p>
    <w:p w:rsidR="000F3F52" w:rsidRPr="00322975" w:rsidRDefault="000F3F52" w:rsidP="00322975">
      <w:pPr>
        <w:keepLines/>
        <w:widowControl w:val="0"/>
        <w:jc w:val="both"/>
        <w:rPr>
          <w:color w:val="000000"/>
        </w:rPr>
      </w:pPr>
    </w:p>
    <w:p w:rsidR="000F3F52" w:rsidRPr="00322975" w:rsidRDefault="000F3F52" w:rsidP="00322975">
      <w:pPr>
        <w:keepLines/>
        <w:widowControl w:val="0"/>
        <w:jc w:val="both"/>
        <w:rPr>
          <w:color w:val="000000"/>
        </w:rPr>
      </w:pPr>
      <w:r w:rsidRPr="00322975">
        <w:rPr>
          <w:color w:val="000000"/>
        </w:rPr>
        <w:t xml:space="preserve">İstekli adına. </w:t>
      </w:r>
    </w:p>
    <w:p w:rsidR="000F3F52" w:rsidRPr="00322975" w:rsidRDefault="000F3F52" w:rsidP="00322975">
      <w:pPr>
        <w:pStyle w:val="DipnotMetni"/>
        <w:keepLines/>
        <w:widowControl w:val="0"/>
        <w:overflowPunct w:val="0"/>
        <w:autoSpaceDE w:val="0"/>
        <w:autoSpaceDN w:val="0"/>
        <w:adjustRightInd w:val="0"/>
        <w:spacing w:before="120"/>
        <w:jc w:val="both"/>
        <w:textAlignment w:val="baseline"/>
        <w:rPr>
          <w:color w:val="000000"/>
          <w:sz w:val="24"/>
          <w:szCs w:val="24"/>
        </w:rPr>
      </w:pPr>
    </w:p>
    <w:tbl>
      <w:tblPr>
        <w:tblW w:w="0" w:type="auto"/>
        <w:tblInd w:w="5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842"/>
        <w:gridCol w:w="4387"/>
      </w:tblGrid>
      <w:tr w:rsidR="000F3F52" w:rsidRPr="00322975" w:rsidTr="00101297">
        <w:tc>
          <w:tcPr>
            <w:tcW w:w="1842" w:type="dxa"/>
            <w:shd w:val="pct5" w:color="auto" w:fill="FFFFFF"/>
          </w:tcPr>
          <w:p w:rsidR="000F3F52" w:rsidRPr="00322975" w:rsidRDefault="000F3F52" w:rsidP="00322975">
            <w:pPr>
              <w:spacing w:after="120"/>
              <w:jc w:val="both"/>
              <w:rPr>
                <w:b/>
                <w:color w:val="000000"/>
              </w:rPr>
            </w:pPr>
            <w:r w:rsidRPr="00322975">
              <w:rPr>
                <w:b/>
                <w:color w:val="000000"/>
              </w:rPr>
              <w:t>Adı Soyadı</w:t>
            </w:r>
          </w:p>
        </w:tc>
        <w:tc>
          <w:tcPr>
            <w:tcW w:w="4387" w:type="dxa"/>
          </w:tcPr>
          <w:p w:rsidR="000F3F52" w:rsidRPr="00322975" w:rsidRDefault="000F3F52" w:rsidP="00322975">
            <w:pPr>
              <w:spacing w:after="120"/>
              <w:jc w:val="both"/>
              <w:rPr>
                <w:color w:val="000000"/>
              </w:rPr>
            </w:pPr>
          </w:p>
        </w:tc>
      </w:tr>
      <w:tr w:rsidR="000F3F52" w:rsidRPr="00322975" w:rsidTr="00101297">
        <w:tc>
          <w:tcPr>
            <w:tcW w:w="1842" w:type="dxa"/>
            <w:shd w:val="pct5" w:color="auto" w:fill="FFFFFF"/>
          </w:tcPr>
          <w:p w:rsidR="000F3F52" w:rsidRPr="00322975" w:rsidRDefault="000F3F52" w:rsidP="00322975">
            <w:pPr>
              <w:spacing w:after="120"/>
              <w:jc w:val="both"/>
              <w:rPr>
                <w:b/>
                <w:color w:val="000000"/>
              </w:rPr>
            </w:pPr>
            <w:r w:rsidRPr="00322975">
              <w:rPr>
                <w:b/>
                <w:color w:val="000000"/>
              </w:rPr>
              <w:t>İmza</w:t>
            </w:r>
          </w:p>
        </w:tc>
        <w:tc>
          <w:tcPr>
            <w:tcW w:w="4387" w:type="dxa"/>
          </w:tcPr>
          <w:p w:rsidR="000F3F52" w:rsidRPr="00322975" w:rsidRDefault="000F3F52" w:rsidP="00322975">
            <w:pPr>
              <w:spacing w:after="120"/>
              <w:jc w:val="both"/>
              <w:rPr>
                <w:color w:val="000000"/>
              </w:rPr>
            </w:pPr>
          </w:p>
        </w:tc>
      </w:tr>
      <w:tr w:rsidR="000F3F52" w:rsidRPr="00322975" w:rsidTr="00101297">
        <w:tc>
          <w:tcPr>
            <w:tcW w:w="1842" w:type="dxa"/>
            <w:shd w:val="pct5" w:color="auto" w:fill="FFFFFF"/>
          </w:tcPr>
          <w:p w:rsidR="000F3F52" w:rsidRPr="00322975" w:rsidRDefault="000F3F52" w:rsidP="00322975">
            <w:pPr>
              <w:spacing w:after="120"/>
              <w:jc w:val="both"/>
              <w:rPr>
                <w:b/>
                <w:color w:val="000000"/>
              </w:rPr>
            </w:pPr>
            <w:r w:rsidRPr="00322975">
              <w:rPr>
                <w:b/>
                <w:color w:val="000000"/>
              </w:rPr>
              <w:t>Tarih</w:t>
            </w:r>
          </w:p>
        </w:tc>
        <w:tc>
          <w:tcPr>
            <w:tcW w:w="4387" w:type="dxa"/>
          </w:tcPr>
          <w:p w:rsidR="000F3F52" w:rsidRPr="00322975" w:rsidRDefault="000F3F52" w:rsidP="00322975">
            <w:pPr>
              <w:spacing w:after="120"/>
              <w:jc w:val="both"/>
              <w:rPr>
                <w:color w:val="000000"/>
              </w:rPr>
            </w:pPr>
          </w:p>
        </w:tc>
      </w:tr>
    </w:tbl>
    <w:p w:rsidR="000F3F52" w:rsidRPr="00322975" w:rsidRDefault="000F3F52" w:rsidP="00322975">
      <w:pPr>
        <w:pStyle w:val="Balk6"/>
        <w:spacing w:line="240" w:lineRule="auto"/>
        <w:ind w:firstLine="0"/>
      </w:pPr>
    </w:p>
    <w:p w:rsidR="000F3F52" w:rsidRPr="00322975" w:rsidRDefault="000F3F52" w:rsidP="00322975">
      <w:pPr>
        <w:jc w:val="both"/>
        <w:rPr>
          <w:lang w:eastAsia="en-US"/>
        </w:rPr>
      </w:pPr>
    </w:p>
    <w:p w:rsidR="000F3F52" w:rsidRPr="00322975" w:rsidRDefault="000F3F52" w:rsidP="00322975">
      <w:pPr>
        <w:pStyle w:val="Balk6"/>
        <w:spacing w:line="240" w:lineRule="auto"/>
        <w:ind w:firstLine="0"/>
      </w:pPr>
    </w:p>
    <w:p w:rsidR="000F3F52" w:rsidRPr="00322975" w:rsidRDefault="000F3F52" w:rsidP="00322975">
      <w:pPr>
        <w:pStyle w:val="Balk6"/>
        <w:spacing w:line="240" w:lineRule="auto"/>
        <w:ind w:firstLine="0"/>
      </w:pPr>
    </w:p>
    <w:p w:rsidR="000F3F52" w:rsidRPr="00322975" w:rsidRDefault="000F3F52" w:rsidP="00322975">
      <w:pPr>
        <w:pStyle w:val="Balk6"/>
        <w:spacing w:line="240" w:lineRule="auto"/>
        <w:ind w:firstLine="0"/>
      </w:pPr>
    </w:p>
    <w:p w:rsidR="000F3F52" w:rsidRPr="00322975" w:rsidRDefault="000F3F52" w:rsidP="00322975">
      <w:pPr>
        <w:pStyle w:val="Balk6"/>
        <w:spacing w:line="240" w:lineRule="auto"/>
        <w:ind w:firstLine="0"/>
      </w:pPr>
    </w:p>
    <w:p w:rsidR="000F3F52" w:rsidRPr="00322975" w:rsidRDefault="000F3F52" w:rsidP="00322975">
      <w:pPr>
        <w:pStyle w:val="Balk6"/>
        <w:spacing w:line="240" w:lineRule="auto"/>
        <w:ind w:firstLine="0"/>
      </w:pPr>
    </w:p>
    <w:p w:rsidR="000F3F52" w:rsidRPr="00322975" w:rsidRDefault="000F3F52" w:rsidP="00322975">
      <w:pPr>
        <w:pStyle w:val="Balk6"/>
        <w:spacing w:line="240" w:lineRule="auto"/>
        <w:ind w:firstLine="0"/>
      </w:pPr>
    </w:p>
    <w:p w:rsidR="000F3F52" w:rsidRPr="00322975" w:rsidRDefault="000F3F52" w:rsidP="00322975">
      <w:pPr>
        <w:pStyle w:val="Balk6"/>
        <w:spacing w:line="240" w:lineRule="auto"/>
        <w:ind w:firstLine="0"/>
      </w:pPr>
    </w:p>
    <w:p w:rsidR="00911ABF" w:rsidRPr="00322975" w:rsidRDefault="00911ABF" w:rsidP="00322975">
      <w:pPr>
        <w:jc w:val="both"/>
        <w:rPr>
          <w:lang w:eastAsia="en-US"/>
        </w:rPr>
      </w:pPr>
    </w:p>
    <w:p w:rsidR="00911ABF" w:rsidRPr="00322975" w:rsidRDefault="00911ABF" w:rsidP="00322975">
      <w:pPr>
        <w:jc w:val="both"/>
        <w:rPr>
          <w:lang w:eastAsia="en-US"/>
        </w:rPr>
      </w:pPr>
    </w:p>
    <w:p w:rsidR="00911ABF" w:rsidRPr="00322975" w:rsidRDefault="00911ABF" w:rsidP="00322975">
      <w:pPr>
        <w:jc w:val="both"/>
        <w:rPr>
          <w:lang w:eastAsia="en-US"/>
        </w:rPr>
      </w:pPr>
    </w:p>
    <w:p w:rsidR="00911ABF" w:rsidRPr="00322975" w:rsidRDefault="00911ABF" w:rsidP="00322975">
      <w:pPr>
        <w:jc w:val="both"/>
        <w:rPr>
          <w:lang w:eastAsia="en-US"/>
        </w:rPr>
      </w:pPr>
    </w:p>
    <w:p w:rsidR="00911ABF" w:rsidRPr="00322975" w:rsidRDefault="00911ABF" w:rsidP="00322975">
      <w:pPr>
        <w:jc w:val="both"/>
        <w:rPr>
          <w:lang w:eastAsia="en-US"/>
        </w:rPr>
      </w:pPr>
    </w:p>
    <w:p w:rsidR="00911ABF" w:rsidRPr="00322975" w:rsidRDefault="00911ABF" w:rsidP="00322975">
      <w:pPr>
        <w:jc w:val="both"/>
        <w:rPr>
          <w:lang w:eastAsia="en-US"/>
        </w:rPr>
      </w:pPr>
    </w:p>
    <w:p w:rsidR="00911ABF" w:rsidRPr="00322975" w:rsidRDefault="00911ABF" w:rsidP="00322975">
      <w:pPr>
        <w:jc w:val="both"/>
        <w:rPr>
          <w:lang w:eastAsia="en-US"/>
        </w:rPr>
      </w:pPr>
    </w:p>
    <w:p w:rsidR="00911ABF" w:rsidRPr="00322975" w:rsidRDefault="00911ABF" w:rsidP="00322975">
      <w:pPr>
        <w:jc w:val="both"/>
        <w:rPr>
          <w:lang w:eastAsia="en-US"/>
        </w:rPr>
      </w:pPr>
    </w:p>
    <w:p w:rsidR="00911ABF" w:rsidRPr="00322975" w:rsidRDefault="00911ABF" w:rsidP="00322975">
      <w:pPr>
        <w:jc w:val="both"/>
        <w:rPr>
          <w:lang w:eastAsia="en-US"/>
        </w:rPr>
      </w:pPr>
    </w:p>
    <w:p w:rsidR="00911ABF" w:rsidRPr="00322975" w:rsidRDefault="00911ABF" w:rsidP="00322975">
      <w:pPr>
        <w:jc w:val="both"/>
        <w:rPr>
          <w:lang w:eastAsia="en-US"/>
        </w:rPr>
      </w:pPr>
    </w:p>
    <w:p w:rsidR="00911ABF" w:rsidRPr="00322975" w:rsidRDefault="00911ABF" w:rsidP="00322975">
      <w:pPr>
        <w:jc w:val="both"/>
        <w:rPr>
          <w:lang w:eastAsia="en-US"/>
        </w:rPr>
      </w:pPr>
    </w:p>
    <w:p w:rsidR="00911ABF" w:rsidRPr="00322975" w:rsidRDefault="00911ABF" w:rsidP="00322975">
      <w:pPr>
        <w:jc w:val="both"/>
        <w:rPr>
          <w:lang w:eastAsia="en-US"/>
        </w:rPr>
      </w:pPr>
    </w:p>
    <w:p w:rsidR="00911ABF" w:rsidRPr="00322975" w:rsidRDefault="00911ABF" w:rsidP="00322975">
      <w:pPr>
        <w:jc w:val="both"/>
        <w:rPr>
          <w:lang w:eastAsia="en-US"/>
        </w:rPr>
      </w:pPr>
    </w:p>
    <w:p w:rsidR="00911ABF" w:rsidRPr="00322975" w:rsidRDefault="00911ABF" w:rsidP="00322975">
      <w:pPr>
        <w:jc w:val="both"/>
        <w:rPr>
          <w:lang w:eastAsia="en-US"/>
        </w:rPr>
      </w:pPr>
    </w:p>
    <w:p w:rsidR="00911ABF" w:rsidRPr="00322975" w:rsidRDefault="00911ABF" w:rsidP="00322975">
      <w:pPr>
        <w:jc w:val="both"/>
        <w:rPr>
          <w:lang w:eastAsia="en-US"/>
        </w:rPr>
      </w:pPr>
    </w:p>
    <w:p w:rsidR="00911ABF" w:rsidRPr="00322975" w:rsidRDefault="00911ABF" w:rsidP="00322975">
      <w:pPr>
        <w:jc w:val="both"/>
        <w:rPr>
          <w:lang w:eastAsia="en-US"/>
        </w:rPr>
      </w:pPr>
    </w:p>
    <w:p w:rsidR="00911ABF" w:rsidRPr="00322975" w:rsidRDefault="00911ABF" w:rsidP="00322975">
      <w:pPr>
        <w:jc w:val="both"/>
        <w:rPr>
          <w:lang w:eastAsia="en-US"/>
        </w:rPr>
      </w:pPr>
    </w:p>
    <w:p w:rsidR="00911ABF" w:rsidRPr="00322975" w:rsidRDefault="00911ABF" w:rsidP="00322975">
      <w:pPr>
        <w:jc w:val="both"/>
        <w:rPr>
          <w:lang w:eastAsia="en-US"/>
        </w:rPr>
      </w:pPr>
    </w:p>
    <w:p w:rsidR="00F038A0" w:rsidRPr="00322975" w:rsidRDefault="00BA006F" w:rsidP="00322975">
      <w:pPr>
        <w:pStyle w:val="Balk6"/>
        <w:spacing w:line="240" w:lineRule="auto"/>
        <w:ind w:firstLine="0"/>
        <w:rPr>
          <w:b w:val="0"/>
          <w:u w:val="single"/>
        </w:rPr>
      </w:pPr>
      <w:r w:rsidRPr="00322975">
        <w:rPr>
          <w:u w:val="single"/>
        </w:rPr>
        <w:t>Beyanname Formatı</w:t>
      </w:r>
      <w:bookmarkEnd w:id="58"/>
      <w:bookmarkEnd w:id="59"/>
      <w:bookmarkEnd w:id="60"/>
    </w:p>
    <w:p w:rsidR="00F038A0" w:rsidRPr="00322975" w:rsidRDefault="00F038A0" w:rsidP="00322975">
      <w:pPr>
        <w:jc w:val="both"/>
        <w:rPr>
          <w:lang w:eastAsia="en-US"/>
        </w:rPr>
      </w:pPr>
    </w:p>
    <w:p w:rsidR="00F038A0" w:rsidRPr="00322975" w:rsidRDefault="00F038A0" w:rsidP="00322975">
      <w:pPr>
        <w:keepNext/>
        <w:jc w:val="both"/>
        <w:rPr>
          <w:b/>
        </w:rPr>
      </w:pPr>
      <w:bookmarkStart w:id="61" w:name="_(Teklif_teslim_formunun_3._Maddesin"/>
      <w:bookmarkEnd w:id="61"/>
      <w:r w:rsidRPr="00322975">
        <w:rPr>
          <w:b/>
        </w:rPr>
        <w:t>(Teklif teslim formunun 3. Maddesinde belirtilen beyanname formatı)</w:t>
      </w:r>
    </w:p>
    <w:p w:rsidR="00F038A0" w:rsidRPr="00322975" w:rsidRDefault="00F038A0" w:rsidP="00322975">
      <w:pPr>
        <w:pStyle w:val="Balk8"/>
        <w:ind w:left="360"/>
        <w:rPr>
          <w:rFonts w:ascii="Times New Roman" w:hAnsi="Times New Roman"/>
          <w:b w:val="0"/>
          <w:i/>
          <w:szCs w:val="24"/>
          <w:highlight w:val="lightGray"/>
        </w:rPr>
      </w:pPr>
    </w:p>
    <w:p w:rsidR="00F038A0" w:rsidRPr="00322975" w:rsidRDefault="00F038A0" w:rsidP="00322975">
      <w:pPr>
        <w:keepNext/>
        <w:jc w:val="both"/>
        <w:rPr>
          <w:i/>
        </w:rPr>
      </w:pPr>
      <w:r w:rsidRPr="00322975">
        <w:rPr>
          <w:i/>
          <w:highlight w:val="lightGray"/>
        </w:rPr>
        <w:t xml:space="preserve">&lt;Tüzel kişiliğin </w:t>
      </w:r>
      <w:proofErr w:type="gramStart"/>
      <w:r w:rsidRPr="00322975">
        <w:rPr>
          <w:i/>
          <w:highlight w:val="lightGray"/>
        </w:rPr>
        <w:t>antetli</w:t>
      </w:r>
      <w:proofErr w:type="gramEnd"/>
      <w:r w:rsidRPr="00322975">
        <w:rPr>
          <w:i/>
          <w:highlight w:val="lightGray"/>
        </w:rPr>
        <w:t xml:space="preserve"> kağıdına yazılarak sunulacaktır&gt;</w:t>
      </w:r>
    </w:p>
    <w:p w:rsidR="00F038A0" w:rsidRPr="00322975" w:rsidRDefault="00F038A0" w:rsidP="00322975">
      <w:pPr>
        <w:jc w:val="both"/>
        <w:rPr>
          <w:highlight w:val="lightGray"/>
        </w:rPr>
      </w:pPr>
    </w:p>
    <w:p w:rsidR="00F038A0" w:rsidRPr="00322975" w:rsidRDefault="00F038A0" w:rsidP="00322975">
      <w:pPr>
        <w:jc w:val="both"/>
        <w:rPr>
          <w:highlight w:val="lightGray"/>
        </w:rPr>
      </w:pPr>
    </w:p>
    <w:p w:rsidR="00F038A0" w:rsidRPr="00322975" w:rsidRDefault="00F038A0" w:rsidP="00322975">
      <w:pPr>
        <w:jc w:val="both"/>
        <w:rPr>
          <w:highlight w:val="lightGray"/>
        </w:rPr>
      </w:pPr>
      <w:r w:rsidRPr="00322975">
        <w:rPr>
          <w:highlight w:val="lightGray"/>
        </w:rPr>
        <w:t>&lt;Tarih&gt;</w:t>
      </w:r>
    </w:p>
    <w:p w:rsidR="00F038A0" w:rsidRPr="00322975" w:rsidRDefault="00F038A0" w:rsidP="00322975">
      <w:pPr>
        <w:jc w:val="both"/>
        <w:rPr>
          <w:highlight w:val="lightGray"/>
        </w:rPr>
      </w:pPr>
      <w:r w:rsidRPr="00322975">
        <w:rPr>
          <w:highlight w:val="lightGray"/>
        </w:rPr>
        <w:t>&lt;Sözleşme Makamı (Yararlanıcı)</w:t>
      </w:r>
      <w:proofErr w:type="spellStart"/>
      <w:r w:rsidRPr="00322975">
        <w:rPr>
          <w:highlight w:val="lightGray"/>
        </w:rPr>
        <w:t>nın</w:t>
      </w:r>
      <w:proofErr w:type="spellEnd"/>
      <w:r w:rsidRPr="00322975">
        <w:rPr>
          <w:highlight w:val="lightGray"/>
        </w:rPr>
        <w:t xml:space="preserve"> ismi ve adresi&gt;</w:t>
      </w:r>
    </w:p>
    <w:p w:rsidR="00BC37BE" w:rsidRPr="00322975" w:rsidRDefault="00F038A0" w:rsidP="00322975">
      <w:pPr>
        <w:autoSpaceDE w:val="0"/>
        <w:autoSpaceDN w:val="0"/>
        <w:adjustRightInd w:val="0"/>
        <w:jc w:val="both"/>
      </w:pPr>
      <w:r w:rsidRPr="00322975">
        <w:rPr>
          <w:b/>
        </w:rPr>
        <w:t>Referansınız:</w:t>
      </w:r>
      <w:r w:rsidR="000B7DD4" w:rsidRPr="00322975">
        <w:t>TRA2/14/KÖA03/0044</w:t>
      </w:r>
    </w:p>
    <w:p w:rsidR="00F038A0" w:rsidRPr="00322975" w:rsidRDefault="00F038A0" w:rsidP="00322975">
      <w:pPr>
        <w:jc w:val="both"/>
      </w:pPr>
    </w:p>
    <w:p w:rsidR="00F038A0" w:rsidRPr="00322975" w:rsidRDefault="00F038A0" w:rsidP="00322975">
      <w:pPr>
        <w:keepNext/>
        <w:keepLines/>
        <w:widowControl w:val="0"/>
        <w:spacing w:before="60" w:after="60"/>
        <w:jc w:val="both"/>
        <w:rPr>
          <w:color w:val="000000"/>
        </w:rPr>
      </w:pPr>
      <w:r w:rsidRPr="00322975">
        <w:rPr>
          <w:color w:val="000000"/>
        </w:rPr>
        <w:lastRenderedPageBreak/>
        <w:t xml:space="preserve">Sayın </w:t>
      </w:r>
      <w:r w:rsidR="002F0BBD" w:rsidRPr="00322975">
        <w:rPr>
          <w:color w:val="000000"/>
        </w:rPr>
        <w:t>Yetkili,</w:t>
      </w:r>
    </w:p>
    <w:p w:rsidR="00F038A0" w:rsidRPr="00322975" w:rsidRDefault="00F038A0" w:rsidP="00322975">
      <w:pPr>
        <w:keepNext/>
        <w:keepLines/>
        <w:widowControl w:val="0"/>
        <w:spacing w:before="60" w:after="60"/>
        <w:jc w:val="both"/>
        <w:rPr>
          <w:b/>
          <w:color w:val="000000"/>
        </w:rPr>
      </w:pPr>
    </w:p>
    <w:p w:rsidR="00F038A0" w:rsidRPr="00322975" w:rsidRDefault="00F038A0" w:rsidP="00322975">
      <w:pPr>
        <w:keepNext/>
        <w:keepLines/>
        <w:widowControl w:val="0"/>
        <w:spacing w:before="60" w:after="60"/>
        <w:jc w:val="both"/>
        <w:rPr>
          <w:b/>
          <w:color w:val="000000"/>
        </w:rPr>
      </w:pPr>
      <w:r w:rsidRPr="00322975">
        <w:rPr>
          <w:b/>
          <w:color w:val="000000"/>
        </w:rPr>
        <w:t>TEKLİF SAHİBİNİN BEYANI</w:t>
      </w:r>
    </w:p>
    <w:p w:rsidR="00F038A0" w:rsidRPr="00322975" w:rsidRDefault="00F038A0" w:rsidP="00322975">
      <w:pPr>
        <w:keepNext/>
        <w:keepLines/>
        <w:widowControl w:val="0"/>
        <w:spacing w:before="60" w:after="60"/>
        <w:jc w:val="both"/>
        <w:rPr>
          <w:color w:val="000000"/>
        </w:rPr>
      </w:pPr>
    </w:p>
    <w:p w:rsidR="00F038A0" w:rsidRPr="00322975" w:rsidRDefault="00F038A0" w:rsidP="00322975">
      <w:pPr>
        <w:keepNext/>
        <w:keepLines/>
        <w:widowControl w:val="0"/>
        <w:spacing w:before="60" w:after="60"/>
        <w:jc w:val="both"/>
        <w:rPr>
          <w:color w:val="000000"/>
        </w:rPr>
      </w:pPr>
      <w:r w:rsidRPr="00322975">
        <w:rPr>
          <w:color w:val="000000"/>
        </w:rPr>
        <w:t xml:space="preserve">Yukarıda belirtilen ihale davet mektubunuza atfen,  biz, </w:t>
      </w:r>
      <w:r w:rsidRPr="00322975">
        <w:rPr>
          <w:color w:val="000000"/>
          <w:highlight w:val="lightGray"/>
        </w:rPr>
        <w:t>&lt;Tüzel kişiliğin ad(</w:t>
      </w:r>
      <w:proofErr w:type="spellStart"/>
      <w:r w:rsidRPr="00322975">
        <w:rPr>
          <w:color w:val="000000"/>
          <w:highlight w:val="lightGray"/>
        </w:rPr>
        <w:t>lar</w:t>
      </w:r>
      <w:proofErr w:type="spellEnd"/>
      <w:r w:rsidRPr="00322975">
        <w:rPr>
          <w:color w:val="000000"/>
          <w:highlight w:val="lightGray"/>
        </w:rPr>
        <w:t>)ı&gt;</w:t>
      </w:r>
      <w:r w:rsidRPr="00322975">
        <w:rPr>
          <w:color w:val="000000"/>
        </w:rPr>
        <w:t xml:space="preserve"> olarak, </w:t>
      </w:r>
    </w:p>
    <w:p w:rsidR="00F038A0" w:rsidRPr="00322975" w:rsidRDefault="00F038A0" w:rsidP="00322975">
      <w:pPr>
        <w:keepNext/>
        <w:keepLines/>
        <w:widowControl w:val="0"/>
        <w:spacing w:before="60" w:after="60"/>
        <w:jc w:val="both"/>
        <w:rPr>
          <w:color w:val="000000"/>
        </w:rPr>
      </w:pPr>
    </w:p>
    <w:p w:rsidR="00F038A0" w:rsidRPr="00322975" w:rsidRDefault="00F038A0" w:rsidP="00322975">
      <w:pPr>
        <w:keepNext/>
        <w:keepLines/>
        <w:widowControl w:val="0"/>
        <w:numPr>
          <w:ilvl w:val="0"/>
          <w:numId w:val="29"/>
        </w:numPr>
        <w:tabs>
          <w:tab w:val="clear" w:pos="1080"/>
          <w:tab w:val="num" w:pos="360"/>
        </w:tabs>
        <w:overflowPunct w:val="0"/>
        <w:autoSpaceDE w:val="0"/>
        <w:autoSpaceDN w:val="0"/>
        <w:adjustRightInd w:val="0"/>
        <w:spacing w:before="60" w:after="60"/>
        <w:ind w:left="360"/>
        <w:jc w:val="both"/>
        <w:textAlignment w:val="baseline"/>
        <w:rPr>
          <w:color w:val="000000"/>
        </w:rPr>
      </w:pPr>
      <w:r w:rsidRPr="00322975">
        <w:rPr>
          <w:color w:val="000000"/>
        </w:rPr>
        <w:t>İşbu teklifi bu ihale için &lt;</w:t>
      </w:r>
      <w:r w:rsidRPr="00322975">
        <w:rPr>
          <w:color w:val="000000"/>
          <w:highlight w:val="lightGray"/>
        </w:rPr>
        <w:t xml:space="preserve">liderliği tarafımızca üstlenilmiş olarak / </w:t>
      </w:r>
      <w:r w:rsidRPr="00322975">
        <w:rPr>
          <w:bCs/>
          <w:color w:val="000000"/>
          <w:highlight w:val="lightGray"/>
        </w:rPr>
        <w:t>bireysel olarak</w:t>
      </w:r>
      <w:r w:rsidRPr="00322975">
        <w:rPr>
          <w:color w:val="000000"/>
        </w:rPr>
        <w:t>&gt; sunduğumuzu ve aynı ihaleye verilen tekliflerde başka bir şekil ve formda katılımcı olmadığımızı;</w:t>
      </w:r>
    </w:p>
    <w:p w:rsidR="00F038A0" w:rsidRPr="00322975" w:rsidRDefault="00F038A0" w:rsidP="00322975">
      <w:pPr>
        <w:keepNext/>
        <w:keepLines/>
        <w:widowControl w:val="0"/>
        <w:numPr>
          <w:ilvl w:val="0"/>
          <w:numId w:val="29"/>
        </w:numPr>
        <w:tabs>
          <w:tab w:val="clear" w:pos="1080"/>
          <w:tab w:val="num" w:pos="360"/>
        </w:tabs>
        <w:overflowPunct w:val="0"/>
        <w:autoSpaceDE w:val="0"/>
        <w:autoSpaceDN w:val="0"/>
        <w:adjustRightInd w:val="0"/>
        <w:spacing w:before="60" w:after="60"/>
        <w:ind w:left="360"/>
        <w:jc w:val="both"/>
        <w:textAlignment w:val="baseline"/>
        <w:rPr>
          <w:color w:val="000000"/>
        </w:rPr>
      </w:pPr>
      <w:r w:rsidRPr="00322975">
        <w:rPr>
          <w:color w:val="000000"/>
        </w:rPr>
        <w:t xml:space="preserve">İsteklilere Talimatlarda sayılan, ihalelere katılımcı olmamızı engelleyen durumlardan birine </w:t>
      </w:r>
      <w:proofErr w:type="gramStart"/>
      <w:r w:rsidRPr="00322975">
        <w:rPr>
          <w:color w:val="000000"/>
        </w:rPr>
        <w:t>dahil</w:t>
      </w:r>
      <w:proofErr w:type="gramEnd"/>
      <w:r w:rsidRPr="00322975">
        <w:rPr>
          <w:color w:val="000000"/>
        </w:rPr>
        <w:t xml:space="preserve"> olmadığımızı;</w:t>
      </w:r>
    </w:p>
    <w:p w:rsidR="00F038A0" w:rsidRPr="00322975" w:rsidRDefault="00F038A0" w:rsidP="00322975">
      <w:pPr>
        <w:keepNext/>
        <w:keepLines/>
        <w:widowControl w:val="0"/>
        <w:numPr>
          <w:ilvl w:val="0"/>
          <w:numId w:val="29"/>
        </w:numPr>
        <w:tabs>
          <w:tab w:val="clear" w:pos="1080"/>
          <w:tab w:val="num" w:pos="360"/>
        </w:tabs>
        <w:overflowPunct w:val="0"/>
        <w:autoSpaceDE w:val="0"/>
        <w:autoSpaceDN w:val="0"/>
        <w:adjustRightInd w:val="0"/>
        <w:spacing w:before="60" w:after="60"/>
        <w:ind w:left="360"/>
        <w:jc w:val="both"/>
        <w:textAlignment w:val="baseline"/>
        <w:rPr>
          <w:color w:val="000000"/>
        </w:rPr>
      </w:pPr>
      <w:r w:rsidRPr="00322975">
        <w:rPr>
          <w:color w:val="000000"/>
        </w:rPr>
        <w:t xml:space="preserve">İsteklilere Talimatlarda açıklanan yasak fiil ve davranışlarda bulunmayacağımızı ve etik kurallara uyacağımızı ve özellikle teklif teslim dönemi içerisinde diğer adaylar ya da ihale kapsamındaki kimselerle mevcut ya da potansiyel hiçbir çıkar çatışması ya da bağlantı içinde olmadığımızı;                   </w:t>
      </w:r>
    </w:p>
    <w:p w:rsidR="00F038A0" w:rsidRPr="00322975" w:rsidRDefault="00F038A0" w:rsidP="00322975">
      <w:pPr>
        <w:keepNext/>
        <w:keepLines/>
        <w:widowControl w:val="0"/>
        <w:numPr>
          <w:ilvl w:val="0"/>
          <w:numId w:val="27"/>
        </w:numPr>
        <w:tabs>
          <w:tab w:val="left" w:pos="360"/>
        </w:tabs>
        <w:overflowPunct w:val="0"/>
        <w:autoSpaceDE w:val="0"/>
        <w:autoSpaceDN w:val="0"/>
        <w:adjustRightInd w:val="0"/>
        <w:spacing w:before="60" w:after="60"/>
        <w:jc w:val="both"/>
        <w:textAlignment w:val="baseline"/>
        <w:rPr>
          <w:color w:val="000000"/>
        </w:rPr>
      </w:pPr>
      <w:r w:rsidRPr="00322975">
        <w:rPr>
          <w:color w:val="000000"/>
        </w:rPr>
        <w:t xml:space="preserve">Başvuru formunda yalnızca kendi tüzel kişiliğimizin kaynak ve deneyimine dair bilgiyi sağladığımızı; </w:t>
      </w:r>
    </w:p>
    <w:p w:rsidR="00F038A0" w:rsidRPr="00322975" w:rsidRDefault="00F038A0" w:rsidP="00322975">
      <w:pPr>
        <w:keepNext/>
        <w:keepLines/>
        <w:widowControl w:val="0"/>
        <w:numPr>
          <w:ilvl w:val="0"/>
          <w:numId w:val="27"/>
        </w:numPr>
        <w:tabs>
          <w:tab w:val="left" w:pos="360"/>
        </w:tabs>
        <w:overflowPunct w:val="0"/>
        <w:autoSpaceDE w:val="0"/>
        <w:autoSpaceDN w:val="0"/>
        <w:adjustRightInd w:val="0"/>
        <w:spacing w:before="60" w:after="60"/>
        <w:jc w:val="both"/>
        <w:textAlignment w:val="baseline"/>
        <w:rPr>
          <w:color w:val="000000"/>
        </w:rPr>
      </w:pPr>
      <w:r w:rsidRPr="00322975">
        <w:rPr>
          <w:color w:val="000000"/>
        </w:rPr>
        <w:t>Teklif süreci ya da sözleşmenin uygulanmasının herhangi bir aşamasında, üstte belirtilen durumlarda herhangi bir değişiklik olması halinde, Sözleşme Makamını hemen bilgilendireceğimizi ve</w:t>
      </w:r>
    </w:p>
    <w:p w:rsidR="00F038A0" w:rsidRPr="00322975" w:rsidRDefault="00F038A0" w:rsidP="00322975">
      <w:pPr>
        <w:keepNext/>
        <w:keepLines/>
        <w:widowControl w:val="0"/>
        <w:numPr>
          <w:ilvl w:val="0"/>
          <w:numId w:val="27"/>
        </w:numPr>
        <w:tabs>
          <w:tab w:val="left" w:pos="360"/>
        </w:tabs>
        <w:overflowPunct w:val="0"/>
        <w:autoSpaceDE w:val="0"/>
        <w:autoSpaceDN w:val="0"/>
        <w:adjustRightInd w:val="0"/>
        <w:spacing w:before="60" w:after="60"/>
        <w:jc w:val="both"/>
        <w:textAlignment w:val="baseline"/>
        <w:rPr>
          <w:color w:val="000000"/>
        </w:rPr>
      </w:pPr>
      <w:r w:rsidRPr="00322975">
        <w:rPr>
          <w:color w:val="000000"/>
        </w:rPr>
        <w:t>Bu teklif sürecinde kasti olarak verilen herhangi bir yanlış ya da eksik bilginin, bu ihaleden ya da Kalkınma Ajansları tarafından finanse edilen diğer ihalelerden hariç tutulmamızla sonuçlanacağını kabul ettiğimizi,</w:t>
      </w:r>
    </w:p>
    <w:p w:rsidR="00F038A0" w:rsidRPr="00322975" w:rsidRDefault="00F038A0" w:rsidP="00322975">
      <w:pPr>
        <w:keepNext/>
        <w:keepLines/>
        <w:widowControl w:val="0"/>
        <w:tabs>
          <w:tab w:val="left" w:pos="360"/>
        </w:tabs>
        <w:spacing w:before="60" w:after="60"/>
        <w:jc w:val="both"/>
        <w:rPr>
          <w:color w:val="000000"/>
        </w:rPr>
      </w:pPr>
      <w:proofErr w:type="gramStart"/>
      <w:r w:rsidRPr="00322975">
        <w:rPr>
          <w:color w:val="000000"/>
        </w:rPr>
        <w:t>beyan</w:t>
      </w:r>
      <w:proofErr w:type="gramEnd"/>
      <w:r w:rsidRPr="00322975">
        <w:rPr>
          <w:color w:val="000000"/>
        </w:rPr>
        <w:t xml:space="preserve"> ederiz.</w:t>
      </w:r>
    </w:p>
    <w:p w:rsidR="00F038A0" w:rsidRPr="00322975" w:rsidRDefault="00F038A0" w:rsidP="00322975">
      <w:pPr>
        <w:keepNext/>
        <w:keepLines/>
        <w:widowControl w:val="0"/>
        <w:tabs>
          <w:tab w:val="left" w:pos="360"/>
        </w:tabs>
        <w:spacing w:before="60" w:after="60"/>
        <w:jc w:val="both"/>
        <w:rPr>
          <w:color w:val="000000"/>
        </w:rPr>
      </w:pPr>
    </w:p>
    <w:p w:rsidR="00F038A0" w:rsidRPr="00322975" w:rsidRDefault="00F038A0" w:rsidP="00322975">
      <w:pPr>
        <w:keepNext/>
        <w:keepLines/>
        <w:widowControl w:val="0"/>
        <w:spacing w:before="60" w:after="60"/>
        <w:jc w:val="both"/>
        <w:rPr>
          <w:color w:val="000000"/>
        </w:rPr>
      </w:pPr>
      <w:r w:rsidRPr="00322975">
        <w:rPr>
          <w:color w:val="000000"/>
        </w:rPr>
        <w:t xml:space="preserve">Teklifimizin kabulü halinde, gerekirse, İsteklilere Talimatlarda açıklanan ihale dışı bırakılma durumlarından herhangi birine </w:t>
      </w:r>
      <w:proofErr w:type="gramStart"/>
      <w:r w:rsidRPr="00322975">
        <w:rPr>
          <w:color w:val="000000"/>
        </w:rPr>
        <w:t>dahil</w:t>
      </w:r>
      <w:proofErr w:type="gramEnd"/>
      <w:r w:rsidRPr="00322975">
        <w:rPr>
          <w:color w:val="000000"/>
        </w:rPr>
        <w:t xml:space="preserve"> olmadığımızı, yasal belgelerle ispatlamayı taahhüt ediyoruz. Formların ve delil niteliğindeki belgelerin üzerlerindeki tarih, son teklif teslim tarihinin 180 gün öncesinden daha eskiye ait olmayacaktır. </w:t>
      </w:r>
    </w:p>
    <w:p w:rsidR="00F038A0" w:rsidRPr="00322975" w:rsidRDefault="00F038A0" w:rsidP="00322975">
      <w:pPr>
        <w:pStyle w:val="GvdeMetni3"/>
        <w:jc w:val="both"/>
        <w:rPr>
          <w:color w:val="000000"/>
          <w:sz w:val="24"/>
          <w:szCs w:val="24"/>
        </w:rPr>
      </w:pPr>
      <w:r w:rsidRPr="00322975">
        <w:rPr>
          <w:color w:val="000000"/>
          <w:sz w:val="24"/>
          <w:szCs w:val="24"/>
        </w:rPr>
        <w:t xml:space="preserve">İstendiği takdirde, bu ihale dosyasında belirtilen teklif için gerekli seçim </w:t>
      </w:r>
      <w:proofErr w:type="gramStart"/>
      <w:r w:rsidRPr="00322975">
        <w:rPr>
          <w:color w:val="000000"/>
          <w:sz w:val="24"/>
          <w:szCs w:val="24"/>
        </w:rPr>
        <w:t>kriterleri</w:t>
      </w:r>
      <w:proofErr w:type="gramEnd"/>
      <w:r w:rsidRPr="00322975">
        <w:rPr>
          <w:color w:val="000000"/>
          <w:sz w:val="24"/>
          <w:szCs w:val="24"/>
        </w:rPr>
        <w:t xml:space="preserve"> ile ilgili, mali ve ekonomik durumumuzun sürekliliği ve teknik - mesleki kapasitemiz hakkında kanıt sağlamayı taahhüt ediyoruz. </w:t>
      </w:r>
    </w:p>
    <w:p w:rsidR="00F038A0" w:rsidRPr="00322975" w:rsidRDefault="00F038A0" w:rsidP="00322975">
      <w:pPr>
        <w:keepNext/>
        <w:keepLines/>
        <w:widowControl w:val="0"/>
        <w:spacing w:before="60" w:after="60"/>
        <w:jc w:val="both"/>
        <w:rPr>
          <w:color w:val="000000"/>
        </w:rPr>
      </w:pPr>
      <w:r w:rsidRPr="00322975">
        <w:rPr>
          <w:color w:val="000000"/>
        </w:rPr>
        <w:t>İhale kararının bildirilmesinden sonra, 15 takvim günü içinde bu kanıtı sağlayamamamız ya da eksik / yanlış bilgi vermiş olmamız durumunda ihale kararının hükümsüz sayılacağından haberdar olduğumuzu bildiririz.</w:t>
      </w:r>
    </w:p>
    <w:p w:rsidR="00F038A0" w:rsidRPr="00322975" w:rsidRDefault="00F038A0" w:rsidP="00322975">
      <w:pPr>
        <w:keepNext/>
        <w:keepLines/>
        <w:widowControl w:val="0"/>
        <w:spacing w:before="60" w:after="60"/>
        <w:jc w:val="both"/>
        <w:rPr>
          <w:color w:val="000000"/>
        </w:rPr>
      </w:pPr>
      <w:r w:rsidRPr="00322975">
        <w:rPr>
          <w:color w:val="000000"/>
        </w:rPr>
        <w:t>Saygılarımla</w:t>
      </w:r>
    </w:p>
    <w:p w:rsidR="00F038A0" w:rsidRPr="00322975" w:rsidRDefault="00F038A0" w:rsidP="00322975">
      <w:pPr>
        <w:keepNext/>
        <w:keepLines/>
        <w:widowControl w:val="0"/>
        <w:spacing w:before="60" w:after="60"/>
        <w:jc w:val="both"/>
        <w:rPr>
          <w:color w:val="000000"/>
        </w:rPr>
      </w:pPr>
    </w:p>
    <w:p w:rsidR="00F038A0" w:rsidRPr="00322975" w:rsidRDefault="00F038A0" w:rsidP="00322975">
      <w:pPr>
        <w:keepNext/>
        <w:keepLines/>
        <w:widowControl w:val="0"/>
        <w:spacing w:before="60" w:after="60"/>
        <w:jc w:val="both"/>
        <w:rPr>
          <w:color w:val="000000"/>
          <w:highlight w:val="lightGray"/>
        </w:rPr>
      </w:pPr>
      <w:r w:rsidRPr="00322975">
        <w:rPr>
          <w:color w:val="000000"/>
          <w:highlight w:val="lightGray"/>
        </w:rPr>
        <w:t>&lt;Tüzel kişiliğin yetkili temsilcisinin imzası&gt;</w:t>
      </w:r>
    </w:p>
    <w:p w:rsidR="00F038A0" w:rsidRPr="00322975" w:rsidRDefault="00F038A0" w:rsidP="00322975">
      <w:pPr>
        <w:keepNext/>
        <w:keepLines/>
        <w:widowControl w:val="0"/>
        <w:spacing w:before="60" w:after="60"/>
        <w:jc w:val="both"/>
        <w:rPr>
          <w:color w:val="000000"/>
        </w:rPr>
      </w:pPr>
      <w:r w:rsidRPr="00322975">
        <w:rPr>
          <w:color w:val="000000"/>
          <w:highlight w:val="lightGray"/>
        </w:rPr>
        <w:t xml:space="preserve">&lt;Tüzel kişiliğin yetkili temsilcisinin adı ve </w:t>
      </w:r>
      <w:proofErr w:type="spellStart"/>
      <w:r w:rsidRPr="00322975">
        <w:rPr>
          <w:color w:val="000000"/>
          <w:highlight w:val="lightGray"/>
        </w:rPr>
        <w:t>ünvanı</w:t>
      </w:r>
      <w:proofErr w:type="spellEnd"/>
      <w:r w:rsidRPr="00322975">
        <w:rPr>
          <w:color w:val="000000"/>
          <w:highlight w:val="lightGray"/>
        </w:rPr>
        <w:t>&gt;</w:t>
      </w:r>
    </w:p>
    <w:sectPr w:rsidR="00F038A0" w:rsidRPr="00322975" w:rsidSect="00FF37AC">
      <w:headerReference w:type="default" r:id="rId24"/>
      <w:pgSz w:w="11906" w:h="16838"/>
      <w:pgMar w:top="1418" w:right="991" w:bottom="709"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2195A" w:rsidRDefault="0002195A">
      <w:r>
        <w:separator/>
      </w:r>
    </w:p>
  </w:endnote>
  <w:endnote w:type="continuationSeparator" w:id="0">
    <w:p w:rsidR="0002195A" w:rsidRDefault="000219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AFF" w:usb1="C0007843" w:usb2="00000009" w:usb3="00000000" w:csb0="000001FF"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2FF" w:usb1="400004FF" w:usb2="00000000" w:usb3="00000000" w:csb0="0000019F" w:csb1="00000000"/>
  </w:font>
  <w:font w:name="Autumn">
    <w:altName w:val="Times New Roman"/>
    <w:panose1 w:val="00000000000000000000"/>
    <w:charset w:val="00"/>
    <w:family w:val="auto"/>
    <w:notTrueType/>
    <w:pitch w:val="variable"/>
    <w:sig w:usb0="00000003" w:usb1="00000000" w:usb2="00000000" w:usb3="00000000" w:csb0="00000001" w:csb1="00000000"/>
  </w:font>
  <w:font w:name="Optima">
    <w:altName w:val="Times New Roman"/>
    <w:panose1 w:val="00000000000000000000"/>
    <w:charset w:val="00"/>
    <w:family w:val="auto"/>
    <w:notTrueType/>
    <w:pitch w:val="variable"/>
    <w:sig w:usb0="00000003" w:usb1="00000000" w:usb2="00000000" w:usb3="00000000" w:csb0="00000001" w:csb1="00000000"/>
  </w:font>
  <w:font w:name="Verdana">
    <w:panose1 w:val="020B0604030504040204"/>
    <w:charset w:val="A2"/>
    <w:family w:val="swiss"/>
    <w:pitch w:val="variable"/>
    <w:sig w:usb0="A10006FF" w:usb1="4000205B" w:usb2="00000010" w:usb3="00000000" w:csb0="0000019F" w:csb1="00000000"/>
  </w:font>
  <w:font w:name="TimesNewRoman,BoldItalic">
    <w:panose1 w:val="00000000000000000000"/>
    <w:charset w:val="A2"/>
    <w:family w:val="auto"/>
    <w:notTrueType/>
    <w:pitch w:val="default"/>
    <w:sig w:usb0="00000005" w:usb1="00000000" w:usb2="00000000" w:usb3="00000000" w:csb0="00000010" w:csb1="00000000"/>
  </w:font>
  <w:font w:name="Arial Unicode MS">
    <w:panose1 w:val="020B0604020202020204"/>
    <w:charset w:val="80"/>
    <w:family w:val="swiss"/>
    <w:pitch w:val="variable"/>
    <w:sig w:usb0="F7FFAFFF" w:usb1="E9DFFFFF" w:usb2="0000003F" w:usb3="00000000" w:csb0="003F01FF" w:csb1="00000000"/>
  </w:font>
  <w:font w:name="MyriadPro-LightSemiExt">
    <w:altName w:val="MS Mincho"/>
    <w:panose1 w:val="00000000000000000000"/>
    <w:charset w:val="80"/>
    <w:family w:val="auto"/>
    <w:notTrueType/>
    <w:pitch w:val="default"/>
    <w:sig w:usb0="00000001" w:usb1="08070000" w:usb2="00000010" w:usb3="00000000" w:csb0="00020000" w:csb1="00000000"/>
  </w:font>
  <w:font w:name="Helvetica-Narrow">
    <w:altName w:val="MS Mincho"/>
    <w:panose1 w:val="00000000000000000000"/>
    <w:charset w:val="80"/>
    <w:family w:val="auto"/>
    <w:notTrueType/>
    <w:pitch w:val="default"/>
    <w:sig w:usb0="00000000" w:usb1="08070000" w:usb2="00000010" w:usb3="00000000" w:csb0="00020000" w:csb1="00000000"/>
  </w:font>
  <w:font w:name="PMingLiU">
    <w:altName w:val="新細明體"/>
    <w:panose1 w:val="02020500000000000000"/>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2975" w:rsidRDefault="00322975">
    <w:pPr>
      <w:pStyle w:val="Altbilgi"/>
      <w:jc w:val="center"/>
    </w:pPr>
    <w:r>
      <w:fldChar w:fldCharType="begin"/>
    </w:r>
    <w:r>
      <w:instrText xml:space="preserve"> PAGE   \* MERGEFORMAT </w:instrText>
    </w:r>
    <w:r>
      <w:fldChar w:fldCharType="separate"/>
    </w:r>
    <w:r w:rsidR="005D140E">
      <w:rPr>
        <w:noProof/>
      </w:rPr>
      <w:t>97</w:t>
    </w:r>
    <w:r>
      <w:rPr>
        <w:noProof/>
      </w:rPr>
      <w:fldChar w:fldCharType="end"/>
    </w:r>
  </w:p>
  <w:p w:rsidR="00322975" w:rsidRDefault="00322975" w:rsidP="00894AF7">
    <w:pPr>
      <w:pStyle w:val="Altbilgi"/>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2195A" w:rsidRDefault="0002195A">
      <w:r>
        <w:separator/>
      </w:r>
    </w:p>
  </w:footnote>
  <w:footnote w:type="continuationSeparator" w:id="0">
    <w:p w:rsidR="0002195A" w:rsidRDefault="0002195A">
      <w:r>
        <w:continuationSeparator/>
      </w:r>
    </w:p>
  </w:footnote>
  <w:footnote w:id="1">
    <w:p w:rsidR="00322975" w:rsidRDefault="00322975" w:rsidP="000539D7">
      <w:pPr>
        <w:pStyle w:val="DipnotMetni"/>
        <w:rPr>
          <w:sz w:val="16"/>
        </w:rPr>
      </w:pPr>
      <w:r>
        <w:rPr>
          <w:rStyle w:val="DipnotBavurusu"/>
        </w:rPr>
        <w:footnoteRef/>
      </w:r>
      <w:proofErr w:type="gramStart"/>
      <w:r>
        <w:rPr>
          <w:sz w:val="16"/>
        </w:rPr>
        <w:t>Yüklenici olan taraf şahıs olduğu durumlarda</w:t>
      </w:r>
      <w:r>
        <w:rPr>
          <w:color w:val="000000"/>
          <w:sz w:val="16"/>
        </w:rPr>
        <w:t>.</w:t>
      </w:r>
      <w:proofErr w:type="gramEnd"/>
    </w:p>
  </w:footnote>
  <w:footnote w:id="2">
    <w:p w:rsidR="00322975" w:rsidRDefault="00322975" w:rsidP="000539D7">
      <w:pPr>
        <w:pStyle w:val="DipnotMetni"/>
        <w:rPr>
          <w:sz w:val="16"/>
        </w:rPr>
      </w:pPr>
      <w:r>
        <w:rPr>
          <w:rStyle w:val="DipnotBavurusu"/>
        </w:rPr>
        <w:footnoteRef/>
      </w:r>
      <w:proofErr w:type="gramStart"/>
      <w:r>
        <w:rPr>
          <w:sz w:val="16"/>
        </w:rPr>
        <w:t xml:space="preserve">Geçerli olan hallerde. </w:t>
      </w:r>
      <w:proofErr w:type="gramEnd"/>
      <w:r>
        <w:rPr>
          <w:sz w:val="16"/>
        </w:rPr>
        <w:t>Şahıslar için, kimlik numarası, pasaport ya da eşdeğer diğer belge numarasını belirtiniz.</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2975" w:rsidRPr="00F82B4A" w:rsidRDefault="00322975" w:rsidP="00F82B4A">
    <w:pPr>
      <w:pStyle w:val="stbilgi"/>
      <w:tabs>
        <w:tab w:val="clear" w:pos="4153"/>
        <w:tab w:val="clear" w:pos="8306"/>
        <w:tab w:val="center" w:pos="-284"/>
        <w:tab w:val="right" w:pos="3402"/>
      </w:tabs>
      <w:spacing w:after="0"/>
      <w:contextualSpacing/>
      <w:jc w:val="right"/>
      <w:rPr>
        <w:rFonts w:ascii="Tahoma" w:hAnsi="Tahoma" w:cs="Tahoma"/>
        <w:b/>
        <w:i/>
      </w:rPr>
    </w:pPr>
    <w:r>
      <w:rPr>
        <w:noProof/>
        <w:lang w:val="tr-TR" w:eastAsia="tr-TR"/>
      </w:rPr>
      <w:drawing>
        <wp:inline distT="0" distB="0" distL="0" distR="0" wp14:anchorId="3CC1DA5D" wp14:editId="73E30403">
          <wp:extent cx="1164590" cy="457200"/>
          <wp:effectExtent l="19050" t="0" r="0" b="0"/>
          <wp:docPr id="4" name="Resim 5" descr="Açıklama: Serhat Kalkınma Ajansı_SER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 descr="Açıklama: Serhat Kalkınma Ajansı_SERKA"/>
                  <pic:cNvPicPr>
                    <a:picLocks noChangeAspect="1" noChangeArrowheads="1"/>
                  </pic:cNvPicPr>
                </pic:nvPicPr>
                <pic:blipFill>
                  <a:blip r:embed="rId1"/>
                  <a:srcRect/>
                  <a:stretch>
                    <a:fillRect/>
                  </a:stretch>
                </pic:blipFill>
                <pic:spPr bwMode="auto">
                  <a:xfrm>
                    <a:off x="0" y="0"/>
                    <a:ext cx="1164590" cy="457200"/>
                  </a:xfrm>
                  <a:prstGeom prst="rect">
                    <a:avLst/>
                  </a:prstGeom>
                  <a:noFill/>
                  <a:ln w="9525">
                    <a:noFill/>
                    <a:miter lim="800000"/>
                    <a:headEnd/>
                    <a:tailEnd/>
                  </a:ln>
                </pic:spPr>
              </pic:pic>
            </a:graphicData>
          </a:graphic>
        </wp:inline>
      </w:drawing>
    </w:r>
    <w:r>
      <w:rPr>
        <w:rFonts w:ascii="Tahoma" w:hAnsi="Tahoma" w:cs="Tahoma"/>
        <w:i/>
        <w:lang w:val="tr-TR"/>
      </w:rPr>
      <w:tab/>
    </w:r>
    <w:r>
      <w:rPr>
        <w:rFonts w:ascii="Tahoma" w:hAnsi="Tahoma" w:cs="Tahoma"/>
        <w:i/>
        <w:lang w:val="tr-TR"/>
      </w:rPr>
      <w:tab/>
    </w:r>
    <w:r w:rsidRPr="00F82B4A">
      <w:rPr>
        <w:rFonts w:ascii="Tahoma" w:hAnsi="Tahoma" w:cs="Tahoma"/>
        <w:i/>
        <w:lang w:val="tr-TR"/>
      </w:rPr>
      <w:t xml:space="preserve">Serhat Kalkınma Ajansı Destek Projeleri - </w:t>
    </w:r>
    <w:r w:rsidRPr="00F82B4A">
      <w:rPr>
        <w:rFonts w:ascii="Tahoma" w:hAnsi="Tahoma" w:cs="Tahoma"/>
        <w:i/>
      </w:rPr>
      <w:t xml:space="preserve">Satın Alma </w:t>
    </w:r>
    <w:proofErr w:type="spellStart"/>
    <w:r w:rsidRPr="00F82B4A">
      <w:rPr>
        <w:rFonts w:ascii="Tahoma" w:hAnsi="Tahoma" w:cs="Tahoma"/>
        <w:i/>
      </w:rPr>
      <w:t>Rehberi</w:t>
    </w:r>
    <w:proofErr w:type="spellEnd"/>
  </w:p>
  <w:p w:rsidR="00322975" w:rsidRPr="00DD2075" w:rsidRDefault="00322975" w:rsidP="00F82B4A">
    <w:pPr>
      <w:pStyle w:val="stbilgi"/>
      <w:pBdr>
        <w:bottom w:val="single" w:sz="12" w:space="1" w:color="E36C0A"/>
      </w:pBdr>
      <w:tabs>
        <w:tab w:val="left" w:pos="1289"/>
      </w:tabs>
      <w:spacing w:after="0"/>
      <w:contextualSpacing/>
      <w:rPr>
        <w:b/>
        <w:u w:val="single"/>
      </w:rPr>
    </w:pPr>
  </w:p>
  <w:p w:rsidR="00322975" w:rsidRDefault="00322975" w:rsidP="00F82B4A">
    <w:pPr>
      <w:contextualSpacing/>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2975" w:rsidRDefault="00322975" w:rsidP="00480081">
    <w:pPr>
      <w:pStyle w:val="stbilgi"/>
      <w:tabs>
        <w:tab w:val="clear" w:pos="4153"/>
        <w:tab w:val="clear" w:pos="8306"/>
        <w:tab w:val="center" w:pos="4536"/>
        <w:tab w:val="right" w:pos="9072"/>
      </w:tabs>
      <w:spacing w:after="0"/>
      <w:jc w:val="center"/>
      <w:rPr>
        <w:rFonts w:ascii="Times New Roman" w:hAnsi="Times New Roman"/>
        <w:b/>
        <w:sz w:val="24"/>
        <w:szCs w:val="24"/>
        <w:lang w:val="tr-TR" w:eastAsia="en-US"/>
      </w:rPr>
    </w:pPr>
  </w:p>
  <w:p w:rsidR="00322975" w:rsidRPr="00480081" w:rsidRDefault="00322975" w:rsidP="00480081">
    <w:pPr>
      <w:pStyle w:val="stbilgi"/>
      <w:tabs>
        <w:tab w:val="clear" w:pos="4153"/>
        <w:tab w:val="clear" w:pos="8306"/>
        <w:tab w:val="center" w:pos="4536"/>
        <w:tab w:val="right" w:pos="9072"/>
      </w:tabs>
      <w:spacing w:after="0"/>
      <w:jc w:val="center"/>
      <w:rPr>
        <w:rFonts w:ascii="Times New Roman" w:hAnsi="Times New Roman"/>
        <w:b/>
        <w:sz w:val="24"/>
        <w:szCs w:val="24"/>
        <w:lang w:val="tr-TR" w:eastAsia="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lvl>
  </w:abstractNum>
  <w:abstractNum w:abstractNumId="1">
    <w:nsid w:val="04707E84"/>
    <w:multiLevelType w:val="hybridMultilevel"/>
    <w:tmpl w:val="D02A59C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059F53C9"/>
    <w:multiLevelType w:val="hybridMultilevel"/>
    <w:tmpl w:val="3124A98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062C6EA4"/>
    <w:multiLevelType w:val="multilevel"/>
    <w:tmpl w:val="EBF4765A"/>
    <w:lvl w:ilvl="0">
      <w:start w:val="1"/>
      <w:numFmt w:val="decimal"/>
      <w:lvlText w:val="Madde %1)"/>
      <w:lvlJc w:val="left"/>
      <w:pPr>
        <w:tabs>
          <w:tab w:val="num" w:pos="360"/>
        </w:tabs>
        <w:ind w:left="360" w:hanging="360"/>
      </w:pPr>
      <w:rPr>
        <w:rFonts w:hint="default"/>
        <w:b/>
      </w:rPr>
    </w:lvl>
    <w:lvl w:ilvl="1">
      <w:start w:val="1"/>
      <w:numFmt w:val="decimal"/>
      <w:lvlText w:val="%1.%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b w:val="0"/>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
    <w:nsid w:val="06B6123E"/>
    <w:multiLevelType w:val="hybridMultilevel"/>
    <w:tmpl w:val="0548EFB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07AD27C9"/>
    <w:multiLevelType w:val="hybridMultilevel"/>
    <w:tmpl w:val="0F06CBF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0EDF214A"/>
    <w:multiLevelType w:val="hybridMultilevel"/>
    <w:tmpl w:val="498AAB24"/>
    <w:lvl w:ilvl="0" w:tplc="8A5C66D4">
      <w:start w:val="1"/>
      <w:numFmt w:val="lowerLetter"/>
      <w:lvlText w:val="%1)"/>
      <w:lvlJc w:val="left"/>
      <w:pPr>
        <w:ind w:left="1608" w:hanging="90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7">
    <w:nsid w:val="148979F7"/>
    <w:multiLevelType w:val="hybridMultilevel"/>
    <w:tmpl w:val="720254EC"/>
    <w:lvl w:ilvl="0" w:tplc="80E8D686">
      <w:start w:val="1"/>
      <w:numFmt w:val="lowerLetter"/>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8">
    <w:nsid w:val="186353D8"/>
    <w:multiLevelType w:val="hybridMultilevel"/>
    <w:tmpl w:val="2A78B534"/>
    <w:lvl w:ilvl="0" w:tplc="041F000B">
      <w:start w:val="1"/>
      <w:numFmt w:val="bullet"/>
      <w:lvlText w:val=""/>
      <w:lvlJc w:val="left"/>
      <w:pPr>
        <w:ind w:left="1146" w:hanging="360"/>
      </w:pPr>
      <w:rPr>
        <w:rFonts w:ascii="Wingdings" w:hAnsi="Wingdings" w:hint="default"/>
      </w:rPr>
    </w:lvl>
    <w:lvl w:ilvl="1" w:tplc="041F0003" w:tentative="1">
      <w:start w:val="1"/>
      <w:numFmt w:val="bullet"/>
      <w:lvlText w:val="o"/>
      <w:lvlJc w:val="left"/>
      <w:pPr>
        <w:ind w:left="1866" w:hanging="360"/>
      </w:pPr>
      <w:rPr>
        <w:rFonts w:ascii="Courier New" w:hAnsi="Courier New" w:cs="Courier New" w:hint="default"/>
      </w:rPr>
    </w:lvl>
    <w:lvl w:ilvl="2" w:tplc="041F0005" w:tentative="1">
      <w:start w:val="1"/>
      <w:numFmt w:val="bullet"/>
      <w:lvlText w:val=""/>
      <w:lvlJc w:val="left"/>
      <w:pPr>
        <w:ind w:left="2586" w:hanging="360"/>
      </w:pPr>
      <w:rPr>
        <w:rFonts w:ascii="Wingdings" w:hAnsi="Wingdings" w:hint="default"/>
      </w:rPr>
    </w:lvl>
    <w:lvl w:ilvl="3" w:tplc="041F0001" w:tentative="1">
      <w:start w:val="1"/>
      <w:numFmt w:val="bullet"/>
      <w:lvlText w:val=""/>
      <w:lvlJc w:val="left"/>
      <w:pPr>
        <w:ind w:left="3306" w:hanging="360"/>
      </w:pPr>
      <w:rPr>
        <w:rFonts w:ascii="Symbol" w:hAnsi="Symbol" w:hint="default"/>
      </w:rPr>
    </w:lvl>
    <w:lvl w:ilvl="4" w:tplc="041F0003" w:tentative="1">
      <w:start w:val="1"/>
      <w:numFmt w:val="bullet"/>
      <w:lvlText w:val="o"/>
      <w:lvlJc w:val="left"/>
      <w:pPr>
        <w:ind w:left="4026" w:hanging="360"/>
      </w:pPr>
      <w:rPr>
        <w:rFonts w:ascii="Courier New" w:hAnsi="Courier New" w:cs="Courier New" w:hint="default"/>
      </w:rPr>
    </w:lvl>
    <w:lvl w:ilvl="5" w:tplc="041F0005" w:tentative="1">
      <w:start w:val="1"/>
      <w:numFmt w:val="bullet"/>
      <w:lvlText w:val=""/>
      <w:lvlJc w:val="left"/>
      <w:pPr>
        <w:ind w:left="4746" w:hanging="360"/>
      </w:pPr>
      <w:rPr>
        <w:rFonts w:ascii="Wingdings" w:hAnsi="Wingdings" w:hint="default"/>
      </w:rPr>
    </w:lvl>
    <w:lvl w:ilvl="6" w:tplc="041F0001" w:tentative="1">
      <w:start w:val="1"/>
      <w:numFmt w:val="bullet"/>
      <w:lvlText w:val=""/>
      <w:lvlJc w:val="left"/>
      <w:pPr>
        <w:ind w:left="5466" w:hanging="360"/>
      </w:pPr>
      <w:rPr>
        <w:rFonts w:ascii="Symbol" w:hAnsi="Symbol" w:hint="default"/>
      </w:rPr>
    </w:lvl>
    <w:lvl w:ilvl="7" w:tplc="041F0003" w:tentative="1">
      <w:start w:val="1"/>
      <w:numFmt w:val="bullet"/>
      <w:lvlText w:val="o"/>
      <w:lvlJc w:val="left"/>
      <w:pPr>
        <w:ind w:left="6186" w:hanging="360"/>
      </w:pPr>
      <w:rPr>
        <w:rFonts w:ascii="Courier New" w:hAnsi="Courier New" w:cs="Courier New" w:hint="default"/>
      </w:rPr>
    </w:lvl>
    <w:lvl w:ilvl="8" w:tplc="041F0005" w:tentative="1">
      <w:start w:val="1"/>
      <w:numFmt w:val="bullet"/>
      <w:lvlText w:val=""/>
      <w:lvlJc w:val="left"/>
      <w:pPr>
        <w:ind w:left="6906" w:hanging="360"/>
      </w:pPr>
      <w:rPr>
        <w:rFonts w:ascii="Wingdings" w:hAnsi="Wingdings" w:hint="default"/>
      </w:rPr>
    </w:lvl>
  </w:abstractNum>
  <w:abstractNum w:abstractNumId="9">
    <w:nsid w:val="18F818DA"/>
    <w:multiLevelType w:val="hybridMultilevel"/>
    <w:tmpl w:val="0066C61E"/>
    <w:lvl w:ilvl="0" w:tplc="0C021012">
      <w:start w:val="1"/>
      <w:numFmt w:val="lowerLetter"/>
      <w:lvlText w:val="%1)"/>
      <w:lvlJc w:val="left"/>
      <w:pPr>
        <w:ind w:left="1144" w:hanging="435"/>
      </w:pPr>
      <w:rPr>
        <w:rFonts w:hint="default"/>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10">
    <w:nsid w:val="1F1059CC"/>
    <w:multiLevelType w:val="singleLevel"/>
    <w:tmpl w:val="347E20EA"/>
    <w:lvl w:ilvl="0">
      <w:start w:val="1"/>
      <w:numFmt w:val="lowerLetter"/>
      <w:lvlText w:val="%1)"/>
      <w:lvlJc w:val="left"/>
      <w:pPr>
        <w:ind w:left="360" w:hanging="360"/>
      </w:pPr>
      <w:rPr>
        <w:rFonts w:hint="default"/>
        <w:sz w:val="20"/>
        <w:szCs w:val="20"/>
      </w:rPr>
    </w:lvl>
  </w:abstractNum>
  <w:abstractNum w:abstractNumId="11">
    <w:nsid w:val="1F43013C"/>
    <w:multiLevelType w:val="multilevel"/>
    <w:tmpl w:val="97F64138"/>
    <w:lvl w:ilvl="0">
      <w:start w:val="1"/>
      <w:numFmt w:val="decimal"/>
      <w:lvlText w:val="%1."/>
      <w:lvlJc w:val="left"/>
      <w:pPr>
        <w:tabs>
          <w:tab w:val="num" w:pos="0"/>
        </w:tabs>
        <w:ind w:left="567" w:hanging="567"/>
      </w:pPr>
      <w:rPr>
        <w:rFonts w:ascii="Arial" w:hAnsi="Arial" w:cs="Arial" w:hint="default"/>
        <w:b/>
        <w:i w:val="0"/>
        <w:sz w:val="28"/>
        <w:szCs w:val="32"/>
      </w:rPr>
    </w:lvl>
    <w:lvl w:ilvl="1">
      <w:start w:val="1"/>
      <w:numFmt w:val="decimal"/>
      <w:pStyle w:val="CharCharCharCharCharCharCharCharChar"/>
      <w:lvlText w:val="%1.%2."/>
      <w:lvlJc w:val="left"/>
      <w:pPr>
        <w:tabs>
          <w:tab w:val="num" w:pos="397"/>
        </w:tabs>
        <w:ind w:left="851" w:hanging="454"/>
      </w:pPr>
      <w:rPr>
        <w:rFonts w:ascii="Times New Roman" w:hAnsi="Times New Roman" w:cs="Times New Roman" w:hint="default"/>
        <w:b/>
        <w:i w:val="0"/>
        <w:sz w:val="24"/>
        <w:szCs w:val="36"/>
      </w:rPr>
    </w:lvl>
    <w:lvl w:ilvl="2">
      <w:start w:val="1"/>
      <w:numFmt w:val="decimal"/>
      <w:lvlText w:val="%1.%2.%3."/>
      <w:lvlJc w:val="left"/>
      <w:pPr>
        <w:tabs>
          <w:tab w:val="num" w:pos="1701"/>
        </w:tabs>
        <w:ind w:left="0" w:firstLine="851"/>
      </w:pPr>
      <w:rPr>
        <w:rFonts w:ascii="Times New Roman" w:hAnsi="Times New Roman" w:hint="default"/>
        <w:b/>
        <w:i w:val="0"/>
        <w:sz w:val="24"/>
        <w:szCs w:val="24"/>
      </w:rPr>
    </w:lvl>
    <w:lvl w:ilvl="3">
      <w:start w:val="1"/>
      <w:numFmt w:val="decimal"/>
      <w:lvlText w:val="%1.%2.%3.%4."/>
      <w:lvlJc w:val="left"/>
      <w:pPr>
        <w:tabs>
          <w:tab w:val="num" w:pos="851"/>
        </w:tabs>
        <w:ind w:left="851" w:hanging="851"/>
      </w:pPr>
      <w:rPr>
        <w:rFonts w:ascii="Times New Roman" w:hAnsi="Times New Roman" w:hint="default"/>
        <w:b/>
        <w:i w:val="0"/>
        <w:sz w:val="24"/>
        <w:szCs w:val="22"/>
      </w:rPr>
    </w:lvl>
    <w:lvl w:ilvl="4">
      <w:start w:val="1"/>
      <w:numFmt w:val="decimal"/>
      <w:lvlText w:val="%1.%2.%3.%4.%5."/>
      <w:lvlJc w:val="left"/>
      <w:pPr>
        <w:tabs>
          <w:tab w:val="num" w:pos="1077"/>
        </w:tabs>
        <w:ind w:left="1077" w:hanging="1077"/>
      </w:pPr>
      <w:rPr>
        <w:rFonts w:ascii="Calibri" w:hAnsi="Calibri" w:hint="default"/>
        <w:b/>
        <w:sz w:val="22"/>
        <w:szCs w:val="22"/>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2">
    <w:nsid w:val="203C5B25"/>
    <w:multiLevelType w:val="hybridMultilevel"/>
    <w:tmpl w:val="F3186980"/>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nsid w:val="20922C5E"/>
    <w:multiLevelType w:val="hybridMultilevel"/>
    <w:tmpl w:val="99B2D514"/>
    <w:lvl w:ilvl="0" w:tplc="041F0001">
      <w:start w:val="1"/>
      <w:numFmt w:val="bullet"/>
      <w:lvlText w:val=""/>
      <w:lvlJc w:val="left"/>
      <w:pPr>
        <w:ind w:left="2237"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nsid w:val="20A80FFF"/>
    <w:multiLevelType w:val="hybridMultilevel"/>
    <w:tmpl w:val="D9180B5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nsid w:val="229F594F"/>
    <w:multiLevelType w:val="hybridMultilevel"/>
    <w:tmpl w:val="15FCA730"/>
    <w:lvl w:ilvl="0" w:tplc="8BB040B0">
      <w:start w:val="1"/>
      <w:numFmt w:val="lowerLetter"/>
      <w:lvlText w:val="%1)"/>
      <w:lvlJc w:val="left"/>
      <w:pPr>
        <w:ind w:left="1069" w:hanging="360"/>
      </w:pPr>
      <w:rPr>
        <w:rFonts w:hint="default"/>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16">
    <w:nsid w:val="22DD3599"/>
    <w:multiLevelType w:val="multilevel"/>
    <w:tmpl w:val="9702D2C4"/>
    <w:lvl w:ilvl="0">
      <w:start w:val="1"/>
      <w:numFmt w:val="decimal"/>
      <w:pStyle w:val="ListeNumaras"/>
      <w:lvlText w:val="Madde (%1)"/>
      <w:lvlJc w:val="left"/>
      <w:pPr>
        <w:tabs>
          <w:tab w:val="num" w:pos="1249"/>
        </w:tabs>
        <w:ind w:left="1249" w:hanging="709"/>
      </w:pPr>
      <w:rPr>
        <w:rFonts w:hint="default"/>
        <w:b/>
        <w:i w:val="0"/>
      </w:rPr>
    </w:lvl>
    <w:lvl w:ilvl="1">
      <w:start w:val="1"/>
      <w:numFmt w:val="lowerLetter"/>
      <w:pStyle w:val="ListNumberLevel2"/>
      <w:lvlText w:val="(%2)"/>
      <w:lvlJc w:val="left"/>
      <w:pPr>
        <w:tabs>
          <w:tab w:val="num" w:pos="1417"/>
        </w:tabs>
        <w:ind w:left="1417" w:hanging="708"/>
      </w:pPr>
      <w:rPr>
        <w:rFonts w:hint="default"/>
      </w:rPr>
    </w:lvl>
    <w:lvl w:ilvl="2">
      <w:start w:val="1"/>
      <w:numFmt w:val="bullet"/>
      <w:pStyle w:val="ListNumberLevel3"/>
      <w:lvlText w:val="–"/>
      <w:lvlJc w:val="left"/>
      <w:pPr>
        <w:tabs>
          <w:tab w:val="num" w:pos="2126"/>
        </w:tabs>
        <w:ind w:left="2126" w:hanging="709"/>
      </w:pPr>
      <w:rPr>
        <w:rFonts w:ascii="Times New Roman" w:hAnsi="Times New Roman" w:hint="default"/>
      </w:rPr>
    </w:lvl>
    <w:lvl w:ilvl="3">
      <w:start w:val="1"/>
      <w:numFmt w:val="bullet"/>
      <w:pStyle w:val="ListNumberLevel4"/>
      <w:lvlText w:val=""/>
      <w:lvlJc w:val="left"/>
      <w:pPr>
        <w:tabs>
          <w:tab w:val="num" w:pos="2835"/>
        </w:tabs>
        <w:ind w:left="2835" w:hanging="709"/>
      </w:pPr>
      <w:rPr>
        <w:rFonts w:ascii="Symbol" w:hAnsi="Symbol"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7">
    <w:nsid w:val="244C4091"/>
    <w:multiLevelType w:val="hybridMultilevel"/>
    <w:tmpl w:val="53C28C1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nsid w:val="29166988"/>
    <w:multiLevelType w:val="hybridMultilevel"/>
    <w:tmpl w:val="C5365CC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nsid w:val="29491295"/>
    <w:multiLevelType w:val="multilevel"/>
    <w:tmpl w:val="F238FD32"/>
    <w:lvl w:ilvl="0">
      <w:start w:val="1"/>
      <w:numFmt w:val="bullet"/>
      <w:lvlText w:val=""/>
      <w:lvlJc w:val="left"/>
      <w:pPr>
        <w:ind w:left="480" w:hanging="480"/>
      </w:pPr>
      <w:rPr>
        <w:rFonts w:ascii="Symbol" w:hAnsi="Symbol" w:hint="default"/>
        <w:b/>
      </w:rPr>
    </w:lvl>
    <w:lvl w:ilvl="1">
      <w:start w:val="1"/>
      <w:numFmt w:val="decimal"/>
      <w:lvlText w:val="%1.%2"/>
      <w:lvlJc w:val="left"/>
      <w:pPr>
        <w:ind w:left="480" w:hanging="480"/>
      </w:pPr>
      <w:rPr>
        <w:rFonts w:hint="default"/>
        <w:b/>
      </w:rPr>
    </w:lvl>
    <w:lvl w:ilvl="2">
      <w:start w:val="2"/>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0">
    <w:nsid w:val="2D1536EA"/>
    <w:multiLevelType w:val="multilevel"/>
    <w:tmpl w:val="D1067DCA"/>
    <w:lvl w:ilvl="0">
      <w:start w:val="7"/>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1">
    <w:nsid w:val="30B95E6C"/>
    <w:multiLevelType w:val="multilevel"/>
    <w:tmpl w:val="0C8CCB34"/>
    <w:lvl w:ilvl="0">
      <w:start w:val="9"/>
      <w:numFmt w:val="decimal"/>
      <w:lvlText w:val="%1"/>
      <w:lvlJc w:val="left"/>
      <w:pPr>
        <w:tabs>
          <w:tab w:val="num" w:pos="570"/>
        </w:tabs>
        <w:ind w:left="570" w:hanging="570"/>
      </w:pPr>
      <w:rPr>
        <w:rFonts w:hint="default"/>
      </w:rPr>
    </w:lvl>
    <w:lvl w:ilvl="1">
      <w:start w:val="1"/>
      <w:numFmt w:val="decimal"/>
      <w:lvlText w:val="8.%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2">
    <w:nsid w:val="30E743EC"/>
    <w:multiLevelType w:val="multilevel"/>
    <w:tmpl w:val="F238FD32"/>
    <w:lvl w:ilvl="0">
      <w:start w:val="1"/>
      <w:numFmt w:val="bullet"/>
      <w:lvlText w:val=""/>
      <w:lvlJc w:val="left"/>
      <w:pPr>
        <w:ind w:left="480" w:hanging="480"/>
      </w:pPr>
      <w:rPr>
        <w:rFonts w:ascii="Symbol" w:hAnsi="Symbol" w:hint="default"/>
        <w:b/>
        <w:color w:val="000000"/>
      </w:rPr>
    </w:lvl>
    <w:lvl w:ilvl="1">
      <w:start w:val="1"/>
      <w:numFmt w:val="decimal"/>
      <w:lvlText w:val="%1.%2"/>
      <w:lvlJc w:val="left"/>
      <w:pPr>
        <w:ind w:left="480" w:hanging="480"/>
      </w:pPr>
      <w:rPr>
        <w:rFonts w:hint="default"/>
        <w:b/>
      </w:rPr>
    </w:lvl>
    <w:lvl w:ilvl="2">
      <w:start w:val="2"/>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3">
    <w:nsid w:val="31C349C9"/>
    <w:multiLevelType w:val="hybridMultilevel"/>
    <w:tmpl w:val="D71CDDEC"/>
    <w:lvl w:ilvl="0" w:tplc="40A0A0F2">
      <w:start w:val="1"/>
      <w:numFmt w:val="upperLetter"/>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4">
    <w:nsid w:val="32D37D74"/>
    <w:multiLevelType w:val="multilevel"/>
    <w:tmpl w:val="0F2C9242"/>
    <w:lvl w:ilvl="0">
      <w:start w:val="1"/>
      <w:numFmt w:val="lowerLetter"/>
      <w:lvlText w:val="%1)"/>
      <w:legacy w:legacy="1" w:legacySpace="120" w:legacyIndent="360"/>
      <w:lvlJc w:val="left"/>
      <w:pPr>
        <w:ind w:left="360" w:hanging="360"/>
      </w:pPr>
    </w:lvl>
    <w:lvl w:ilvl="1">
      <w:start w:val="1"/>
      <w:numFmt w:val="lowerLetter"/>
      <w:lvlText w:val="%2."/>
      <w:legacy w:legacy="1" w:legacySpace="120" w:legacyIndent="360"/>
      <w:lvlJc w:val="left"/>
      <w:pPr>
        <w:ind w:left="720" w:hanging="360"/>
      </w:pPr>
    </w:lvl>
    <w:lvl w:ilvl="2">
      <w:start w:val="1"/>
      <w:numFmt w:val="lowerRoman"/>
      <w:lvlText w:val="%3."/>
      <w:legacy w:legacy="1" w:legacySpace="120" w:legacyIndent="180"/>
      <w:lvlJc w:val="left"/>
      <w:pPr>
        <w:ind w:left="900" w:hanging="180"/>
      </w:pPr>
    </w:lvl>
    <w:lvl w:ilvl="3">
      <w:start w:val="1"/>
      <w:numFmt w:val="decimal"/>
      <w:lvlText w:val="%4."/>
      <w:legacy w:legacy="1" w:legacySpace="120" w:legacyIndent="360"/>
      <w:lvlJc w:val="left"/>
      <w:pPr>
        <w:ind w:left="1260" w:hanging="360"/>
      </w:pPr>
    </w:lvl>
    <w:lvl w:ilvl="4">
      <w:start w:val="1"/>
      <w:numFmt w:val="lowerLetter"/>
      <w:lvlText w:val="%5."/>
      <w:legacy w:legacy="1" w:legacySpace="120" w:legacyIndent="360"/>
      <w:lvlJc w:val="left"/>
      <w:pPr>
        <w:ind w:left="1620" w:hanging="360"/>
      </w:pPr>
    </w:lvl>
    <w:lvl w:ilvl="5">
      <w:start w:val="1"/>
      <w:numFmt w:val="lowerRoman"/>
      <w:lvlText w:val="%6."/>
      <w:legacy w:legacy="1" w:legacySpace="120" w:legacyIndent="180"/>
      <w:lvlJc w:val="left"/>
      <w:pPr>
        <w:ind w:left="1800" w:hanging="180"/>
      </w:pPr>
    </w:lvl>
    <w:lvl w:ilvl="6">
      <w:start w:val="1"/>
      <w:numFmt w:val="decimal"/>
      <w:lvlText w:val="%7."/>
      <w:legacy w:legacy="1" w:legacySpace="120" w:legacyIndent="360"/>
      <w:lvlJc w:val="left"/>
      <w:pPr>
        <w:ind w:left="2160" w:hanging="360"/>
      </w:pPr>
    </w:lvl>
    <w:lvl w:ilvl="7">
      <w:start w:val="1"/>
      <w:numFmt w:val="lowerLetter"/>
      <w:lvlText w:val="%8."/>
      <w:legacy w:legacy="1" w:legacySpace="120" w:legacyIndent="360"/>
      <w:lvlJc w:val="left"/>
      <w:pPr>
        <w:ind w:left="2520" w:hanging="360"/>
      </w:pPr>
    </w:lvl>
    <w:lvl w:ilvl="8">
      <w:start w:val="1"/>
      <w:numFmt w:val="lowerRoman"/>
      <w:lvlText w:val="%9."/>
      <w:legacy w:legacy="1" w:legacySpace="120" w:legacyIndent="180"/>
      <w:lvlJc w:val="left"/>
      <w:pPr>
        <w:ind w:left="2700" w:hanging="180"/>
      </w:pPr>
    </w:lvl>
  </w:abstractNum>
  <w:abstractNum w:abstractNumId="25">
    <w:nsid w:val="33312AEB"/>
    <w:multiLevelType w:val="hybridMultilevel"/>
    <w:tmpl w:val="7B0CE432"/>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6">
    <w:nsid w:val="35095C3D"/>
    <w:multiLevelType w:val="multilevel"/>
    <w:tmpl w:val="F238FD32"/>
    <w:lvl w:ilvl="0">
      <w:start w:val="1"/>
      <w:numFmt w:val="bullet"/>
      <w:lvlText w:val=""/>
      <w:lvlJc w:val="left"/>
      <w:pPr>
        <w:ind w:left="480" w:hanging="480"/>
      </w:pPr>
      <w:rPr>
        <w:rFonts w:ascii="Symbol" w:hAnsi="Symbol" w:hint="default"/>
        <w:b/>
      </w:rPr>
    </w:lvl>
    <w:lvl w:ilvl="1">
      <w:start w:val="1"/>
      <w:numFmt w:val="decimal"/>
      <w:lvlText w:val="%1.%2"/>
      <w:lvlJc w:val="left"/>
      <w:pPr>
        <w:ind w:left="480" w:hanging="480"/>
      </w:pPr>
      <w:rPr>
        <w:rFonts w:hint="default"/>
        <w:b/>
      </w:rPr>
    </w:lvl>
    <w:lvl w:ilvl="2">
      <w:start w:val="2"/>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7">
    <w:nsid w:val="353A3282"/>
    <w:multiLevelType w:val="hybridMultilevel"/>
    <w:tmpl w:val="CA0A87A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nsid w:val="3BD22994"/>
    <w:multiLevelType w:val="hybridMultilevel"/>
    <w:tmpl w:val="6C069A4C"/>
    <w:lvl w:ilvl="0" w:tplc="61346030">
      <w:start w:val="1"/>
      <w:numFmt w:val="lowerLetter"/>
      <w:lvlText w:val="%1)"/>
      <w:lvlJc w:val="left"/>
      <w:pPr>
        <w:ind w:left="707" w:hanging="480"/>
      </w:pPr>
      <w:rPr>
        <w:rFonts w:hint="default"/>
      </w:rPr>
    </w:lvl>
    <w:lvl w:ilvl="1" w:tplc="041F0019" w:tentative="1">
      <w:start w:val="1"/>
      <w:numFmt w:val="lowerLetter"/>
      <w:lvlText w:val="%2."/>
      <w:lvlJc w:val="left"/>
      <w:pPr>
        <w:ind w:left="1307" w:hanging="360"/>
      </w:pPr>
    </w:lvl>
    <w:lvl w:ilvl="2" w:tplc="041F001B" w:tentative="1">
      <w:start w:val="1"/>
      <w:numFmt w:val="lowerRoman"/>
      <w:lvlText w:val="%3."/>
      <w:lvlJc w:val="right"/>
      <w:pPr>
        <w:ind w:left="2027" w:hanging="180"/>
      </w:pPr>
    </w:lvl>
    <w:lvl w:ilvl="3" w:tplc="041F000F" w:tentative="1">
      <w:start w:val="1"/>
      <w:numFmt w:val="decimal"/>
      <w:lvlText w:val="%4."/>
      <w:lvlJc w:val="left"/>
      <w:pPr>
        <w:ind w:left="2747" w:hanging="360"/>
      </w:pPr>
    </w:lvl>
    <w:lvl w:ilvl="4" w:tplc="041F0019" w:tentative="1">
      <w:start w:val="1"/>
      <w:numFmt w:val="lowerLetter"/>
      <w:lvlText w:val="%5."/>
      <w:lvlJc w:val="left"/>
      <w:pPr>
        <w:ind w:left="3467" w:hanging="360"/>
      </w:pPr>
    </w:lvl>
    <w:lvl w:ilvl="5" w:tplc="041F001B" w:tentative="1">
      <w:start w:val="1"/>
      <w:numFmt w:val="lowerRoman"/>
      <w:lvlText w:val="%6."/>
      <w:lvlJc w:val="right"/>
      <w:pPr>
        <w:ind w:left="4187" w:hanging="180"/>
      </w:pPr>
    </w:lvl>
    <w:lvl w:ilvl="6" w:tplc="041F000F" w:tentative="1">
      <w:start w:val="1"/>
      <w:numFmt w:val="decimal"/>
      <w:lvlText w:val="%7."/>
      <w:lvlJc w:val="left"/>
      <w:pPr>
        <w:ind w:left="4907" w:hanging="360"/>
      </w:pPr>
    </w:lvl>
    <w:lvl w:ilvl="7" w:tplc="041F0019" w:tentative="1">
      <w:start w:val="1"/>
      <w:numFmt w:val="lowerLetter"/>
      <w:lvlText w:val="%8."/>
      <w:lvlJc w:val="left"/>
      <w:pPr>
        <w:ind w:left="5627" w:hanging="360"/>
      </w:pPr>
    </w:lvl>
    <w:lvl w:ilvl="8" w:tplc="041F001B" w:tentative="1">
      <w:start w:val="1"/>
      <w:numFmt w:val="lowerRoman"/>
      <w:lvlText w:val="%9."/>
      <w:lvlJc w:val="right"/>
      <w:pPr>
        <w:ind w:left="6347" w:hanging="180"/>
      </w:pPr>
    </w:lvl>
  </w:abstractNum>
  <w:abstractNum w:abstractNumId="29">
    <w:nsid w:val="3BEE5F59"/>
    <w:multiLevelType w:val="multilevel"/>
    <w:tmpl w:val="F238FD32"/>
    <w:lvl w:ilvl="0">
      <w:start w:val="1"/>
      <w:numFmt w:val="bullet"/>
      <w:lvlText w:val=""/>
      <w:lvlJc w:val="left"/>
      <w:pPr>
        <w:ind w:left="480" w:hanging="480"/>
      </w:pPr>
      <w:rPr>
        <w:rFonts w:ascii="Symbol" w:hAnsi="Symbol" w:hint="default"/>
        <w:b/>
      </w:rPr>
    </w:lvl>
    <w:lvl w:ilvl="1">
      <w:start w:val="1"/>
      <w:numFmt w:val="decimal"/>
      <w:lvlText w:val="%1.%2"/>
      <w:lvlJc w:val="left"/>
      <w:pPr>
        <w:ind w:left="480" w:hanging="480"/>
      </w:pPr>
      <w:rPr>
        <w:rFonts w:hint="default"/>
        <w:b/>
      </w:rPr>
    </w:lvl>
    <w:lvl w:ilvl="2">
      <w:start w:val="2"/>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30">
    <w:nsid w:val="3F1A0446"/>
    <w:multiLevelType w:val="hybridMultilevel"/>
    <w:tmpl w:val="9C7E2BDA"/>
    <w:lvl w:ilvl="0" w:tplc="8F96E5CE">
      <w:start w:val="1"/>
      <w:numFmt w:val="decimal"/>
      <w:lvlText w:val="%1"/>
      <w:lvlJc w:val="left"/>
      <w:pPr>
        <w:ind w:left="780" w:hanging="4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1">
    <w:nsid w:val="3FD2282D"/>
    <w:multiLevelType w:val="singleLevel"/>
    <w:tmpl w:val="156AE8FA"/>
    <w:lvl w:ilvl="0">
      <w:start w:val="1"/>
      <w:numFmt w:val="lowerLetter"/>
      <w:lvlText w:val="%1)"/>
      <w:legacy w:legacy="1" w:legacySpace="120" w:legacyIndent="360"/>
      <w:lvlJc w:val="left"/>
      <w:pPr>
        <w:ind w:left="1068" w:hanging="360"/>
      </w:pPr>
    </w:lvl>
  </w:abstractNum>
  <w:abstractNum w:abstractNumId="32">
    <w:nsid w:val="40287BA0"/>
    <w:multiLevelType w:val="hybridMultilevel"/>
    <w:tmpl w:val="48BCBAEE"/>
    <w:lvl w:ilvl="0" w:tplc="3020A9D8">
      <w:start w:val="1"/>
      <w:numFmt w:val="lowerLetter"/>
      <w:lvlText w:val="%1)"/>
      <w:lvlJc w:val="left"/>
      <w:pPr>
        <w:ind w:left="707" w:hanging="480"/>
      </w:pPr>
      <w:rPr>
        <w:rFonts w:hint="default"/>
      </w:rPr>
    </w:lvl>
    <w:lvl w:ilvl="1" w:tplc="041F0019" w:tentative="1">
      <w:start w:val="1"/>
      <w:numFmt w:val="lowerLetter"/>
      <w:lvlText w:val="%2."/>
      <w:lvlJc w:val="left"/>
      <w:pPr>
        <w:ind w:left="1307" w:hanging="360"/>
      </w:pPr>
    </w:lvl>
    <w:lvl w:ilvl="2" w:tplc="041F001B" w:tentative="1">
      <w:start w:val="1"/>
      <w:numFmt w:val="lowerRoman"/>
      <w:lvlText w:val="%3."/>
      <w:lvlJc w:val="right"/>
      <w:pPr>
        <w:ind w:left="2027" w:hanging="180"/>
      </w:pPr>
    </w:lvl>
    <w:lvl w:ilvl="3" w:tplc="041F000F" w:tentative="1">
      <w:start w:val="1"/>
      <w:numFmt w:val="decimal"/>
      <w:lvlText w:val="%4."/>
      <w:lvlJc w:val="left"/>
      <w:pPr>
        <w:ind w:left="2747" w:hanging="360"/>
      </w:pPr>
    </w:lvl>
    <w:lvl w:ilvl="4" w:tplc="041F0019" w:tentative="1">
      <w:start w:val="1"/>
      <w:numFmt w:val="lowerLetter"/>
      <w:lvlText w:val="%5."/>
      <w:lvlJc w:val="left"/>
      <w:pPr>
        <w:ind w:left="3467" w:hanging="360"/>
      </w:pPr>
    </w:lvl>
    <w:lvl w:ilvl="5" w:tplc="041F001B" w:tentative="1">
      <w:start w:val="1"/>
      <w:numFmt w:val="lowerRoman"/>
      <w:lvlText w:val="%6."/>
      <w:lvlJc w:val="right"/>
      <w:pPr>
        <w:ind w:left="4187" w:hanging="180"/>
      </w:pPr>
    </w:lvl>
    <w:lvl w:ilvl="6" w:tplc="041F000F" w:tentative="1">
      <w:start w:val="1"/>
      <w:numFmt w:val="decimal"/>
      <w:lvlText w:val="%7."/>
      <w:lvlJc w:val="left"/>
      <w:pPr>
        <w:ind w:left="4907" w:hanging="360"/>
      </w:pPr>
    </w:lvl>
    <w:lvl w:ilvl="7" w:tplc="041F0019" w:tentative="1">
      <w:start w:val="1"/>
      <w:numFmt w:val="lowerLetter"/>
      <w:lvlText w:val="%8."/>
      <w:lvlJc w:val="left"/>
      <w:pPr>
        <w:ind w:left="5627" w:hanging="360"/>
      </w:pPr>
    </w:lvl>
    <w:lvl w:ilvl="8" w:tplc="041F001B" w:tentative="1">
      <w:start w:val="1"/>
      <w:numFmt w:val="lowerRoman"/>
      <w:lvlText w:val="%9."/>
      <w:lvlJc w:val="right"/>
      <w:pPr>
        <w:ind w:left="6347" w:hanging="180"/>
      </w:pPr>
    </w:lvl>
  </w:abstractNum>
  <w:abstractNum w:abstractNumId="33">
    <w:nsid w:val="418A1932"/>
    <w:multiLevelType w:val="hybridMultilevel"/>
    <w:tmpl w:val="BB7E5736"/>
    <w:lvl w:ilvl="0" w:tplc="0409000F">
      <w:start w:val="1"/>
      <w:numFmt w:val="decimal"/>
      <w:lvlText w:val="%1."/>
      <w:lvlJc w:val="left"/>
      <w:pPr>
        <w:tabs>
          <w:tab w:val="num" w:pos="720"/>
        </w:tabs>
        <w:ind w:left="720" w:hanging="360"/>
      </w:pPr>
    </w:lvl>
    <w:lvl w:ilvl="1" w:tplc="3F7284F8">
      <w:start w:val="1"/>
      <w:numFmt w:val="lowerLetter"/>
      <w:lvlText w:val="%2)"/>
      <w:lvlJc w:val="left"/>
      <w:pPr>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nsid w:val="431F3A79"/>
    <w:multiLevelType w:val="hybridMultilevel"/>
    <w:tmpl w:val="F510121A"/>
    <w:lvl w:ilvl="0" w:tplc="DDC8C7D0">
      <w:start w:val="1"/>
      <w:numFmt w:val="lowerLetter"/>
      <w:lvlText w:val="%1)"/>
      <w:lvlJc w:val="left"/>
      <w:pPr>
        <w:tabs>
          <w:tab w:val="num" w:pos="1068"/>
        </w:tabs>
        <w:ind w:left="1068" w:hanging="360"/>
      </w:pPr>
      <w:rPr>
        <w:rFonts w:hint="default"/>
        <w:i w:val="0"/>
        <w:sz w:val="20"/>
        <w:szCs w:val="20"/>
      </w:rPr>
    </w:lvl>
    <w:lvl w:ilvl="1" w:tplc="04090019" w:tentative="1">
      <w:start w:val="1"/>
      <w:numFmt w:val="lowerLetter"/>
      <w:lvlText w:val="%2."/>
      <w:lvlJc w:val="left"/>
      <w:pPr>
        <w:tabs>
          <w:tab w:val="num" w:pos="1788"/>
        </w:tabs>
        <w:ind w:left="1788" w:hanging="360"/>
      </w:pPr>
    </w:lvl>
    <w:lvl w:ilvl="2" w:tplc="0409001B" w:tentative="1">
      <w:start w:val="1"/>
      <w:numFmt w:val="lowerRoman"/>
      <w:lvlText w:val="%3."/>
      <w:lvlJc w:val="right"/>
      <w:pPr>
        <w:tabs>
          <w:tab w:val="num" w:pos="2508"/>
        </w:tabs>
        <w:ind w:left="2508" w:hanging="180"/>
      </w:pPr>
    </w:lvl>
    <w:lvl w:ilvl="3" w:tplc="0409000F" w:tentative="1">
      <w:start w:val="1"/>
      <w:numFmt w:val="decimal"/>
      <w:lvlText w:val="%4."/>
      <w:lvlJc w:val="left"/>
      <w:pPr>
        <w:tabs>
          <w:tab w:val="num" w:pos="3228"/>
        </w:tabs>
        <w:ind w:left="3228" w:hanging="360"/>
      </w:pPr>
    </w:lvl>
    <w:lvl w:ilvl="4" w:tplc="04090019" w:tentative="1">
      <w:start w:val="1"/>
      <w:numFmt w:val="lowerLetter"/>
      <w:lvlText w:val="%5."/>
      <w:lvlJc w:val="left"/>
      <w:pPr>
        <w:tabs>
          <w:tab w:val="num" w:pos="3948"/>
        </w:tabs>
        <w:ind w:left="3948" w:hanging="360"/>
      </w:pPr>
    </w:lvl>
    <w:lvl w:ilvl="5" w:tplc="0409001B" w:tentative="1">
      <w:start w:val="1"/>
      <w:numFmt w:val="lowerRoman"/>
      <w:lvlText w:val="%6."/>
      <w:lvlJc w:val="right"/>
      <w:pPr>
        <w:tabs>
          <w:tab w:val="num" w:pos="4668"/>
        </w:tabs>
        <w:ind w:left="4668" w:hanging="180"/>
      </w:pPr>
    </w:lvl>
    <w:lvl w:ilvl="6" w:tplc="0409000F" w:tentative="1">
      <w:start w:val="1"/>
      <w:numFmt w:val="decimal"/>
      <w:lvlText w:val="%7."/>
      <w:lvlJc w:val="left"/>
      <w:pPr>
        <w:tabs>
          <w:tab w:val="num" w:pos="5388"/>
        </w:tabs>
        <w:ind w:left="5388" w:hanging="360"/>
      </w:pPr>
    </w:lvl>
    <w:lvl w:ilvl="7" w:tplc="04090019" w:tentative="1">
      <w:start w:val="1"/>
      <w:numFmt w:val="lowerLetter"/>
      <w:lvlText w:val="%8."/>
      <w:lvlJc w:val="left"/>
      <w:pPr>
        <w:tabs>
          <w:tab w:val="num" w:pos="6108"/>
        </w:tabs>
        <w:ind w:left="6108" w:hanging="360"/>
      </w:pPr>
    </w:lvl>
    <w:lvl w:ilvl="8" w:tplc="0409001B" w:tentative="1">
      <w:start w:val="1"/>
      <w:numFmt w:val="lowerRoman"/>
      <w:lvlText w:val="%9."/>
      <w:lvlJc w:val="right"/>
      <w:pPr>
        <w:tabs>
          <w:tab w:val="num" w:pos="6828"/>
        </w:tabs>
        <w:ind w:left="6828" w:hanging="180"/>
      </w:pPr>
    </w:lvl>
  </w:abstractNum>
  <w:abstractNum w:abstractNumId="35">
    <w:nsid w:val="440D6CD3"/>
    <w:multiLevelType w:val="hybridMultilevel"/>
    <w:tmpl w:val="71F89E6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6">
    <w:nsid w:val="4620072E"/>
    <w:multiLevelType w:val="hybridMultilevel"/>
    <w:tmpl w:val="DE40D5F6"/>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37">
    <w:nsid w:val="498D6177"/>
    <w:multiLevelType w:val="hybridMultilevel"/>
    <w:tmpl w:val="AB3E1BF0"/>
    <w:lvl w:ilvl="0" w:tplc="041F0001">
      <w:start w:val="1"/>
      <w:numFmt w:val="bullet"/>
      <w:lvlText w:val=""/>
      <w:lvlJc w:val="left"/>
      <w:pPr>
        <w:ind w:left="536" w:hanging="360"/>
      </w:pPr>
      <w:rPr>
        <w:rFonts w:ascii="Symbol" w:hAnsi="Symbol" w:hint="default"/>
      </w:rPr>
    </w:lvl>
    <w:lvl w:ilvl="1" w:tplc="041F0003" w:tentative="1">
      <w:start w:val="1"/>
      <w:numFmt w:val="bullet"/>
      <w:lvlText w:val="o"/>
      <w:lvlJc w:val="left"/>
      <w:pPr>
        <w:ind w:left="1256" w:hanging="360"/>
      </w:pPr>
      <w:rPr>
        <w:rFonts w:ascii="Courier New" w:hAnsi="Courier New" w:cs="Courier New" w:hint="default"/>
      </w:rPr>
    </w:lvl>
    <w:lvl w:ilvl="2" w:tplc="041F0005" w:tentative="1">
      <w:start w:val="1"/>
      <w:numFmt w:val="bullet"/>
      <w:lvlText w:val=""/>
      <w:lvlJc w:val="left"/>
      <w:pPr>
        <w:ind w:left="1976" w:hanging="360"/>
      </w:pPr>
      <w:rPr>
        <w:rFonts w:ascii="Wingdings" w:hAnsi="Wingdings" w:hint="default"/>
      </w:rPr>
    </w:lvl>
    <w:lvl w:ilvl="3" w:tplc="041F0001" w:tentative="1">
      <w:start w:val="1"/>
      <w:numFmt w:val="bullet"/>
      <w:lvlText w:val=""/>
      <w:lvlJc w:val="left"/>
      <w:pPr>
        <w:ind w:left="2696" w:hanging="360"/>
      </w:pPr>
      <w:rPr>
        <w:rFonts w:ascii="Symbol" w:hAnsi="Symbol" w:hint="default"/>
      </w:rPr>
    </w:lvl>
    <w:lvl w:ilvl="4" w:tplc="041F0003" w:tentative="1">
      <w:start w:val="1"/>
      <w:numFmt w:val="bullet"/>
      <w:lvlText w:val="o"/>
      <w:lvlJc w:val="left"/>
      <w:pPr>
        <w:ind w:left="3416" w:hanging="360"/>
      </w:pPr>
      <w:rPr>
        <w:rFonts w:ascii="Courier New" w:hAnsi="Courier New" w:cs="Courier New" w:hint="default"/>
      </w:rPr>
    </w:lvl>
    <w:lvl w:ilvl="5" w:tplc="041F0005" w:tentative="1">
      <w:start w:val="1"/>
      <w:numFmt w:val="bullet"/>
      <w:lvlText w:val=""/>
      <w:lvlJc w:val="left"/>
      <w:pPr>
        <w:ind w:left="4136" w:hanging="360"/>
      </w:pPr>
      <w:rPr>
        <w:rFonts w:ascii="Wingdings" w:hAnsi="Wingdings" w:hint="default"/>
      </w:rPr>
    </w:lvl>
    <w:lvl w:ilvl="6" w:tplc="041F0001" w:tentative="1">
      <w:start w:val="1"/>
      <w:numFmt w:val="bullet"/>
      <w:lvlText w:val=""/>
      <w:lvlJc w:val="left"/>
      <w:pPr>
        <w:ind w:left="4856" w:hanging="360"/>
      </w:pPr>
      <w:rPr>
        <w:rFonts w:ascii="Symbol" w:hAnsi="Symbol" w:hint="default"/>
      </w:rPr>
    </w:lvl>
    <w:lvl w:ilvl="7" w:tplc="041F0003" w:tentative="1">
      <w:start w:val="1"/>
      <w:numFmt w:val="bullet"/>
      <w:lvlText w:val="o"/>
      <w:lvlJc w:val="left"/>
      <w:pPr>
        <w:ind w:left="5576" w:hanging="360"/>
      </w:pPr>
      <w:rPr>
        <w:rFonts w:ascii="Courier New" w:hAnsi="Courier New" w:cs="Courier New" w:hint="default"/>
      </w:rPr>
    </w:lvl>
    <w:lvl w:ilvl="8" w:tplc="041F0005" w:tentative="1">
      <w:start w:val="1"/>
      <w:numFmt w:val="bullet"/>
      <w:lvlText w:val=""/>
      <w:lvlJc w:val="left"/>
      <w:pPr>
        <w:ind w:left="6296" w:hanging="360"/>
      </w:pPr>
      <w:rPr>
        <w:rFonts w:ascii="Wingdings" w:hAnsi="Wingdings" w:hint="default"/>
      </w:rPr>
    </w:lvl>
  </w:abstractNum>
  <w:abstractNum w:abstractNumId="38">
    <w:nsid w:val="4DB02B7A"/>
    <w:multiLevelType w:val="hybridMultilevel"/>
    <w:tmpl w:val="4A70132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9">
    <w:nsid w:val="4DB67DDF"/>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40">
    <w:nsid w:val="54AB7612"/>
    <w:multiLevelType w:val="hybridMultilevel"/>
    <w:tmpl w:val="C7FA795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1">
    <w:nsid w:val="591009EF"/>
    <w:multiLevelType w:val="hybridMultilevel"/>
    <w:tmpl w:val="7D68A5E4"/>
    <w:lvl w:ilvl="0" w:tplc="041F000B">
      <w:start w:val="1"/>
      <w:numFmt w:val="bullet"/>
      <w:lvlText w:val=""/>
      <w:lvlJc w:val="left"/>
      <w:pPr>
        <w:ind w:left="2037" w:hanging="360"/>
      </w:pPr>
      <w:rPr>
        <w:rFonts w:ascii="Wingdings" w:hAnsi="Wingdings" w:hint="default"/>
      </w:rPr>
    </w:lvl>
    <w:lvl w:ilvl="1" w:tplc="041F0003" w:tentative="1">
      <w:start w:val="1"/>
      <w:numFmt w:val="bullet"/>
      <w:lvlText w:val="o"/>
      <w:lvlJc w:val="left"/>
      <w:pPr>
        <w:ind w:left="2757" w:hanging="360"/>
      </w:pPr>
      <w:rPr>
        <w:rFonts w:ascii="Courier New" w:hAnsi="Courier New" w:cs="Courier New" w:hint="default"/>
      </w:rPr>
    </w:lvl>
    <w:lvl w:ilvl="2" w:tplc="041F0005" w:tentative="1">
      <w:start w:val="1"/>
      <w:numFmt w:val="bullet"/>
      <w:lvlText w:val=""/>
      <w:lvlJc w:val="left"/>
      <w:pPr>
        <w:ind w:left="3477" w:hanging="360"/>
      </w:pPr>
      <w:rPr>
        <w:rFonts w:ascii="Wingdings" w:hAnsi="Wingdings" w:hint="default"/>
      </w:rPr>
    </w:lvl>
    <w:lvl w:ilvl="3" w:tplc="041F0001" w:tentative="1">
      <w:start w:val="1"/>
      <w:numFmt w:val="bullet"/>
      <w:lvlText w:val=""/>
      <w:lvlJc w:val="left"/>
      <w:pPr>
        <w:ind w:left="4197" w:hanging="360"/>
      </w:pPr>
      <w:rPr>
        <w:rFonts w:ascii="Symbol" w:hAnsi="Symbol" w:hint="default"/>
      </w:rPr>
    </w:lvl>
    <w:lvl w:ilvl="4" w:tplc="041F0003" w:tentative="1">
      <w:start w:val="1"/>
      <w:numFmt w:val="bullet"/>
      <w:lvlText w:val="o"/>
      <w:lvlJc w:val="left"/>
      <w:pPr>
        <w:ind w:left="4917" w:hanging="360"/>
      </w:pPr>
      <w:rPr>
        <w:rFonts w:ascii="Courier New" w:hAnsi="Courier New" w:cs="Courier New" w:hint="default"/>
      </w:rPr>
    </w:lvl>
    <w:lvl w:ilvl="5" w:tplc="041F0005" w:tentative="1">
      <w:start w:val="1"/>
      <w:numFmt w:val="bullet"/>
      <w:lvlText w:val=""/>
      <w:lvlJc w:val="left"/>
      <w:pPr>
        <w:ind w:left="5637" w:hanging="360"/>
      </w:pPr>
      <w:rPr>
        <w:rFonts w:ascii="Wingdings" w:hAnsi="Wingdings" w:hint="default"/>
      </w:rPr>
    </w:lvl>
    <w:lvl w:ilvl="6" w:tplc="041F0001" w:tentative="1">
      <w:start w:val="1"/>
      <w:numFmt w:val="bullet"/>
      <w:lvlText w:val=""/>
      <w:lvlJc w:val="left"/>
      <w:pPr>
        <w:ind w:left="6357" w:hanging="360"/>
      </w:pPr>
      <w:rPr>
        <w:rFonts w:ascii="Symbol" w:hAnsi="Symbol" w:hint="default"/>
      </w:rPr>
    </w:lvl>
    <w:lvl w:ilvl="7" w:tplc="041F0003" w:tentative="1">
      <w:start w:val="1"/>
      <w:numFmt w:val="bullet"/>
      <w:lvlText w:val="o"/>
      <w:lvlJc w:val="left"/>
      <w:pPr>
        <w:ind w:left="7077" w:hanging="360"/>
      </w:pPr>
      <w:rPr>
        <w:rFonts w:ascii="Courier New" w:hAnsi="Courier New" w:cs="Courier New" w:hint="default"/>
      </w:rPr>
    </w:lvl>
    <w:lvl w:ilvl="8" w:tplc="041F0005" w:tentative="1">
      <w:start w:val="1"/>
      <w:numFmt w:val="bullet"/>
      <w:lvlText w:val=""/>
      <w:lvlJc w:val="left"/>
      <w:pPr>
        <w:ind w:left="7797" w:hanging="360"/>
      </w:pPr>
      <w:rPr>
        <w:rFonts w:ascii="Wingdings" w:hAnsi="Wingdings" w:hint="default"/>
      </w:rPr>
    </w:lvl>
  </w:abstractNum>
  <w:abstractNum w:abstractNumId="42">
    <w:nsid w:val="5CCE094C"/>
    <w:multiLevelType w:val="hybridMultilevel"/>
    <w:tmpl w:val="6BAC3F16"/>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3">
    <w:nsid w:val="5F4A68DF"/>
    <w:multiLevelType w:val="multilevel"/>
    <w:tmpl w:val="F238FD32"/>
    <w:lvl w:ilvl="0">
      <w:start w:val="1"/>
      <w:numFmt w:val="bullet"/>
      <w:lvlText w:val=""/>
      <w:lvlJc w:val="left"/>
      <w:pPr>
        <w:ind w:left="480" w:hanging="480"/>
      </w:pPr>
      <w:rPr>
        <w:rFonts w:ascii="Symbol" w:hAnsi="Symbol" w:hint="default"/>
        <w:b/>
      </w:rPr>
    </w:lvl>
    <w:lvl w:ilvl="1">
      <w:start w:val="1"/>
      <w:numFmt w:val="decimal"/>
      <w:lvlText w:val="%1.%2"/>
      <w:lvlJc w:val="left"/>
      <w:pPr>
        <w:ind w:left="480" w:hanging="480"/>
      </w:pPr>
      <w:rPr>
        <w:rFonts w:hint="default"/>
        <w:b/>
      </w:rPr>
    </w:lvl>
    <w:lvl w:ilvl="2">
      <w:start w:val="2"/>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44">
    <w:nsid w:val="60C35965"/>
    <w:multiLevelType w:val="hybridMultilevel"/>
    <w:tmpl w:val="680E6A5C"/>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45">
    <w:nsid w:val="61BF1818"/>
    <w:multiLevelType w:val="hybridMultilevel"/>
    <w:tmpl w:val="FEF49EE8"/>
    <w:lvl w:ilvl="0" w:tplc="E672320C">
      <w:start w:val="1"/>
      <w:numFmt w:val="lowerLetter"/>
      <w:lvlText w:val="%1)"/>
      <w:lvlJc w:val="left"/>
      <w:pPr>
        <w:tabs>
          <w:tab w:val="num" w:pos="1440"/>
        </w:tabs>
        <w:ind w:left="144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46">
    <w:nsid w:val="61D97B0B"/>
    <w:multiLevelType w:val="multilevel"/>
    <w:tmpl w:val="86866D90"/>
    <w:lvl w:ilvl="0">
      <w:start w:val="1"/>
      <w:numFmt w:val="decimal"/>
      <w:lvlText w:val="%1"/>
      <w:lvlJc w:val="left"/>
      <w:pPr>
        <w:tabs>
          <w:tab w:val="num" w:pos="432"/>
        </w:tabs>
        <w:ind w:left="432" w:hanging="432"/>
      </w:pPr>
      <w:rPr>
        <w:rFonts w:hint="default"/>
        <w:b/>
      </w:rPr>
    </w:lvl>
    <w:lvl w:ilvl="1">
      <w:start w:val="1"/>
      <w:numFmt w:val="decimal"/>
      <w:pStyle w:val="Balk2"/>
      <w:lvlText w:val="%1.%2"/>
      <w:lvlJc w:val="left"/>
      <w:pPr>
        <w:tabs>
          <w:tab w:val="num" w:pos="576"/>
        </w:tabs>
        <w:ind w:left="576" w:hanging="576"/>
      </w:pPr>
      <w:rPr>
        <w:rFonts w:hint="default"/>
        <w:b/>
      </w:rPr>
    </w:lvl>
    <w:lvl w:ilvl="2">
      <w:start w:val="1"/>
      <w:numFmt w:val="decimal"/>
      <w:pStyle w:val="Balk3"/>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7">
    <w:nsid w:val="62855A64"/>
    <w:multiLevelType w:val="hybridMultilevel"/>
    <w:tmpl w:val="C9B49E7E"/>
    <w:lvl w:ilvl="0" w:tplc="041F0017">
      <w:start w:val="1"/>
      <w:numFmt w:val="lowerLetter"/>
      <w:lvlText w:val="%1)"/>
      <w:lvlJc w:val="left"/>
      <w:pPr>
        <w:ind w:left="1146" w:hanging="360"/>
      </w:pPr>
    </w:lvl>
    <w:lvl w:ilvl="1" w:tplc="041F0019">
      <w:start w:val="1"/>
      <w:numFmt w:val="lowerLetter"/>
      <w:lvlText w:val="%2."/>
      <w:lvlJc w:val="left"/>
      <w:pPr>
        <w:ind w:left="1866" w:hanging="360"/>
      </w:pPr>
    </w:lvl>
    <w:lvl w:ilvl="2" w:tplc="041F001B" w:tentative="1">
      <w:start w:val="1"/>
      <w:numFmt w:val="lowerRoman"/>
      <w:lvlText w:val="%3."/>
      <w:lvlJc w:val="right"/>
      <w:pPr>
        <w:ind w:left="2586" w:hanging="180"/>
      </w:pPr>
    </w:lvl>
    <w:lvl w:ilvl="3" w:tplc="041F000F" w:tentative="1">
      <w:start w:val="1"/>
      <w:numFmt w:val="decimal"/>
      <w:lvlText w:val="%4."/>
      <w:lvlJc w:val="left"/>
      <w:pPr>
        <w:ind w:left="3306" w:hanging="360"/>
      </w:pPr>
    </w:lvl>
    <w:lvl w:ilvl="4" w:tplc="041F0019" w:tentative="1">
      <w:start w:val="1"/>
      <w:numFmt w:val="lowerLetter"/>
      <w:lvlText w:val="%5."/>
      <w:lvlJc w:val="left"/>
      <w:pPr>
        <w:ind w:left="4026" w:hanging="360"/>
      </w:pPr>
    </w:lvl>
    <w:lvl w:ilvl="5" w:tplc="041F001B" w:tentative="1">
      <w:start w:val="1"/>
      <w:numFmt w:val="lowerRoman"/>
      <w:lvlText w:val="%6."/>
      <w:lvlJc w:val="right"/>
      <w:pPr>
        <w:ind w:left="4746" w:hanging="180"/>
      </w:pPr>
    </w:lvl>
    <w:lvl w:ilvl="6" w:tplc="041F000F" w:tentative="1">
      <w:start w:val="1"/>
      <w:numFmt w:val="decimal"/>
      <w:lvlText w:val="%7."/>
      <w:lvlJc w:val="left"/>
      <w:pPr>
        <w:ind w:left="5466" w:hanging="360"/>
      </w:pPr>
    </w:lvl>
    <w:lvl w:ilvl="7" w:tplc="041F0019" w:tentative="1">
      <w:start w:val="1"/>
      <w:numFmt w:val="lowerLetter"/>
      <w:lvlText w:val="%8."/>
      <w:lvlJc w:val="left"/>
      <w:pPr>
        <w:ind w:left="6186" w:hanging="360"/>
      </w:pPr>
    </w:lvl>
    <w:lvl w:ilvl="8" w:tplc="041F001B" w:tentative="1">
      <w:start w:val="1"/>
      <w:numFmt w:val="lowerRoman"/>
      <w:lvlText w:val="%9."/>
      <w:lvlJc w:val="right"/>
      <w:pPr>
        <w:ind w:left="6906" w:hanging="180"/>
      </w:pPr>
    </w:lvl>
  </w:abstractNum>
  <w:abstractNum w:abstractNumId="48">
    <w:nsid w:val="639C223C"/>
    <w:multiLevelType w:val="hybridMultilevel"/>
    <w:tmpl w:val="3E8A9AE8"/>
    <w:lvl w:ilvl="0" w:tplc="FB62AC94">
      <w:start w:val="1"/>
      <w:numFmt w:val="lowerLetter"/>
      <w:lvlText w:val="%1)"/>
      <w:lvlJc w:val="left"/>
      <w:pPr>
        <w:ind w:left="1069" w:hanging="360"/>
      </w:pPr>
      <w:rPr>
        <w:rFonts w:hint="default"/>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49">
    <w:nsid w:val="646B17D5"/>
    <w:multiLevelType w:val="multilevel"/>
    <w:tmpl w:val="D4EE6F90"/>
    <w:lvl w:ilvl="0">
      <w:start w:val="1"/>
      <w:numFmt w:val="decimal"/>
      <w:lvlText w:val="%1"/>
      <w:lvlJc w:val="left"/>
      <w:pPr>
        <w:tabs>
          <w:tab w:val="num" w:pos="432"/>
        </w:tabs>
        <w:ind w:left="432" w:hanging="432"/>
      </w:pPr>
      <w:rPr>
        <w:rFonts w:cs="Times New Roman"/>
        <w:b/>
      </w:rPr>
    </w:lvl>
    <w:lvl w:ilvl="1">
      <w:start w:val="1"/>
      <w:numFmt w:val="decimal"/>
      <w:lvlText w:val="%1.%2"/>
      <w:lvlJc w:val="left"/>
      <w:pPr>
        <w:tabs>
          <w:tab w:val="num" w:pos="576"/>
        </w:tabs>
        <w:ind w:left="576" w:hanging="576"/>
      </w:pPr>
      <w:rPr>
        <w:rFonts w:ascii="Times New Roman" w:hAnsi="Times New Roman" w:cs="Times New Roman" w:hint="default"/>
        <w:b/>
        <w:color w:val="auto"/>
        <w:sz w:val="24"/>
        <w:szCs w:val="24"/>
      </w:rPr>
    </w:lvl>
    <w:lvl w:ilvl="2">
      <w:start w:val="1"/>
      <w:numFmt w:val="decimal"/>
      <w:lvlText w:val="%1.%2.%3"/>
      <w:lvlJc w:val="left"/>
      <w:pPr>
        <w:tabs>
          <w:tab w:val="num" w:pos="720"/>
        </w:tabs>
        <w:ind w:left="720" w:hanging="720"/>
      </w:pPr>
      <w:rPr>
        <w:rFonts w:cs="Times New Roman"/>
        <w:b/>
        <w:color w:val="000000"/>
      </w:rPr>
    </w:lvl>
    <w:lvl w:ilvl="3">
      <w:start w:val="1"/>
      <w:numFmt w:val="decimal"/>
      <w:lvlText w:val="%1.%2.%3.%4"/>
      <w:lvlJc w:val="left"/>
      <w:pPr>
        <w:tabs>
          <w:tab w:val="num" w:pos="864"/>
        </w:tabs>
        <w:ind w:left="864" w:hanging="864"/>
      </w:pPr>
      <w:rPr>
        <w:rFonts w:ascii="Times New Roman" w:hAnsi="Times New Roman" w:cs="Times New Roman" w:hint="default"/>
        <w:b/>
        <w:color w:val="auto"/>
        <w:sz w:val="24"/>
        <w:szCs w:val="24"/>
      </w:rPr>
    </w:lvl>
    <w:lvl w:ilvl="4">
      <w:start w:val="1"/>
      <w:numFmt w:val="decimal"/>
      <w:lvlText w:val="%1.%2.%3.%4.%5"/>
      <w:lvlJc w:val="left"/>
      <w:pPr>
        <w:tabs>
          <w:tab w:val="num" w:pos="1008"/>
        </w:tabs>
        <w:ind w:left="1008" w:hanging="1008"/>
      </w:pPr>
      <w:rPr>
        <w:rFonts w:cs="Times New Roman"/>
        <w:b/>
        <w:color w:val="000000"/>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50">
    <w:nsid w:val="64AC787A"/>
    <w:multiLevelType w:val="hybridMultilevel"/>
    <w:tmpl w:val="A2508898"/>
    <w:lvl w:ilvl="0" w:tplc="BAA624D0">
      <w:start w:val="1"/>
      <w:numFmt w:val="lowerLetter"/>
      <w:lvlText w:val="%1)"/>
      <w:lvlJc w:val="left"/>
      <w:pPr>
        <w:ind w:left="1068" w:hanging="36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51">
    <w:nsid w:val="670A406A"/>
    <w:multiLevelType w:val="multilevel"/>
    <w:tmpl w:val="F238FD32"/>
    <w:lvl w:ilvl="0">
      <w:start w:val="1"/>
      <w:numFmt w:val="bullet"/>
      <w:lvlText w:val=""/>
      <w:lvlJc w:val="left"/>
      <w:pPr>
        <w:ind w:left="480" w:hanging="480"/>
      </w:pPr>
      <w:rPr>
        <w:rFonts w:ascii="Symbol" w:hAnsi="Symbol" w:hint="default"/>
        <w:b/>
      </w:rPr>
    </w:lvl>
    <w:lvl w:ilvl="1">
      <w:start w:val="1"/>
      <w:numFmt w:val="decimal"/>
      <w:lvlText w:val="%1.%2"/>
      <w:lvlJc w:val="left"/>
      <w:pPr>
        <w:ind w:left="480" w:hanging="480"/>
      </w:pPr>
      <w:rPr>
        <w:rFonts w:hint="default"/>
        <w:b/>
      </w:rPr>
    </w:lvl>
    <w:lvl w:ilvl="2">
      <w:start w:val="2"/>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52">
    <w:nsid w:val="6B8B1111"/>
    <w:multiLevelType w:val="hybridMultilevel"/>
    <w:tmpl w:val="CAA22B4E"/>
    <w:lvl w:ilvl="0" w:tplc="04090007">
      <w:start w:val="1"/>
      <w:numFmt w:val="bullet"/>
      <w:lvlText w:val=""/>
      <w:lvlJc w:val="left"/>
      <w:pPr>
        <w:tabs>
          <w:tab w:val="num" w:pos="720"/>
        </w:tabs>
        <w:ind w:left="720" w:hanging="360"/>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3">
    <w:nsid w:val="6BAE4DBF"/>
    <w:multiLevelType w:val="hybridMultilevel"/>
    <w:tmpl w:val="A11AE13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4">
    <w:nsid w:val="6BDB0E9B"/>
    <w:multiLevelType w:val="multilevel"/>
    <w:tmpl w:val="F238FD32"/>
    <w:lvl w:ilvl="0">
      <w:start w:val="1"/>
      <w:numFmt w:val="bullet"/>
      <w:lvlText w:val=""/>
      <w:lvlJc w:val="left"/>
      <w:pPr>
        <w:ind w:left="480" w:hanging="480"/>
      </w:pPr>
      <w:rPr>
        <w:rFonts w:ascii="Symbol" w:hAnsi="Symbol" w:hint="default"/>
        <w:b/>
      </w:rPr>
    </w:lvl>
    <w:lvl w:ilvl="1">
      <w:start w:val="1"/>
      <w:numFmt w:val="decimal"/>
      <w:lvlText w:val="%1.%2"/>
      <w:lvlJc w:val="left"/>
      <w:pPr>
        <w:ind w:left="480" w:hanging="480"/>
      </w:pPr>
      <w:rPr>
        <w:rFonts w:hint="default"/>
        <w:b/>
      </w:rPr>
    </w:lvl>
    <w:lvl w:ilvl="2">
      <w:start w:val="2"/>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55">
    <w:nsid w:val="6D0F15B6"/>
    <w:multiLevelType w:val="hybridMultilevel"/>
    <w:tmpl w:val="50C028CA"/>
    <w:lvl w:ilvl="0" w:tplc="041F0001">
      <w:start w:val="1"/>
      <w:numFmt w:val="bullet"/>
      <w:lvlText w:val=""/>
      <w:lvlJc w:val="left"/>
      <w:pPr>
        <w:ind w:left="720" w:hanging="360"/>
      </w:pPr>
      <w:rPr>
        <w:rFonts w:ascii="Symbol" w:hAnsi="Symbol" w:hint="default"/>
      </w:rPr>
    </w:lvl>
    <w:lvl w:ilvl="1" w:tplc="041F0017">
      <w:start w:val="1"/>
      <w:numFmt w:val="lowerLetter"/>
      <w:lvlText w:val="%2)"/>
      <w:lvlJc w:val="left"/>
      <w:pPr>
        <w:ind w:left="1440" w:hanging="360"/>
      </w:pPr>
      <w:rPr>
        <w:rFonts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6">
    <w:nsid w:val="6DAB1824"/>
    <w:multiLevelType w:val="multilevel"/>
    <w:tmpl w:val="F238FD32"/>
    <w:lvl w:ilvl="0">
      <w:start w:val="1"/>
      <w:numFmt w:val="bullet"/>
      <w:lvlText w:val=""/>
      <w:lvlJc w:val="left"/>
      <w:pPr>
        <w:ind w:left="480" w:hanging="480"/>
      </w:pPr>
      <w:rPr>
        <w:rFonts w:ascii="Symbol" w:hAnsi="Symbol" w:hint="default"/>
        <w:b/>
      </w:rPr>
    </w:lvl>
    <w:lvl w:ilvl="1">
      <w:start w:val="1"/>
      <w:numFmt w:val="decimal"/>
      <w:lvlText w:val="%1.%2"/>
      <w:lvlJc w:val="left"/>
      <w:pPr>
        <w:ind w:left="480" w:hanging="480"/>
      </w:pPr>
      <w:rPr>
        <w:rFonts w:hint="default"/>
        <w:b/>
      </w:rPr>
    </w:lvl>
    <w:lvl w:ilvl="2">
      <w:start w:val="2"/>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57">
    <w:nsid w:val="6F253DBD"/>
    <w:multiLevelType w:val="multilevel"/>
    <w:tmpl w:val="F238FD32"/>
    <w:lvl w:ilvl="0">
      <w:start w:val="1"/>
      <w:numFmt w:val="bullet"/>
      <w:lvlText w:val=""/>
      <w:lvlJc w:val="left"/>
      <w:pPr>
        <w:ind w:left="480" w:hanging="480"/>
      </w:pPr>
      <w:rPr>
        <w:rFonts w:ascii="Symbol" w:hAnsi="Symbol" w:hint="default"/>
        <w:b/>
      </w:rPr>
    </w:lvl>
    <w:lvl w:ilvl="1">
      <w:start w:val="1"/>
      <w:numFmt w:val="decimal"/>
      <w:lvlText w:val="%1.%2"/>
      <w:lvlJc w:val="left"/>
      <w:pPr>
        <w:ind w:left="480" w:hanging="480"/>
      </w:pPr>
      <w:rPr>
        <w:rFonts w:hint="default"/>
        <w:b/>
      </w:rPr>
    </w:lvl>
    <w:lvl w:ilvl="2">
      <w:start w:val="2"/>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58">
    <w:nsid w:val="7246452C"/>
    <w:multiLevelType w:val="hybridMultilevel"/>
    <w:tmpl w:val="F9888A86"/>
    <w:lvl w:ilvl="0" w:tplc="041F0017">
      <w:start w:val="1"/>
      <w:numFmt w:val="lowerLetter"/>
      <w:lvlText w:val="%1)"/>
      <w:lvlJc w:val="left"/>
      <w:pPr>
        <w:ind w:left="1440" w:hanging="360"/>
      </w:p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59">
    <w:nsid w:val="77111E6C"/>
    <w:multiLevelType w:val="multilevel"/>
    <w:tmpl w:val="F238FD32"/>
    <w:lvl w:ilvl="0">
      <w:start w:val="1"/>
      <w:numFmt w:val="bullet"/>
      <w:lvlText w:val=""/>
      <w:lvlJc w:val="left"/>
      <w:pPr>
        <w:ind w:left="480" w:hanging="480"/>
      </w:pPr>
      <w:rPr>
        <w:rFonts w:ascii="Symbol" w:hAnsi="Symbol" w:hint="default"/>
        <w:b/>
        <w:color w:val="000000"/>
      </w:rPr>
    </w:lvl>
    <w:lvl w:ilvl="1">
      <w:start w:val="1"/>
      <w:numFmt w:val="decimal"/>
      <w:lvlText w:val="%1.%2"/>
      <w:lvlJc w:val="left"/>
      <w:pPr>
        <w:ind w:left="480" w:hanging="480"/>
      </w:pPr>
      <w:rPr>
        <w:rFonts w:hint="default"/>
        <w:b/>
      </w:rPr>
    </w:lvl>
    <w:lvl w:ilvl="2">
      <w:start w:val="2"/>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60">
    <w:nsid w:val="7B886C7F"/>
    <w:multiLevelType w:val="multilevel"/>
    <w:tmpl w:val="EBB296E0"/>
    <w:lvl w:ilvl="0">
      <w:numFmt w:val="none"/>
      <w:lvlText w:val=""/>
      <w:lvlJc w:val="left"/>
      <w:pPr>
        <w:tabs>
          <w:tab w:val="num" w:pos="360"/>
        </w:tabs>
      </w:pPr>
    </w:lvl>
    <w:lvl w:ilvl="1">
      <w:start w:val="1"/>
      <w:numFmt w:val="decimal"/>
      <w:lvlText w:val="%1.%2."/>
      <w:lvlJc w:val="left"/>
      <w:pPr>
        <w:tabs>
          <w:tab w:val="num" w:pos="612"/>
        </w:tabs>
        <w:ind w:left="612" w:hanging="432"/>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 w:val="24"/>
        <w:szCs w:val="24"/>
        <w:u w:val="none"/>
        <w:vertAlign w:val="baseline"/>
        <w:em w:val="none"/>
        <w:lang w:val="tr-TR"/>
      </w:rPr>
    </w:lvl>
    <w:lvl w:ilvl="2">
      <w:start w:val="1"/>
      <w:numFmt w:val="decimal"/>
      <w:lvlText w:val="%1.%2.%3."/>
      <w:lvlJc w:val="left"/>
      <w:pPr>
        <w:tabs>
          <w:tab w:val="num" w:pos="1440"/>
        </w:tabs>
        <w:ind w:left="1224" w:hanging="504"/>
      </w:pPr>
    </w:lvl>
    <w:lvl w:ilvl="3">
      <w:start w:val="1"/>
      <w:numFmt w:val="decimal"/>
      <w:pStyle w:val="Balk4"/>
      <w:lvlText w:val="%1.%2.%3.%4."/>
      <w:lvlJc w:val="left"/>
      <w:pPr>
        <w:tabs>
          <w:tab w:val="num" w:pos="2520"/>
        </w:tabs>
        <w:ind w:left="2448" w:hanging="648"/>
      </w:pPr>
    </w:lvl>
    <w:lvl w:ilvl="4">
      <w:start w:val="1"/>
      <w:numFmt w:val="decimal"/>
      <w:lvlText w:val="%1.%2.%3.%4.%5."/>
      <w:lvlJc w:val="left"/>
      <w:pPr>
        <w:tabs>
          <w:tab w:val="num" w:pos="3240"/>
        </w:tabs>
        <w:ind w:left="2952" w:hanging="792"/>
      </w:pPr>
    </w:lvl>
    <w:lvl w:ilvl="5">
      <w:start w:val="1"/>
      <w:numFmt w:val="decimal"/>
      <w:lvlText w:val="%1.%2.%3.%4.%5.%6."/>
      <w:lvlJc w:val="left"/>
      <w:pPr>
        <w:tabs>
          <w:tab w:val="num" w:pos="3600"/>
        </w:tabs>
        <w:ind w:left="3456" w:hanging="936"/>
      </w:pPr>
    </w:lvl>
    <w:lvl w:ilvl="6">
      <w:start w:val="1"/>
      <w:numFmt w:val="decimal"/>
      <w:lvlText w:val="%1.%2.%3.%4.%5.%6.%7."/>
      <w:lvlJc w:val="left"/>
      <w:pPr>
        <w:tabs>
          <w:tab w:val="num" w:pos="4320"/>
        </w:tabs>
        <w:ind w:left="3960" w:hanging="1080"/>
      </w:pPr>
    </w:lvl>
    <w:lvl w:ilvl="7">
      <w:start w:val="1"/>
      <w:numFmt w:val="decimal"/>
      <w:lvlText w:val="%1.%2.%3.%4.%5.%6.%7.%8."/>
      <w:lvlJc w:val="left"/>
      <w:pPr>
        <w:tabs>
          <w:tab w:val="num" w:pos="4680"/>
        </w:tabs>
        <w:ind w:left="4464" w:hanging="1224"/>
      </w:pPr>
    </w:lvl>
    <w:lvl w:ilvl="8">
      <w:start w:val="1"/>
      <w:numFmt w:val="decimal"/>
      <w:lvlText w:val="%1.%2.%3.%4.%5.%6.%7.%8.%9."/>
      <w:lvlJc w:val="left"/>
      <w:pPr>
        <w:tabs>
          <w:tab w:val="num" w:pos="5400"/>
        </w:tabs>
        <w:ind w:left="5040" w:hanging="1440"/>
      </w:pPr>
    </w:lvl>
  </w:abstractNum>
  <w:abstractNum w:abstractNumId="61">
    <w:nsid w:val="7EB65F0E"/>
    <w:multiLevelType w:val="hybridMultilevel"/>
    <w:tmpl w:val="B1CEDF58"/>
    <w:lvl w:ilvl="0" w:tplc="041F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nsid w:val="7FF10E87"/>
    <w:multiLevelType w:val="hybridMultilevel"/>
    <w:tmpl w:val="05DC280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1"/>
  </w:num>
  <w:num w:numId="2">
    <w:abstractNumId w:val="60"/>
  </w:num>
  <w:num w:numId="3">
    <w:abstractNumId w:val="45"/>
  </w:num>
  <w:num w:numId="4">
    <w:abstractNumId w:val="15"/>
  </w:num>
  <w:num w:numId="5">
    <w:abstractNumId w:val="31"/>
  </w:num>
  <w:num w:numId="6">
    <w:abstractNumId w:val="34"/>
  </w:num>
  <w:num w:numId="7">
    <w:abstractNumId w:val="33"/>
  </w:num>
  <w:num w:numId="8">
    <w:abstractNumId w:val="5"/>
  </w:num>
  <w:num w:numId="9">
    <w:abstractNumId w:val="50"/>
  </w:num>
  <w:num w:numId="10">
    <w:abstractNumId w:val="42"/>
  </w:num>
  <w:num w:numId="11">
    <w:abstractNumId w:val="12"/>
  </w:num>
  <w:num w:numId="12">
    <w:abstractNumId w:val="24"/>
  </w:num>
  <w:num w:numId="13">
    <w:abstractNumId w:val="61"/>
  </w:num>
  <w:num w:numId="14">
    <w:abstractNumId w:val="6"/>
  </w:num>
  <w:num w:numId="15">
    <w:abstractNumId w:val="10"/>
  </w:num>
  <w:num w:numId="16">
    <w:abstractNumId w:val="16"/>
  </w:num>
  <w:num w:numId="17">
    <w:abstractNumId w:val="21"/>
  </w:num>
  <w:num w:numId="18">
    <w:abstractNumId w:val="20"/>
  </w:num>
  <w:num w:numId="19">
    <w:abstractNumId w:val="3"/>
  </w:num>
  <w:num w:numId="20">
    <w:abstractNumId w:val="7"/>
  </w:num>
  <w:num w:numId="21">
    <w:abstractNumId w:val="48"/>
  </w:num>
  <w:num w:numId="22">
    <w:abstractNumId w:val="9"/>
  </w:num>
  <w:num w:numId="23">
    <w:abstractNumId w:val="28"/>
  </w:num>
  <w:num w:numId="24">
    <w:abstractNumId w:val="32"/>
  </w:num>
  <w:num w:numId="25">
    <w:abstractNumId w:val="23"/>
  </w:num>
  <w:num w:numId="26">
    <w:abstractNumId w:val="36"/>
  </w:num>
  <w:num w:numId="27">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8">
    <w:abstractNumId w:val="39"/>
  </w:num>
  <w:num w:numId="29">
    <w:abstractNumId w:val="25"/>
  </w:num>
  <w:num w:numId="30">
    <w:abstractNumId w:val="30"/>
  </w:num>
  <w:num w:numId="31">
    <w:abstractNumId w:val="47"/>
  </w:num>
  <w:num w:numId="32">
    <w:abstractNumId w:val="55"/>
  </w:num>
  <w:num w:numId="33">
    <w:abstractNumId w:val="58"/>
  </w:num>
  <w:num w:numId="34">
    <w:abstractNumId w:val="46"/>
  </w:num>
  <w:num w:numId="35">
    <w:abstractNumId w:val="52"/>
  </w:num>
  <w:num w:numId="36">
    <w:abstractNumId w:val="41"/>
  </w:num>
  <w:num w:numId="37">
    <w:abstractNumId w:val="8"/>
  </w:num>
  <w:num w:numId="38">
    <w:abstractNumId w:val="49"/>
  </w:num>
  <w:num w:numId="39">
    <w:abstractNumId w:val="2"/>
  </w:num>
  <w:num w:numId="40">
    <w:abstractNumId w:val="53"/>
  </w:num>
  <w:num w:numId="41">
    <w:abstractNumId w:val="54"/>
  </w:num>
  <w:num w:numId="42">
    <w:abstractNumId w:val="56"/>
  </w:num>
  <w:num w:numId="43">
    <w:abstractNumId w:val="22"/>
  </w:num>
  <w:num w:numId="44">
    <w:abstractNumId w:val="59"/>
  </w:num>
  <w:num w:numId="45">
    <w:abstractNumId w:val="19"/>
  </w:num>
  <w:num w:numId="46">
    <w:abstractNumId w:val="51"/>
  </w:num>
  <w:num w:numId="47">
    <w:abstractNumId w:val="57"/>
  </w:num>
  <w:num w:numId="48">
    <w:abstractNumId w:val="29"/>
  </w:num>
  <w:num w:numId="49">
    <w:abstractNumId w:val="26"/>
  </w:num>
  <w:num w:numId="50">
    <w:abstractNumId w:val="43"/>
  </w:num>
  <w:num w:numId="51">
    <w:abstractNumId w:val="18"/>
  </w:num>
  <w:num w:numId="52">
    <w:abstractNumId w:val="4"/>
  </w:num>
  <w:num w:numId="53">
    <w:abstractNumId w:val="35"/>
  </w:num>
  <w:num w:numId="54">
    <w:abstractNumId w:val="1"/>
  </w:num>
  <w:num w:numId="55">
    <w:abstractNumId w:val="37"/>
  </w:num>
  <w:num w:numId="56">
    <w:abstractNumId w:val="27"/>
  </w:num>
  <w:num w:numId="57">
    <w:abstractNumId w:val="13"/>
  </w:num>
  <w:num w:numId="58">
    <w:abstractNumId w:val="44"/>
  </w:num>
  <w:num w:numId="59">
    <w:abstractNumId w:val="38"/>
  </w:num>
  <w:num w:numId="60">
    <w:abstractNumId w:val="62"/>
  </w:num>
  <w:num w:numId="61">
    <w:abstractNumId w:val="14"/>
  </w:num>
  <w:num w:numId="62">
    <w:abstractNumId w:val="40"/>
  </w:num>
  <w:num w:numId="63">
    <w:abstractNumId w:val="17"/>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09080A"/>
    <w:rsid w:val="000000D4"/>
    <w:rsid w:val="00003CFF"/>
    <w:rsid w:val="00004C8E"/>
    <w:rsid w:val="000059CC"/>
    <w:rsid w:val="00006B08"/>
    <w:rsid w:val="000111D9"/>
    <w:rsid w:val="000126CB"/>
    <w:rsid w:val="00015F62"/>
    <w:rsid w:val="0001772F"/>
    <w:rsid w:val="00020806"/>
    <w:rsid w:val="0002195A"/>
    <w:rsid w:val="000238F9"/>
    <w:rsid w:val="00026EC0"/>
    <w:rsid w:val="00033618"/>
    <w:rsid w:val="00035D81"/>
    <w:rsid w:val="0004264A"/>
    <w:rsid w:val="00042D9B"/>
    <w:rsid w:val="00042DE2"/>
    <w:rsid w:val="000453F3"/>
    <w:rsid w:val="000463F0"/>
    <w:rsid w:val="000505B3"/>
    <w:rsid w:val="000539D7"/>
    <w:rsid w:val="00053D77"/>
    <w:rsid w:val="00054B18"/>
    <w:rsid w:val="000563DF"/>
    <w:rsid w:val="000566D2"/>
    <w:rsid w:val="000668D0"/>
    <w:rsid w:val="00067D7A"/>
    <w:rsid w:val="00070167"/>
    <w:rsid w:val="0007199E"/>
    <w:rsid w:val="000721AE"/>
    <w:rsid w:val="00072C6F"/>
    <w:rsid w:val="00072CB7"/>
    <w:rsid w:val="00073ED6"/>
    <w:rsid w:val="00074F93"/>
    <w:rsid w:val="00077499"/>
    <w:rsid w:val="00081803"/>
    <w:rsid w:val="0008259E"/>
    <w:rsid w:val="000838C3"/>
    <w:rsid w:val="00084B3E"/>
    <w:rsid w:val="00086F27"/>
    <w:rsid w:val="0008743D"/>
    <w:rsid w:val="0008781C"/>
    <w:rsid w:val="0009080A"/>
    <w:rsid w:val="0009269B"/>
    <w:rsid w:val="00095FF9"/>
    <w:rsid w:val="000A0AFD"/>
    <w:rsid w:val="000A0B43"/>
    <w:rsid w:val="000A3CAA"/>
    <w:rsid w:val="000A71FD"/>
    <w:rsid w:val="000B40C7"/>
    <w:rsid w:val="000B455F"/>
    <w:rsid w:val="000B6861"/>
    <w:rsid w:val="000B7DD4"/>
    <w:rsid w:val="000C1C66"/>
    <w:rsid w:val="000C417C"/>
    <w:rsid w:val="000C5035"/>
    <w:rsid w:val="000C6CEB"/>
    <w:rsid w:val="000D0984"/>
    <w:rsid w:val="000D4896"/>
    <w:rsid w:val="000D6475"/>
    <w:rsid w:val="000D6A14"/>
    <w:rsid w:val="000E1362"/>
    <w:rsid w:val="000E6559"/>
    <w:rsid w:val="000E6A68"/>
    <w:rsid w:val="000E7F1B"/>
    <w:rsid w:val="000F1969"/>
    <w:rsid w:val="000F3F52"/>
    <w:rsid w:val="000F75E1"/>
    <w:rsid w:val="00101297"/>
    <w:rsid w:val="001044F1"/>
    <w:rsid w:val="00105F2C"/>
    <w:rsid w:val="00106C68"/>
    <w:rsid w:val="001072D4"/>
    <w:rsid w:val="0011041A"/>
    <w:rsid w:val="00111B68"/>
    <w:rsid w:val="00113001"/>
    <w:rsid w:val="00113059"/>
    <w:rsid w:val="001130E8"/>
    <w:rsid w:val="00114C38"/>
    <w:rsid w:val="00114DC7"/>
    <w:rsid w:val="00116F9F"/>
    <w:rsid w:val="0011736A"/>
    <w:rsid w:val="001203FF"/>
    <w:rsid w:val="0012356A"/>
    <w:rsid w:val="001236E4"/>
    <w:rsid w:val="00123D5A"/>
    <w:rsid w:val="00123D96"/>
    <w:rsid w:val="0012402B"/>
    <w:rsid w:val="001275F8"/>
    <w:rsid w:val="00130424"/>
    <w:rsid w:val="0013158E"/>
    <w:rsid w:val="00131D33"/>
    <w:rsid w:val="00132283"/>
    <w:rsid w:val="001330D8"/>
    <w:rsid w:val="00137594"/>
    <w:rsid w:val="00137CA8"/>
    <w:rsid w:val="00141119"/>
    <w:rsid w:val="00141DD9"/>
    <w:rsid w:val="001508E2"/>
    <w:rsid w:val="00151748"/>
    <w:rsid w:val="0015474F"/>
    <w:rsid w:val="001548D5"/>
    <w:rsid w:val="001555AD"/>
    <w:rsid w:val="00156E6E"/>
    <w:rsid w:val="001610FB"/>
    <w:rsid w:val="0016375A"/>
    <w:rsid w:val="0016667A"/>
    <w:rsid w:val="00170EA4"/>
    <w:rsid w:val="001742D5"/>
    <w:rsid w:val="00176476"/>
    <w:rsid w:val="00180BD0"/>
    <w:rsid w:val="001829AE"/>
    <w:rsid w:val="001833B5"/>
    <w:rsid w:val="0018548B"/>
    <w:rsid w:val="0018563A"/>
    <w:rsid w:val="00186EC3"/>
    <w:rsid w:val="0019088E"/>
    <w:rsid w:val="00193226"/>
    <w:rsid w:val="00194AC6"/>
    <w:rsid w:val="00194E94"/>
    <w:rsid w:val="00195413"/>
    <w:rsid w:val="0019703C"/>
    <w:rsid w:val="0019710C"/>
    <w:rsid w:val="001A0F67"/>
    <w:rsid w:val="001A0F99"/>
    <w:rsid w:val="001A1913"/>
    <w:rsid w:val="001A26B3"/>
    <w:rsid w:val="001A370A"/>
    <w:rsid w:val="001A4E13"/>
    <w:rsid w:val="001A5D87"/>
    <w:rsid w:val="001B2AE1"/>
    <w:rsid w:val="001B3357"/>
    <w:rsid w:val="001B4ABD"/>
    <w:rsid w:val="001B4AEB"/>
    <w:rsid w:val="001B4C37"/>
    <w:rsid w:val="001B4C3A"/>
    <w:rsid w:val="001B5A4F"/>
    <w:rsid w:val="001B6F89"/>
    <w:rsid w:val="001C0E91"/>
    <w:rsid w:val="001C159E"/>
    <w:rsid w:val="001C20CF"/>
    <w:rsid w:val="001C5504"/>
    <w:rsid w:val="001C6BA9"/>
    <w:rsid w:val="001D01FF"/>
    <w:rsid w:val="001D2304"/>
    <w:rsid w:val="001D466C"/>
    <w:rsid w:val="001D4F4E"/>
    <w:rsid w:val="001E2767"/>
    <w:rsid w:val="001E2E98"/>
    <w:rsid w:val="001E3B3A"/>
    <w:rsid w:val="001E44C6"/>
    <w:rsid w:val="001E5952"/>
    <w:rsid w:val="001E6191"/>
    <w:rsid w:val="001E65A6"/>
    <w:rsid w:val="001E7EA5"/>
    <w:rsid w:val="001F0A99"/>
    <w:rsid w:val="001F56C7"/>
    <w:rsid w:val="001F7B77"/>
    <w:rsid w:val="002008D4"/>
    <w:rsid w:val="00200A50"/>
    <w:rsid w:val="0020151D"/>
    <w:rsid w:val="0020298D"/>
    <w:rsid w:val="0021070E"/>
    <w:rsid w:val="00214260"/>
    <w:rsid w:val="00216BF2"/>
    <w:rsid w:val="0022438B"/>
    <w:rsid w:val="00225CB4"/>
    <w:rsid w:val="00226992"/>
    <w:rsid w:val="00230FCB"/>
    <w:rsid w:val="002318B8"/>
    <w:rsid w:val="00240808"/>
    <w:rsid w:val="00242DC5"/>
    <w:rsid w:val="00245CFD"/>
    <w:rsid w:val="0024728F"/>
    <w:rsid w:val="002478A9"/>
    <w:rsid w:val="002503D3"/>
    <w:rsid w:val="002509B8"/>
    <w:rsid w:val="002512CC"/>
    <w:rsid w:val="002514D9"/>
    <w:rsid w:val="00252AF0"/>
    <w:rsid w:val="0025379D"/>
    <w:rsid w:val="00254945"/>
    <w:rsid w:val="00256532"/>
    <w:rsid w:val="00257FCF"/>
    <w:rsid w:val="00261540"/>
    <w:rsid w:val="0026472F"/>
    <w:rsid w:val="002658E6"/>
    <w:rsid w:val="002711F9"/>
    <w:rsid w:val="00273491"/>
    <w:rsid w:val="00273D0B"/>
    <w:rsid w:val="00274656"/>
    <w:rsid w:val="00277C0C"/>
    <w:rsid w:val="002805A0"/>
    <w:rsid w:val="002811D4"/>
    <w:rsid w:val="00281655"/>
    <w:rsid w:val="00281736"/>
    <w:rsid w:val="00287A89"/>
    <w:rsid w:val="002912F9"/>
    <w:rsid w:val="002934C0"/>
    <w:rsid w:val="00293A2B"/>
    <w:rsid w:val="00297CFC"/>
    <w:rsid w:val="002A19FD"/>
    <w:rsid w:val="002A1C71"/>
    <w:rsid w:val="002A297F"/>
    <w:rsid w:val="002A2C7D"/>
    <w:rsid w:val="002A37C9"/>
    <w:rsid w:val="002B2A09"/>
    <w:rsid w:val="002B7E33"/>
    <w:rsid w:val="002C0B5D"/>
    <w:rsid w:val="002C4778"/>
    <w:rsid w:val="002D070A"/>
    <w:rsid w:val="002D38F5"/>
    <w:rsid w:val="002D3C88"/>
    <w:rsid w:val="002D4A81"/>
    <w:rsid w:val="002D5CE5"/>
    <w:rsid w:val="002D604D"/>
    <w:rsid w:val="002D6E7D"/>
    <w:rsid w:val="002E03C3"/>
    <w:rsid w:val="002E058E"/>
    <w:rsid w:val="002E7652"/>
    <w:rsid w:val="002E76DD"/>
    <w:rsid w:val="002F001B"/>
    <w:rsid w:val="002F0BBD"/>
    <w:rsid w:val="002F4369"/>
    <w:rsid w:val="002F6A5B"/>
    <w:rsid w:val="002F7524"/>
    <w:rsid w:val="00302C51"/>
    <w:rsid w:val="0030469E"/>
    <w:rsid w:val="00304D61"/>
    <w:rsid w:val="00310C7A"/>
    <w:rsid w:val="003118EC"/>
    <w:rsid w:val="00311F30"/>
    <w:rsid w:val="003126F1"/>
    <w:rsid w:val="0031553F"/>
    <w:rsid w:val="003157DF"/>
    <w:rsid w:val="00315CC4"/>
    <w:rsid w:val="00315E82"/>
    <w:rsid w:val="00317B69"/>
    <w:rsid w:val="00320287"/>
    <w:rsid w:val="003208E1"/>
    <w:rsid w:val="00321C29"/>
    <w:rsid w:val="00322172"/>
    <w:rsid w:val="00322975"/>
    <w:rsid w:val="00323B28"/>
    <w:rsid w:val="00326DEE"/>
    <w:rsid w:val="00331325"/>
    <w:rsid w:val="00332F88"/>
    <w:rsid w:val="00335223"/>
    <w:rsid w:val="00336AD9"/>
    <w:rsid w:val="00340800"/>
    <w:rsid w:val="00340B08"/>
    <w:rsid w:val="00341F74"/>
    <w:rsid w:val="0034623C"/>
    <w:rsid w:val="0035194A"/>
    <w:rsid w:val="00354FC0"/>
    <w:rsid w:val="00360626"/>
    <w:rsid w:val="00361794"/>
    <w:rsid w:val="003623A2"/>
    <w:rsid w:val="00362B3C"/>
    <w:rsid w:val="003645F5"/>
    <w:rsid w:val="003647C8"/>
    <w:rsid w:val="0036501D"/>
    <w:rsid w:val="00365D77"/>
    <w:rsid w:val="003668AE"/>
    <w:rsid w:val="00367B81"/>
    <w:rsid w:val="00373578"/>
    <w:rsid w:val="00373BE6"/>
    <w:rsid w:val="00374550"/>
    <w:rsid w:val="00377580"/>
    <w:rsid w:val="0037793E"/>
    <w:rsid w:val="00380C24"/>
    <w:rsid w:val="003821ED"/>
    <w:rsid w:val="00386B65"/>
    <w:rsid w:val="00391AF7"/>
    <w:rsid w:val="0039308D"/>
    <w:rsid w:val="0039421A"/>
    <w:rsid w:val="00395839"/>
    <w:rsid w:val="003A02CC"/>
    <w:rsid w:val="003A1075"/>
    <w:rsid w:val="003A1D37"/>
    <w:rsid w:val="003A2D89"/>
    <w:rsid w:val="003A3142"/>
    <w:rsid w:val="003A6CEE"/>
    <w:rsid w:val="003A7A4C"/>
    <w:rsid w:val="003B00F8"/>
    <w:rsid w:val="003B01AA"/>
    <w:rsid w:val="003B168C"/>
    <w:rsid w:val="003B16DC"/>
    <w:rsid w:val="003B26F1"/>
    <w:rsid w:val="003B5632"/>
    <w:rsid w:val="003B6A78"/>
    <w:rsid w:val="003C1729"/>
    <w:rsid w:val="003C1D6F"/>
    <w:rsid w:val="003C2D5D"/>
    <w:rsid w:val="003C4114"/>
    <w:rsid w:val="003C42B1"/>
    <w:rsid w:val="003C4331"/>
    <w:rsid w:val="003C5ED1"/>
    <w:rsid w:val="003C61EA"/>
    <w:rsid w:val="003C78BD"/>
    <w:rsid w:val="003D0D74"/>
    <w:rsid w:val="003D32B9"/>
    <w:rsid w:val="003D43F2"/>
    <w:rsid w:val="003D7106"/>
    <w:rsid w:val="003E0489"/>
    <w:rsid w:val="003E5258"/>
    <w:rsid w:val="003F0723"/>
    <w:rsid w:val="003F1C59"/>
    <w:rsid w:val="003F21A6"/>
    <w:rsid w:val="003F2B3A"/>
    <w:rsid w:val="003F4179"/>
    <w:rsid w:val="0040191A"/>
    <w:rsid w:val="00403FB4"/>
    <w:rsid w:val="004043E4"/>
    <w:rsid w:val="00404506"/>
    <w:rsid w:val="0041104E"/>
    <w:rsid w:val="004113FD"/>
    <w:rsid w:val="00411A58"/>
    <w:rsid w:val="00411D88"/>
    <w:rsid w:val="0041536A"/>
    <w:rsid w:val="00416C5F"/>
    <w:rsid w:val="00417622"/>
    <w:rsid w:val="00420DD6"/>
    <w:rsid w:val="004238CF"/>
    <w:rsid w:val="00423E8E"/>
    <w:rsid w:val="00424B7C"/>
    <w:rsid w:val="00424C12"/>
    <w:rsid w:val="00424E81"/>
    <w:rsid w:val="0042552F"/>
    <w:rsid w:val="0042753A"/>
    <w:rsid w:val="00431D2F"/>
    <w:rsid w:val="00431E2F"/>
    <w:rsid w:val="00434E16"/>
    <w:rsid w:val="0043590E"/>
    <w:rsid w:val="00436386"/>
    <w:rsid w:val="004478AB"/>
    <w:rsid w:val="00451BB9"/>
    <w:rsid w:val="00455246"/>
    <w:rsid w:val="0045762A"/>
    <w:rsid w:val="00464DE7"/>
    <w:rsid w:val="004715F3"/>
    <w:rsid w:val="00480081"/>
    <w:rsid w:val="004811E7"/>
    <w:rsid w:val="004821BC"/>
    <w:rsid w:val="0048351F"/>
    <w:rsid w:val="004837F9"/>
    <w:rsid w:val="00487452"/>
    <w:rsid w:val="00487D8B"/>
    <w:rsid w:val="00492907"/>
    <w:rsid w:val="00494B8E"/>
    <w:rsid w:val="00495606"/>
    <w:rsid w:val="0049646D"/>
    <w:rsid w:val="00496B88"/>
    <w:rsid w:val="00497D66"/>
    <w:rsid w:val="004A04E4"/>
    <w:rsid w:val="004A0CDD"/>
    <w:rsid w:val="004A19BE"/>
    <w:rsid w:val="004A212C"/>
    <w:rsid w:val="004A21CC"/>
    <w:rsid w:val="004A24A1"/>
    <w:rsid w:val="004A2829"/>
    <w:rsid w:val="004A67B7"/>
    <w:rsid w:val="004A6ADE"/>
    <w:rsid w:val="004A6CAB"/>
    <w:rsid w:val="004B1EF9"/>
    <w:rsid w:val="004B30EB"/>
    <w:rsid w:val="004B7159"/>
    <w:rsid w:val="004C152A"/>
    <w:rsid w:val="004C52A8"/>
    <w:rsid w:val="004C5FCD"/>
    <w:rsid w:val="004C68BE"/>
    <w:rsid w:val="004D03BF"/>
    <w:rsid w:val="004D0BC8"/>
    <w:rsid w:val="004D420B"/>
    <w:rsid w:val="004D4476"/>
    <w:rsid w:val="004D6D3F"/>
    <w:rsid w:val="004E129A"/>
    <w:rsid w:val="004E4B60"/>
    <w:rsid w:val="004E51FB"/>
    <w:rsid w:val="004E5F0E"/>
    <w:rsid w:val="004E77B0"/>
    <w:rsid w:val="004F102A"/>
    <w:rsid w:val="004F223E"/>
    <w:rsid w:val="004F2B0D"/>
    <w:rsid w:val="004F3634"/>
    <w:rsid w:val="004F3A82"/>
    <w:rsid w:val="004F5757"/>
    <w:rsid w:val="004F5B46"/>
    <w:rsid w:val="004F626F"/>
    <w:rsid w:val="004F6FB7"/>
    <w:rsid w:val="005010BD"/>
    <w:rsid w:val="005026FB"/>
    <w:rsid w:val="00504A00"/>
    <w:rsid w:val="00504E5C"/>
    <w:rsid w:val="005056D8"/>
    <w:rsid w:val="00506BE3"/>
    <w:rsid w:val="005078CB"/>
    <w:rsid w:val="00510BA7"/>
    <w:rsid w:val="00515D3E"/>
    <w:rsid w:val="005218B3"/>
    <w:rsid w:val="005219BC"/>
    <w:rsid w:val="005220D4"/>
    <w:rsid w:val="00523F76"/>
    <w:rsid w:val="005254A3"/>
    <w:rsid w:val="0053045D"/>
    <w:rsid w:val="005332EE"/>
    <w:rsid w:val="0053390B"/>
    <w:rsid w:val="00533965"/>
    <w:rsid w:val="00534F87"/>
    <w:rsid w:val="00540324"/>
    <w:rsid w:val="005408F7"/>
    <w:rsid w:val="00542B39"/>
    <w:rsid w:val="005502A8"/>
    <w:rsid w:val="0055510A"/>
    <w:rsid w:val="0055665B"/>
    <w:rsid w:val="00557252"/>
    <w:rsid w:val="005574E4"/>
    <w:rsid w:val="00557F10"/>
    <w:rsid w:val="00560F64"/>
    <w:rsid w:val="00564259"/>
    <w:rsid w:val="005657A2"/>
    <w:rsid w:val="005661C9"/>
    <w:rsid w:val="005672DB"/>
    <w:rsid w:val="00567C0B"/>
    <w:rsid w:val="00571639"/>
    <w:rsid w:val="00572DF2"/>
    <w:rsid w:val="00573E93"/>
    <w:rsid w:val="005750D6"/>
    <w:rsid w:val="00576FDE"/>
    <w:rsid w:val="00577361"/>
    <w:rsid w:val="00577F8A"/>
    <w:rsid w:val="0058467A"/>
    <w:rsid w:val="00584FD9"/>
    <w:rsid w:val="00594CBE"/>
    <w:rsid w:val="00597696"/>
    <w:rsid w:val="00597750"/>
    <w:rsid w:val="00597D9C"/>
    <w:rsid w:val="00597EF5"/>
    <w:rsid w:val="005A3894"/>
    <w:rsid w:val="005A3A7A"/>
    <w:rsid w:val="005A6169"/>
    <w:rsid w:val="005A753A"/>
    <w:rsid w:val="005A7586"/>
    <w:rsid w:val="005B25BB"/>
    <w:rsid w:val="005B2D5F"/>
    <w:rsid w:val="005B37AE"/>
    <w:rsid w:val="005B3B8A"/>
    <w:rsid w:val="005B3E2F"/>
    <w:rsid w:val="005B5B9D"/>
    <w:rsid w:val="005B6671"/>
    <w:rsid w:val="005B703D"/>
    <w:rsid w:val="005C029B"/>
    <w:rsid w:val="005C1F37"/>
    <w:rsid w:val="005C2C24"/>
    <w:rsid w:val="005C3658"/>
    <w:rsid w:val="005C50F9"/>
    <w:rsid w:val="005C53B2"/>
    <w:rsid w:val="005D140E"/>
    <w:rsid w:val="005D30C4"/>
    <w:rsid w:val="005D3804"/>
    <w:rsid w:val="005D410C"/>
    <w:rsid w:val="005D4D70"/>
    <w:rsid w:val="005D7C16"/>
    <w:rsid w:val="005E00AA"/>
    <w:rsid w:val="005E18A5"/>
    <w:rsid w:val="005E34AE"/>
    <w:rsid w:val="005E5C42"/>
    <w:rsid w:val="005F28A3"/>
    <w:rsid w:val="005F35C5"/>
    <w:rsid w:val="005F684F"/>
    <w:rsid w:val="00600DE8"/>
    <w:rsid w:val="00607413"/>
    <w:rsid w:val="00607B24"/>
    <w:rsid w:val="00607B5D"/>
    <w:rsid w:val="00607CAB"/>
    <w:rsid w:val="00607D3B"/>
    <w:rsid w:val="006213FF"/>
    <w:rsid w:val="00623BE8"/>
    <w:rsid w:val="00624E5D"/>
    <w:rsid w:val="006270D2"/>
    <w:rsid w:val="00627759"/>
    <w:rsid w:val="00633113"/>
    <w:rsid w:val="00636769"/>
    <w:rsid w:val="00636A0F"/>
    <w:rsid w:val="0064153A"/>
    <w:rsid w:val="00641E64"/>
    <w:rsid w:val="006438F0"/>
    <w:rsid w:val="00644D7A"/>
    <w:rsid w:val="006479C2"/>
    <w:rsid w:val="006514B4"/>
    <w:rsid w:val="0065216E"/>
    <w:rsid w:val="00654296"/>
    <w:rsid w:val="00655ED6"/>
    <w:rsid w:val="006570B2"/>
    <w:rsid w:val="006654E1"/>
    <w:rsid w:val="0066611C"/>
    <w:rsid w:val="00670677"/>
    <w:rsid w:val="006711BD"/>
    <w:rsid w:val="006723BE"/>
    <w:rsid w:val="00673884"/>
    <w:rsid w:val="00673FA3"/>
    <w:rsid w:val="00680DEC"/>
    <w:rsid w:val="006842EA"/>
    <w:rsid w:val="00686EA4"/>
    <w:rsid w:val="00694D38"/>
    <w:rsid w:val="0069543B"/>
    <w:rsid w:val="00695764"/>
    <w:rsid w:val="00696108"/>
    <w:rsid w:val="00697241"/>
    <w:rsid w:val="00697886"/>
    <w:rsid w:val="006A3DEE"/>
    <w:rsid w:val="006A3F52"/>
    <w:rsid w:val="006A45B4"/>
    <w:rsid w:val="006A561D"/>
    <w:rsid w:val="006A5955"/>
    <w:rsid w:val="006A617B"/>
    <w:rsid w:val="006A62C5"/>
    <w:rsid w:val="006A6D04"/>
    <w:rsid w:val="006A6F53"/>
    <w:rsid w:val="006A7394"/>
    <w:rsid w:val="006B192B"/>
    <w:rsid w:val="006B4538"/>
    <w:rsid w:val="006B457D"/>
    <w:rsid w:val="006B55D7"/>
    <w:rsid w:val="006B59E9"/>
    <w:rsid w:val="006B75AE"/>
    <w:rsid w:val="006C0FA3"/>
    <w:rsid w:val="006C182F"/>
    <w:rsid w:val="006C190F"/>
    <w:rsid w:val="006C38DE"/>
    <w:rsid w:val="006C3919"/>
    <w:rsid w:val="006C3A46"/>
    <w:rsid w:val="006C3D5B"/>
    <w:rsid w:val="006C4EF4"/>
    <w:rsid w:val="006C6859"/>
    <w:rsid w:val="006C6A7B"/>
    <w:rsid w:val="006C6B5E"/>
    <w:rsid w:val="006C7F1A"/>
    <w:rsid w:val="006D0C11"/>
    <w:rsid w:val="006D1C03"/>
    <w:rsid w:val="006D735D"/>
    <w:rsid w:val="006E0FD9"/>
    <w:rsid w:val="006E2678"/>
    <w:rsid w:val="006E2E4E"/>
    <w:rsid w:val="006E3D46"/>
    <w:rsid w:val="006F1EF1"/>
    <w:rsid w:val="006F23E5"/>
    <w:rsid w:val="006F6EB7"/>
    <w:rsid w:val="00702688"/>
    <w:rsid w:val="00702EF8"/>
    <w:rsid w:val="007038C3"/>
    <w:rsid w:val="00705726"/>
    <w:rsid w:val="007126F6"/>
    <w:rsid w:val="00712F1B"/>
    <w:rsid w:val="00713FF5"/>
    <w:rsid w:val="007268F7"/>
    <w:rsid w:val="00727738"/>
    <w:rsid w:val="00731538"/>
    <w:rsid w:val="00731BEB"/>
    <w:rsid w:val="00736E02"/>
    <w:rsid w:val="00737006"/>
    <w:rsid w:val="00740E79"/>
    <w:rsid w:val="00741AF0"/>
    <w:rsid w:val="00742721"/>
    <w:rsid w:val="00743513"/>
    <w:rsid w:val="00743E6E"/>
    <w:rsid w:val="00744438"/>
    <w:rsid w:val="0074703E"/>
    <w:rsid w:val="0074752E"/>
    <w:rsid w:val="00750FE9"/>
    <w:rsid w:val="0075362B"/>
    <w:rsid w:val="00753BC2"/>
    <w:rsid w:val="00755381"/>
    <w:rsid w:val="00755C54"/>
    <w:rsid w:val="00757C1F"/>
    <w:rsid w:val="00757EFE"/>
    <w:rsid w:val="00765D73"/>
    <w:rsid w:val="00766410"/>
    <w:rsid w:val="00767118"/>
    <w:rsid w:val="007675BB"/>
    <w:rsid w:val="007712F2"/>
    <w:rsid w:val="00772450"/>
    <w:rsid w:val="00775168"/>
    <w:rsid w:val="00775ABD"/>
    <w:rsid w:val="00780B7C"/>
    <w:rsid w:val="007815AF"/>
    <w:rsid w:val="00782965"/>
    <w:rsid w:val="0078410F"/>
    <w:rsid w:val="0078626C"/>
    <w:rsid w:val="00786FD7"/>
    <w:rsid w:val="00790D1C"/>
    <w:rsid w:val="00794255"/>
    <w:rsid w:val="00796261"/>
    <w:rsid w:val="007A09D3"/>
    <w:rsid w:val="007A23EB"/>
    <w:rsid w:val="007A2D35"/>
    <w:rsid w:val="007A3F27"/>
    <w:rsid w:val="007A5AF1"/>
    <w:rsid w:val="007A6585"/>
    <w:rsid w:val="007B1BB9"/>
    <w:rsid w:val="007B2BCC"/>
    <w:rsid w:val="007B2D62"/>
    <w:rsid w:val="007B5ACF"/>
    <w:rsid w:val="007B666F"/>
    <w:rsid w:val="007B7400"/>
    <w:rsid w:val="007C09F9"/>
    <w:rsid w:val="007C121B"/>
    <w:rsid w:val="007C1614"/>
    <w:rsid w:val="007C40DC"/>
    <w:rsid w:val="007C6C34"/>
    <w:rsid w:val="007D0295"/>
    <w:rsid w:val="007D4601"/>
    <w:rsid w:val="007D4C8F"/>
    <w:rsid w:val="007D548F"/>
    <w:rsid w:val="007E06CF"/>
    <w:rsid w:val="007E0F15"/>
    <w:rsid w:val="007E1E2A"/>
    <w:rsid w:val="007E54A0"/>
    <w:rsid w:val="007E606B"/>
    <w:rsid w:val="007E7ECB"/>
    <w:rsid w:val="007F04CB"/>
    <w:rsid w:val="007F2F3B"/>
    <w:rsid w:val="007F3B73"/>
    <w:rsid w:val="007F4985"/>
    <w:rsid w:val="007F4A0C"/>
    <w:rsid w:val="007F4D7A"/>
    <w:rsid w:val="007F5BAA"/>
    <w:rsid w:val="007F7AE6"/>
    <w:rsid w:val="0080736E"/>
    <w:rsid w:val="008075F4"/>
    <w:rsid w:val="008103E0"/>
    <w:rsid w:val="00812901"/>
    <w:rsid w:val="00813287"/>
    <w:rsid w:val="00814978"/>
    <w:rsid w:val="00815D64"/>
    <w:rsid w:val="00821A08"/>
    <w:rsid w:val="00823279"/>
    <w:rsid w:val="008269A5"/>
    <w:rsid w:val="0082719D"/>
    <w:rsid w:val="008342CF"/>
    <w:rsid w:val="0083555F"/>
    <w:rsid w:val="0083598F"/>
    <w:rsid w:val="00835B77"/>
    <w:rsid w:val="008372E0"/>
    <w:rsid w:val="00841649"/>
    <w:rsid w:val="00841EFF"/>
    <w:rsid w:val="008457ED"/>
    <w:rsid w:val="008469A1"/>
    <w:rsid w:val="00847124"/>
    <w:rsid w:val="0084779C"/>
    <w:rsid w:val="00847BCC"/>
    <w:rsid w:val="00852025"/>
    <w:rsid w:val="00853E77"/>
    <w:rsid w:val="00854181"/>
    <w:rsid w:val="00855116"/>
    <w:rsid w:val="00860B0A"/>
    <w:rsid w:val="008613D8"/>
    <w:rsid w:val="008624AF"/>
    <w:rsid w:val="00863E64"/>
    <w:rsid w:val="0086411B"/>
    <w:rsid w:val="00865BEE"/>
    <w:rsid w:val="008663D4"/>
    <w:rsid w:val="00870EB2"/>
    <w:rsid w:val="00874454"/>
    <w:rsid w:val="008750DE"/>
    <w:rsid w:val="008777FA"/>
    <w:rsid w:val="00877994"/>
    <w:rsid w:val="00880EFA"/>
    <w:rsid w:val="0088216C"/>
    <w:rsid w:val="00882217"/>
    <w:rsid w:val="0088264D"/>
    <w:rsid w:val="00885E58"/>
    <w:rsid w:val="00887266"/>
    <w:rsid w:val="00891F40"/>
    <w:rsid w:val="008937AF"/>
    <w:rsid w:val="00894AF7"/>
    <w:rsid w:val="008954D4"/>
    <w:rsid w:val="00895D63"/>
    <w:rsid w:val="00896374"/>
    <w:rsid w:val="008A07CC"/>
    <w:rsid w:val="008A245A"/>
    <w:rsid w:val="008A27FF"/>
    <w:rsid w:val="008A369B"/>
    <w:rsid w:val="008A50C1"/>
    <w:rsid w:val="008A68A5"/>
    <w:rsid w:val="008B06A3"/>
    <w:rsid w:val="008B1295"/>
    <w:rsid w:val="008B1857"/>
    <w:rsid w:val="008B5EC0"/>
    <w:rsid w:val="008B7517"/>
    <w:rsid w:val="008B7CB2"/>
    <w:rsid w:val="008C057A"/>
    <w:rsid w:val="008C12FB"/>
    <w:rsid w:val="008C48B0"/>
    <w:rsid w:val="008C74AE"/>
    <w:rsid w:val="008D0861"/>
    <w:rsid w:val="008D33CE"/>
    <w:rsid w:val="008D7B56"/>
    <w:rsid w:val="008E1CD0"/>
    <w:rsid w:val="008E45B9"/>
    <w:rsid w:val="008E59DE"/>
    <w:rsid w:val="008E613B"/>
    <w:rsid w:val="008E752A"/>
    <w:rsid w:val="008E793E"/>
    <w:rsid w:val="008E7AD4"/>
    <w:rsid w:val="008F04C2"/>
    <w:rsid w:val="008F29FC"/>
    <w:rsid w:val="008F452F"/>
    <w:rsid w:val="008F5BB3"/>
    <w:rsid w:val="00900021"/>
    <w:rsid w:val="009053DB"/>
    <w:rsid w:val="009068E8"/>
    <w:rsid w:val="0091163E"/>
    <w:rsid w:val="00911ABF"/>
    <w:rsid w:val="0091360A"/>
    <w:rsid w:val="00913F56"/>
    <w:rsid w:val="00915431"/>
    <w:rsid w:val="00917621"/>
    <w:rsid w:val="00924357"/>
    <w:rsid w:val="00924A8F"/>
    <w:rsid w:val="00925F59"/>
    <w:rsid w:val="0092606F"/>
    <w:rsid w:val="009260E0"/>
    <w:rsid w:val="009262E7"/>
    <w:rsid w:val="00926ACD"/>
    <w:rsid w:val="009300B9"/>
    <w:rsid w:val="009302F0"/>
    <w:rsid w:val="00930553"/>
    <w:rsid w:val="00932C33"/>
    <w:rsid w:val="0093303C"/>
    <w:rsid w:val="009330BA"/>
    <w:rsid w:val="00933349"/>
    <w:rsid w:val="009358C7"/>
    <w:rsid w:val="00937999"/>
    <w:rsid w:val="009400CE"/>
    <w:rsid w:val="0094071B"/>
    <w:rsid w:val="0094274F"/>
    <w:rsid w:val="0094339C"/>
    <w:rsid w:val="00943A13"/>
    <w:rsid w:val="00944960"/>
    <w:rsid w:val="00945276"/>
    <w:rsid w:val="00945CE2"/>
    <w:rsid w:val="0094662A"/>
    <w:rsid w:val="00946C45"/>
    <w:rsid w:val="00947ADD"/>
    <w:rsid w:val="009501DC"/>
    <w:rsid w:val="009517E0"/>
    <w:rsid w:val="00951B01"/>
    <w:rsid w:val="00953752"/>
    <w:rsid w:val="00955C93"/>
    <w:rsid w:val="00956C7A"/>
    <w:rsid w:val="009607B4"/>
    <w:rsid w:val="00961FB3"/>
    <w:rsid w:val="00963206"/>
    <w:rsid w:val="0096599C"/>
    <w:rsid w:val="009666B8"/>
    <w:rsid w:val="00972D87"/>
    <w:rsid w:val="00973743"/>
    <w:rsid w:val="00973971"/>
    <w:rsid w:val="00975180"/>
    <w:rsid w:val="009759BE"/>
    <w:rsid w:val="0097754F"/>
    <w:rsid w:val="009777AC"/>
    <w:rsid w:val="00980153"/>
    <w:rsid w:val="00982E29"/>
    <w:rsid w:val="0098323B"/>
    <w:rsid w:val="009842AA"/>
    <w:rsid w:val="00984A99"/>
    <w:rsid w:val="00985B51"/>
    <w:rsid w:val="00986753"/>
    <w:rsid w:val="0098754C"/>
    <w:rsid w:val="009948D5"/>
    <w:rsid w:val="00995D80"/>
    <w:rsid w:val="00996F2D"/>
    <w:rsid w:val="00997F01"/>
    <w:rsid w:val="009A172E"/>
    <w:rsid w:val="009A3006"/>
    <w:rsid w:val="009A3464"/>
    <w:rsid w:val="009A63F9"/>
    <w:rsid w:val="009A75A8"/>
    <w:rsid w:val="009B242F"/>
    <w:rsid w:val="009B5086"/>
    <w:rsid w:val="009C1599"/>
    <w:rsid w:val="009C2E05"/>
    <w:rsid w:val="009C52BC"/>
    <w:rsid w:val="009C6E4C"/>
    <w:rsid w:val="009D0E61"/>
    <w:rsid w:val="009D13BF"/>
    <w:rsid w:val="009D2E59"/>
    <w:rsid w:val="009E33B3"/>
    <w:rsid w:val="009E3DE5"/>
    <w:rsid w:val="009E549F"/>
    <w:rsid w:val="009F0E20"/>
    <w:rsid w:val="009F3A14"/>
    <w:rsid w:val="009F3EAF"/>
    <w:rsid w:val="009F4B0A"/>
    <w:rsid w:val="009F4C77"/>
    <w:rsid w:val="009F4CBE"/>
    <w:rsid w:val="00A05151"/>
    <w:rsid w:val="00A05948"/>
    <w:rsid w:val="00A11036"/>
    <w:rsid w:val="00A14157"/>
    <w:rsid w:val="00A14CF9"/>
    <w:rsid w:val="00A15F93"/>
    <w:rsid w:val="00A17405"/>
    <w:rsid w:val="00A17E40"/>
    <w:rsid w:val="00A20B06"/>
    <w:rsid w:val="00A26611"/>
    <w:rsid w:val="00A32175"/>
    <w:rsid w:val="00A32522"/>
    <w:rsid w:val="00A362E5"/>
    <w:rsid w:val="00A3649E"/>
    <w:rsid w:val="00A37265"/>
    <w:rsid w:val="00A37C79"/>
    <w:rsid w:val="00A50E5B"/>
    <w:rsid w:val="00A51CB2"/>
    <w:rsid w:val="00A53FC4"/>
    <w:rsid w:val="00A541F2"/>
    <w:rsid w:val="00A55673"/>
    <w:rsid w:val="00A5678F"/>
    <w:rsid w:val="00A61EAA"/>
    <w:rsid w:val="00A62F41"/>
    <w:rsid w:val="00A64506"/>
    <w:rsid w:val="00A648B3"/>
    <w:rsid w:val="00A679F9"/>
    <w:rsid w:val="00A70FF5"/>
    <w:rsid w:val="00A74BC3"/>
    <w:rsid w:val="00A75C73"/>
    <w:rsid w:val="00A86788"/>
    <w:rsid w:val="00A87EB5"/>
    <w:rsid w:val="00A9574C"/>
    <w:rsid w:val="00A95F97"/>
    <w:rsid w:val="00AA2D1F"/>
    <w:rsid w:val="00AA2F9A"/>
    <w:rsid w:val="00AB2430"/>
    <w:rsid w:val="00AB5E88"/>
    <w:rsid w:val="00AC157C"/>
    <w:rsid w:val="00AC3667"/>
    <w:rsid w:val="00AC4279"/>
    <w:rsid w:val="00AC4D6A"/>
    <w:rsid w:val="00AC5C86"/>
    <w:rsid w:val="00AC7CB6"/>
    <w:rsid w:val="00AD0C57"/>
    <w:rsid w:val="00AD2F4C"/>
    <w:rsid w:val="00AD30B3"/>
    <w:rsid w:val="00AD3F1F"/>
    <w:rsid w:val="00AD40DC"/>
    <w:rsid w:val="00AD4693"/>
    <w:rsid w:val="00AE10AF"/>
    <w:rsid w:val="00AE15E5"/>
    <w:rsid w:val="00AE238F"/>
    <w:rsid w:val="00AE44DD"/>
    <w:rsid w:val="00AE4B08"/>
    <w:rsid w:val="00AE4CBB"/>
    <w:rsid w:val="00AE60E6"/>
    <w:rsid w:val="00AE64BD"/>
    <w:rsid w:val="00AF2E87"/>
    <w:rsid w:val="00B00D89"/>
    <w:rsid w:val="00B019B0"/>
    <w:rsid w:val="00B02007"/>
    <w:rsid w:val="00B02930"/>
    <w:rsid w:val="00B0515E"/>
    <w:rsid w:val="00B07DC9"/>
    <w:rsid w:val="00B108F1"/>
    <w:rsid w:val="00B10D4A"/>
    <w:rsid w:val="00B1290A"/>
    <w:rsid w:val="00B13361"/>
    <w:rsid w:val="00B13A6C"/>
    <w:rsid w:val="00B15744"/>
    <w:rsid w:val="00B20C71"/>
    <w:rsid w:val="00B228F8"/>
    <w:rsid w:val="00B22A01"/>
    <w:rsid w:val="00B23403"/>
    <w:rsid w:val="00B24692"/>
    <w:rsid w:val="00B269A9"/>
    <w:rsid w:val="00B3333E"/>
    <w:rsid w:val="00B338FB"/>
    <w:rsid w:val="00B367B6"/>
    <w:rsid w:val="00B376E8"/>
    <w:rsid w:val="00B412F5"/>
    <w:rsid w:val="00B41557"/>
    <w:rsid w:val="00B41679"/>
    <w:rsid w:val="00B41938"/>
    <w:rsid w:val="00B474D5"/>
    <w:rsid w:val="00B5018A"/>
    <w:rsid w:val="00B51A00"/>
    <w:rsid w:val="00B575A5"/>
    <w:rsid w:val="00B57B14"/>
    <w:rsid w:val="00B57BDC"/>
    <w:rsid w:val="00B616E6"/>
    <w:rsid w:val="00B65313"/>
    <w:rsid w:val="00B6663D"/>
    <w:rsid w:val="00B70829"/>
    <w:rsid w:val="00B70A2A"/>
    <w:rsid w:val="00B724FC"/>
    <w:rsid w:val="00B72803"/>
    <w:rsid w:val="00B74144"/>
    <w:rsid w:val="00B75B16"/>
    <w:rsid w:val="00B75ECE"/>
    <w:rsid w:val="00B764CD"/>
    <w:rsid w:val="00B80DA4"/>
    <w:rsid w:val="00B81261"/>
    <w:rsid w:val="00B83AF0"/>
    <w:rsid w:val="00B90DE1"/>
    <w:rsid w:val="00B963FD"/>
    <w:rsid w:val="00B96680"/>
    <w:rsid w:val="00B97939"/>
    <w:rsid w:val="00BA006F"/>
    <w:rsid w:val="00BA1F4C"/>
    <w:rsid w:val="00BA47D6"/>
    <w:rsid w:val="00BA4B23"/>
    <w:rsid w:val="00BA712E"/>
    <w:rsid w:val="00BB0825"/>
    <w:rsid w:val="00BB7327"/>
    <w:rsid w:val="00BC37BE"/>
    <w:rsid w:val="00BC4F36"/>
    <w:rsid w:val="00BC6463"/>
    <w:rsid w:val="00BC6934"/>
    <w:rsid w:val="00BC7E63"/>
    <w:rsid w:val="00BD3639"/>
    <w:rsid w:val="00BD58DA"/>
    <w:rsid w:val="00BD5FE1"/>
    <w:rsid w:val="00BE05A7"/>
    <w:rsid w:val="00BE0F4F"/>
    <w:rsid w:val="00BE3E00"/>
    <w:rsid w:val="00BE4916"/>
    <w:rsid w:val="00BF048A"/>
    <w:rsid w:val="00BF207A"/>
    <w:rsid w:val="00BF3964"/>
    <w:rsid w:val="00BF5B91"/>
    <w:rsid w:val="00BF6DF6"/>
    <w:rsid w:val="00BF7118"/>
    <w:rsid w:val="00C00E2E"/>
    <w:rsid w:val="00C02C1D"/>
    <w:rsid w:val="00C04787"/>
    <w:rsid w:val="00C06D87"/>
    <w:rsid w:val="00C10FB7"/>
    <w:rsid w:val="00C122C6"/>
    <w:rsid w:val="00C12AD0"/>
    <w:rsid w:val="00C15B69"/>
    <w:rsid w:val="00C17C73"/>
    <w:rsid w:val="00C240F5"/>
    <w:rsid w:val="00C245A8"/>
    <w:rsid w:val="00C24BE6"/>
    <w:rsid w:val="00C27242"/>
    <w:rsid w:val="00C303CD"/>
    <w:rsid w:val="00C31723"/>
    <w:rsid w:val="00C31831"/>
    <w:rsid w:val="00C37E98"/>
    <w:rsid w:val="00C4619D"/>
    <w:rsid w:val="00C46EEF"/>
    <w:rsid w:val="00C500C0"/>
    <w:rsid w:val="00C50487"/>
    <w:rsid w:val="00C50B95"/>
    <w:rsid w:val="00C54773"/>
    <w:rsid w:val="00C54C34"/>
    <w:rsid w:val="00C54DDB"/>
    <w:rsid w:val="00C61352"/>
    <w:rsid w:val="00C6199C"/>
    <w:rsid w:val="00C62067"/>
    <w:rsid w:val="00C6214E"/>
    <w:rsid w:val="00C62550"/>
    <w:rsid w:val="00C638B4"/>
    <w:rsid w:val="00C669A5"/>
    <w:rsid w:val="00C70A1C"/>
    <w:rsid w:val="00C762F2"/>
    <w:rsid w:val="00C77FD2"/>
    <w:rsid w:val="00C80060"/>
    <w:rsid w:val="00C80E79"/>
    <w:rsid w:val="00C856B8"/>
    <w:rsid w:val="00C86D8D"/>
    <w:rsid w:val="00C92860"/>
    <w:rsid w:val="00C93472"/>
    <w:rsid w:val="00C95928"/>
    <w:rsid w:val="00C97280"/>
    <w:rsid w:val="00CA013A"/>
    <w:rsid w:val="00CA0594"/>
    <w:rsid w:val="00CA2EB6"/>
    <w:rsid w:val="00CB1D3D"/>
    <w:rsid w:val="00CB2224"/>
    <w:rsid w:val="00CB5ABC"/>
    <w:rsid w:val="00CB6535"/>
    <w:rsid w:val="00CB7459"/>
    <w:rsid w:val="00CC4090"/>
    <w:rsid w:val="00CC4CF3"/>
    <w:rsid w:val="00CC6072"/>
    <w:rsid w:val="00CC658D"/>
    <w:rsid w:val="00CC70C0"/>
    <w:rsid w:val="00CC71D9"/>
    <w:rsid w:val="00CD012B"/>
    <w:rsid w:val="00CD4990"/>
    <w:rsid w:val="00CD5F86"/>
    <w:rsid w:val="00CD625D"/>
    <w:rsid w:val="00CD629E"/>
    <w:rsid w:val="00CD63FA"/>
    <w:rsid w:val="00CD772C"/>
    <w:rsid w:val="00CD7929"/>
    <w:rsid w:val="00CE0566"/>
    <w:rsid w:val="00CE0F0B"/>
    <w:rsid w:val="00CE1072"/>
    <w:rsid w:val="00CE13C1"/>
    <w:rsid w:val="00CE23C9"/>
    <w:rsid w:val="00CE4043"/>
    <w:rsid w:val="00CE5079"/>
    <w:rsid w:val="00CE50B2"/>
    <w:rsid w:val="00CE5478"/>
    <w:rsid w:val="00CE795F"/>
    <w:rsid w:val="00CE7B21"/>
    <w:rsid w:val="00CF26FA"/>
    <w:rsid w:val="00CF36B3"/>
    <w:rsid w:val="00CF4D18"/>
    <w:rsid w:val="00CF6ED6"/>
    <w:rsid w:val="00D02F74"/>
    <w:rsid w:val="00D0741B"/>
    <w:rsid w:val="00D1197B"/>
    <w:rsid w:val="00D12ED0"/>
    <w:rsid w:val="00D13D50"/>
    <w:rsid w:val="00D145BF"/>
    <w:rsid w:val="00D167CE"/>
    <w:rsid w:val="00D2018E"/>
    <w:rsid w:val="00D25E01"/>
    <w:rsid w:val="00D25F0B"/>
    <w:rsid w:val="00D2725A"/>
    <w:rsid w:val="00D2727F"/>
    <w:rsid w:val="00D276FF"/>
    <w:rsid w:val="00D34F40"/>
    <w:rsid w:val="00D3500C"/>
    <w:rsid w:val="00D366FC"/>
    <w:rsid w:val="00D37321"/>
    <w:rsid w:val="00D40B4E"/>
    <w:rsid w:val="00D417DF"/>
    <w:rsid w:val="00D44A51"/>
    <w:rsid w:val="00D4700A"/>
    <w:rsid w:val="00D5136A"/>
    <w:rsid w:val="00D519F4"/>
    <w:rsid w:val="00D51C83"/>
    <w:rsid w:val="00D5407A"/>
    <w:rsid w:val="00D55F35"/>
    <w:rsid w:val="00D567DE"/>
    <w:rsid w:val="00D606E6"/>
    <w:rsid w:val="00D61C90"/>
    <w:rsid w:val="00D61DE8"/>
    <w:rsid w:val="00D63D20"/>
    <w:rsid w:val="00D64AD1"/>
    <w:rsid w:val="00D64D41"/>
    <w:rsid w:val="00D65DEA"/>
    <w:rsid w:val="00D65E00"/>
    <w:rsid w:val="00D660E6"/>
    <w:rsid w:val="00D66BB7"/>
    <w:rsid w:val="00D66D7A"/>
    <w:rsid w:val="00D66E7D"/>
    <w:rsid w:val="00D67765"/>
    <w:rsid w:val="00D71441"/>
    <w:rsid w:val="00D73B35"/>
    <w:rsid w:val="00D73C15"/>
    <w:rsid w:val="00D76B9D"/>
    <w:rsid w:val="00D81BFF"/>
    <w:rsid w:val="00D825A5"/>
    <w:rsid w:val="00D83A39"/>
    <w:rsid w:val="00D83E3E"/>
    <w:rsid w:val="00D83F7B"/>
    <w:rsid w:val="00D840AD"/>
    <w:rsid w:val="00D84839"/>
    <w:rsid w:val="00D86113"/>
    <w:rsid w:val="00D908B0"/>
    <w:rsid w:val="00D90E73"/>
    <w:rsid w:val="00D93421"/>
    <w:rsid w:val="00D93660"/>
    <w:rsid w:val="00D940D3"/>
    <w:rsid w:val="00DA20C2"/>
    <w:rsid w:val="00DA262E"/>
    <w:rsid w:val="00DA505F"/>
    <w:rsid w:val="00DB263C"/>
    <w:rsid w:val="00DB3F3C"/>
    <w:rsid w:val="00DB4269"/>
    <w:rsid w:val="00DB6713"/>
    <w:rsid w:val="00DC0218"/>
    <w:rsid w:val="00DC3EE4"/>
    <w:rsid w:val="00DC41B9"/>
    <w:rsid w:val="00DC52CA"/>
    <w:rsid w:val="00DC651F"/>
    <w:rsid w:val="00DD1510"/>
    <w:rsid w:val="00DD4FB7"/>
    <w:rsid w:val="00DD7BB5"/>
    <w:rsid w:val="00DD7C98"/>
    <w:rsid w:val="00DD7CD1"/>
    <w:rsid w:val="00DE1D25"/>
    <w:rsid w:val="00DE765A"/>
    <w:rsid w:val="00DF092D"/>
    <w:rsid w:val="00DF19BA"/>
    <w:rsid w:val="00DF205F"/>
    <w:rsid w:val="00DF758D"/>
    <w:rsid w:val="00DF7ACB"/>
    <w:rsid w:val="00E0051D"/>
    <w:rsid w:val="00E005B0"/>
    <w:rsid w:val="00E00DB3"/>
    <w:rsid w:val="00E0465D"/>
    <w:rsid w:val="00E10364"/>
    <w:rsid w:val="00E11B43"/>
    <w:rsid w:val="00E14F4F"/>
    <w:rsid w:val="00E16494"/>
    <w:rsid w:val="00E16E2F"/>
    <w:rsid w:val="00E16F7B"/>
    <w:rsid w:val="00E20865"/>
    <w:rsid w:val="00E22680"/>
    <w:rsid w:val="00E25881"/>
    <w:rsid w:val="00E26C1A"/>
    <w:rsid w:val="00E26C30"/>
    <w:rsid w:val="00E27B5F"/>
    <w:rsid w:val="00E30100"/>
    <w:rsid w:val="00E30FD1"/>
    <w:rsid w:val="00E3184C"/>
    <w:rsid w:val="00E31BA6"/>
    <w:rsid w:val="00E34A8E"/>
    <w:rsid w:val="00E34CAF"/>
    <w:rsid w:val="00E37B31"/>
    <w:rsid w:val="00E40A3B"/>
    <w:rsid w:val="00E40B2D"/>
    <w:rsid w:val="00E45FDB"/>
    <w:rsid w:val="00E50943"/>
    <w:rsid w:val="00E525CF"/>
    <w:rsid w:val="00E528A2"/>
    <w:rsid w:val="00E530A6"/>
    <w:rsid w:val="00E53E78"/>
    <w:rsid w:val="00E54632"/>
    <w:rsid w:val="00E5709F"/>
    <w:rsid w:val="00E5778C"/>
    <w:rsid w:val="00E57B85"/>
    <w:rsid w:val="00E62043"/>
    <w:rsid w:val="00E62203"/>
    <w:rsid w:val="00E625B4"/>
    <w:rsid w:val="00E62EC0"/>
    <w:rsid w:val="00E63EEF"/>
    <w:rsid w:val="00E6579F"/>
    <w:rsid w:val="00E6601B"/>
    <w:rsid w:val="00E674CB"/>
    <w:rsid w:val="00E67918"/>
    <w:rsid w:val="00E67C39"/>
    <w:rsid w:val="00E7116B"/>
    <w:rsid w:val="00E7132D"/>
    <w:rsid w:val="00E718D1"/>
    <w:rsid w:val="00E7223F"/>
    <w:rsid w:val="00E82B31"/>
    <w:rsid w:val="00E85BF1"/>
    <w:rsid w:val="00E86D2E"/>
    <w:rsid w:val="00E8785C"/>
    <w:rsid w:val="00E91841"/>
    <w:rsid w:val="00E927A1"/>
    <w:rsid w:val="00E93E9C"/>
    <w:rsid w:val="00E93FEF"/>
    <w:rsid w:val="00E958FA"/>
    <w:rsid w:val="00E966FB"/>
    <w:rsid w:val="00EA0248"/>
    <w:rsid w:val="00EA1D86"/>
    <w:rsid w:val="00EA32B0"/>
    <w:rsid w:val="00EA3F07"/>
    <w:rsid w:val="00EA750D"/>
    <w:rsid w:val="00EB1EA1"/>
    <w:rsid w:val="00EB46D1"/>
    <w:rsid w:val="00EC169E"/>
    <w:rsid w:val="00EC4CA5"/>
    <w:rsid w:val="00EC5BBE"/>
    <w:rsid w:val="00EC6C71"/>
    <w:rsid w:val="00EC7723"/>
    <w:rsid w:val="00ED4891"/>
    <w:rsid w:val="00ED5AAD"/>
    <w:rsid w:val="00ED5B96"/>
    <w:rsid w:val="00ED5EFB"/>
    <w:rsid w:val="00ED75BD"/>
    <w:rsid w:val="00ED7A2E"/>
    <w:rsid w:val="00EE4363"/>
    <w:rsid w:val="00EE6C90"/>
    <w:rsid w:val="00EE768C"/>
    <w:rsid w:val="00EF0419"/>
    <w:rsid w:val="00EF079E"/>
    <w:rsid w:val="00EF0C4E"/>
    <w:rsid w:val="00EF3FB9"/>
    <w:rsid w:val="00EF6C68"/>
    <w:rsid w:val="00EF6D70"/>
    <w:rsid w:val="00EF71B5"/>
    <w:rsid w:val="00F01878"/>
    <w:rsid w:val="00F02ADA"/>
    <w:rsid w:val="00F038A0"/>
    <w:rsid w:val="00F0428B"/>
    <w:rsid w:val="00F04492"/>
    <w:rsid w:val="00F04B32"/>
    <w:rsid w:val="00F04FFA"/>
    <w:rsid w:val="00F068C7"/>
    <w:rsid w:val="00F069B0"/>
    <w:rsid w:val="00F06C7E"/>
    <w:rsid w:val="00F1035C"/>
    <w:rsid w:val="00F13F48"/>
    <w:rsid w:val="00F149B6"/>
    <w:rsid w:val="00F150A2"/>
    <w:rsid w:val="00F15977"/>
    <w:rsid w:val="00F16E6E"/>
    <w:rsid w:val="00F22F83"/>
    <w:rsid w:val="00F23D3A"/>
    <w:rsid w:val="00F24132"/>
    <w:rsid w:val="00F2588C"/>
    <w:rsid w:val="00F31812"/>
    <w:rsid w:val="00F32192"/>
    <w:rsid w:val="00F40C09"/>
    <w:rsid w:val="00F40C89"/>
    <w:rsid w:val="00F413BF"/>
    <w:rsid w:val="00F43F03"/>
    <w:rsid w:val="00F44831"/>
    <w:rsid w:val="00F448EF"/>
    <w:rsid w:val="00F548AE"/>
    <w:rsid w:val="00F56BFC"/>
    <w:rsid w:val="00F57A34"/>
    <w:rsid w:val="00F603B6"/>
    <w:rsid w:val="00F60EC2"/>
    <w:rsid w:val="00F649CB"/>
    <w:rsid w:val="00F65D72"/>
    <w:rsid w:val="00F663C2"/>
    <w:rsid w:val="00F7078E"/>
    <w:rsid w:val="00F72E82"/>
    <w:rsid w:val="00F737B2"/>
    <w:rsid w:val="00F810BC"/>
    <w:rsid w:val="00F820B6"/>
    <w:rsid w:val="00F82B4A"/>
    <w:rsid w:val="00F82B8A"/>
    <w:rsid w:val="00F851D5"/>
    <w:rsid w:val="00F85DDB"/>
    <w:rsid w:val="00F939CE"/>
    <w:rsid w:val="00F94C75"/>
    <w:rsid w:val="00F94CA3"/>
    <w:rsid w:val="00F94E08"/>
    <w:rsid w:val="00F976CD"/>
    <w:rsid w:val="00FA0C2D"/>
    <w:rsid w:val="00FA4AD0"/>
    <w:rsid w:val="00FA4F97"/>
    <w:rsid w:val="00FB3EFA"/>
    <w:rsid w:val="00FB6736"/>
    <w:rsid w:val="00FB6E1E"/>
    <w:rsid w:val="00FC1E4A"/>
    <w:rsid w:val="00FC2795"/>
    <w:rsid w:val="00FC7F71"/>
    <w:rsid w:val="00FD08B9"/>
    <w:rsid w:val="00FD17AB"/>
    <w:rsid w:val="00FD3D25"/>
    <w:rsid w:val="00FD6C6C"/>
    <w:rsid w:val="00FE027A"/>
    <w:rsid w:val="00FE0D85"/>
    <w:rsid w:val="00FE19E3"/>
    <w:rsid w:val="00FE5242"/>
    <w:rsid w:val="00FF27D8"/>
    <w:rsid w:val="00FF37AC"/>
    <w:rsid w:val="00FF40D0"/>
  </w:rsids>
  <m:mathPr>
    <m:mathFont m:val="Cambria Math"/>
    <m:brkBin m:val="before"/>
    <m:brkBinSub m:val="--"/>
    <m:smallFrac/>
    <m:dispDef/>
    <m:lMargin m:val="0"/>
    <m:rMargin m:val="0"/>
    <m:defJc m:val="centerGroup"/>
    <m:wrapIndent m:val="1440"/>
    <m:intLim m:val="subSup"/>
    <m:naryLim m:val="undOvr"/>
  </m:mathPr>
  <w:themeFontLang w:val="tr-TR"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footer" w:uiPriority="0"/>
    <w:lsdException w:name="caption" w:uiPriority="35" w:qFormat="1"/>
    <w:lsdException w:name="footnote reference" w:uiPriority="0"/>
    <w:lsdException w:name="page number" w:uiPriority="0"/>
    <w:lsdException w:name="List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3" w:uiPriority="0"/>
    <w:lsdException w:name="Hyperlink" w:uiPriority="0"/>
    <w:lsdException w:name="Strong" w:semiHidden="0" w:uiPriority="22" w:unhideWhenUsed="0" w:qFormat="1"/>
    <w:lsdException w:name="Emphasis" w:semiHidden="0" w:uiPriority="0" w:unhideWhenUsed="0" w:qFormat="1"/>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1E6191"/>
    <w:rPr>
      <w:sz w:val="24"/>
      <w:szCs w:val="24"/>
    </w:rPr>
  </w:style>
  <w:style w:type="paragraph" w:styleId="Balk1">
    <w:name w:val="heading 1"/>
    <w:aliases w:val="Heading 1 Char,majgras"/>
    <w:basedOn w:val="Normal"/>
    <w:next w:val="Normal"/>
    <w:link w:val="Balk1Char"/>
    <w:qFormat/>
    <w:rsid w:val="00423E8E"/>
    <w:pPr>
      <w:keepNext/>
      <w:overflowPunct w:val="0"/>
      <w:autoSpaceDE w:val="0"/>
      <w:autoSpaceDN w:val="0"/>
      <w:adjustRightInd w:val="0"/>
      <w:spacing w:before="300"/>
      <w:jc w:val="both"/>
      <w:textAlignment w:val="baseline"/>
      <w:outlineLvl w:val="0"/>
    </w:pPr>
    <w:rPr>
      <w:rFonts w:ascii="Arial" w:hAnsi="Arial"/>
      <w:b/>
      <w:kern w:val="28"/>
      <w:sz w:val="28"/>
      <w:szCs w:val="20"/>
      <w:lang w:val="en-GB" w:eastAsia="en-US"/>
    </w:rPr>
  </w:style>
  <w:style w:type="paragraph" w:styleId="Balk2">
    <w:name w:val="heading 2"/>
    <w:basedOn w:val="Balk1"/>
    <w:next w:val="Normal"/>
    <w:qFormat/>
    <w:rsid w:val="00423E8E"/>
    <w:pPr>
      <w:numPr>
        <w:ilvl w:val="1"/>
        <w:numId w:val="34"/>
      </w:numPr>
      <w:spacing w:before="240"/>
      <w:outlineLvl w:val="1"/>
    </w:pPr>
    <w:rPr>
      <w:i/>
      <w:sz w:val="24"/>
    </w:rPr>
  </w:style>
  <w:style w:type="paragraph" w:styleId="Balk3">
    <w:name w:val="heading 3"/>
    <w:basedOn w:val="Normal"/>
    <w:next w:val="Normal"/>
    <w:qFormat/>
    <w:rsid w:val="00423E8E"/>
    <w:pPr>
      <w:widowControl w:val="0"/>
      <w:numPr>
        <w:ilvl w:val="2"/>
        <w:numId w:val="34"/>
      </w:numPr>
      <w:overflowPunct w:val="0"/>
      <w:autoSpaceDE w:val="0"/>
      <w:autoSpaceDN w:val="0"/>
      <w:adjustRightInd w:val="0"/>
      <w:spacing w:before="120"/>
      <w:jc w:val="both"/>
      <w:textAlignment w:val="baseline"/>
      <w:outlineLvl w:val="2"/>
    </w:pPr>
    <w:rPr>
      <w:rFonts w:ascii="Arial" w:hAnsi="Arial"/>
      <w:u w:val="single"/>
      <w:lang w:val="en-GB" w:eastAsia="en-US"/>
    </w:rPr>
  </w:style>
  <w:style w:type="paragraph" w:styleId="Balk4">
    <w:name w:val="heading 4"/>
    <w:basedOn w:val="Normal"/>
    <w:next w:val="Normal"/>
    <w:qFormat/>
    <w:rsid w:val="00423E8E"/>
    <w:pPr>
      <w:widowControl w:val="0"/>
      <w:numPr>
        <w:ilvl w:val="3"/>
        <w:numId w:val="2"/>
      </w:numPr>
      <w:overflowPunct w:val="0"/>
      <w:autoSpaceDE w:val="0"/>
      <w:autoSpaceDN w:val="0"/>
      <w:adjustRightInd w:val="0"/>
      <w:spacing w:before="120"/>
      <w:jc w:val="both"/>
      <w:textAlignment w:val="baseline"/>
      <w:outlineLvl w:val="3"/>
    </w:pPr>
    <w:rPr>
      <w:rFonts w:ascii="Tahoma" w:hAnsi="Tahoma"/>
      <w:szCs w:val="20"/>
      <w:lang w:val="en-GB" w:eastAsia="en-US"/>
    </w:rPr>
  </w:style>
  <w:style w:type="paragraph" w:styleId="Balk5">
    <w:name w:val="heading 5"/>
    <w:basedOn w:val="Normal"/>
    <w:next w:val="Normal"/>
    <w:qFormat/>
    <w:rsid w:val="004D0BC8"/>
    <w:pPr>
      <w:spacing w:before="240" w:after="60"/>
      <w:outlineLvl w:val="4"/>
    </w:pPr>
    <w:rPr>
      <w:b/>
      <w:bCs/>
      <w:i/>
      <w:iCs/>
      <w:sz w:val="26"/>
      <w:szCs w:val="26"/>
    </w:rPr>
  </w:style>
  <w:style w:type="paragraph" w:styleId="Balk6">
    <w:name w:val="heading 6"/>
    <w:basedOn w:val="Normal"/>
    <w:next w:val="Normal"/>
    <w:qFormat/>
    <w:rsid w:val="009F4B0A"/>
    <w:pPr>
      <w:keepNext/>
      <w:spacing w:before="120" w:after="120" w:line="360" w:lineRule="auto"/>
      <w:ind w:firstLine="720"/>
      <w:jc w:val="both"/>
      <w:outlineLvl w:val="5"/>
    </w:pPr>
    <w:rPr>
      <w:b/>
      <w:bCs/>
      <w:lang w:eastAsia="en-US"/>
    </w:rPr>
  </w:style>
  <w:style w:type="paragraph" w:styleId="Balk7">
    <w:name w:val="heading 7"/>
    <w:basedOn w:val="Normal"/>
    <w:next w:val="Normal"/>
    <w:link w:val="Balk7Char"/>
    <w:uiPriority w:val="9"/>
    <w:qFormat/>
    <w:rsid w:val="00C86D8D"/>
    <w:pPr>
      <w:spacing w:before="240" w:after="60"/>
      <w:outlineLvl w:val="6"/>
    </w:pPr>
    <w:rPr>
      <w:rFonts w:ascii="Calibri" w:hAnsi="Calibri"/>
    </w:rPr>
  </w:style>
  <w:style w:type="paragraph" w:styleId="Balk8">
    <w:name w:val="heading 8"/>
    <w:basedOn w:val="Normal"/>
    <w:next w:val="Normal"/>
    <w:link w:val="Balk8Char"/>
    <w:qFormat/>
    <w:rsid w:val="00600DE8"/>
    <w:pPr>
      <w:keepNext/>
      <w:overflowPunct w:val="0"/>
      <w:autoSpaceDE w:val="0"/>
      <w:autoSpaceDN w:val="0"/>
      <w:adjustRightInd w:val="0"/>
      <w:ind w:firstLine="360"/>
      <w:jc w:val="both"/>
      <w:textAlignment w:val="baseline"/>
      <w:outlineLvl w:val="7"/>
    </w:pPr>
    <w:rPr>
      <w:rFonts w:ascii="Arial" w:hAnsi="Arial"/>
      <w:b/>
      <w:color w:val="000000"/>
      <w:szCs w:val="20"/>
    </w:rPr>
  </w:style>
  <w:style w:type="paragraph" w:styleId="Balk9">
    <w:name w:val="heading 9"/>
    <w:basedOn w:val="Normal"/>
    <w:next w:val="Normal"/>
    <w:link w:val="Balk9Char"/>
    <w:qFormat/>
    <w:rsid w:val="00600DE8"/>
    <w:pPr>
      <w:overflowPunct w:val="0"/>
      <w:autoSpaceDE w:val="0"/>
      <w:autoSpaceDN w:val="0"/>
      <w:adjustRightInd w:val="0"/>
      <w:spacing w:before="240" w:after="60"/>
      <w:jc w:val="both"/>
      <w:textAlignment w:val="baseline"/>
      <w:outlineLvl w:val="8"/>
    </w:pPr>
    <w:rPr>
      <w:rFonts w:ascii="Cambria" w:hAnsi="Cambria"/>
      <w:sz w:val="22"/>
      <w:szCs w:val="22"/>
      <w:lang w:val="en-GB"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aliases w:val="Heading 1 Char Char,majgras Char"/>
    <w:link w:val="Balk1"/>
    <w:rsid w:val="00C37E98"/>
    <w:rPr>
      <w:rFonts w:ascii="Arial" w:hAnsi="Arial"/>
      <w:b/>
      <w:kern w:val="28"/>
      <w:sz w:val="28"/>
      <w:lang w:val="en-GB" w:eastAsia="en-US" w:bidi="ar-SA"/>
    </w:rPr>
  </w:style>
  <w:style w:type="paragraph" w:customStyle="1" w:styleId="CharCharCharCharCharCharCharCharChar">
    <w:name w:val="Char Char Char Char Char Char Char Char Char"/>
    <w:basedOn w:val="Balk2"/>
    <w:rsid w:val="00E5778C"/>
    <w:pPr>
      <w:numPr>
        <w:numId w:val="1"/>
      </w:numPr>
      <w:overflowPunct/>
      <w:autoSpaceDE/>
      <w:autoSpaceDN/>
      <w:adjustRightInd/>
      <w:spacing w:after="120" w:line="360" w:lineRule="auto"/>
      <w:jc w:val="left"/>
      <w:textAlignment w:val="auto"/>
    </w:pPr>
    <w:rPr>
      <w:rFonts w:ascii="Times New Roman" w:hAnsi="Times New Roman"/>
      <w:bCs/>
      <w:i w:val="0"/>
      <w:kern w:val="0"/>
      <w:szCs w:val="28"/>
      <w:lang w:val="tr-TR"/>
    </w:rPr>
  </w:style>
  <w:style w:type="character" w:customStyle="1" w:styleId="Balk8Char">
    <w:name w:val="Başlık 8 Char"/>
    <w:link w:val="Balk8"/>
    <w:rsid w:val="00600DE8"/>
    <w:rPr>
      <w:rFonts w:ascii="Arial" w:hAnsi="Arial"/>
      <w:b/>
      <w:color w:val="000000"/>
      <w:sz w:val="24"/>
    </w:rPr>
  </w:style>
  <w:style w:type="character" w:customStyle="1" w:styleId="Balk9Char">
    <w:name w:val="Başlık 9 Char"/>
    <w:link w:val="Balk9"/>
    <w:semiHidden/>
    <w:rsid w:val="00600DE8"/>
    <w:rPr>
      <w:rFonts w:ascii="Cambria" w:hAnsi="Cambria"/>
      <w:sz w:val="22"/>
      <w:szCs w:val="22"/>
      <w:lang w:val="en-GB" w:eastAsia="en-US"/>
    </w:rPr>
  </w:style>
  <w:style w:type="character" w:styleId="Kpr">
    <w:name w:val="Hyperlink"/>
    <w:rsid w:val="006A617B"/>
    <w:rPr>
      <w:color w:val="0000FF"/>
      <w:u w:val="single"/>
    </w:rPr>
  </w:style>
  <w:style w:type="paragraph" w:styleId="Altbilgi">
    <w:name w:val="footer"/>
    <w:basedOn w:val="Normal"/>
    <w:link w:val="AltbilgiChar"/>
    <w:uiPriority w:val="99"/>
    <w:rsid w:val="00894AF7"/>
    <w:pPr>
      <w:tabs>
        <w:tab w:val="center" w:pos="4536"/>
        <w:tab w:val="right" w:pos="9072"/>
      </w:tabs>
    </w:pPr>
  </w:style>
  <w:style w:type="character" w:customStyle="1" w:styleId="AltbilgiChar">
    <w:name w:val="Altbilgi Char"/>
    <w:link w:val="Altbilgi"/>
    <w:uiPriority w:val="99"/>
    <w:rsid w:val="001B2AE1"/>
    <w:rPr>
      <w:sz w:val="24"/>
      <w:szCs w:val="24"/>
    </w:rPr>
  </w:style>
  <w:style w:type="character" w:styleId="SayfaNumaras">
    <w:name w:val="page number"/>
    <w:basedOn w:val="VarsaylanParagrafYazTipi"/>
    <w:rsid w:val="00894AF7"/>
  </w:style>
  <w:style w:type="paragraph" w:styleId="DipnotMetni">
    <w:name w:val="footnote text"/>
    <w:basedOn w:val="Normal"/>
    <w:link w:val="DipnotMetniChar"/>
    <w:semiHidden/>
    <w:rsid w:val="00003CFF"/>
    <w:rPr>
      <w:sz w:val="20"/>
      <w:szCs w:val="20"/>
    </w:rPr>
  </w:style>
  <w:style w:type="character" w:customStyle="1" w:styleId="DipnotMetniChar">
    <w:name w:val="Dipnot Metni Char"/>
    <w:basedOn w:val="VarsaylanParagrafYazTipi"/>
    <w:link w:val="DipnotMetni"/>
    <w:semiHidden/>
    <w:rsid w:val="00F038A0"/>
  </w:style>
  <w:style w:type="character" w:styleId="DipnotBavurusu">
    <w:name w:val="footnote reference"/>
    <w:semiHidden/>
    <w:rsid w:val="00003CFF"/>
    <w:rPr>
      <w:vertAlign w:val="superscript"/>
    </w:rPr>
  </w:style>
  <w:style w:type="character" w:customStyle="1" w:styleId="Style11pt">
    <w:name w:val="Style 11 pt"/>
    <w:rsid w:val="00DD1510"/>
    <w:rPr>
      <w:sz w:val="22"/>
    </w:rPr>
  </w:style>
  <w:style w:type="paragraph" w:styleId="stbilgi">
    <w:name w:val="header"/>
    <w:aliases w:val=" Char"/>
    <w:basedOn w:val="Normal"/>
    <w:link w:val="stbilgiChar"/>
    <w:uiPriority w:val="99"/>
    <w:rsid w:val="00074F93"/>
    <w:pPr>
      <w:tabs>
        <w:tab w:val="center" w:pos="4153"/>
        <w:tab w:val="right" w:pos="8306"/>
      </w:tabs>
      <w:spacing w:after="240"/>
      <w:jc w:val="both"/>
    </w:pPr>
    <w:rPr>
      <w:rFonts w:ascii="Arial" w:hAnsi="Arial"/>
      <w:sz w:val="20"/>
      <w:szCs w:val="20"/>
      <w:lang w:val="en-GB" w:eastAsia="en-GB"/>
    </w:rPr>
  </w:style>
  <w:style w:type="paragraph" w:styleId="bekMetni">
    <w:name w:val="Block Text"/>
    <w:basedOn w:val="Normal"/>
    <w:rsid w:val="00074F93"/>
    <w:pPr>
      <w:autoSpaceDE w:val="0"/>
      <w:autoSpaceDN w:val="0"/>
      <w:adjustRightInd w:val="0"/>
      <w:ind w:left="113" w:right="113"/>
      <w:jc w:val="center"/>
    </w:pPr>
    <w:rPr>
      <w:rFonts w:ascii="Arial" w:hAnsi="Arial" w:cs="Arial"/>
      <w:sz w:val="18"/>
      <w:szCs w:val="18"/>
      <w:lang w:val="de-DE" w:eastAsia="en-GB"/>
    </w:rPr>
  </w:style>
  <w:style w:type="paragraph" w:customStyle="1" w:styleId="Annexetitle">
    <w:name w:val="Annexe_title"/>
    <w:basedOn w:val="Balk1"/>
    <w:next w:val="Normal"/>
    <w:autoRedefine/>
    <w:rsid w:val="00CE795F"/>
    <w:pPr>
      <w:keepNext w:val="0"/>
      <w:tabs>
        <w:tab w:val="left" w:pos="1701"/>
        <w:tab w:val="left" w:pos="2552"/>
      </w:tabs>
      <w:overflowPunct/>
      <w:autoSpaceDE/>
      <w:autoSpaceDN/>
      <w:adjustRightInd/>
      <w:spacing w:before="0" w:after="120"/>
      <w:jc w:val="center"/>
      <w:textAlignment w:val="auto"/>
      <w:outlineLvl w:val="9"/>
    </w:pPr>
    <w:rPr>
      <w:rFonts w:ascii="Times New Roman" w:hAnsi="Times New Roman"/>
      <w:caps/>
      <w:kern w:val="0"/>
      <w:sz w:val="20"/>
      <w:lang w:val="tr-TR"/>
    </w:rPr>
  </w:style>
  <w:style w:type="table" w:styleId="TabloKlavuzu">
    <w:name w:val="Table Grid"/>
    <w:basedOn w:val="NormalTablo"/>
    <w:rsid w:val="002C477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641E64"/>
    <w:pPr>
      <w:spacing w:before="100" w:beforeAutospacing="1" w:after="100" w:afterAutospacing="1"/>
    </w:pPr>
  </w:style>
  <w:style w:type="paragraph" w:styleId="BalonMetni">
    <w:name w:val="Balloon Text"/>
    <w:basedOn w:val="Normal"/>
    <w:semiHidden/>
    <w:rsid w:val="00B65313"/>
    <w:rPr>
      <w:rFonts w:ascii="Tahoma" w:hAnsi="Tahoma" w:cs="Tahoma"/>
      <w:sz w:val="16"/>
      <w:szCs w:val="16"/>
    </w:rPr>
  </w:style>
  <w:style w:type="paragraph" w:customStyle="1" w:styleId="BodyText22">
    <w:name w:val="Body Text 22"/>
    <w:basedOn w:val="Normal"/>
    <w:rsid w:val="007F2F3B"/>
    <w:pPr>
      <w:overflowPunct w:val="0"/>
      <w:autoSpaceDE w:val="0"/>
      <w:autoSpaceDN w:val="0"/>
      <w:adjustRightInd w:val="0"/>
      <w:spacing w:after="60"/>
      <w:ind w:firstLine="340"/>
      <w:jc w:val="both"/>
      <w:textAlignment w:val="baseline"/>
    </w:pPr>
    <w:rPr>
      <w:b/>
      <w:color w:val="000000"/>
      <w:sz w:val="20"/>
      <w:szCs w:val="20"/>
    </w:rPr>
  </w:style>
  <w:style w:type="paragraph" w:styleId="GvdeMetni">
    <w:name w:val="Body Text"/>
    <w:basedOn w:val="Normal"/>
    <w:link w:val="GvdeMetniChar"/>
    <w:rsid w:val="00CF6ED6"/>
    <w:rPr>
      <w:szCs w:val="20"/>
      <w:lang w:val="sv-SE" w:eastAsia="en-GB"/>
    </w:rPr>
  </w:style>
  <w:style w:type="character" w:customStyle="1" w:styleId="GvdeMetniChar">
    <w:name w:val="Gövde Metni Char"/>
    <w:link w:val="GvdeMetni"/>
    <w:rsid w:val="00CF6ED6"/>
    <w:rPr>
      <w:sz w:val="24"/>
      <w:lang w:val="sv-SE" w:eastAsia="en-GB"/>
    </w:rPr>
  </w:style>
  <w:style w:type="character" w:styleId="Vurgu">
    <w:name w:val="Emphasis"/>
    <w:qFormat/>
    <w:rsid w:val="00CF6ED6"/>
    <w:rPr>
      <w:i/>
    </w:rPr>
  </w:style>
  <w:style w:type="character" w:styleId="Gl">
    <w:name w:val="Strong"/>
    <w:uiPriority w:val="22"/>
    <w:qFormat/>
    <w:rsid w:val="00CF6ED6"/>
    <w:rPr>
      <w:b/>
    </w:rPr>
  </w:style>
  <w:style w:type="paragraph" w:styleId="GvdeMetni2">
    <w:name w:val="Body Text 2"/>
    <w:basedOn w:val="Normal"/>
    <w:link w:val="GvdeMetni2Char"/>
    <w:rsid w:val="00CF6ED6"/>
    <w:pPr>
      <w:overflowPunct w:val="0"/>
      <w:autoSpaceDE w:val="0"/>
      <w:autoSpaceDN w:val="0"/>
      <w:adjustRightInd w:val="0"/>
      <w:spacing w:before="120" w:after="120" w:line="480" w:lineRule="auto"/>
      <w:jc w:val="both"/>
      <w:textAlignment w:val="baseline"/>
    </w:pPr>
    <w:rPr>
      <w:rFonts w:ascii="Arial" w:hAnsi="Arial"/>
      <w:szCs w:val="20"/>
      <w:lang w:val="en-GB" w:eastAsia="en-US"/>
    </w:rPr>
  </w:style>
  <w:style w:type="character" w:customStyle="1" w:styleId="GvdeMetni2Char">
    <w:name w:val="Gövde Metni 2 Char"/>
    <w:link w:val="GvdeMetni2"/>
    <w:rsid w:val="00CF6ED6"/>
    <w:rPr>
      <w:rFonts w:ascii="Arial" w:hAnsi="Arial"/>
      <w:sz w:val="24"/>
      <w:lang w:val="en-GB" w:eastAsia="en-US"/>
    </w:rPr>
  </w:style>
  <w:style w:type="paragraph" w:styleId="GvdeMetni3">
    <w:name w:val="Body Text 3"/>
    <w:basedOn w:val="Normal"/>
    <w:link w:val="GvdeMetni3Char"/>
    <w:rsid w:val="00CF6ED6"/>
    <w:pPr>
      <w:spacing w:after="120"/>
    </w:pPr>
    <w:rPr>
      <w:sz w:val="16"/>
      <w:szCs w:val="16"/>
    </w:rPr>
  </w:style>
  <w:style w:type="character" w:customStyle="1" w:styleId="GvdeMetni3Char">
    <w:name w:val="Gövde Metni 3 Char"/>
    <w:link w:val="GvdeMetni3"/>
    <w:rsid w:val="00CF6ED6"/>
    <w:rPr>
      <w:sz w:val="16"/>
      <w:szCs w:val="16"/>
    </w:rPr>
  </w:style>
  <w:style w:type="paragraph" w:styleId="GvdeMetniGirintisi">
    <w:name w:val="Body Text Indent"/>
    <w:basedOn w:val="Normal"/>
    <w:link w:val="GvdeMetniGirintisiChar"/>
    <w:rsid w:val="00CF6ED6"/>
    <w:pPr>
      <w:spacing w:after="120"/>
      <w:ind w:left="283"/>
    </w:pPr>
  </w:style>
  <w:style w:type="character" w:customStyle="1" w:styleId="GvdeMetniGirintisiChar">
    <w:name w:val="Gövde Metni Girintisi Char"/>
    <w:link w:val="GvdeMetniGirintisi"/>
    <w:rsid w:val="00CF6ED6"/>
    <w:rPr>
      <w:sz w:val="24"/>
      <w:szCs w:val="24"/>
    </w:rPr>
  </w:style>
  <w:style w:type="paragraph" w:styleId="GvdeMetniGirintisi3">
    <w:name w:val="Body Text Indent 3"/>
    <w:basedOn w:val="Normal"/>
    <w:link w:val="GvdeMetniGirintisi3Char"/>
    <w:rsid w:val="00CF6ED6"/>
    <w:pPr>
      <w:spacing w:after="120"/>
      <w:ind w:left="283"/>
    </w:pPr>
    <w:rPr>
      <w:sz w:val="16"/>
      <w:szCs w:val="16"/>
    </w:rPr>
  </w:style>
  <w:style w:type="character" w:customStyle="1" w:styleId="GvdeMetniGirintisi3Char">
    <w:name w:val="Gövde Metni Girintisi 3 Char"/>
    <w:link w:val="GvdeMetniGirintisi3"/>
    <w:rsid w:val="00CF6ED6"/>
    <w:rPr>
      <w:sz w:val="16"/>
      <w:szCs w:val="16"/>
    </w:rPr>
  </w:style>
  <w:style w:type="paragraph" w:customStyle="1" w:styleId="Text1">
    <w:name w:val="Text 1"/>
    <w:basedOn w:val="Normal"/>
    <w:rsid w:val="000539D7"/>
    <w:pPr>
      <w:spacing w:after="240"/>
      <w:ind w:left="482"/>
      <w:jc w:val="both"/>
    </w:pPr>
    <w:rPr>
      <w:szCs w:val="20"/>
      <w:lang w:val="en-GB" w:eastAsia="en-GB"/>
    </w:rPr>
  </w:style>
  <w:style w:type="paragraph" w:styleId="ListeNumaras">
    <w:name w:val="List Number"/>
    <w:basedOn w:val="Normal"/>
    <w:rsid w:val="000539D7"/>
    <w:pPr>
      <w:numPr>
        <w:numId w:val="16"/>
      </w:numPr>
      <w:spacing w:after="240"/>
      <w:jc w:val="both"/>
    </w:pPr>
    <w:rPr>
      <w:szCs w:val="20"/>
      <w:lang w:val="en-GB" w:eastAsia="en-US"/>
    </w:rPr>
  </w:style>
  <w:style w:type="paragraph" w:customStyle="1" w:styleId="ListNumberLevel2">
    <w:name w:val="List Number (Level 2)"/>
    <w:basedOn w:val="Normal"/>
    <w:rsid w:val="000539D7"/>
    <w:pPr>
      <w:numPr>
        <w:ilvl w:val="1"/>
        <w:numId w:val="16"/>
      </w:numPr>
      <w:spacing w:after="240"/>
      <w:jc w:val="both"/>
    </w:pPr>
    <w:rPr>
      <w:szCs w:val="20"/>
      <w:lang w:val="en-GB" w:eastAsia="en-US"/>
    </w:rPr>
  </w:style>
  <w:style w:type="paragraph" w:customStyle="1" w:styleId="ListNumberLevel3">
    <w:name w:val="List Number (Level 3)"/>
    <w:basedOn w:val="Normal"/>
    <w:rsid w:val="000539D7"/>
    <w:pPr>
      <w:numPr>
        <w:ilvl w:val="2"/>
        <w:numId w:val="16"/>
      </w:numPr>
      <w:spacing w:after="240"/>
      <w:jc w:val="both"/>
    </w:pPr>
    <w:rPr>
      <w:szCs w:val="20"/>
      <w:lang w:val="en-GB" w:eastAsia="en-US"/>
    </w:rPr>
  </w:style>
  <w:style w:type="paragraph" w:customStyle="1" w:styleId="ListNumberLevel4">
    <w:name w:val="List Number (Level 4)"/>
    <w:basedOn w:val="Normal"/>
    <w:rsid w:val="000539D7"/>
    <w:pPr>
      <w:numPr>
        <w:ilvl w:val="3"/>
        <w:numId w:val="16"/>
      </w:numPr>
      <w:spacing w:after="240"/>
      <w:jc w:val="both"/>
    </w:pPr>
    <w:rPr>
      <w:szCs w:val="20"/>
      <w:lang w:val="en-GB" w:eastAsia="en-US"/>
    </w:rPr>
  </w:style>
  <w:style w:type="paragraph" w:customStyle="1" w:styleId="text-3mezera">
    <w:name w:val="text - 3 mezera"/>
    <w:basedOn w:val="Normal"/>
    <w:rsid w:val="009400CE"/>
    <w:pPr>
      <w:widowControl w:val="0"/>
      <w:spacing w:before="60" w:line="240" w:lineRule="exact"/>
      <w:jc w:val="both"/>
    </w:pPr>
    <w:rPr>
      <w:rFonts w:ascii="Arial" w:hAnsi="Arial" w:cs="Arial"/>
      <w:snapToGrid w:val="0"/>
      <w:lang w:val="cs-CZ" w:eastAsia="en-US"/>
    </w:rPr>
  </w:style>
  <w:style w:type="paragraph" w:customStyle="1" w:styleId="text">
    <w:name w:val="text"/>
    <w:rsid w:val="0039308D"/>
    <w:pPr>
      <w:widowControl w:val="0"/>
      <w:spacing w:before="240" w:line="240" w:lineRule="exact"/>
      <w:jc w:val="both"/>
    </w:pPr>
    <w:rPr>
      <w:rFonts w:ascii="Arial" w:hAnsi="Arial"/>
      <w:snapToGrid w:val="0"/>
      <w:sz w:val="24"/>
      <w:lang w:val="cs-CZ" w:eastAsia="en-US"/>
    </w:rPr>
  </w:style>
  <w:style w:type="paragraph" w:customStyle="1" w:styleId="titredoc">
    <w:name w:val="titre doc"/>
    <w:basedOn w:val="Normal"/>
    <w:next w:val="Normal"/>
    <w:rsid w:val="00340B08"/>
    <w:pPr>
      <w:spacing w:after="240"/>
      <w:jc w:val="center"/>
    </w:pPr>
    <w:rPr>
      <w:rFonts w:ascii="Arial" w:hAnsi="Arial"/>
      <w:bCs/>
      <w:sz w:val="28"/>
      <w:szCs w:val="20"/>
      <w:lang w:val="en-GB" w:eastAsia="en-GB"/>
    </w:rPr>
  </w:style>
  <w:style w:type="paragraph" w:customStyle="1" w:styleId="formtenderbox">
    <w:name w:val="formtenderbox"/>
    <w:basedOn w:val="Normal"/>
    <w:rsid w:val="006C0FA3"/>
    <w:pPr>
      <w:tabs>
        <w:tab w:val="center" w:pos="1620"/>
        <w:tab w:val="center" w:pos="2340"/>
        <w:tab w:val="left" w:pos="2880"/>
        <w:tab w:val="left" w:leader="dot" w:pos="4320"/>
      </w:tabs>
      <w:spacing w:after="120"/>
    </w:pPr>
    <w:rPr>
      <w:rFonts w:ascii="Autumn" w:hAnsi="Autumn" w:cs="Autumn"/>
      <w:sz w:val="20"/>
      <w:szCs w:val="20"/>
      <w:lang w:val="en-GB" w:eastAsia="en-US"/>
    </w:rPr>
  </w:style>
  <w:style w:type="paragraph" w:customStyle="1" w:styleId="textcslovan">
    <w:name w:val="text císlovaný"/>
    <w:basedOn w:val="text"/>
    <w:rsid w:val="00A87EB5"/>
    <w:pPr>
      <w:ind w:left="567" w:hanging="567"/>
    </w:pPr>
  </w:style>
  <w:style w:type="paragraph" w:customStyle="1" w:styleId="Section">
    <w:name w:val="Section"/>
    <w:basedOn w:val="Normal"/>
    <w:rsid w:val="001610FB"/>
    <w:pPr>
      <w:widowControl w:val="0"/>
      <w:spacing w:line="360" w:lineRule="exact"/>
      <w:jc w:val="center"/>
    </w:pPr>
    <w:rPr>
      <w:rFonts w:ascii="Arial" w:hAnsi="Arial"/>
      <w:b/>
      <w:snapToGrid w:val="0"/>
      <w:sz w:val="32"/>
      <w:szCs w:val="20"/>
      <w:lang w:val="cs-CZ" w:eastAsia="en-US"/>
    </w:rPr>
  </w:style>
  <w:style w:type="paragraph" w:customStyle="1" w:styleId="tabulka">
    <w:name w:val="tabulka"/>
    <w:basedOn w:val="text-3mezera"/>
    <w:rsid w:val="001610FB"/>
    <w:pPr>
      <w:spacing w:before="120"/>
      <w:jc w:val="center"/>
    </w:pPr>
    <w:rPr>
      <w:rFonts w:cs="Times New Roman"/>
      <w:sz w:val="20"/>
      <w:szCs w:val="20"/>
    </w:rPr>
  </w:style>
  <w:style w:type="paragraph" w:customStyle="1" w:styleId="Blockquote">
    <w:name w:val="Blockquote"/>
    <w:basedOn w:val="Normal"/>
    <w:rsid w:val="00F038A0"/>
    <w:pPr>
      <w:widowControl w:val="0"/>
      <w:spacing w:before="100" w:after="100"/>
      <w:ind w:left="360" w:right="360"/>
    </w:pPr>
    <w:rPr>
      <w:snapToGrid w:val="0"/>
      <w:szCs w:val="20"/>
      <w:lang w:val="en-US" w:eastAsia="en-US"/>
    </w:rPr>
  </w:style>
  <w:style w:type="paragraph" w:styleId="KonuBal">
    <w:name w:val="Title"/>
    <w:basedOn w:val="Normal"/>
    <w:link w:val="KonuBalChar"/>
    <w:qFormat/>
    <w:rsid w:val="00F038A0"/>
    <w:pPr>
      <w:widowControl w:val="0"/>
      <w:tabs>
        <w:tab w:val="left" w:pos="-720"/>
      </w:tabs>
      <w:suppressAutoHyphens/>
      <w:jc w:val="center"/>
    </w:pPr>
    <w:rPr>
      <w:b/>
      <w:sz w:val="48"/>
      <w:szCs w:val="20"/>
      <w:lang w:val="en-US" w:eastAsia="en-GB"/>
    </w:rPr>
  </w:style>
  <w:style w:type="character" w:customStyle="1" w:styleId="KonuBalChar">
    <w:name w:val="Konu Başlığı Char"/>
    <w:link w:val="KonuBal"/>
    <w:rsid w:val="00F038A0"/>
    <w:rPr>
      <w:b/>
      <w:sz w:val="48"/>
      <w:lang w:val="en-US" w:eastAsia="en-GB"/>
    </w:rPr>
  </w:style>
  <w:style w:type="character" w:customStyle="1" w:styleId="CharChar">
    <w:name w:val="Char Char"/>
    <w:rsid w:val="00F038A0"/>
    <w:rPr>
      <w:rFonts w:ascii="Arial" w:hAnsi="Arial"/>
      <w:sz w:val="24"/>
      <w:szCs w:val="24"/>
      <w:u w:val="single"/>
      <w:lang w:val="en-GB" w:eastAsia="en-US" w:bidi="ar-SA"/>
    </w:rPr>
  </w:style>
  <w:style w:type="paragraph" w:customStyle="1" w:styleId="titlefront">
    <w:name w:val="title_front"/>
    <w:basedOn w:val="Normal"/>
    <w:rsid w:val="00FA0C2D"/>
    <w:pPr>
      <w:spacing w:before="240"/>
      <w:ind w:left="1701"/>
      <w:jc w:val="right"/>
    </w:pPr>
    <w:rPr>
      <w:rFonts w:ascii="Optima" w:hAnsi="Optima"/>
      <w:b/>
      <w:snapToGrid w:val="0"/>
      <w:sz w:val="28"/>
      <w:szCs w:val="20"/>
      <w:lang w:eastAsia="en-US"/>
    </w:rPr>
  </w:style>
  <w:style w:type="paragraph" w:customStyle="1" w:styleId="BodyText31">
    <w:name w:val="Body Text 31"/>
    <w:basedOn w:val="Normal"/>
    <w:rsid w:val="003E0489"/>
    <w:pPr>
      <w:overflowPunct w:val="0"/>
      <w:autoSpaceDE w:val="0"/>
      <w:autoSpaceDN w:val="0"/>
      <w:adjustRightInd w:val="0"/>
      <w:jc w:val="both"/>
      <w:textAlignment w:val="baseline"/>
    </w:pPr>
    <w:rPr>
      <w:rFonts w:ascii="Arial" w:hAnsi="Arial"/>
      <w:szCs w:val="20"/>
    </w:rPr>
  </w:style>
  <w:style w:type="paragraph" w:styleId="TBal">
    <w:name w:val="TOC Heading"/>
    <w:basedOn w:val="Balk1"/>
    <w:next w:val="Normal"/>
    <w:uiPriority w:val="39"/>
    <w:qFormat/>
    <w:rsid w:val="0075362B"/>
    <w:pPr>
      <w:keepLines/>
      <w:overflowPunct/>
      <w:autoSpaceDE/>
      <w:autoSpaceDN/>
      <w:adjustRightInd/>
      <w:spacing w:before="480" w:line="276" w:lineRule="auto"/>
      <w:jc w:val="left"/>
      <w:textAlignment w:val="auto"/>
      <w:outlineLvl w:val="9"/>
    </w:pPr>
    <w:rPr>
      <w:rFonts w:ascii="Cambria" w:hAnsi="Cambria"/>
      <w:bCs/>
      <w:color w:val="365F91"/>
      <w:kern w:val="0"/>
      <w:szCs w:val="28"/>
      <w:lang w:val="tr-TR"/>
    </w:rPr>
  </w:style>
  <w:style w:type="paragraph" w:styleId="T1">
    <w:name w:val="toc 1"/>
    <w:basedOn w:val="Normal"/>
    <w:next w:val="Normal"/>
    <w:autoRedefine/>
    <w:uiPriority w:val="39"/>
    <w:unhideWhenUsed/>
    <w:rsid w:val="006C6A7B"/>
    <w:pPr>
      <w:tabs>
        <w:tab w:val="left" w:pos="480"/>
        <w:tab w:val="right" w:leader="dot" w:pos="9062"/>
      </w:tabs>
      <w:spacing w:before="120"/>
    </w:pPr>
    <w:rPr>
      <w:rFonts w:ascii="Arial" w:hAnsi="Arial" w:cs="Arial"/>
      <w:b/>
      <w:bCs/>
      <w:caps/>
    </w:rPr>
  </w:style>
  <w:style w:type="paragraph" w:styleId="T2">
    <w:name w:val="toc 2"/>
    <w:basedOn w:val="Normal"/>
    <w:next w:val="Normal"/>
    <w:autoRedefine/>
    <w:uiPriority w:val="39"/>
    <w:unhideWhenUsed/>
    <w:rsid w:val="00B1290A"/>
    <w:pPr>
      <w:tabs>
        <w:tab w:val="left" w:pos="720"/>
        <w:tab w:val="right" w:leader="dot" w:pos="9062"/>
      </w:tabs>
      <w:spacing w:before="80"/>
    </w:pPr>
    <w:rPr>
      <w:b/>
      <w:bCs/>
      <w:sz w:val="20"/>
      <w:szCs w:val="20"/>
    </w:rPr>
  </w:style>
  <w:style w:type="paragraph" w:styleId="T3">
    <w:name w:val="toc 3"/>
    <w:basedOn w:val="Normal"/>
    <w:next w:val="Normal"/>
    <w:autoRedefine/>
    <w:uiPriority w:val="39"/>
    <w:unhideWhenUsed/>
    <w:rsid w:val="00C86D8D"/>
    <w:pPr>
      <w:ind w:left="240"/>
    </w:pPr>
    <w:rPr>
      <w:sz w:val="20"/>
      <w:szCs w:val="20"/>
    </w:rPr>
  </w:style>
  <w:style w:type="paragraph" w:styleId="T9">
    <w:name w:val="toc 9"/>
    <w:basedOn w:val="Normal"/>
    <w:next w:val="Normal"/>
    <w:autoRedefine/>
    <w:semiHidden/>
    <w:rsid w:val="004D0BC8"/>
    <w:pPr>
      <w:ind w:left="1680"/>
    </w:pPr>
    <w:rPr>
      <w:sz w:val="20"/>
      <w:szCs w:val="20"/>
    </w:rPr>
  </w:style>
  <w:style w:type="paragraph" w:styleId="T8">
    <w:name w:val="toc 8"/>
    <w:basedOn w:val="Normal"/>
    <w:next w:val="Normal"/>
    <w:autoRedefine/>
    <w:semiHidden/>
    <w:rsid w:val="004D0BC8"/>
    <w:pPr>
      <w:ind w:left="1440"/>
    </w:pPr>
    <w:rPr>
      <w:sz w:val="20"/>
      <w:szCs w:val="20"/>
    </w:rPr>
  </w:style>
  <w:style w:type="character" w:styleId="zlenenKpr">
    <w:name w:val="FollowedHyperlink"/>
    <w:rsid w:val="0080736E"/>
    <w:rPr>
      <w:color w:val="800080"/>
      <w:u w:val="single"/>
    </w:rPr>
  </w:style>
  <w:style w:type="paragraph" w:styleId="T6">
    <w:name w:val="toc 6"/>
    <w:basedOn w:val="Normal"/>
    <w:next w:val="Normal"/>
    <w:autoRedefine/>
    <w:uiPriority w:val="39"/>
    <w:unhideWhenUsed/>
    <w:rsid w:val="00705726"/>
    <w:pPr>
      <w:ind w:left="960"/>
    </w:pPr>
    <w:rPr>
      <w:sz w:val="20"/>
      <w:szCs w:val="20"/>
    </w:rPr>
  </w:style>
  <w:style w:type="character" w:customStyle="1" w:styleId="Balk7Char">
    <w:name w:val="Başlık 7 Char"/>
    <w:link w:val="Balk7"/>
    <w:uiPriority w:val="9"/>
    <w:semiHidden/>
    <w:rsid w:val="00C86D8D"/>
    <w:rPr>
      <w:rFonts w:ascii="Calibri" w:eastAsia="Times New Roman" w:hAnsi="Calibri" w:cs="Times New Roman"/>
      <w:sz w:val="24"/>
      <w:szCs w:val="24"/>
    </w:rPr>
  </w:style>
  <w:style w:type="paragraph" w:styleId="T5">
    <w:name w:val="toc 5"/>
    <w:basedOn w:val="Normal"/>
    <w:next w:val="Normal"/>
    <w:autoRedefine/>
    <w:semiHidden/>
    <w:rsid w:val="00EB46D1"/>
    <w:pPr>
      <w:ind w:left="720"/>
    </w:pPr>
    <w:rPr>
      <w:sz w:val="20"/>
      <w:szCs w:val="20"/>
    </w:rPr>
  </w:style>
  <w:style w:type="paragraph" w:styleId="T4">
    <w:name w:val="toc 4"/>
    <w:basedOn w:val="Normal"/>
    <w:next w:val="Normal"/>
    <w:autoRedefine/>
    <w:uiPriority w:val="39"/>
    <w:semiHidden/>
    <w:unhideWhenUsed/>
    <w:rsid w:val="00C86D8D"/>
    <w:pPr>
      <w:ind w:left="480"/>
    </w:pPr>
    <w:rPr>
      <w:sz w:val="20"/>
      <w:szCs w:val="20"/>
    </w:rPr>
  </w:style>
  <w:style w:type="paragraph" w:styleId="ekillerTablosu">
    <w:name w:val="table of figures"/>
    <w:basedOn w:val="Normal"/>
    <w:next w:val="Normal"/>
    <w:uiPriority w:val="99"/>
    <w:unhideWhenUsed/>
    <w:rsid w:val="009E33B3"/>
  </w:style>
  <w:style w:type="paragraph" w:styleId="T7">
    <w:name w:val="toc 7"/>
    <w:basedOn w:val="Normal"/>
    <w:next w:val="Normal"/>
    <w:autoRedefine/>
    <w:semiHidden/>
    <w:rsid w:val="00EB46D1"/>
    <w:pPr>
      <w:ind w:left="1200"/>
    </w:pPr>
    <w:rPr>
      <w:sz w:val="20"/>
      <w:szCs w:val="20"/>
    </w:rPr>
  </w:style>
  <w:style w:type="character" w:styleId="AklamaBavurusu">
    <w:name w:val="annotation reference"/>
    <w:semiHidden/>
    <w:rsid w:val="00F85DDB"/>
    <w:rPr>
      <w:sz w:val="16"/>
      <w:szCs w:val="16"/>
    </w:rPr>
  </w:style>
  <w:style w:type="paragraph" w:styleId="AklamaMetni">
    <w:name w:val="annotation text"/>
    <w:basedOn w:val="Normal"/>
    <w:link w:val="AklamaMetniChar"/>
    <w:semiHidden/>
    <w:rsid w:val="00F85DDB"/>
    <w:rPr>
      <w:sz w:val="20"/>
      <w:szCs w:val="20"/>
    </w:rPr>
  </w:style>
  <w:style w:type="paragraph" w:styleId="AklamaKonusu">
    <w:name w:val="annotation subject"/>
    <w:basedOn w:val="AklamaMetni"/>
    <w:next w:val="AklamaMetni"/>
    <w:semiHidden/>
    <w:rsid w:val="00F85DDB"/>
    <w:rPr>
      <w:b/>
      <w:bCs/>
    </w:rPr>
  </w:style>
  <w:style w:type="paragraph" w:customStyle="1" w:styleId="CharCharChar1CharCharCharCharCharCharChar">
    <w:name w:val="Char Char Char1 Char Char Char Char Char Char Char"/>
    <w:basedOn w:val="Normal"/>
    <w:rsid w:val="0053045D"/>
    <w:pPr>
      <w:spacing w:after="160" w:line="240" w:lineRule="exact"/>
    </w:pPr>
    <w:rPr>
      <w:rFonts w:ascii="Verdana" w:hAnsi="Verdana"/>
      <w:sz w:val="20"/>
      <w:szCs w:val="20"/>
      <w:lang w:val="en-US" w:eastAsia="en-US"/>
    </w:rPr>
  </w:style>
  <w:style w:type="character" w:customStyle="1" w:styleId="stbilgiChar">
    <w:name w:val="Üstbilgi Char"/>
    <w:aliases w:val=" Char Char"/>
    <w:link w:val="stbilgi"/>
    <w:uiPriority w:val="99"/>
    <w:rsid w:val="00F82B4A"/>
    <w:rPr>
      <w:rFonts w:ascii="Arial" w:hAnsi="Arial"/>
      <w:lang w:val="en-GB" w:eastAsia="en-GB"/>
    </w:rPr>
  </w:style>
  <w:style w:type="paragraph" w:styleId="ListeParagraf">
    <w:name w:val="List Paragraph"/>
    <w:basedOn w:val="Normal"/>
    <w:uiPriority w:val="34"/>
    <w:qFormat/>
    <w:rsid w:val="00137CA8"/>
    <w:pPr>
      <w:spacing w:after="200" w:line="276" w:lineRule="auto"/>
      <w:ind w:left="720"/>
      <w:contextualSpacing/>
    </w:pPr>
    <w:rPr>
      <w:rFonts w:ascii="Calibri" w:eastAsia="Calibri" w:hAnsi="Calibri"/>
      <w:sz w:val="22"/>
      <w:szCs w:val="22"/>
      <w:lang w:eastAsia="en-US"/>
    </w:rPr>
  </w:style>
  <w:style w:type="character" w:customStyle="1" w:styleId="AklamaMetniChar">
    <w:name w:val="Açıklama Metni Char"/>
    <w:basedOn w:val="VarsaylanParagrafYazTipi"/>
    <w:link w:val="AklamaMetni"/>
    <w:semiHidden/>
    <w:rsid w:val="00072CB7"/>
  </w:style>
  <w:style w:type="character" w:customStyle="1" w:styleId="veri">
    <w:name w:val="veri"/>
    <w:basedOn w:val="VarsaylanParagrafYazTipi"/>
    <w:rsid w:val="009C2E05"/>
  </w:style>
  <w:style w:type="paragraph" w:styleId="Dzeltme">
    <w:name w:val="Revision"/>
    <w:hidden/>
    <w:uiPriority w:val="99"/>
    <w:semiHidden/>
    <w:rsid w:val="00DC651F"/>
    <w:rPr>
      <w:sz w:val="24"/>
      <w:szCs w:val="24"/>
    </w:rPr>
  </w:style>
  <w:style w:type="character" w:customStyle="1" w:styleId="apple-converted-space">
    <w:name w:val="apple-converted-space"/>
    <w:basedOn w:val="VarsaylanParagrafYazTipi"/>
    <w:rsid w:val="006F6EB7"/>
  </w:style>
  <w:style w:type="paragraph" w:customStyle="1" w:styleId="ListeParagraf1">
    <w:name w:val="Liste Paragraf1"/>
    <w:basedOn w:val="Normal"/>
    <w:qFormat/>
    <w:rsid w:val="00B20C71"/>
    <w:pPr>
      <w:spacing w:after="200" w:line="276" w:lineRule="auto"/>
      <w:ind w:left="720" w:hanging="578"/>
      <w:jc w:val="both"/>
    </w:pPr>
    <w:rPr>
      <w:rFonts w:ascii="Calibri" w:hAnsi="Calibri" w:cs="Calibri"/>
      <w:sz w:val="22"/>
      <w:szCs w:val="22"/>
      <w:lang w:eastAsia="en-US"/>
    </w:rPr>
  </w:style>
  <w:style w:type="paragraph" w:styleId="Liste5">
    <w:name w:val="List 5"/>
    <w:basedOn w:val="Normal"/>
    <w:uiPriority w:val="99"/>
    <w:semiHidden/>
    <w:unhideWhenUsed/>
    <w:rsid w:val="00D12ED0"/>
    <w:pPr>
      <w:ind w:left="1415" w:hanging="283"/>
      <w:contextualSpacing/>
    </w:pPr>
  </w:style>
  <w:style w:type="table" w:customStyle="1" w:styleId="TabloKlavuzu1">
    <w:name w:val="Tablo Kılavuzu1"/>
    <w:basedOn w:val="NormalTablo"/>
    <w:next w:val="TabloKlavuzu"/>
    <w:uiPriority w:val="59"/>
    <w:rsid w:val="00D12ED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D12ED0"/>
    <w:pPr>
      <w:autoSpaceDE w:val="0"/>
      <w:autoSpaceDN w:val="0"/>
      <w:adjustRightInd w:val="0"/>
    </w:pPr>
    <w:rPr>
      <w:rFonts w:ascii="TimesNewRoman,BoldItalic" w:hAnsi="TimesNewRoman,BoldItalic" w:cs="TimesNewRoman,BoldItalic"/>
    </w:rPr>
  </w:style>
  <w:style w:type="paragraph" w:customStyle="1" w:styleId="Saptanm">
    <w:name w:val="Saptanmış"/>
    <w:rsid w:val="00D12ED0"/>
    <w:rPr>
      <w:rFonts w:ascii="Arial Unicode MS" w:eastAsia="Arial Unicode MS" w:hAnsi="Arial Unicode MS" w:cs="Arial Unicode MS"/>
      <w:color w:val="000000"/>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35" w:qFormat="1"/>
    <w:lsdException w:name="footnote reference" w:uiPriority="0"/>
    <w:lsdException w:name="page number" w:uiPriority="0"/>
    <w:lsdException w:name="List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3" w:uiPriority="0"/>
    <w:lsdException w:name="Strong" w:semiHidden="0" w:uiPriority="22" w:unhideWhenUsed="0" w:qFormat="1"/>
    <w:lsdException w:name="Emphasis" w:semiHidden="0" w:uiPriority="0" w:unhideWhenUsed="0" w:qFormat="1"/>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1E6191"/>
    <w:rPr>
      <w:sz w:val="24"/>
      <w:szCs w:val="24"/>
    </w:rPr>
  </w:style>
  <w:style w:type="paragraph" w:styleId="Balk1">
    <w:name w:val="heading 1"/>
    <w:aliases w:val="Heading 1 Char,majgras"/>
    <w:basedOn w:val="Normal"/>
    <w:next w:val="Normal"/>
    <w:link w:val="Balk1Char"/>
    <w:qFormat/>
    <w:rsid w:val="00423E8E"/>
    <w:pPr>
      <w:keepNext/>
      <w:overflowPunct w:val="0"/>
      <w:autoSpaceDE w:val="0"/>
      <w:autoSpaceDN w:val="0"/>
      <w:adjustRightInd w:val="0"/>
      <w:spacing w:before="300"/>
      <w:jc w:val="both"/>
      <w:textAlignment w:val="baseline"/>
      <w:outlineLvl w:val="0"/>
    </w:pPr>
    <w:rPr>
      <w:rFonts w:ascii="Arial" w:hAnsi="Arial"/>
      <w:b/>
      <w:kern w:val="28"/>
      <w:sz w:val="28"/>
      <w:szCs w:val="20"/>
      <w:lang w:val="en-GB" w:eastAsia="en-US"/>
    </w:rPr>
  </w:style>
  <w:style w:type="paragraph" w:styleId="Balk2">
    <w:name w:val="heading 2"/>
    <w:basedOn w:val="Balk1"/>
    <w:next w:val="Normal"/>
    <w:qFormat/>
    <w:rsid w:val="00423E8E"/>
    <w:pPr>
      <w:numPr>
        <w:ilvl w:val="1"/>
        <w:numId w:val="34"/>
      </w:numPr>
      <w:spacing w:before="240"/>
      <w:outlineLvl w:val="1"/>
    </w:pPr>
    <w:rPr>
      <w:i/>
      <w:sz w:val="24"/>
    </w:rPr>
  </w:style>
  <w:style w:type="paragraph" w:styleId="Balk3">
    <w:name w:val="heading 3"/>
    <w:basedOn w:val="Normal"/>
    <w:next w:val="Normal"/>
    <w:qFormat/>
    <w:rsid w:val="00423E8E"/>
    <w:pPr>
      <w:widowControl w:val="0"/>
      <w:numPr>
        <w:ilvl w:val="2"/>
        <w:numId w:val="34"/>
      </w:numPr>
      <w:overflowPunct w:val="0"/>
      <w:autoSpaceDE w:val="0"/>
      <w:autoSpaceDN w:val="0"/>
      <w:adjustRightInd w:val="0"/>
      <w:spacing w:before="120"/>
      <w:jc w:val="both"/>
      <w:textAlignment w:val="baseline"/>
      <w:outlineLvl w:val="2"/>
    </w:pPr>
    <w:rPr>
      <w:rFonts w:ascii="Arial" w:hAnsi="Arial"/>
      <w:u w:val="single"/>
      <w:lang w:val="en-GB" w:eastAsia="en-US"/>
    </w:rPr>
  </w:style>
  <w:style w:type="paragraph" w:styleId="Balk4">
    <w:name w:val="heading 4"/>
    <w:basedOn w:val="Normal"/>
    <w:next w:val="Normal"/>
    <w:qFormat/>
    <w:rsid w:val="00423E8E"/>
    <w:pPr>
      <w:widowControl w:val="0"/>
      <w:numPr>
        <w:ilvl w:val="3"/>
        <w:numId w:val="2"/>
      </w:numPr>
      <w:overflowPunct w:val="0"/>
      <w:autoSpaceDE w:val="0"/>
      <w:autoSpaceDN w:val="0"/>
      <w:adjustRightInd w:val="0"/>
      <w:spacing w:before="120"/>
      <w:jc w:val="both"/>
      <w:textAlignment w:val="baseline"/>
      <w:outlineLvl w:val="3"/>
    </w:pPr>
    <w:rPr>
      <w:rFonts w:ascii="Tahoma" w:hAnsi="Tahoma"/>
      <w:szCs w:val="20"/>
      <w:lang w:val="en-GB" w:eastAsia="en-US"/>
    </w:rPr>
  </w:style>
  <w:style w:type="paragraph" w:styleId="Balk5">
    <w:name w:val="heading 5"/>
    <w:basedOn w:val="Normal"/>
    <w:next w:val="Normal"/>
    <w:qFormat/>
    <w:rsid w:val="004D0BC8"/>
    <w:pPr>
      <w:spacing w:before="240" w:after="60"/>
      <w:outlineLvl w:val="4"/>
    </w:pPr>
    <w:rPr>
      <w:b/>
      <w:bCs/>
      <w:i/>
      <w:iCs/>
      <w:sz w:val="26"/>
      <w:szCs w:val="26"/>
    </w:rPr>
  </w:style>
  <w:style w:type="paragraph" w:styleId="Balk6">
    <w:name w:val="heading 6"/>
    <w:basedOn w:val="Normal"/>
    <w:next w:val="Normal"/>
    <w:qFormat/>
    <w:rsid w:val="009F4B0A"/>
    <w:pPr>
      <w:keepNext/>
      <w:spacing w:before="120" w:after="120" w:line="360" w:lineRule="auto"/>
      <w:ind w:firstLine="720"/>
      <w:jc w:val="both"/>
      <w:outlineLvl w:val="5"/>
    </w:pPr>
    <w:rPr>
      <w:b/>
      <w:bCs/>
      <w:lang w:eastAsia="en-US"/>
    </w:rPr>
  </w:style>
  <w:style w:type="paragraph" w:styleId="Balk7">
    <w:name w:val="heading 7"/>
    <w:basedOn w:val="Normal"/>
    <w:next w:val="Normal"/>
    <w:link w:val="Balk7Char"/>
    <w:uiPriority w:val="9"/>
    <w:qFormat/>
    <w:rsid w:val="00C86D8D"/>
    <w:pPr>
      <w:spacing w:before="240" w:after="60"/>
      <w:outlineLvl w:val="6"/>
    </w:pPr>
    <w:rPr>
      <w:rFonts w:ascii="Calibri" w:hAnsi="Calibri"/>
    </w:rPr>
  </w:style>
  <w:style w:type="paragraph" w:styleId="Balk8">
    <w:name w:val="heading 8"/>
    <w:basedOn w:val="Normal"/>
    <w:next w:val="Normal"/>
    <w:link w:val="Balk8Char"/>
    <w:qFormat/>
    <w:rsid w:val="00600DE8"/>
    <w:pPr>
      <w:keepNext/>
      <w:overflowPunct w:val="0"/>
      <w:autoSpaceDE w:val="0"/>
      <w:autoSpaceDN w:val="0"/>
      <w:adjustRightInd w:val="0"/>
      <w:ind w:firstLine="360"/>
      <w:jc w:val="both"/>
      <w:textAlignment w:val="baseline"/>
      <w:outlineLvl w:val="7"/>
    </w:pPr>
    <w:rPr>
      <w:rFonts w:ascii="Arial" w:hAnsi="Arial"/>
      <w:b/>
      <w:color w:val="000000"/>
      <w:szCs w:val="20"/>
    </w:rPr>
  </w:style>
  <w:style w:type="paragraph" w:styleId="Balk9">
    <w:name w:val="heading 9"/>
    <w:basedOn w:val="Normal"/>
    <w:next w:val="Normal"/>
    <w:link w:val="Balk9Char"/>
    <w:qFormat/>
    <w:rsid w:val="00600DE8"/>
    <w:pPr>
      <w:overflowPunct w:val="0"/>
      <w:autoSpaceDE w:val="0"/>
      <w:autoSpaceDN w:val="0"/>
      <w:adjustRightInd w:val="0"/>
      <w:spacing w:before="240" w:after="60"/>
      <w:jc w:val="both"/>
      <w:textAlignment w:val="baseline"/>
      <w:outlineLvl w:val="8"/>
    </w:pPr>
    <w:rPr>
      <w:rFonts w:ascii="Cambria" w:hAnsi="Cambria"/>
      <w:sz w:val="22"/>
      <w:szCs w:val="22"/>
      <w:lang w:val="en-GB"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aliases w:val="Heading 1 Char Char,majgras Char"/>
    <w:link w:val="Balk1"/>
    <w:rsid w:val="00C37E98"/>
    <w:rPr>
      <w:rFonts w:ascii="Arial" w:hAnsi="Arial"/>
      <w:b/>
      <w:kern w:val="28"/>
      <w:sz w:val="28"/>
      <w:lang w:val="en-GB" w:eastAsia="en-US" w:bidi="ar-SA"/>
    </w:rPr>
  </w:style>
  <w:style w:type="paragraph" w:customStyle="1" w:styleId="CharCharCharCharCharCharCharCharChar">
    <w:name w:val="Char Char Char Char Char Char Char Char Char"/>
    <w:basedOn w:val="Balk2"/>
    <w:rsid w:val="00E5778C"/>
    <w:pPr>
      <w:numPr>
        <w:numId w:val="1"/>
      </w:numPr>
      <w:overflowPunct/>
      <w:autoSpaceDE/>
      <w:autoSpaceDN/>
      <w:adjustRightInd/>
      <w:spacing w:after="120" w:line="360" w:lineRule="auto"/>
      <w:jc w:val="left"/>
      <w:textAlignment w:val="auto"/>
    </w:pPr>
    <w:rPr>
      <w:rFonts w:ascii="Times New Roman" w:hAnsi="Times New Roman"/>
      <w:bCs/>
      <w:i w:val="0"/>
      <w:kern w:val="0"/>
      <w:szCs w:val="28"/>
      <w:lang w:val="tr-TR"/>
    </w:rPr>
  </w:style>
  <w:style w:type="character" w:customStyle="1" w:styleId="Balk8Char">
    <w:name w:val="Başlık 8 Char"/>
    <w:link w:val="Balk8"/>
    <w:rsid w:val="00600DE8"/>
    <w:rPr>
      <w:rFonts w:ascii="Arial" w:hAnsi="Arial"/>
      <w:b/>
      <w:color w:val="000000"/>
      <w:sz w:val="24"/>
    </w:rPr>
  </w:style>
  <w:style w:type="character" w:customStyle="1" w:styleId="Balk9Char">
    <w:name w:val="Başlık 9 Char"/>
    <w:link w:val="Balk9"/>
    <w:semiHidden/>
    <w:rsid w:val="00600DE8"/>
    <w:rPr>
      <w:rFonts w:ascii="Cambria" w:hAnsi="Cambria"/>
      <w:sz w:val="22"/>
      <w:szCs w:val="22"/>
      <w:lang w:val="en-GB" w:eastAsia="en-US"/>
    </w:rPr>
  </w:style>
  <w:style w:type="character" w:styleId="Kpr">
    <w:name w:val="Hyperlink"/>
    <w:uiPriority w:val="99"/>
    <w:rsid w:val="006A617B"/>
    <w:rPr>
      <w:color w:val="0000FF"/>
      <w:u w:val="single"/>
    </w:rPr>
  </w:style>
  <w:style w:type="paragraph" w:styleId="Altbilgi">
    <w:name w:val="footer"/>
    <w:basedOn w:val="Normal"/>
    <w:link w:val="AltbilgiChar"/>
    <w:uiPriority w:val="99"/>
    <w:rsid w:val="00894AF7"/>
    <w:pPr>
      <w:tabs>
        <w:tab w:val="center" w:pos="4536"/>
        <w:tab w:val="right" w:pos="9072"/>
      </w:tabs>
    </w:pPr>
  </w:style>
  <w:style w:type="character" w:customStyle="1" w:styleId="AltbilgiChar">
    <w:name w:val="Altbilgi Char"/>
    <w:link w:val="Altbilgi"/>
    <w:uiPriority w:val="99"/>
    <w:rsid w:val="001B2AE1"/>
    <w:rPr>
      <w:sz w:val="24"/>
      <w:szCs w:val="24"/>
    </w:rPr>
  </w:style>
  <w:style w:type="character" w:styleId="SayfaNumaras">
    <w:name w:val="page number"/>
    <w:basedOn w:val="VarsaylanParagrafYazTipi"/>
    <w:rsid w:val="00894AF7"/>
  </w:style>
  <w:style w:type="paragraph" w:styleId="DipnotMetni">
    <w:name w:val="footnote text"/>
    <w:basedOn w:val="Normal"/>
    <w:link w:val="DipnotMetniChar"/>
    <w:semiHidden/>
    <w:rsid w:val="00003CFF"/>
    <w:rPr>
      <w:sz w:val="20"/>
      <w:szCs w:val="20"/>
    </w:rPr>
  </w:style>
  <w:style w:type="character" w:customStyle="1" w:styleId="DipnotMetniChar">
    <w:name w:val="Dipnot Metni Char"/>
    <w:basedOn w:val="VarsaylanParagrafYazTipi"/>
    <w:link w:val="DipnotMetni"/>
    <w:semiHidden/>
    <w:rsid w:val="00F038A0"/>
  </w:style>
  <w:style w:type="character" w:styleId="DipnotBavurusu">
    <w:name w:val="footnote reference"/>
    <w:semiHidden/>
    <w:rsid w:val="00003CFF"/>
    <w:rPr>
      <w:vertAlign w:val="superscript"/>
    </w:rPr>
  </w:style>
  <w:style w:type="character" w:customStyle="1" w:styleId="Style11pt">
    <w:name w:val="Style 11 pt"/>
    <w:rsid w:val="00DD1510"/>
    <w:rPr>
      <w:sz w:val="22"/>
    </w:rPr>
  </w:style>
  <w:style w:type="paragraph" w:styleId="stbilgi">
    <w:name w:val="header"/>
    <w:aliases w:val=" Char"/>
    <w:basedOn w:val="Normal"/>
    <w:link w:val="stbilgiChar"/>
    <w:rsid w:val="00074F93"/>
    <w:pPr>
      <w:tabs>
        <w:tab w:val="center" w:pos="4153"/>
        <w:tab w:val="right" w:pos="8306"/>
      </w:tabs>
      <w:spacing w:after="240"/>
      <w:jc w:val="both"/>
    </w:pPr>
    <w:rPr>
      <w:rFonts w:ascii="Arial" w:hAnsi="Arial"/>
      <w:sz w:val="20"/>
      <w:szCs w:val="20"/>
      <w:lang w:val="en-GB" w:eastAsia="en-GB"/>
    </w:rPr>
  </w:style>
  <w:style w:type="paragraph" w:styleId="bekMetni">
    <w:name w:val="Block Text"/>
    <w:basedOn w:val="Normal"/>
    <w:rsid w:val="00074F93"/>
    <w:pPr>
      <w:autoSpaceDE w:val="0"/>
      <w:autoSpaceDN w:val="0"/>
      <w:adjustRightInd w:val="0"/>
      <w:ind w:left="113" w:right="113"/>
      <w:jc w:val="center"/>
    </w:pPr>
    <w:rPr>
      <w:rFonts w:ascii="Arial" w:hAnsi="Arial" w:cs="Arial"/>
      <w:sz w:val="18"/>
      <w:szCs w:val="18"/>
      <w:lang w:val="de-DE" w:eastAsia="en-GB"/>
    </w:rPr>
  </w:style>
  <w:style w:type="paragraph" w:customStyle="1" w:styleId="Annexetitle">
    <w:name w:val="Annexe_title"/>
    <w:basedOn w:val="Balk1"/>
    <w:next w:val="Normal"/>
    <w:autoRedefine/>
    <w:rsid w:val="00CE795F"/>
    <w:pPr>
      <w:keepNext w:val="0"/>
      <w:tabs>
        <w:tab w:val="left" w:pos="1701"/>
        <w:tab w:val="left" w:pos="2552"/>
      </w:tabs>
      <w:overflowPunct/>
      <w:autoSpaceDE/>
      <w:autoSpaceDN/>
      <w:adjustRightInd/>
      <w:spacing w:before="0" w:after="120"/>
      <w:jc w:val="center"/>
      <w:textAlignment w:val="auto"/>
      <w:outlineLvl w:val="9"/>
    </w:pPr>
    <w:rPr>
      <w:rFonts w:ascii="Times New Roman" w:hAnsi="Times New Roman"/>
      <w:caps/>
      <w:kern w:val="0"/>
      <w:sz w:val="20"/>
      <w:lang w:val="tr-TR"/>
    </w:rPr>
  </w:style>
  <w:style w:type="table" w:styleId="TabloKlavuzu">
    <w:name w:val="Table Grid"/>
    <w:basedOn w:val="NormalTablo"/>
    <w:rsid w:val="002C477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641E64"/>
    <w:pPr>
      <w:spacing w:before="100" w:beforeAutospacing="1" w:after="100" w:afterAutospacing="1"/>
    </w:pPr>
  </w:style>
  <w:style w:type="paragraph" w:styleId="BalonMetni">
    <w:name w:val="Balloon Text"/>
    <w:basedOn w:val="Normal"/>
    <w:semiHidden/>
    <w:rsid w:val="00B65313"/>
    <w:rPr>
      <w:rFonts w:ascii="Tahoma" w:hAnsi="Tahoma" w:cs="Tahoma"/>
      <w:sz w:val="16"/>
      <w:szCs w:val="16"/>
    </w:rPr>
  </w:style>
  <w:style w:type="paragraph" w:customStyle="1" w:styleId="BodyText22">
    <w:name w:val="Body Text 22"/>
    <w:basedOn w:val="Normal"/>
    <w:rsid w:val="007F2F3B"/>
    <w:pPr>
      <w:overflowPunct w:val="0"/>
      <w:autoSpaceDE w:val="0"/>
      <w:autoSpaceDN w:val="0"/>
      <w:adjustRightInd w:val="0"/>
      <w:spacing w:after="60"/>
      <w:ind w:firstLine="340"/>
      <w:jc w:val="both"/>
      <w:textAlignment w:val="baseline"/>
    </w:pPr>
    <w:rPr>
      <w:b/>
      <w:color w:val="000000"/>
      <w:sz w:val="20"/>
      <w:szCs w:val="20"/>
    </w:rPr>
  </w:style>
  <w:style w:type="paragraph" w:styleId="GvdeMetni">
    <w:name w:val="Body Text"/>
    <w:basedOn w:val="Normal"/>
    <w:link w:val="GvdeMetniChar"/>
    <w:rsid w:val="00CF6ED6"/>
    <w:rPr>
      <w:szCs w:val="20"/>
      <w:lang w:val="sv-SE" w:eastAsia="en-GB"/>
    </w:rPr>
  </w:style>
  <w:style w:type="character" w:customStyle="1" w:styleId="GvdeMetniChar">
    <w:name w:val="Gövde Metni Char"/>
    <w:link w:val="GvdeMetni"/>
    <w:rsid w:val="00CF6ED6"/>
    <w:rPr>
      <w:sz w:val="24"/>
      <w:lang w:val="sv-SE" w:eastAsia="en-GB"/>
    </w:rPr>
  </w:style>
  <w:style w:type="character" w:styleId="Vurgu">
    <w:name w:val="Emphasis"/>
    <w:qFormat/>
    <w:rsid w:val="00CF6ED6"/>
    <w:rPr>
      <w:i/>
    </w:rPr>
  </w:style>
  <w:style w:type="character" w:styleId="Gl">
    <w:name w:val="Strong"/>
    <w:uiPriority w:val="22"/>
    <w:qFormat/>
    <w:rsid w:val="00CF6ED6"/>
    <w:rPr>
      <w:b/>
    </w:rPr>
  </w:style>
  <w:style w:type="paragraph" w:styleId="GvdeMetni2">
    <w:name w:val="Body Text 2"/>
    <w:basedOn w:val="Normal"/>
    <w:link w:val="GvdeMetni2Char"/>
    <w:rsid w:val="00CF6ED6"/>
    <w:pPr>
      <w:overflowPunct w:val="0"/>
      <w:autoSpaceDE w:val="0"/>
      <w:autoSpaceDN w:val="0"/>
      <w:adjustRightInd w:val="0"/>
      <w:spacing w:before="120" w:after="120" w:line="480" w:lineRule="auto"/>
      <w:jc w:val="both"/>
      <w:textAlignment w:val="baseline"/>
    </w:pPr>
    <w:rPr>
      <w:rFonts w:ascii="Arial" w:hAnsi="Arial"/>
      <w:szCs w:val="20"/>
      <w:lang w:val="en-GB" w:eastAsia="en-US"/>
    </w:rPr>
  </w:style>
  <w:style w:type="character" w:customStyle="1" w:styleId="GvdeMetni2Char">
    <w:name w:val="Gövde Metni 2 Char"/>
    <w:link w:val="GvdeMetni2"/>
    <w:rsid w:val="00CF6ED6"/>
    <w:rPr>
      <w:rFonts w:ascii="Arial" w:hAnsi="Arial"/>
      <w:sz w:val="24"/>
      <w:lang w:val="en-GB" w:eastAsia="en-US"/>
    </w:rPr>
  </w:style>
  <w:style w:type="paragraph" w:styleId="GvdeMetni3">
    <w:name w:val="Body Text 3"/>
    <w:basedOn w:val="Normal"/>
    <w:link w:val="GvdeMetni3Char"/>
    <w:rsid w:val="00CF6ED6"/>
    <w:pPr>
      <w:spacing w:after="120"/>
    </w:pPr>
    <w:rPr>
      <w:sz w:val="16"/>
      <w:szCs w:val="16"/>
    </w:rPr>
  </w:style>
  <w:style w:type="character" w:customStyle="1" w:styleId="GvdeMetni3Char">
    <w:name w:val="Gövde Metni 3 Char"/>
    <w:link w:val="GvdeMetni3"/>
    <w:rsid w:val="00CF6ED6"/>
    <w:rPr>
      <w:sz w:val="16"/>
      <w:szCs w:val="16"/>
    </w:rPr>
  </w:style>
  <w:style w:type="paragraph" w:styleId="GvdeMetniGirintisi">
    <w:name w:val="Body Text Indent"/>
    <w:basedOn w:val="Normal"/>
    <w:link w:val="GvdeMetniGirintisiChar"/>
    <w:rsid w:val="00CF6ED6"/>
    <w:pPr>
      <w:spacing w:after="120"/>
      <w:ind w:left="283"/>
    </w:pPr>
  </w:style>
  <w:style w:type="character" w:customStyle="1" w:styleId="GvdeMetniGirintisiChar">
    <w:name w:val="Gövde Metni Girintisi Char"/>
    <w:link w:val="GvdeMetniGirintisi"/>
    <w:rsid w:val="00CF6ED6"/>
    <w:rPr>
      <w:sz w:val="24"/>
      <w:szCs w:val="24"/>
    </w:rPr>
  </w:style>
  <w:style w:type="paragraph" w:styleId="GvdeMetniGirintisi3">
    <w:name w:val="Body Text Indent 3"/>
    <w:basedOn w:val="Normal"/>
    <w:link w:val="GvdeMetniGirintisi3Char"/>
    <w:rsid w:val="00CF6ED6"/>
    <w:pPr>
      <w:spacing w:after="120"/>
      <w:ind w:left="283"/>
    </w:pPr>
    <w:rPr>
      <w:sz w:val="16"/>
      <w:szCs w:val="16"/>
    </w:rPr>
  </w:style>
  <w:style w:type="character" w:customStyle="1" w:styleId="GvdeMetniGirintisi3Char">
    <w:name w:val="Gövde Metni Girintisi 3 Char"/>
    <w:link w:val="GvdeMetniGirintisi3"/>
    <w:rsid w:val="00CF6ED6"/>
    <w:rPr>
      <w:sz w:val="16"/>
      <w:szCs w:val="16"/>
    </w:rPr>
  </w:style>
  <w:style w:type="paragraph" w:customStyle="1" w:styleId="Text1">
    <w:name w:val="Text 1"/>
    <w:basedOn w:val="Normal"/>
    <w:rsid w:val="000539D7"/>
    <w:pPr>
      <w:spacing w:after="240"/>
      <w:ind w:left="482"/>
      <w:jc w:val="both"/>
    </w:pPr>
    <w:rPr>
      <w:szCs w:val="20"/>
      <w:lang w:val="en-GB" w:eastAsia="en-GB"/>
    </w:rPr>
  </w:style>
  <w:style w:type="paragraph" w:styleId="ListeNumaras">
    <w:name w:val="List Number"/>
    <w:basedOn w:val="Normal"/>
    <w:rsid w:val="000539D7"/>
    <w:pPr>
      <w:numPr>
        <w:numId w:val="16"/>
      </w:numPr>
      <w:spacing w:after="240"/>
      <w:jc w:val="both"/>
    </w:pPr>
    <w:rPr>
      <w:szCs w:val="20"/>
      <w:lang w:val="en-GB" w:eastAsia="en-US"/>
    </w:rPr>
  </w:style>
  <w:style w:type="paragraph" w:customStyle="1" w:styleId="ListNumberLevel2">
    <w:name w:val="List Number (Level 2)"/>
    <w:basedOn w:val="Normal"/>
    <w:rsid w:val="000539D7"/>
    <w:pPr>
      <w:numPr>
        <w:ilvl w:val="1"/>
        <w:numId w:val="16"/>
      </w:numPr>
      <w:spacing w:after="240"/>
      <w:jc w:val="both"/>
    </w:pPr>
    <w:rPr>
      <w:szCs w:val="20"/>
      <w:lang w:val="en-GB" w:eastAsia="en-US"/>
    </w:rPr>
  </w:style>
  <w:style w:type="paragraph" w:customStyle="1" w:styleId="ListNumberLevel3">
    <w:name w:val="List Number (Level 3)"/>
    <w:basedOn w:val="Normal"/>
    <w:rsid w:val="000539D7"/>
    <w:pPr>
      <w:numPr>
        <w:ilvl w:val="2"/>
        <w:numId w:val="16"/>
      </w:numPr>
      <w:spacing w:after="240"/>
      <w:jc w:val="both"/>
    </w:pPr>
    <w:rPr>
      <w:szCs w:val="20"/>
      <w:lang w:val="en-GB" w:eastAsia="en-US"/>
    </w:rPr>
  </w:style>
  <w:style w:type="paragraph" w:customStyle="1" w:styleId="ListNumberLevel4">
    <w:name w:val="List Number (Level 4)"/>
    <w:basedOn w:val="Normal"/>
    <w:rsid w:val="000539D7"/>
    <w:pPr>
      <w:numPr>
        <w:ilvl w:val="3"/>
        <w:numId w:val="16"/>
      </w:numPr>
      <w:spacing w:after="240"/>
      <w:jc w:val="both"/>
    </w:pPr>
    <w:rPr>
      <w:szCs w:val="20"/>
      <w:lang w:val="en-GB" w:eastAsia="en-US"/>
    </w:rPr>
  </w:style>
  <w:style w:type="paragraph" w:customStyle="1" w:styleId="text-3mezera">
    <w:name w:val="text - 3 mezera"/>
    <w:basedOn w:val="Normal"/>
    <w:rsid w:val="009400CE"/>
    <w:pPr>
      <w:widowControl w:val="0"/>
      <w:spacing w:before="60" w:line="240" w:lineRule="exact"/>
      <w:jc w:val="both"/>
    </w:pPr>
    <w:rPr>
      <w:rFonts w:ascii="Arial" w:hAnsi="Arial" w:cs="Arial"/>
      <w:snapToGrid w:val="0"/>
      <w:lang w:val="cs-CZ" w:eastAsia="en-US"/>
    </w:rPr>
  </w:style>
  <w:style w:type="paragraph" w:customStyle="1" w:styleId="text">
    <w:name w:val="text"/>
    <w:rsid w:val="0039308D"/>
    <w:pPr>
      <w:widowControl w:val="0"/>
      <w:spacing w:before="240" w:line="240" w:lineRule="exact"/>
      <w:jc w:val="both"/>
    </w:pPr>
    <w:rPr>
      <w:rFonts w:ascii="Arial" w:hAnsi="Arial"/>
      <w:snapToGrid w:val="0"/>
      <w:sz w:val="24"/>
      <w:lang w:val="cs-CZ" w:eastAsia="en-US"/>
    </w:rPr>
  </w:style>
  <w:style w:type="paragraph" w:customStyle="1" w:styleId="titredoc">
    <w:name w:val="titre doc"/>
    <w:basedOn w:val="Normal"/>
    <w:next w:val="Normal"/>
    <w:rsid w:val="00340B08"/>
    <w:pPr>
      <w:spacing w:after="240"/>
      <w:jc w:val="center"/>
    </w:pPr>
    <w:rPr>
      <w:rFonts w:ascii="Arial" w:hAnsi="Arial"/>
      <w:bCs/>
      <w:sz w:val="28"/>
      <w:szCs w:val="20"/>
      <w:lang w:val="en-GB" w:eastAsia="en-GB"/>
    </w:rPr>
  </w:style>
  <w:style w:type="paragraph" w:customStyle="1" w:styleId="formtenderbox">
    <w:name w:val="formtenderbox"/>
    <w:basedOn w:val="Normal"/>
    <w:rsid w:val="006C0FA3"/>
    <w:pPr>
      <w:tabs>
        <w:tab w:val="center" w:pos="1620"/>
        <w:tab w:val="center" w:pos="2340"/>
        <w:tab w:val="left" w:pos="2880"/>
        <w:tab w:val="left" w:leader="dot" w:pos="4320"/>
      </w:tabs>
      <w:spacing w:after="120"/>
    </w:pPr>
    <w:rPr>
      <w:rFonts w:ascii="Autumn" w:hAnsi="Autumn" w:cs="Autumn"/>
      <w:sz w:val="20"/>
      <w:szCs w:val="20"/>
      <w:lang w:val="en-GB" w:eastAsia="en-US"/>
    </w:rPr>
  </w:style>
  <w:style w:type="paragraph" w:customStyle="1" w:styleId="textcslovan">
    <w:name w:val="text císlovaný"/>
    <w:basedOn w:val="text"/>
    <w:rsid w:val="00A87EB5"/>
    <w:pPr>
      <w:ind w:left="567" w:hanging="567"/>
    </w:pPr>
  </w:style>
  <w:style w:type="paragraph" w:customStyle="1" w:styleId="Section">
    <w:name w:val="Section"/>
    <w:basedOn w:val="Normal"/>
    <w:rsid w:val="001610FB"/>
    <w:pPr>
      <w:widowControl w:val="0"/>
      <w:spacing w:line="360" w:lineRule="exact"/>
      <w:jc w:val="center"/>
    </w:pPr>
    <w:rPr>
      <w:rFonts w:ascii="Arial" w:hAnsi="Arial"/>
      <w:b/>
      <w:snapToGrid w:val="0"/>
      <w:sz w:val="32"/>
      <w:szCs w:val="20"/>
      <w:lang w:val="cs-CZ" w:eastAsia="en-US"/>
    </w:rPr>
  </w:style>
  <w:style w:type="paragraph" w:customStyle="1" w:styleId="tabulka">
    <w:name w:val="tabulka"/>
    <w:basedOn w:val="text-3mezera"/>
    <w:rsid w:val="001610FB"/>
    <w:pPr>
      <w:spacing w:before="120"/>
      <w:jc w:val="center"/>
    </w:pPr>
    <w:rPr>
      <w:rFonts w:cs="Times New Roman"/>
      <w:sz w:val="20"/>
      <w:szCs w:val="20"/>
    </w:rPr>
  </w:style>
  <w:style w:type="paragraph" w:customStyle="1" w:styleId="Blockquote">
    <w:name w:val="Blockquote"/>
    <w:basedOn w:val="Normal"/>
    <w:rsid w:val="00F038A0"/>
    <w:pPr>
      <w:widowControl w:val="0"/>
      <w:spacing w:before="100" w:after="100"/>
      <w:ind w:left="360" w:right="360"/>
    </w:pPr>
    <w:rPr>
      <w:snapToGrid w:val="0"/>
      <w:szCs w:val="20"/>
      <w:lang w:val="en-US" w:eastAsia="en-US"/>
    </w:rPr>
  </w:style>
  <w:style w:type="paragraph" w:styleId="KonuBal">
    <w:name w:val="Title"/>
    <w:basedOn w:val="Normal"/>
    <w:link w:val="KonuBalChar"/>
    <w:qFormat/>
    <w:rsid w:val="00F038A0"/>
    <w:pPr>
      <w:widowControl w:val="0"/>
      <w:tabs>
        <w:tab w:val="left" w:pos="-720"/>
      </w:tabs>
      <w:suppressAutoHyphens/>
      <w:jc w:val="center"/>
    </w:pPr>
    <w:rPr>
      <w:b/>
      <w:sz w:val="48"/>
      <w:szCs w:val="20"/>
      <w:lang w:val="en-US" w:eastAsia="en-GB"/>
    </w:rPr>
  </w:style>
  <w:style w:type="character" w:customStyle="1" w:styleId="KonuBalChar">
    <w:name w:val="Konu Başlığı Char"/>
    <w:link w:val="KonuBal"/>
    <w:rsid w:val="00F038A0"/>
    <w:rPr>
      <w:b/>
      <w:sz w:val="48"/>
      <w:lang w:val="en-US" w:eastAsia="en-GB"/>
    </w:rPr>
  </w:style>
  <w:style w:type="character" w:customStyle="1" w:styleId="CharChar">
    <w:name w:val="Char Char"/>
    <w:rsid w:val="00F038A0"/>
    <w:rPr>
      <w:rFonts w:ascii="Arial" w:hAnsi="Arial"/>
      <w:sz w:val="24"/>
      <w:szCs w:val="24"/>
      <w:u w:val="single"/>
      <w:lang w:val="en-GB" w:eastAsia="en-US" w:bidi="ar-SA"/>
    </w:rPr>
  </w:style>
  <w:style w:type="paragraph" w:customStyle="1" w:styleId="titlefront">
    <w:name w:val="title_front"/>
    <w:basedOn w:val="Normal"/>
    <w:rsid w:val="00FA0C2D"/>
    <w:pPr>
      <w:spacing w:before="240"/>
      <w:ind w:left="1701"/>
      <w:jc w:val="right"/>
    </w:pPr>
    <w:rPr>
      <w:rFonts w:ascii="Optima" w:hAnsi="Optima"/>
      <w:b/>
      <w:snapToGrid w:val="0"/>
      <w:sz w:val="28"/>
      <w:szCs w:val="20"/>
      <w:lang w:eastAsia="en-US"/>
    </w:rPr>
  </w:style>
  <w:style w:type="paragraph" w:customStyle="1" w:styleId="BodyText31">
    <w:name w:val="Body Text 31"/>
    <w:basedOn w:val="Normal"/>
    <w:rsid w:val="003E0489"/>
    <w:pPr>
      <w:overflowPunct w:val="0"/>
      <w:autoSpaceDE w:val="0"/>
      <w:autoSpaceDN w:val="0"/>
      <w:adjustRightInd w:val="0"/>
      <w:jc w:val="both"/>
      <w:textAlignment w:val="baseline"/>
    </w:pPr>
    <w:rPr>
      <w:rFonts w:ascii="Arial" w:hAnsi="Arial"/>
      <w:szCs w:val="20"/>
    </w:rPr>
  </w:style>
  <w:style w:type="paragraph" w:styleId="TBal">
    <w:name w:val="TOC Heading"/>
    <w:basedOn w:val="Balk1"/>
    <w:next w:val="Normal"/>
    <w:uiPriority w:val="39"/>
    <w:qFormat/>
    <w:rsid w:val="0075362B"/>
    <w:pPr>
      <w:keepLines/>
      <w:overflowPunct/>
      <w:autoSpaceDE/>
      <w:autoSpaceDN/>
      <w:adjustRightInd/>
      <w:spacing w:before="480" w:line="276" w:lineRule="auto"/>
      <w:jc w:val="left"/>
      <w:textAlignment w:val="auto"/>
      <w:outlineLvl w:val="9"/>
    </w:pPr>
    <w:rPr>
      <w:rFonts w:ascii="Cambria" w:hAnsi="Cambria"/>
      <w:bCs/>
      <w:color w:val="365F91"/>
      <w:kern w:val="0"/>
      <w:szCs w:val="28"/>
      <w:lang w:val="tr-TR"/>
    </w:rPr>
  </w:style>
  <w:style w:type="paragraph" w:styleId="T1">
    <w:name w:val="toc 1"/>
    <w:basedOn w:val="Normal"/>
    <w:next w:val="Normal"/>
    <w:autoRedefine/>
    <w:uiPriority w:val="39"/>
    <w:unhideWhenUsed/>
    <w:rsid w:val="006C6A7B"/>
    <w:pPr>
      <w:tabs>
        <w:tab w:val="left" w:pos="480"/>
        <w:tab w:val="right" w:leader="dot" w:pos="9062"/>
      </w:tabs>
      <w:spacing w:before="120"/>
    </w:pPr>
    <w:rPr>
      <w:rFonts w:ascii="Arial" w:hAnsi="Arial" w:cs="Arial"/>
      <w:b/>
      <w:bCs/>
      <w:caps/>
    </w:rPr>
  </w:style>
  <w:style w:type="paragraph" w:styleId="T2">
    <w:name w:val="toc 2"/>
    <w:basedOn w:val="Normal"/>
    <w:next w:val="Normal"/>
    <w:autoRedefine/>
    <w:uiPriority w:val="39"/>
    <w:unhideWhenUsed/>
    <w:rsid w:val="00B1290A"/>
    <w:pPr>
      <w:tabs>
        <w:tab w:val="left" w:pos="720"/>
        <w:tab w:val="right" w:leader="dot" w:pos="9062"/>
      </w:tabs>
      <w:spacing w:before="80"/>
    </w:pPr>
    <w:rPr>
      <w:b/>
      <w:bCs/>
      <w:sz w:val="20"/>
      <w:szCs w:val="20"/>
    </w:rPr>
  </w:style>
  <w:style w:type="paragraph" w:styleId="T3">
    <w:name w:val="toc 3"/>
    <w:basedOn w:val="Normal"/>
    <w:next w:val="Normal"/>
    <w:autoRedefine/>
    <w:uiPriority w:val="39"/>
    <w:unhideWhenUsed/>
    <w:rsid w:val="00C86D8D"/>
    <w:pPr>
      <w:ind w:left="240"/>
    </w:pPr>
    <w:rPr>
      <w:sz w:val="20"/>
      <w:szCs w:val="20"/>
    </w:rPr>
  </w:style>
  <w:style w:type="paragraph" w:styleId="T9">
    <w:name w:val="toc 9"/>
    <w:basedOn w:val="Normal"/>
    <w:next w:val="Normal"/>
    <w:autoRedefine/>
    <w:semiHidden/>
    <w:rsid w:val="004D0BC8"/>
    <w:pPr>
      <w:ind w:left="1680"/>
    </w:pPr>
    <w:rPr>
      <w:sz w:val="20"/>
      <w:szCs w:val="20"/>
    </w:rPr>
  </w:style>
  <w:style w:type="paragraph" w:styleId="T8">
    <w:name w:val="toc 8"/>
    <w:basedOn w:val="Normal"/>
    <w:next w:val="Normal"/>
    <w:autoRedefine/>
    <w:semiHidden/>
    <w:rsid w:val="004D0BC8"/>
    <w:pPr>
      <w:ind w:left="1440"/>
    </w:pPr>
    <w:rPr>
      <w:sz w:val="20"/>
      <w:szCs w:val="20"/>
    </w:rPr>
  </w:style>
  <w:style w:type="character" w:styleId="zlenenKpr">
    <w:name w:val="FollowedHyperlink"/>
    <w:rsid w:val="0080736E"/>
    <w:rPr>
      <w:color w:val="800080"/>
      <w:u w:val="single"/>
    </w:rPr>
  </w:style>
  <w:style w:type="paragraph" w:styleId="T6">
    <w:name w:val="toc 6"/>
    <w:basedOn w:val="Normal"/>
    <w:next w:val="Normal"/>
    <w:autoRedefine/>
    <w:uiPriority w:val="39"/>
    <w:unhideWhenUsed/>
    <w:rsid w:val="00705726"/>
    <w:pPr>
      <w:ind w:left="960"/>
    </w:pPr>
    <w:rPr>
      <w:sz w:val="20"/>
      <w:szCs w:val="20"/>
    </w:rPr>
  </w:style>
  <w:style w:type="character" w:customStyle="1" w:styleId="Balk7Char">
    <w:name w:val="Başlık 7 Char"/>
    <w:link w:val="Balk7"/>
    <w:uiPriority w:val="9"/>
    <w:semiHidden/>
    <w:rsid w:val="00C86D8D"/>
    <w:rPr>
      <w:rFonts w:ascii="Calibri" w:eastAsia="Times New Roman" w:hAnsi="Calibri" w:cs="Times New Roman"/>
      <w:sz w:val="24"/>
      <w:szCs w:val="24"/>
    </w:rPr>
  </w:style>
  <w:style w:type="paragraph" w:styleId="T5">
    <w:name w:val="toc 5"/>
    <w:basedOn w:val="Normal"/>
    <w:next w:val="Normal"/>
    <w:autoRedefine/>
    <w:semiHidden/>
    <w:rsid w:val="00EB46D1"/>
    <w:pPr>
      <w:ind w:left="720"/>
    </w:pPr>
    <w:rPr>
      <w:sz w:val="20"/>
      <w:szCs w:val="20"/>
    </w:rPr>
  </w:style>
  <w:style w:type="paragraph" w:styleId="T4">
    <w:name w:val="toc 4"/>
    <w:basedOn w:val="Normal"/>
    <w:next w:val="Normal"/>
    <w:autoRedefine/>
    <w:uiPriority w:val="39"/>
    <w:semiHidden/>
    <w:unhideWhenUsed/>
    <w:rsid w:val="00C86D8D"/>
    <w:pPr>
      <w:ind w:left="480"/>
    </w:pPr>
    <w:rPr>
      <w:sz w:val="20"/>
      <w:szCs w:val="20"/>
    </w:rPr>
  </w:style>
  <w:style w:type="paragraph" w:styleId="ekillerTablosu">
    <w:name w:val="table of figures"/>
    <w:basedOn w:val="Normal"/>
    <w:next w:val="Normal"/>
    <w:uiPriority w:val="99"/>
    <w:unhideWhenUsed/>
    <w:rsid w:val="009E33B3"/>
  </w:style>
  <w:style w:type="paragraph" w:styleId="T7">
    <w:name w:val="toc 7"/>
    <w:basedOn w:val="Normal"/>
    <w:next w:val="Normal"/>
    <w:autoRedefine/>
    <w:semiHidden/>
    <w:rsid w:val="00EB46D1"/>
    <w:pPr>
      <w:ind w:left="1200"/>
    </w:pPr>
    <w:rPr>
      <w:sz w:val="20"/>
      <w:szCs w:val="20"/>
    </w:rPr>
  </w:style>
  <w:style w:type="character" w:styleId="AklamaBavurusu">
    <w:name w:val="annotation reference"/>
    <w:semiHidden/>
    <w:rsid w:val="00F85DDB"/>
    <w:rPr>
      <w:sz w:val="16"/>
      <w:szCs w:val="16"/>
    </w:rPr>
  </w:style>
  <w:style w:type="paragraph" w:styleId="AklamaMetni">
    <w:name w:val="annotation text"/>
    <w:basedOn w:val="Normal"/>
    <w:link w:val="AklamaMetniChar"/>
    <w:semiHidden/>
    <w:rsid w:val="00F85DDB"/>
    <w:rPr>
      <w:sz w:val="20"/>
      <w:szCs w:val="20"/>
    </w:rPr>
  </w:style>
  <w:style w:type="paragraph" w:styleId="AklamaKonusu">
    <w:name w:val="annotation subject"/>
    <w:basedOn w:val="AklamaMetni"/>
    <w:next w:val="AklamaMetni"/>
    <w:semiHidden/>
    <w:rsid w:val="00F85DDB"/>
    <w:rPr>
      <w:b/>
      <w:bCs/>
    </w:rPr>
  </w:style>
  <w:style w:type="paragraph" w:customStyle="1" w:styleId="CharCharChar1CharCharCharCharCharCharChar">
    <w:name w:val="Char Char Char1 Char Char Char Char Char Char Char"/>
    <w:basedOn w:val="Normal"/>
    <w:rsid w:val="0053045D"/>
    <w:pPr>
      <w:spacing w:after="160" w:line="240" w:lineRule="exact"/>
    </w:pPr>
    <w:rPr>
      <w:rFonts w:ascii="Verdana" w:hAnsi="Verdana"/>
      <w:sz w:val="20"/>
      <w:szCs w:val="20"/>
      <w:lang w:val="en-US" w:eastAsia="en-US"/>
    </w:rPr>
  </w:style>
  <w:style w:type="character" w:customStyle="1" w:styleId="stbilgiChar">
    <w:name w:val="Üstbilgi Char"/>
    <w:aliases w:val=" Char Char"/>
    <w:link w:val="stbilgi"/>
    <w:rsid w:val="00F82B4A"/>
    <w:rPr>
      <w:rFonts w:ascii="Arial" w:hAnsi="Arial"/>
      <w:lang w:val="en-GB" w:eastAsia="en-GB"/>
    </w:rPr>
  </w:style>
  <w:style w:type="paragraph" w:styleId="ListeParagraf">
    <w:name w:val="List Paragraph"/>
    <w:basedOn w:val="Normal"/>
    <w:uiPriority w:val="99"/>
    <w:qFormat/>
    <w:rsid w:val="00137CA8"/>
    <w:pPr>
      <w:spacing w:after="200" w:line="276" w:lineRule="auto"/>
      <w:ind w:left="720"/>
      <w:contextualSpacing/>
    </w:pPr>
    <w:rPr>
      <w:rFonts w:ascii="Calibri" w:eastAsia="Calibri" w:hAnsi="Calibri"/>
      <w:sz w:val="22"/>
      <w:szCs w:val="22"/>
      <w:lang w:eastAsia="en-US"/>
    </w:rPr>
  </w:style>
  <w:style w:type="character" w:customStyle="1" w:styleId="AklamaMetniChar">
    <w:name w:val="Açıklama Metni Char"/>
    <w:basedOn w:val="VarsaylanParagrafYazTipi"/>
    <w:link w:val="AklamaMetni"/>
    <w:semiHidden/>
    <w:rsid w:val="00072CB7"/>
  </w:style>
  <w:style w:type="character" w:customStyle="1" w:styleId="veri">
    <w:name w:val="veri"/>
    <w:basedOn w:val="VarsaylanParagrafYazTipi"/>
    <w:rsid w:val="009C2E05"/>
  </w:style>
  <w:style w:type="paragraph" w:styleId="Dzeltme">
    <w:name w:val="Revision"/>
    <w:hidden/>
    <w:uiPriority w:val="99"/>
    <w:semiHidden/>
    <w:rsid w:val="00DC651F"/>
    <w:rPr>
      <w:sz w:val="24"/>
      <w:szCs w:val="24"/>
    </w:rPr>
  </w:style>
  <w:style w:type="character" w:customStyle="1" w:styleId="apple-converted-space">
    <w:name w:val="apple-converted-space"/>
    <w:basedOn w:val="VarsaylanParagrafYazTipi"/>
    <w:rsid w:val="006F6EB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0806794">
      <w:bodyDiv w:val="1"/>
      <w:marLeft w:val="0"/>
      <w:marRight w:val="0"/>
      <w:marTop w:val="0"/>
      <w:marBottom w:val="0"/>
      <w:divBdr>
        <w:top w:val="none" w:sz="0" w:space="0" w:color="auto"/>
        <w:left w:val="none" w:sz="0" w:space="0" w:color="auto"/>
        <w:bottom w:val="none" w:sz="0" w:space="0" w:color="auto"/>
        <w:right w:val="none" w:sz="0" w:space="0" w:color="auto"/>
      </w:divBdr>
    </w:div>
    <w:div w:id="338896937">
      <w:bodyDiv w:val="1"/>
      <w:marLeft w:val="0"/>
      <w:marRight w:val="0"/>
      <w:marTop w:val="0"/>
      <w:marBottom w:val="0"/>
      <w:divBdr>
        <w:top w:val="none" w:sz="0" w:space="0" w:color="auto"/>
        <w:left w:val="none" w:sz="0" w:space="0" w:color="auto"/>
        <w:bottom w:val="none" w:sz="0" w:space="0" w:color="auto"/>
        <w:right w:val="none" w:sz="0" w:space="0" w:color="auto"/>
      </w:divBdr>
    </w:div>
    <w:div w:id="377898335">
      <w:bodyDiv w:val="1"/>
      <w:marLeft w:val="0"/>
      <w:marRight w:val="0"/>
      <w:marTop w:val="0"/>
      <w:marBottom w:val="0"/>
      <w:divBdr>
        <w:top w:val="none" w:sz="0" w:space="0" w:color="auto"/>
        <w:left w:val="none" w:sz="0" w:space="0" w:color="auto"/>
        <w:bottom w:val="none" w:sz="0" w:space="0" w:color="auto"/>
        <w:right w:val="none" w:sz="0" w:space="0" w:color="auto"/>
      </w:divBdr>
    </w:div>
    <w:div w:id="403838693">
      <w:bodyDiv w:val="1"/>
      <w:marLeft w:val="0"/>
      <w:marRight w:val="0"/>
      <w:marTop w:val="0"/>
      <w:marBottom w:val="0"/>
      <w:divBdr>
        <w:top w:val="none" w:sz="0" w:space="0" w:color="auto"/>
        <w:left w:val="none" w:sz="0" w:space="0" w:color="auto"/>
        <w:bottom w:val="none" w:sz="0" w:space="0" w:color="auto"/>
        <w:right w:val="none" w:sz="0" w:space="0" w:color="auto"/>
      </w:divBdr>
      <w:divsChild>
        <w:div w:id="670643502">
          <w:marLeft w:val="0"/>
          <w:marRight w:val="0"/>
          <w:marTop w:val="0"/>
          <w:marBottom w:val="0"/>
          <w:divBdr>
            <w:top w:val="none" w:sz="0" w:space="0" w:color="auto"/>
            <w:left w:val="none" w:sz="0" w:space="0" w:color="auto"/>
            <w:bottom w:val="none" w:sz="0" w:space="0" w:color="auto"/>
            <w:right w:val="none" w:sz="0" w:space="0" w:color="auto"/>
          </w:divBdr>
          <w:divsChild>
            <w:div w:id="489711701">
              <w:marLeft w:val="0"/>
              <w:marRight w:val="0"/>
              <w:marTop w:val="0"/>
              <w:marBottom w:val="0"/>
              <w:divBdr>
                <w:top w:val="none" w:sz="0" w:space="0" w:color="auto"/>
                <w:left w:val="none" w:sz="0" w:space="0" w:color="auto"/>
                <w:bottom w:val="none" w:sz="0" w:space="0" w:color="auto"/>
                <w:right w:val="none" w:sz="0" w:space="0" w:color="auto"/>
              </w:divBdr>
            </w:div>
          </w:divsChild>
        </w:div>
        <w:div w:id="1521966681">
          <w:marLeft w:val="0"/>
          <w:marRight w:val="0"/>
          <w:marTop w:val="0"/>
          <w:marBottom w:val="0"/>
          <w:divBdr>
            <w:top w:val="none" w:sz="0" w:space="0" w:color="auto"/>
            <w:left w:val="none" w:sz="0" w:space="0" w:color="auto"/>
            <w:bottom w:val="none" w:sz="0" w:space="0" w:color="auto"/>
            <w:right w:val="none" w:sz="0" w:space="0" w:color="auto"/>
          </w:divBdr>
        </w:div>
      </w:divsChild>
    </w:div>
    <w:div w:id="522132704">
      <w:bodyDiv w:val="1"/>
      <w:marLeft w:val="0"/>
      <w:marRight w:val="0"/>
      <w:marTop w:val="0"/>
      <w:marBottom w:val="0"/>
      <w:divBdr>
        <w:top w:val="none" w:sz="0" w:space="0" w:color="auto"/>
        <w:left w:val="none" w:sz="0" w:space="0" w:color="auto"/>
        <w:bottom w:val="none" w:sz="0" w:space="0" w:color="auto"/>
        <w:right w:val="none" w:sz="0" w:space="0" w:color="auto"/>
      </w:divBdr>
    </w:div>
    <w:div w:id="554196923">
      <w:bodyDiv w:val="1"/>
      <w:marLeft w:val="0"/>
      <w:marRight w:val="0"/>
      <w:marTop w:val="0"/>
      <w:marBottom w:val="0"/>
      <w:divBdr>
        <w:top w:val="none" w:sz="0" w:space="0" w:color="auto"/>
        <w:left w:val="none" w:sz="0" w:space="0" w:color="auto"/>
        <w:bottom w:val="none" w:sz="0" w:space="0" w:color="auto"/>
        <w:right w:val="none" w:sz="0" w:space="0" w:color="auto"/>
      </w:divBdr>
    </w:div>
    <w:div w:id="597248629">
      <w:bodyDiv w:val="1"/>
      <w:marLeft w:val="0"/>
      <w:marRight w:val="0"/>
      <w:marTop w:val="0"/>
      <w:marBottom w:val="0"/>
      <w:divBdr>
        <w:top w:val="none" w:sz="0" w:space="0" w:color="auto"/>
        <w:left w:val="none" w:sz="0" w:space="0" w:color="auto"/>
        <w:bottom w:val="none" w:sz="0" w:space="0" w:color="auto"/>
        <w:right w:val="none" w:sz="0" w:space="0" w:color="auto"/>
      </w:divBdr>
    </w:div>
    <w:div w:id="759064784">
      <w:bodyDiv w:val="1"/>
      <w:marLeft w:val="0"/>
      <w:marRight w:val="0"/>
      <w:marTop w:val="0"/>
      <w:marBottom w:val="0"/>
      <w:divBdr>
        <w:top w:val="none" w:sz="0" w:space="0" w:color="auto"/>
        <w:left w:val="none" w:sz="0" w:space="0" w:color="auto"/>
        <w:bottom w:val="none" w:sz="0" w:space="0" w:color="auto"/>
        <w:right w:val="none" w:sz="0" w:space="0" w:color="auto"/>
      </w:divBdr>
    </w:div>
    <w:div w:id="1049303222">
      <w:bodyDiv w:val="1"/>
      <w:marLeft w:val="0"/>
      <w:marRight w:val="0"/>
      <w:marTop w:val="0"/>
      <w:marBottom w:val="0"/>
      <w:divBdr>
        <w:top w:val="none" w:sz="0" w:space="0" w:color="auto"/>
        <w:left w:val="none" w:sz="0" w:space="0" w:color="auto"/>
        <w:bottom w:val="none" w:sz="0" w:space="0" w:color="auto"/>
        <w:right w:val="none" w:sz="0" w:space="0" w:color="auto"/>
      </w:divBdr>
    </w:div>
    <w:div w:id="1391803124">
      <w:bodyDiv w:val="1"/>
      <w:marLeft w:val="0"/>
      <w:marRight w:val="0"/>
      <w:marTop w:val="0"/>
      <w:marBottom w:val="0"/>
      <w:divBdr>
        <w:top w:val="none" w:sz="0" w:space="0" w:color="auto"/>
        <w:left w:val="none" w:sz="0" w:space="0" w:color="auto"/>
        <w:bottom w:val="none" w:sz="0" w:space="0" w:color="auto"/>
        <w:right w:val="none" w:sz="0" w:space="0" w:color="auto"/>
      </w:divBdr>
    </w:div>
    <w:div w:id="1422218261">
      <w:bodyDiv w:val="1"/>
      <w:marLeft w:val="0"/>
      <w:marRight w:val="0"/>
      <w:marTop w:val="0"/>
      <w:marBottom w:val="0"/>
      <w:divBdr>
        <w:top w:val="none" w:sz="0" w:space="0" w:color="auto"/>
        <w:left w:val="none" w:sz="0" w:space="0" w:color="auto"/>
        <w:bottom w:val="none" w:sz="0" w:space="0" w:color="auto"/>
        <w:right w:val="none" w:sz="0" w:space="0" w:color="auto"/>
      </w:divBdr>
    </w:div>
    <w:div w:id="1554653013">
      <w:bodyDiv w:val="1"/>
      <w:marLeft w:val="0"/>
      <w:marRight w:val="0"/>
      <w:marTop w:val="0"/>
      <w:marBottom w:val="0"/>
      <w:divBdr>
        <w:top w:val="none" w:sz="0" w:space="0" w:color="auto"/>
        <w:left w:val="none" w:sz="0" w:space="0" w:color="auto"/>
        <w:bottom w:val="none" w:sz="0" w:space="0" w:color="auto"/>
        <w:right w:val="none" w:sz="0" w:space="0" w:color="auto"/>
      </w:divBdr>
      <w:divsChild>
        <w:div w:id="1198203537">
          <w:marLeft w:val="0"/>
          <w:marRight w:val="0"/>
          <w:marTop w:val="0"/>
          <w:marBottom w:val="0"/>
          <w:divBdr>
            <w:top w:val="none" w:sz="0" w:space="0" w:color="auto"/>
            <w:left w:val="none" w:sz="0" w:space="0" w:color="auto"/>
            <w:bottom w:val="none" w:sz="0" w:space="0" w:color="auto"/>
            <w:right w:val="none" w:sz="0" w:space="0" w:color="auto"/>
          </w:divBdr>
          <w:divsChild>
            <w:div w:id="2120829302">
              <w:marLeft w:val="0"/>
              <w:marRight w:val="0"/>
              <w:marTop w:val="0"/>
              <w:marBottom w:val="0"/>
              <w:divBdr>
                <w:top w:val="none" w:sz="0" w:space="0" w:color="auto"/>
                <w:left w:val="none" w:sz="0" w:space="0" w:color="auto"/>
                <w:bottom w:val="none" w:sz="0" w:space="0" w:color="auto"/>
                <w:right w:val="none" w:sz="0" w:space="0" w:color="auto"/>
              </w:divBdr>
            </w:div>
          </w:divsChild>
        </w:div>
        <w:div w:id="607856613">
          <w:marLeft w:val="0"/>
          <w:marRight w:val="0"/>
          <w:marTop w:val="0"/>
          <w:marBottom w:val="0"/>
          <w:divBdr>
            <w:top w:val="none" w:sz="0" w:space="0" w:color="auto"/>
            <w:left w:val="none" w:sz="0" w:space="0" w:color="auto"/>
            <w:bottom w:val="none" w:sz="0" w:space="0" w:color="auto"/>
            <w:right w:val="none" w:sz="0" w:space="0" w:color="auto"/>
          </w:divBdr>
        </w:div>
        <w:div w:id="366688326">
          <w:marLeft w:val="0"/>
          <w:marRight w:val="0"/>
          <w:marTop w:val="0"/>
          <w:marBottom w:val="0"/>
          <w:divBdr>
            <w:top w:val="none" w:sz="0" w:space="0" w:color="auto"/>
            <w:left w:val="none" w:sz="0" w:space="0" w:color="auto"/>
            <w:bottom w:val="none" w:sz="0" w:space="0" w:color="auto"/>
            <w:right w:val="none" w:sz="0" w:space="0" w:color="auto"/>
          </w:divBdr>
        </w:div>
        <w:div w:id="11030360">
          <w:marLeft w:val="0"/>
          <w:marRight w:val="0"/>
          <w:marTop w:val="0"/>
          <w:marBottom w:val="0"/>
          <w:divBdr>
            <w:top w:val="none" w:sz="0" w:space="0" w:color="auto"/>
            <w:left w:val="none" w:sz="0" w:space="0" w:color="auto"/>
            <w:bottom w:val="none" w:sz="0" w:space="0" w:color="auto"/>
            <w:right w:val="none" w:sz="0" w:space="0" w:color="auto"/>
          </w:divBdr>
        </w:div>
        <w:div w:id="1561791761">
          <w:marLeft w:val="0"/>
          <w:marRight w:val="0"/>
          <w:marTop w:val="0"/>
          <w:marBottom w:val="0"/>
          <w:divBdr>
            <w:top w:val="none" w:sz="0" w:space="0" w:color="auto"/>
            <w:left w:val="none" w:sz="0" w:space="0" w:color="auto"/>
            <w:bottom w:val="none" w:sz="0" w:space="0" w:color="auto"/>
            <w:right w:val="none" w:sz="0" w:space="0" w:color="auto"/>
          </w:divBdr>
        </w:div>
      </w:divsChild>
    </w:div>
    <w:div w:id="1770540680">
      <w:bodyDiv w:val="1"/>
      <w:marLeft w:val="0"/>
      <w:marRight w:val="0"/>
      <w:marTop w:val="0"/>
      <w:marBottom w:val="0"/>
      <w:divBdr>
        <w:top w:val="none" w:sz="0" w:space="0" w:color="auto"/>
        <w:left w:val="none" w:sz="0" w:space="0" w:color="auto"/>
        <w:bottom w:val="none" w:sz="0" w:space="0" w:color="auto"/>
        <w:right w:val="none" w:sz="0" w:space="0" w:color="auto"/>
      </w:divBdr>
    </w:div>
    <w:div w:id="18433986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serka.gov.tr" TargetMode="External"/><Relationship Id="rId18" Type="http://schemas.openxmlformats.org/officeDocument/2006/relationships/hyperlink" Target="mailto:0.05Lux%20@F1.6"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www.onvif.org/About/Organization.aspx" TargetMode="Externa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hyperlink" Target="http://www.onvif.org/About/Organization.aspx"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yperlink" Target="http://www.onvif.org/About/Organization.aspx"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7.wmf"/><Relationship Id="rId10" Type="http://schemas.openxmlformats.org/officeDocument/2006/relationships/footer" Target="footer1.xml"/><Relationship Id="rId19" Type="http://schemas.openxmlformats.org/officeDocument/2006/relationships/hyperlink" Target="mailto:0.01Lux@F1.6" TargetMode="Externa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4.jpeg"/><Relationship Id="rId22" Type="http://schemas.openxmlformats.org/officeDocument/2006/relationships/hyperlink" Target="http://www.onvif.org/About/Organization.aspx"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76E15A-2D4B-47F0-A33F-CB7B0884F8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935</TotalTime>
  <Pages>97</Pages>
  <Words>28104</Words>
  <Characters>160194</Characters>
  <Application>Microsoft Office Word</Application>
  <DocSecurity>0</DocSecurity>
  <Lines>1334</Lines>
  <Paragraphs>375</Paragraphs>
  <ScaleCrop>false</ScaleCrop>
  <HeadingPairs>
    <vt:vector size="2" baseType="variant">
      <vt:variant>
        <vt:lpstr>Konu Başlığı</vt:lpstr>
      </vt:variant>
      <vt:variant>
        <vt:i4>1</vt:i4>
      </vt:variant>
    </vt:vector>
  </HeadingPairs>
  <TitlesOfParts>
    <vt:vector size="1" baseType="lpstr">
      <vt:lpstr>SATINALMA REHBERİ</vt:lpstr>
    </vt:vector>
  </TitlesOfParts>
  <Company>Microsoft</Company>
  <LinksUpToDate>false</LinksUpToDate>
  <CharactersWithSpaces>187923</CharactersWithSpaces>
  <SharedDoc>false</SharedDoc>
  <HLinks>
    <vt:vector size="6" baseType="variant">
      <vt:variant>
        <vt:i4>65603</vt:i4>
      </vt:variant>
      <vt:variant>
        <vt:i4>0</vt:i4>
      </vt:variant>
      <vt:variant>
        <vt:i4>0</vt:i4>
      </vt:variant>
      <vt:variant>
        <vt:i4>5</vt:i4>
      </vt:variant>
      <vt:variant>
        <vt:lpwstr>http://www.serka.gov.tr/</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SATINALMA REHBERİ</dc:title>
  <dc:creator>BGYUGM</dc:creator>
  <cp:lastModifiedBy>Mahmut DIK</cp:lastModifiedBy>
  <cp:revision>217</cp:revision>
  <cp:lastPrinted>2010-12-21T15:24:00Z</cp:lastPrinted>
  <dcterms:created xsi:type="dcterms:W3CDTF">2014-06-12T07:09:00Z</dcterms:created>
  <dcterms:modified xsi:type="dcterms:W3CDTF">2015-09-14T13:24:00Z</dcterms:modified>
</cp:coreProperties>
</file>