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0C5F16">
      <w:pPr>
        <w:pStyle w:val="Balk3"/>
      </w:pPr>
      <w:bookmarkStart w:id="0" w:name="_Toc232571358"/>
      <w:bookmarkStart w:id="1" w:name="_Toc234143381"/>
      <w:r w:rsidRPr="00CD012B">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E22110" w:rsidRDefault="004F2B0D" w:rsidP="00C54773">
      <w:pPr>
        <w:pStyle w:val="Balk6"/>
        <w:spacing w:line="240" w:lineRule="auto"/>
        <w:ind w:firstLine="0"/>
        <w:jc w:val="center"/>
      </w:pPr>
      <w:bookmarkStart w:id="2" w:name="_Toc189367323"/>
      <w:bookmarkStart w:id="3" w:name="_Toc232234016"/>
      <w:bookmarkStart w:id="4" w:name="_Toc233021549"/>
      <w:r w:rsidRPr="00E22110">
        <w:lastRenderedPageBreak/>
        <w:t>İLANLI USUL İÇİN STANDART GAZETE İLANI</w:t>
      </w:r>
      <w:bookmarkEnd w:id="2"/>
      <w:r w:rsidRPr="00E22110">
        <w:t xml:space="preserve"> FORMU</w:t>
      </w:r>
      <w:bookmarkEnd w:id="3"/>
      <w:bookmarkEnd w:id="4"/>
    </w:p>
    <w:p w:rsidR="00661C71" w:rsidRPr="00E22110" w:rsidRDefault="009631F2" w:rsidP="00661C71">
      <w:pPr>
        <w:pBdr>
          <w:top w:val="single" w:sz="4" w:space="1" w:color="auto" w:shadow="1"/>
          <w:left w:val="single" w:sz="4" w:space="0" w:color="auto" w:shadow="1"/>
          <w:bottom w:val="single" w:sz="4" w:space="1" w:color="auto" w:shadow="1"/>
          <w:right w:val="single" w:sz="4" w:space="24" w:color="auto" w:shadow="1"/>
        </w:pBdr>
        <w:rPr>
          <w:b/>
          <w:sz w:val="56"/>
          <w:szCs w:val="56"/>
        </w:rPr>
      </w:pPr>
      <w:r>
        <w:rPr>
          <w:noProof/>
        </w:rPr>
        <mc:AlternateContent>
          <mc:Choice Requires="wps">
            <w:drawing>
              <wp:anchor distT="0" distB="0" distL="114300" distR="114300" simplePos="0" relativeHeight="251659264" behindDoc="0" locked="0" layoutInCell="1" allowOverlap="1" wp14:anchorId="6ACC1A9E" wp14:editId="332615DC">
                <wp:simplePos x="0" y="0"/>
                <wp:positionH relativeFrom="column">
                  <wp:posOffset>2082165</wp:posOffset>
                </wp:positionH>
                <wp:positionV relativeFrom="paragraph">
                  <wp:posOffset>184150</wp:posOffset>
                </wp:positionV>
                <wp:extent cx="2352040" cy="546100"/>
                <wp:effectExtent l="0" t="0" r="10160" b="2540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546100"/>
                        </a:xfrm>
                        <a:prstGeom prst="rect">
                          <a:avLst/>
                        </a:prstGeom>
                        <a:solidFill>
                          <a:srgbClr val="FFFFFF"/>
                        </a:solidFill>
                        <a:ln w="9525">
                          <a:solidFill>
                            <a:srgbClr val="000000"/>
                          </a:solidFill>
                          <a:miter lim="800000"/>
                          <a:headEnd/>
                          <a:tailEnd/>
                        </a:ln>
                      </wps:spPr>
                      <wps:txbx>
                        <w:txbxContent>
                          <w:p w:rsidR="00602148" w:rsidRPr="00705DE5" w:rsidRDefault="00602148" w:rsidP="00661C71">
                            <w:pPr>
                              <w:jc w:val="center"/>
                              <w:rPr>
                                <w:b/>
                                <w:sz w:val="28"/>
                                <w:szCs w:val="28"/>
                              </w:rPr>
                            </w:pPr>
                            <w:r w:rsidRPr="00705DE5">
                              <w:rPr>
                                <w:b/>
                                <w:sz w:val="28"/>
                                <w:szCs w:val="28"/>
                              </w:rPr>
                              <w:t>YEŞİL IĞDIR GAZETECİLİK LTD.ŞTİ.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63.95pt;margin-top:14.5pt;width:185.2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">
                <v:textbox>
                  <w:txbxContent>
                    <w:p w:rsidR="00602148" w:rsidRPr="00705DE5" w:rsidRDefault="00602148" w:rsidP="00661C71">
                      <w:pPr>
                        <w:jc w:val="center"/>
                        <w:rPr>
                          <w:b/>
                          <w:sz w:val="28"/>
                          <w:szCs w:val="28"/>
                        </w:rPr>
                      </w:pPr>
                      <w:r w:rsidRPr="00705DE5">
                        <w:rPr>
                          <w:b/>
                          <w:sz w:val="28"/>
                          <w:szCs w:val="28"/>
                        </w:rPr>
                        <w:t>YEŞİL IĞDIR GAZETECİLİK LTD.ŞTİ.</w:t>
                      </w:r>
                    </w:p>
                  </w:txbxContent>
                </v:textbox>
              </v:shape>
            </w:pict>
          </mc:Fallback>
        </mc:AlternateContent>
      </w:r>
      <w:r w:rsidR="00661C71" w:rsidRPr="00E22110">
        <w:rPr>
          <w:noProof/>
        </w:rPr>
        <w:drawing>
          <wp:inline distT="0" distB="0" distL="0" distR="0" wp14:anchorId="57217981" wp14:editId="3A3F28DF">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661C71" w:rsidRPr="00E22110">
        <w:rPr>
          <w:color w:val="000000"/>
          <w:sz w:val="20"/>
          <w:szCs w:val="20"/>
        </w:rPr>
        <w:tab/>
        <w:t xml:space="preserve">   </w:t>
      </w:r>
      <w:r w:rsidR="00661C71" w:rsidRPr="00E22110">
        <w:rPr>
          <w:b/>
          <w:noProof/>
          <w:sz w:val="2"/>
          <w:szCs w:val="2"/>
        </w:rPr>
        <w:t xml:space="preserve">                                                                                                                                                                                                                                                                                                                                                                                                                                                                                                                                                                                                                                                                                                                                                                                                                                                                                                                                                                           </w:t>
      </w:r>
      <w:r w:rsidR="00661C71" w:rsidRPr="00E22110">
        <w:rPr>
          <w:b/>
          <w:noProof/>
          <w:sz w:val="2"/>
          <w:szCs w:val="2"/>
        </w:rPr>
        <w:drawing>
          <wp:inline distT="0" distB="0" distL="0" distR="0" wp14:anchorId="240FD924" wp14:editId="0F0A03A9">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rPr>
          <w:b/>
          <w:sz w:val="20"/>
          <w:szCs w:val="20"/>
        </w:rPr>
      </w:pPr>
    </w:p>
    <w:p w:rsidR="00661C71" w:rsidRPr="00E22110" w:rsidRDefault="00705DE5" w:rsidP="00661C71">
      <w:pPr>
        <w:pBdr>
          <w:top w:val="single" w:sz="4" w:space="1" w:color="auto" w:shadow="1"/>
          <w:left w:val="single" w:sz="4" w:space="0" w:color="auto" w:shadow="1"/>
          <w:bottom w:val="single" w:sz="4" w:space="1" w:color="auto" w:shadow="1"/>
          <w:right w:val="single" w:sz="4" w:space="24" w:color="auto" w:shadow="1"/>
        </w:pBdr>
        <w:jc w:val="center"/>
        <w:rPr>
          <w:b/>
        </w:rPr>
      </w:pPr>
      <w:r w:rsidRPr="00705DE5">
        <w:rPr>
          <w:rFonts w:eastAsiaTheme="minorHAnsi"/>
          <w:b/>
          <w:lang w:eastAsia="en-US"/>
        </w:rPr>
        <w:t>IĞDIR</w:t>
      </w:r>
      <w:r w:rsidR="00EF04A3">
        <w:rPr>
          <w:rFonts w:eastAsiaTheme="minorHAnsi"/>
          <w:b/>
          <w:lang w:eastAsia="en-US"/>
        </w:rPr>
        <w:t>’</w:t>
      </w:r>
      <w:r w:rsidRPr="00705DE5">
        <w:rPr>
          <w:rFonts w:eastAsiaTheme="minorHAnsi"/>
          <w:b/>
          <w:lang w:eastAsia="en-US"/>
        </w:rPr>
        <w:t>DA RENKLER SERKA İLE GÜZELLEŞİYOR</w:t>
      </w:r>
      <w:r>
        <w:rPr>
          <w:rFonts w:eastAsiaTheme="minorHAnsi"/>
          <w:b/>
          <w:lang w:eastAsia="en-US"/>
        </w:rPr>
        <w:t xml:space="preserve"> </w:t>
      </w:r>
      <w:r w:rsidR="00661C71" w:rsidRPr="00E22110">
        <w:rPr>
          <w:rFonts w:eastAsiaTheme="minorHAnsi"/>
          <w:b/>
          <w:lang w:eastAsia="en-US"/>
        </w:rPr>
        <w:t>PROJESİ</w:t>
      </w:r>
      <w:r w:rsidR="00661C71" w:rsidRPr="00E22110">
        <w:rPr>
          <w:b/>
        </w:rPr>
        <w:t xml:space="preserve"> </w:t>
      </w:r>
    </w:p>
    <w:p w:rsidR="00661C71" w:rsidRPr="00E22110" w:rsidRDefault="00EF04A3" w:rsidP="00661C71">
      <w:pPr>
        <w:pBdr>
          <w:top w:val="single" w:sz="4" w:space="1" w:color="auto" w:shadow="1"/>
          <w:left w:val="single" w:sz="4" w:space="0" w:color="auto" w:shadow="1"/>
          <w:bottom w:val="single" w:sz="4" w:space="1" w:color="auto" w:shadow="1"/>
          <w:right w:val="single" w:sz="4" w:space="24" w:color="auto" w:shadow="1"/>
        </w:pBdr>
        <w:jc w:val="center"/>
        <w:rPr>
          <w:b/>
        </w:rPr>
      </w:pPr>
      <w:r>
        <w:rPr>
          <w:b/>
        </w:rPr>
        <w:t>MAL ALIM</w:t>
      </w:r>
      <w:r w:rsidR="00661C71" w:rsidRPr="00E22110">
        <w:rPr>
          <w:b/>
        </w:rPr>
        <w:t xml:space="preserve"> İŞİ İÇİN İHALE İLANI</w:t>
      </w:r>
      <w:r w:rsidR="00D35508" w:rsidRPr="00E22110">
        <w:rPr>
          <w:b/>
        </w:rPr>
        <w:t xml:space="preserve">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tabs>
          <w:tab w:val="left" w:pos="5207"/>
        </w:tabs>
        <w:jc w:val="both"/>
        <w:rPr>
          <w:b/>
        </w:rPr>
      </w:pPr>
      <w:r w:rsidRPr="00E22110">
        <w:rPr>
          <w:b/>
        </w:rPr>
        <w:tab/>
      </w:r>
    </w:p>
    <w:p w:rsidR="004A6A82" w:rsidRPr="0033077F" w:rsidRDefault="00705DE5" w:rsidP="0033077F">
      <w:pPr>
        <w:pBdr>
          <w:top w:val="single" w:sz="4" w:space="1" w:color="auto" w:shadow="1"/>
          <w:left w:val="single" w:sz="4" w:space="0" w:color="auto" w:shadow="1"/>
          <w:bottom w:val="single" w:sz="4" w:space="1" w:color="auto" w:shadow="1"/>
          <w:right w:val="single" w:sz="4" w:space="24" w:color="auto" w:shadow="1"/>
        </w:pBdr>
        <w:ind w:firstLine="708"/>
        <w:jc w:val="both"/>
        <w:rPr>
          <w:b/>
        </w:rPr>
      </w:pPr>
      <w:r w:rsidRPr="00705DE5">
        <w:rPr>
          <w:b/>
        </w:rPr>
        <w:t>YEŞİL IĞDIR GAZETECİLİK LTD.ŞTİ.</w:t>
      </w:r>
      <w:r>
        <w:rPr>
          <w:b/>
        </w:rPr>
        <w:t xml:space="preserve"> </w:t>
      </w:r>
      <w:r w:rsidR="00661C71" w:rsidRPr="00E22110">
        <w:t>Serhat Kalkınma Ajansı</w:t>
      </w:r>
      <w:r w:rsidR="00661C71" w:rsidRPr="00E22110">
        <w:rPr>
          <w:b/>
        </w:rPr>
        <w:t xml:space="preserve"> </w:t>
      </w:r>
      <w:r w:rsidR="00D35508" w:rsidRPr="00E22110">
        <w:rPr>
          <w:b/>
          <w:bCs/>
        </w:rPr>
        <w:t>İKTİSADİ GELİŞME MALİ DESTEK PROGRAMI-5</w:t>
      </w:r>
      <w:r w:rsidR="00D35508" w:rsidRPr="00E22110">
        <w:t xml:space="preserve"> </w:t>
      </w:r>
      <w:r w:rsidR="00661C71" w:rsidRPr="00E22110">
        <w:t>kapsamında sağlanan mali destek ile</w:t>
      </w:r>
      <w:r w:rsidR="00661C71" w:rsidRPr="00E22110">
        <w:rPr>
          <w:b/>
        </w:rPr>
        <w:t xml:space="preserve"> </w:t>
      </w:r>
      <w:r w:rsidRPr="00705DE5">
        <w:rPr>
          <w:b/>
        </w:rPr>
        <w:t>Iğdır</w:t>
      </w:r>
      <w:r w:rsidR="00EB25BD">
        <w:rPr>
          <w:b/>
        </w:rPr>
        <w:t>’</w:t>
      </w:r>
      <w:r w:rsidRPr="00705DE5">
        <w:rPr>
          <w:b/>
        </w:rPr>
        <w:t>da Renkler S</w:t>
      </w:r>
      <w:r w:rsidR="00EB25BD">
        <w:rPr>
          <w:b/>
        </w:rPr>
        <w:t>ERKA</w:t>
      </w:r>
      <w:r w:rsidRPr="00705DE5">
        <w:rPr>
          <w:b/>
        </w:rPr>
        <w:t xml:space="preserve"> İle Güzelleşiyor</w:t>
      </w:r>
      <w:r>
        <w:rPr>
          <w:b/>
        </w:rPr>
        <w:t xml:space="preserve"> </w:t>
      </w:r>
      <w:r w:rsidR="00E22110" w:rsidRPr="00E22110">
        <w:rPr>
          <w:rFonts w:eastAsiaTheme="minorHAnsi"/>
          <w:b/>
          <w:lang w:eastAsia="en-US"/>
        </w:rPr>
        <w:t xml:space="preserve">Projesi </w:t>
      </w:r>
      <w:r w:rsidR="00661C71" w:rsidRPr="00E22110">
        <w:t xml:space="preserve">için </w:t>
      </w:r>
      <w:r w:rsidR="00EF04A3">
        <w:t>Mal Alım</w:t>
      </w:r>
      <w:r w:rsidR="00661C71" w:rsidRPr="00E22110">
        <w:t xml:space="preserve"> İşi ihalesi sonuçlandırmayı planlamaktadır.</w:t>
      </w:r>
      <w:r w:rsidR="00661C71" w:rsidRPr="00E22110">
        <w:rPr>
          <w:color w:val="FF0000"/>
        </w:rPr>
        <w:t xml:space="preserve">                               </w:t>
      </w:r>
    </w:p>
    <w:p w:rsidR="004A6A82" w:rsidRPr="00EF04A3" w:rsidRDefault="000C5F16" w:rsidP="004A6A82">
      <w:pPr>
        <w:pBdr>
          <w:top w:val="single" w:sz="4" w:space="1" w:color="auto" w:shadow="1"/>
          <w:left w:val="single" w:sz="4" w:space="0" w:color="auto" w:shadow="1"/>
          <w:bottom w:val="single" w:sz="4" w:space="1" w:color="auto" w:shadow="1"/>
          <w:right w:val="single" w:sz="4" w:space="24" w:color="auto" w:shadow="1"/>
        </w:pBdr>
        <w:ind w:firstLine="567"/>
        <w:jc w:val="both"/>
        <w:rPr>
          <w:u w:val="single"/>
        </w:rPr>
      </w:pPr>
      <w:r w:rsidRPr="00EF04A3">
        <w:rPr>
          <w:u w:val="single"/>
        </w:rPr>
        <w:t>MAL ALIMI</w:t>
      </w:r>
    </w:p>
    <w:p w:rsidR="004A6A82" w:rsidRPr="00E22110" w:rsidRDefault="000C5F16" w:rsidP="0033077F">
      <w:pPr>
        <w:pBdr>
          <w:top w:val="single" w:sz="4" w:space="1" w:color="auto" w:shadow="1"/>
          <w:left w:val="single" w:sz="4" w:space="0" w:color="auto" w:shadow="1"/>
          <w:bottom w:val="single" w:sz="4" w:space="1" w:color="auto" w:shadow="1"/>
          <w:right w:val="single" w:sz="4" w:space="24" w:color="auto" w:shadow="1"/>
        </w:pBdr>
        <w:ind w:firstLine="567"/>
        <w:jc w:val="both"/>
      </w:pPr>
      <w:r>
        <w:t xml:space="preserve">1. </w:t>
      </w:r>
      <w:r w:rsidR="00CA7EDD">
        <w:t>OFSET</w:t>
      </w:r>
      <w:r>
        <w:t xml:space="preserve"> BASKI MAKİNASI</w:t>
      </w:r>
      <w:r>
        <w:tab/>
      </w:r>
      <w:r>
        <w:tab/>
      </w:r>
      <w:r>
        <w:tab/>
      </w:r>
      <w:r>
        <w:tab/>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İhaleye katılım koşulları, isteklilerde aranacak teknik ve mali bilgileri de içeren </w:t>
      </w:r>
      <w:r w:rsidRPr="00E22110">
        <w:rPr>
          <w:b/>
        </w:rPr>
        <w:t xml:space="preserve">İhale Dosyası </w:t>
      </w:r>
      <w:r w:rsidR="00EB25BD">
        <w:rPr>
          <w:color w:val="222222"/>
        </w:rPr>
        <w:t xml:space="preserve">Topçular Mahallesi </w:t>
      </w:r>
      <w:r w:rsidR="00705DE5" w:rsidRPr="00705DE5">
        <w:rPr>
          <w:color w:val="222222"/>
        </w:rPr>
        <w:t xml:space="preserve">Vali Konağı Caddesi No:32 </w:t>
      </w:r>
      <w:r w:rsidR="003529F2" w:rsidRPr="00E22110">
        <w:rPr>
          <w:color w:val="222222"/>
        </w:rPr>
        <w:t xml:space="preserve">Merkez/IĞDIR TÜRKİYE </w:t>
      </w:r>
      <w:r w:rsidRPr="00E22110">
        <w:t>adresinden veya www.serka.gov.tr internet adreslerinden temin edilebilir.</w:t>
      </w:r>
    </w:p>
    <w:p w:rsidR="00661C71" w:rsidRPr="00E22110" w:rsidRDefault="00EB25BD" w:rsidP="00661C71">
      <w:pPr>
        <w:pBdr>
          <w:top w:val="single" w:sz="4" w:space="1" w:color="auto" w:shadow="1"/>
          <w:left w:val="single" w:sz="4" w:space="0" w:color="auto" w:shadow="1"/>
          <w:bottom w:val="single" w:sz="4" w:space="1" w:color="auto" w:shadow="1"/>
          <w:right w:val="single" w:sz="4" w:space="24" w:color="auto" w:shadow="1"/>
        </w:pBdr>
        <w:jc w:val="both"/>
      </w:pPr>
      <w:r>
        <w:t>Teslimat Bilgileri</w:t>
      </w:r>
      <w:r w:rsidR="00661C71" w:rsidRPr="00E22110">
        <w:t>:</w:t>
      </w:r>
    </w:p>
    <w:p w:rsidR="004C69B3"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a)  Yetkili Adı/Ünvanı: </w:t>
      </w:r>
      <w:r w:rsidR="00705DE5">
        <w:t>Cabbar ŞIKTAŞ</w:t>
      </w:r>
      <w:r w:rsidR="003A5783" w:rsidRPr="00E22110">
        <w:t xml:space="preserve"> </w:t>
      </w:r>
      <w:r w:rsidR="004C69B3" w:rsidRPr="00E22110">
        <w:t xml:space="preserve"> </w:t>
      </w:r>
    </w:p>
    <w:p w:rsidR="003A5783" w:rsidRPr="00E22110" w:rsidRDefault="00EB25BD" w:rsidP="00661C71">
      <w:pPr>
        <w:pBdr>
          <w:top w:val="single" w:sz="4" w:space="1" w:color="auto" w:shadow="1"/>
          <w:left w:val="single" w:sz="4" w:space="0" w:color="auto" w:shadow="1"/>
          <w:bottom w:val="single" w:sz="4" w:space="1" w:color="auto" w:shadow="1"/>
          <w:right w:val="single" w:sz="4" w:space="24" w:color="auto" w:shadow="1"/>
        </w:pBdr>
        <w:jc w:val="both"/>
        <w:rPr>
          <w:color w:val="222222"/>
        </w:rPr>
      </w:pPr>
      <w:r>
        <w:t>b)  Teslimat Adresi</w:t>
      </w:r>
      <w:r w:rsidR="00661C71" w:rsidRPr="00E22110">
        <w:t xml:space="preserve">: </w:t>
      </w:r>
      <w:r w:rsidR="00705DE5" w:rsidRPr="00705DE5">
        <w:rPr>
          <w:color w:val="222222"/>
        </w:rPr>
        <w:t>Topçular Mahallesi Vali Konağı Caddesi No:32 Iğdır</w:t>
      </w:r>
      <w:r w:rsidR="00705DE5">
        <w:rPr>
          <w:color w:val="222222"/>
        </w:rPr>
        <w:t xml:space="preserve"> </w:t>
      </w:r>
      <w:r w:rsidR="003A5783" w:rsidRPr="00E22110">
        <w:rPr>
          <w:color w:val="222222"/>
        </w:rPr>
        <w:t>POSTA KODU 76000 MERKEZ IĞDIR Merkez/IĞDIR TÜRKİYE</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c)   Telefon numarası  :  (</w:t>
      </w:r>
      <w:r w:rsidR="00E22110" w:rsidRPr="00E22110">
        <w:t>0</w:t>
      </w:r>
      <w:r w:rsidRPr="00E22110">
        <w:t>53</w:t>
      </w:r>
      <w:r w:rsidR="003A5783" w:rsidRPr="00E22110">
        <w:t>2</w:t>
      </w:r>
      <w:r w:rsidRPr="00E22110">
        <w:t xml:space="preserve">) </w:t>
      </w:r>
      <w:r w:rsidR="00705DE5">
        <w:t>2281336</w:t>
      </w:r>
      <w:r w:rsidRPr="00E22110">
        <w:t xml:space="preserve"> – (</w:t>
      </w:r>
      <w:r w:rsidR="00E22110" w:rsidRPr="00E22110">
        <w:t>0</w:t>
      </w:r>
      <w:r w:rsidRPr="00E22110">
        <w:t xml:space="preserve">476) </w:t>
      </w:r>
      <w:r w:rsidR="003A5783" w:rsidRPr="00E22110">
        <w:t>227</w:t>
      </w:r>
      <w:r w:rsidR="00E22110" w:rsidRPr="00E22110">
        <w:t xml:space="preserve"> </w:t>
      </w:r>
      <w:r w:rsidR="00705DE5">
        <w:t>7477</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d)   Faks numarası     :    </w:t>
      </w:r>
      <w:r w:rsidR="00E22110" w:rsidRPr="00E22110">
        <w:t xml:space="preserve">( 0476) 227 </w:t>
      </w:r>
      <w:r w:rsidR="00705DE5">
        <w:t>8209</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E22110">
        <w:t xml:space="preserve">Teklif teslimi için son tarih ve saati: </w:t>
      </w:r>
      <w:r w:rsidR="000C5F16">
        <w:rPr>
          <w:b/>
        </w:rPr>
        <w:t>0</w:t>
      </w:r>
      <w:r w:rsidR="00CA7EDD">
        <w:rPr>
          <w:b/>
        </w:rPr>
        <w:t>7</w:t>
      </w:r>
      <w:r w:rsidRPr="00E22110">
        <w:rPr>
          <w:b/>
        </w:rPr>
        <w:t>.</w:t>
      </w:r>
      <w:r w:rsidR="00CA7EDD">
        <w:rPr>
          <w:b/>
        </w:rPr>
        <w:t>01</w:t>
      </w:r>
      <w:r w:rsidRPr="00E22110">
        <w:rPr>
          <w:b/>
        </w:rPr>
        <w:t>.201</w:t>
      </w:r>
      <w:r w:rsidR="00CA7EDD">
        <w:rPr>
          <w:b/>
        </w:rPr>
        <w:t>6</w:t>
      </w:r>
      <w:r w:rsidRPr="00E22110">
        <w:rPr>
          <w:b/>
        </w:rPr>
        <w:t xml:space="preserve"> </w:t>
      </w:r>
      <w:r w:rsidR="009631F2">
        <w:rPr>
          <w:b/>
        </w:rPr>
        <w:t>Perşembe</w:t>
      </w:r>
      <w:r w:rsidRPr="00E22110">
        <w:rPr>
          <w:b/>
        </w:rPr>
        <w:t xml:space="preserve"> Günü Saat 14.00 </w:t>
      </w:r>
      <w:r w:rsidR="00EB25BD">
        <w:rPr>
          <w:color w:val="222222"/>
        </w:rPr>
        <w:t xml:space="preserve">Topçular Mahallesi </w:t>
      </w:r>
      <w:r w:rsidR="00705DE5" w:rsidRPr="00705DE5">
        <w:rPr>
          <w:color w:val="222222"/>
        </w:rPr>
        <w:t>Vali Konağı Caddesi No:32 Iğdır</w:t>
      </w:r>
      <w:r w:rsidR="00705DE5">
        <w:rPr>
          <w:color w:val="222222"/>
        </w:rPr>
        <w:t xml:space="preserve"> </w:t>
      </w:r>
      <w:r w:rsidR="003033FB" w:rsidRPr="00E22110">
        <w:rPr>
          <w:color w:val="222222"/>
        </w:rPr>
        <w:t>76000 Merkez/IĞDIR TÜRKİYE</w:t>
      </w:r>
      <w:r w:rsidR="003033FB" w:rsidRPr="00E22110">
        <w:t xml:space="preserve"> </w:t>
      </w:r>
      <w:r w:rsidRPr="00E22110">
        <w:t xml:space="preserve">Gerekli ek bilgi ya da açıklamalar;  </w:t>
      </w:r>
      <w:hyperlink r:id="rId13" w:history="1">
        <w:r w:rsidRPr="00E22110">
          <w:rPr>
            <w:rStyle w:val="Kpr"/>
          </w:rPr>
          <w:t>www.serka.gov.tr</w:t>
        </w:r>
      </w:hyperlink>
      <w:r w:rsidRPr="00E22110">
        <w:t xml:space="preserve"> adresinde yayınlanacaktır.</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Teklifler, </w:t>
      </w:r>
      <w:r w:rsidR="00CA7EDD">
        <w:rPr>
          <w:b/>
        </w:rPr>
        <w:t>07</w:t>
      </w:r>
      <w:r w:rsidR="00CA7EDD" w:rsidRPr="00E22110">
        <w:rPr>
          <w:b/>
        </w:rPr>
        <w:t>.</w:t>
      </w:r>
      <w:r w:rsidR="00CA7EDD">
        <w:rPr>
          <w:b/>
        </w:rPr>
        <w:t>01</w:t>
      </w:r>
      <w:r w:rsidR="00CA7EDD" w:rsidRPr="00E22110">
        <w:rPr>
          <w:b/>
        </w:rPr>
        <w:t>.201</w:t>
      </w:r>
      <w:r w:rsidR="00CA7EDD">
        <w:rPr>
          <w:b/>
        </w:rPr>
        <w:t>6</w:t>
      </w:r>
      <w:r w:rsidR="00CA7EDD" w:rsidRPr="00E22110">
        <w:rPr>
          <w:b/>
        </w:rPr>
        <w:t xml:space="preserve"> </w:t>
      </w:r>
      <w:r w:rsidRPr="00E22110">
        <w:rPr>
          <w:b/>
        </w:rPr>
        <w:t>tarihinde,</w:t>
      </w:r>
      <w:r w:rsidR="004D4351">
        <w:rPr>
          <w:b/>
        </w:rPr>
        <w:t xml:space="preserve"> </w:t>
      </w:r>
      <w:r w:rsidR="009631F2">
        <w:rPr>
          <w:b/>
        </w:rPr>
        <w:t>Perşembe</w:t>
      </w:r>
      <w:r w:rsidR="004D4351">
        <w:rPr>
          <w:b/>
        </w:rPr>
        <w:t xml:space="preserve"> Günü</w:t>
      </w:r>
      <w:r w:rsidRPr="00E22110">
        <w:rPr>
          <w:b/>
        </w:rPr>
        <w:t xml:space="preserve"> saat 14.00’da ve </w:t>
      </w:r>
      <w:r w:rsidR="00705DE5" w:rsidRPr="00705DE5">
        <w:rPr>
          <w:color w:val="222222"/>
        </w:rPr>
        <w:t>Topçular Mahallesi Vali Konağı Caddesi No:32 Iğdır</w:t>
      </w:r>
      <w:r w:rsidRPr="00E22110">
        <w:t xml:space="preserve"> adresinde yapılacak oturumda açılacaktır.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pPr>
    </w:p>
    <w:p w:rsidR="00661C71" w:rsidRPr="00CD012B" w:rsidRDefault="00661C71" w:rsidP="00661C71">
      <w:pPr>
        <w:rPr>
          <w:rFonts w:cs="Arial"/>
        </w:rPr>
      </w:pPr>
    </w:p>
    <w:p w:rsidR="00661C71" w:rsidRPr="00CD012B" w:rsidRDefault="00661C71" w:rsidP="00661C71">
      <w:pPr>
        <w:jc w:val="both"/>
        <w:rPr>
          <w:lang w:eastAsia="en-US"/>
        </w:rPr>
      </w:pPr>
    </w:p>
    <w:p w:rsidR="00661C71" w:rsidRDefault="00661C71" w:rsidP="00661C71"/>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661C71" w:rsidRPr="003A6AC2" w:rsidRDefault="00661C71" w:rsidP="00661C71">
      <w:pPr>
        <w:ind w:firstLine="708"/>
        <w:jc w:val="both"/>
        <w:rPr>
          <w:b/>
          <w:sz w:val="20"/>
          <w:szCs w:val="20"/>
        </w:rPr>
      </w:pPr>
      <w:r w:rsidRPr="00CD012B">
        <w:rPr>
          <w:sz w:val="20"/>
          <w:szCs w:val="20"/>
        </w:rPr>
        <w:t>a</w:t>
      </w:r>
      <w:r w:rsidRPr="003A6AC2">
        <w:rPr>
          <w:sz w:val="20"/>
          <w:szCs w:val="20"/>
        </w:rPr>
        <w:t xml:space="preserve">)  Adı/Ünvanı: </w:t>
      </w:r>
      <w:r w:rsidR="00705DE5" w:rsidRPr="00705DE5">
        <w:rPr>
          <w:rFonts w:ascii="Verdana" w:hAnsi="Verdana"/>
          <w:color w:val="222222"/>
          <w:sz w:val="18"/>
          <w:szCs w:val="18"/>
        </w:rPr>
        <w:t>YEŞİLIĞDIR GAZETECİLİK MATBAACILIK YAYIN VE DAĞITIM LTD.ŞTİ.</w:t>
      </w:r>
    </w:p>
    <w:p w:rsidR="003033FB" w:rsidRDefault="00661C71" w:rsidP="003033FB">
      <w:pPr>
        <w:ind w:firstLine="567"/>
        <w:rPr>
          <w:sz w:val="20"/>
          <w:szCs w:val="20"/>
        </w:rPr>
      </w:pPr>
      <w:r w:rsidRPr="003A6AC2">
        <w:rPr>
          <w:sz w:val="20"/>
          <w:szCs w:val="20"/>
        </w:rPr>
        <w:t xml:space="preserve">    b)  Adresi: </w:t>
      </w:r>
      <w:r w:rsidR="00705DE5" w:rsidRPr="00705DE5">
        <w:rPr>
          <w:rFonts w:ascii="Verdana" w:hAnsi="Verdana"/>
          <w:color w:val="222222"/>
          <w:sz w:val="18"/>
          <w:szCs w:val="18"/>
        </w:rPr>
        <w:t xml:space="preserve">Topçular Mahallesi Vali Konağı Caddesi No:32 </w:t>
      </w:r>
      <w:r w:rsidR="003033FB">
        <w:rPr>
          <w:rFonts w:ascii="Verdana" w:hAnsi="Verdana"/>
          <w:color w:val="222222"/>
          <w:sz w:val="18"/>
          <w:szCs w:val="18"/>
        </w:rPr>
        <w:t>Merkez/IĞDIR TÜRKİYE</w:t>
      </w:r>
      <w:r w:rsidR="003033FB" w:rsidRPr="003A6AC2">
        <w:rPr>
          <w:sz w:val="20"/>
          <w:szCs w:val="20"/>
        </w:rPr>
        <w:t xml:space="preserve"> </w:t>
      </w:r>
    </w:p>
    <w:p w:rsidR="00661C71" w:rsidRPr="003A6AC2" w:rsidRDefault="00705DE5" w:rsidP="003033FB">
      <w:pPr>
        <w:ind w:firstLine="567"/>
        <w:rPr>
          <w:sz w:val="20"/>
          <w:szCs w:val="20"/>
        </w:rPr>
      </w:pPr>
      <w:r>
        <w:rPr>
          <w:sz w:val="20"/>
          <w:szCs w:val="20"/>
        </w:rPr>
        <w:t xml:space="preserve">    </w:t>
      </w:r>
      <w:r w:rsidR="003033FB">
        <w:rPr>
          <w:sz w:val="20"/>
          <w:szCs w:val="20"/>
        </w:rPr>
        <w:t xml:space="preserve">c)  Telefon numarası: </w:t>
      </w:r>
      <w:r w:rsidR="003033FB">
        <w:rPr>
          <w:rFonts w:ascii="Verdana" w:hAnsi="Verdana"/>
          <w:color w:val="222222"/>
          <w:sz w:val="18"/>
          <w:szCs w:val="18"/>
        </w:rPr>
        <w:t>(532) 2</w:t>
      </w:r>
      <w:r>
        <w:rPr>
          <w:rFonts w:ascii="Verdana" w:hAnsi="Verdana"/>
          <w:color w:val="222222"/>
          <w:sz w:val="18"/>
          <w:szCs w:val="18"/>
        </w:rPr>
        <w:t>28</w:t>
      </w:r>
      <w:r w:rsidR="003033FB">
        <w:rPr>
          <w:rFonts w:ascii="Verdana" w:hAnsi="Verdana"/>
          <w:color w:val="222222"/>
          <w:sz w:val="18"/>
          <w:szCs w:val="18"/>
        </w:rPr>
        <w:t xml:space="preserve"> </w:t>
      </w:r>
      <w:r>
        <w:rPr>
          <w:rFonts w:ascii="Verdana" w:hAnsi="Verdana"/>
          <w:color w:val="222222"/>
          <w:sz w:val="18"/>
          <w:szCs w:val="18"/>
        </w:rPr>
        <w:t>1336</w:t>
      </w:r>
      <w:r w:rsidR="003033FB">
        <w:rPr>
          <w:rFonts w:ascii="Verdana" w:hAnsi="Verdana"/>
          <w:color w:val="222222"/>
          <w:sz w:val="18"/>
          <w:szCs w:val="18"/>
        </w:rPr>
        <w:t xml:space="preserve"> -476-227</w:t>
      </w:r>
      <w:r>
        <w:rPr>
          <w:rFonts w:ascii="Verdana" w:hAnsi="Verdana"/>
          <w:color w:val="222222"/>
          <w:sz w:val="18"/>
          <w:szCs w:val="18"/>
        </w:rPr>
        <w:t>7477</w:t>
      </w:r>
    </w:p>
    <w:p w:rsidR="00661C71" w:rsidRPr="003A6AC2" w:rsidRDefault="00661C71" w:rsidP="00661C71">
      <w:pPr>
        <w:ind w:left="708"/>
        <w:jc w:val="both"/>
        <w:rPr>
          <w:sz w:val="20"/>
          <w:szCs w:val="20"/>
        </w:rPr>
      </w:pPr>
      <w:r w:rsidRPr="003A6AC2">
        <w:rPr>
          <w:sz w:val="20"/>
          <w:szCs w:val="20"/>
        </w:rPr>
        <w:t>d)  Faks numarası:</w:t>
      </w:r>
    </w:p>
    <w:p w:rsidR="00661C71" w:rsidRPr="003A6AC2" w:rsidRDefault="00661C71" w:rsidP="00661C71">
      <w:pPr>
        <w:autoSpaceDE w:val="0"/>
        <w:autoSpaceDN w:val="0"/>
        <w:adjustRightInd w:val="0"/>
        <w:rPr>
          <w:sz w:val="20"/>
          <w:szCs w:val="20"/>
        </w:rPr>
      </w:pPr>
      <w:r w:rsidRPr="003A6AC2">
        <w:rPr>
          <w:sz w:val="20"/>
          <w:szCs w:val="20"/>
        </w:rPr>
        <w:t xml:space="preserve">              e)  Elektronik posta adresi; </w:t>
      </w:r>
      <w:r w:rsidR="00705DE5">
        <w:rPr>
          <w:rFonts w:ascii="Verdana" w:hAnsi="Verdana"/>
          <w:color w:val="222222"/>
          <w:sz w:val="18"/>
          <w:szCs w:val="18"/>
        </w:rPr>
        <w:t>cabbargazete</w:t>
      </w:r>
      <w:r w:rsidR="003033FB">
        <w:rPr>
          <w:rFonts w:ascii="Verdana" w:hAnsi="Verdana"/>
          <w:color w:val="222222"/>
          <w:sz w:val="18"/>
          <w:szCs w:val="18"/>
        </w:rPr>
        <w:t>@gmail.com</w:t>
      </w:r>
    </w:p>
    <w:p w:rsidR="00661C71" w:rsidRPr="003A6AC2" w:rsidRDefault="00661C71" w:rsidP="00661C71">
      <w:pPr>
        <w:ind w:left="708"/>
        <w:jc w:val="both"/>
        <w:rPr>
          <w:sz w:val="20"/>
          <w:szCs w:val="20"/>
        </w:rPr>
      </w:pPr>
      <w:r w:rsidRPr="003A6AC2">
        <w:rPr>
          <w:sz w:val="20"/>
          <w:szCs w:val="20"/>
        </w:rPr>
        <w:t xml:space="preserve">f)  İlgili personelinin adı-soyadı/unvanı: </w:t>
      </w:r>
      <w:r w:rsidR="00705DE5">
        <w:rPr>
          <w:sz w:val="20"/>
          <w:szCs w:val="20"/>
        </w:rPr>
        <w:t>Cabbar ŞIKTAŞ</w:t>
      </w:r>
      <w:r w:rsidR="003033FB">
        <w:rPr>
          <w:sz w:val="20"/>
          <w:szCs w:val="20"/>
        </w:rPr>
        <w:t xml:space="preserve"> </w:t>
      </w:r>
    </w:p>
    <w:p w:rsidR="00661C71" w:rsidRPr="00CD012B" w:rsidRDefault="00661C71" w:rsidP="00CF6ED6">
      <w:pPr>
        <w:ind w:left="708"/>
        <w:jc w:val="both"/>
        <w:rPr>
          <w:sz w:val="20"/>
          <w:szCs w:val="20"/>
        </w:rPr>
      </w:pP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705DE5" w:rsidRDefault="00661C71" w:rsidP="00705DE5">
      <w:r w:rsidRPr="003033FB">
        <w:rPr>
          <w:sz w:val="20"/>
          <w:szCs w:val="20"/>
        </w:rPr>
        <w:t xml:space="preserve">Projenin Adı: </w:t>
      </w:r>
      <w:r w:rsidR="00705DE5" w:rsidRPr="00705DE5">
        <w:t>IĞDIRDA RENKLER SERKA İLE GÜZELLEŞİYOR</w:t>
      </w:r>
    </w:p>
    <w:p w:rsidR="00705DE5" w:rsidRDefault="00705DE5" w:rsidP="00705DE5">
      <w:pPr>
        <w:rPr>
          <w:sz w:val="20"/>
          <w:szCs w:val="20"/>
        </w:rPr>
      </w:pPr>
    </w:p>
    <w:p w:rsidR="00661C71" w:rsidRPr="003033FB" w:rsidRDefault="00661C71" w:rsidP="00705DE5">
      <w:pPr>
        <w:ind w:firstLine="567"/>
        <w:rPr>
          <w:sz w:val="20"/>
          <w:szCs w:val="20"/>
        </w:rPr>
      </w:pPr>
      <w:r w:rsidRPr="003033FB">
        <w:rPr>
          <w:sz w:val="20"/>
          <w:szCs w:val="20"/>
        </w:rPr>
        <w:t xml:space="preserve">Sözleşme kodu: </w:t>
      </w:r>
      <w:r w:rsidR="00705DE5" w:rsidRPr="00705DE5">
        <w:rPr>
          <w:sz w:val="20"/>
          <w:szCs w:val="20"/>
        </w:rPr>
        <w:t>TRA2/15/İGMD05/0033</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i/>
          <w:sz w:val="20"/>
          <w:szCs w:val="20"/>
        </w:rPr>
      </w:pPr>
      <w:r w:rsidRPr="003A6AC2">
        <w:rPr>
          <w:sz w:val="20"/>
          <w:szCs w:val="20"/>
        </w:rPr>
        <w:t xml:space="preserve">Fiziki Miktarı ve türü: </w:t>
      </w:r>
      <w:r>
        <w:rPr>
          <w:sz w:val="20"/>
          <w:szCs w:val="20"/>
        </w:rPr>
        <w:t>Mal Alım İşi</w:t>
      </w:r>
    </w:p>
    <w:p w:rsidR="00661C71" w:rsidRPr="00CD012B" w:rsidRDefault="00661C71" w:rsidP="00661C71">
      <w:pPr>
        <w:overflowPunct w:val="0"/>
        <w:autoSpaceDE w:val="0"/>
        <w:autoSpaceDN w:val="0"/>
        <w:adjustRightInd w:val="0"/>
        <w:jc w:val="both"/>
        <w:textAlignment w:val="baseline"/>
        <w:rPr>
          <w:i/>
          <w:sz w:val="20"/>
          <w:szCs w:val="20"/>
        </w:rPr>
      </w:pPr>
    </w:p>
    <w:p w:rsidR="000C5F16" w:rsidRPr="000C5F16" w:rsidRDefault="000C5F16" w:rsidP="00CA7EDD">
      <w:pPr>
        <w:overflowPunct w:val="0"/>
        <w:autoSpaceDE w:val="0"/>
        <w:autoSpaceDN w:val="0"/>
        <w:adjustRightInd w:val="0"/>
        <w:ind w:left="1068"/>
        <w:jc w:val="both"/>
        <w:textAlignment w:val="baseline"/>
        <w:rPr>
          <w:sz w:val="20"/>
          <w:szCs w:val="20"/>
        </w:rPr>
      </w:pPr>
      <w:r w:rsidRPr="000C5F16">
        <w:rPr>
          <w:sz w:val="20"/>
          <w:szCs w:val="20"/>
        </w:rPr>
        <w:t>Lot:</w:t>
      </w:r>
      <w:r w:rsidR="00CA7EDD">
        <w:rPr>
          <w:sz w:val="20"/>
          <w:szCs w:val="20"/>
        </w:rPr>
        <w:t>4</w:t>
      </w:r>
      <w:r w:rsidRPr="000C5F16">
        <w:rPr>
          <w:sz w:val="20"/>
          <w:szCs w:val="20"/>
        </w:rPr>
        <w:t xml:space="preserve"> </w:t>
      </w:r>
    </w:p>
    <w:p w:rsidR="000C5F16" w:rsidRPr="000C5F16" w:rsidRDefault="000C5F16" w:rsidP="000C5F16">
      <w:pPr>
        <w:overflowPunct w:val="0"/>
        <w:autoSpaceDE w:val="0"/>
        <w:autoSpaceDN w:val="0"/>
        <w:adjustRightInd w:val="0"/>
        <w:ind w:left="1068"/>
        <w:jc w:val="both"/>
        <w:textAlignment w:val="baseline"/>
        <w:rPr>
          <w:sz w:val="20"/>
          <w:szCs w:val="20"/>
        </w:rPr>
      </w:pPr>
      <w:r w:rsidRPr="000C5F16">
        <w:rPr>
          <w:sz w:val="20"/>
          <w:szCs w:val="20"/>
        </w:rPr>
        <w:t>MAL ALIMI</w:t>
      </w:r>
    </w:p>
    <w:p w:rsidR="000C5F16" w:rsidRPr="000C5F16" w:rsidRDefault="000C5F16" w:rsidP="000C5F16">
      <w:pPr>
        <w:overflowPunct w:val="0"/>
        <w:autoSpaceDE w:val="0"/>
        <w:autoSpaceDN w:val="0"/>
        <w:adjustRightInd w:val="0"/>
        <w:ind w:left="1068"/>
        <w:jc w:val="both"/>
        <w:textAlignment w:val="baseline"/>
        <w:rPr>
          <w:sz w:val="20"/>
          <w:szCs w:val="20"/>
        </w:rPr>
      </w:pPr>
      <w:r w:rsidRPr="000C5F16">
        <w:rPr>
          <w:sz w:val="20"/>
          <w:szCs w:val="20"/>
        </w:rPr>
        <w:t xml:space="preserve">1. </w:t>
      </w:r>
      <w:r w:rsidR="00CA7EDD">
        <w:rPr>
          <w:sz w:val="20"/>
          <w:szCs w:val="20"/>
        </w:rPr>
        <w:t xml:space="preserve">OFSET </w:t>
      </w:r>
      <w:proofErr w:type="gramStart"/>
      <w:r w:rsidR="00CA7EDD">
        <w:rPr>
          <w:sz w:val="20"/>
          <w:szCs w:val="20"/>
        </w:rPr>
        <w:t xml:space="preserve">BASKI </w:t>
      </w:r>
      <w:r w:rsidRPr="000C5F16">
        <w:rPr>
          <w:sz w:val="20"/>
          <w:szCs w:val="20"/>
        </w:rPr>
        <w:t xml:space="preserve"> MAKİNASI</w:t>
      </w:r>
      <w:proofErr w:type="gramEnd"/>
      <w:r w:rsidRPr="000C5F16">
        <w:rPr>
          <w:sz w:val="20"/>
          <w:szCs w:val="20"/>
        </w:rPr>
        <w:tab/>
      </w:r>
      <w:r w:rsidRPr="000C5F16">
        <w:rPr>
          <w:sz w:val="20"/>
          <w:szCs w:val="20"/>
        </w:rPr>
        <w:tab/>
      </w:r>
    </w:p>
    <w:p w:rsidR="004A6A82" w:rsidRPr="00CD012B" w:rsidRDefault="004A6A82" w:rsidP="004A6A82">
      <w:pPr>
        <w:overflowPunct w:val="0"/>
        <w:autoSpaceDE w:val="0"/>
        <w:autoSpaceDN w:val="0"/>
        <w:adjustRightInd w:val="0"/>
        <w:ind w:left="1068"/>
        <w:jc w:val="both"/>
        <w:textAlignment w:val="baseline"/>
        <w:rPr>
          <w:b/>
          <w:sz w:val="20"/>
          <w:szCs w:val="20"/>
          <w:u w:val="single"/>
        </w:rPr>
      </w:pPr>
    </w:p>
    <w:p w:rsidR="003033FB"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p>
    <w:p w:rsidR="003033FB" w:rsidRPr="003033FB" w:rsidRDefault="00FA34CC" w:rsidP="003033FB">
      <w:pPr>
        <w:pStyle w:val="ListeParagraf"/>
        <w:ind w:left="1068"/>
        <w:rPr>
          <w:rFonts w:ascii="Verdana" w:hAnsi="Verdana"/>
          <w:color w:val="222222"/>
          <w:sz w:val="18"/>
          <w:szCs w:val="18"/>
        </w:rPr>
      </w:pPr>
      <w:r w:rsidRPr="00FA34CC">
        <w:rPr>
          <w:rFonts w:ascii="Verdana" w:hAnsi="Verdana"/>
          <w:color w:val="222222"/>
          <w:sz w:val="18"/>
          <w:szCs w:val="18"/>
        </w:rPr>
        <w:t>Topçular Mahallesi Vali Konağı Caddesi No:32</w:t>
      </w:r>
      <w:r>
        <w:rPr>
          <w:rFonts w:ascii="Verdana" w:hAnsi="Verdana"/>
          <w:color w:val="222222"/>
          <w:sz w:val="18"/>
          <w:szCs w:val="18"/>
        </w:rPr>
        <w:t xml:space="preserve"> </w:t>
      </w:r>
      <w:r w:rsidR="003033FB" w:rsidRPr="003033FB">
        <w:rPr>
          <w:rFonts w:ascii="Verdana" w:hAnsi="Verdana"/>
          <w:color w:val="222222"/>
          <w:sz w:val="18"/>
          <w:szCs w:val="18"/>
        </w:rPr>
        <w:t>Merkez/IĞDIR TÜRKİYE</w:t>
      </w:r>
    </w:p>
    <w:p w:rsidR="00CF6ED6" w:rsidRPr="003D1BEA"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D95FEC">
      <w:pPr>
        <w:numPr>
          <w:ilvl w:val="0"/>
          <w:numId w:val="9"/>
        </w:numPr>
        <w:jc w:val="both"/>
        <w:rPr>
          <w:sz w:val="20"/>
          <w:szCs w:val="20"/>
        </w:rPr>
      </w:pPr>
      <w:r w:rsidRPr="00CD012B">
        <w:rPr>
          <w:sz w:val="20"/>
          <w:szCs w:val="20"/>
        </w:rPr>
        <w:t>İhale usulü: Açık İhale Usulü</w:t>
      </w:r>
    </w:p>
    <w:p w:rsidR="00FA34CC" w:rsidRPr="003033FB" w:rsidRDefault="00550897" w:rsidP="00FA34CC">
      <w:pPr>
        <w:pStyle w:val="ListeParagraf"/>
        <w:ind w:left="1068"/>
        <w:rPr>
          <w:rFonts w:ascii="Verdana" w:hAnsi="Verdana"/>
          <w:color w:val="222222"/>
          <w:sz w:val="18"/>
          <w:szCs w:val="18"/>
        </w:rPr>
      </w:pPr>
      <w:r>
        <w:rPr>
          <w:sz w:val="20"/>
          <w:szCs w:val="20"/>
        </w:rPr>
        <w:t xml:space="preserve">   </w:t>
      </w:r>
      <w:r w:rsidR="00CF6ED6" w:rsidRPr="00CD012B">
        <w:rPr>
          <w:sz w:val="20"/>
          <w:szCs w:val="20"/>
        </w:rPr>
        <w:t xml:space="preserve">b)   İhalenin yapılacağı adres: </w:t>
      </w:r>
      <w:r w:rsidR="00EB25BD">
        <w:rPr>
          <w:rFonts w:ascii="Verdana" w:hAnsi="Verdana"/>
          <w:color w:val="222222"/>
          <w:sz w:val="18"/>
          <w:szCs w:val="18"/>
        </w:rPr>
        <w:t xml:space="preserve">Topçular Mahallesi </w:t>
      </w:r>
      <w:r w:rsidR="00FA34CC" w:rsidRPr="00FA34CC">
        <w:rPr>
          <w:rFonts w:ascii="Verdana" w:hAnsi="Verdana"/>
          <w:color w:val="222222"/>
          <w:sz w:val="18"/>
          <w:szCs w:val="18"/>
        </w:rPr>
        <w:t>Vali Konağı Caddesi No:</w:t>
      </w:r>
      <w:proofErr w:type="gramStart"/>
      <w:r w:rsidR="00FA34CC" w:rsidRPr="00FA34CC">
        <w:rPr>
          <w:rFonts w:ascii="Verdana" w:hAnsi="Verdana"/>
          <w:color w:val="222222"/>
          <w:sz w:val="18"/>
          <w:szCs w:val="18"/>
        </w:rPr>
        <w:t>32</w:t>
      </w:r>
      <w:r w:rsidR="00FA34CC">
        <w:rPr>
          <w:rFonts w:ascii="Verdana" w:hAnsi="Verdana"/>
          <w:color w:val="222222"/>
          <w:sz w:val="18"/>
          <w:szCs w:val="18"/>
        </w:rPr>
        <w:t xml:space="preserve">  </w:t>
      </w:r>
      <w:r w:rsidR="00FA34CC" w:rsidRPr="003033FB">
        <w:rPr>
          <w:rFonts w:ascii="Verdana" w:hAnsi="Verdana"/>
          <w:color w:val="222222"/>
          <w:sz w:val="18"/>
          <w:szCs w:val="18"/>
        </w:rPr>
        <w:t>Merkez</w:t>
      </w:r>
      <w:proofErr w:type="gramEnd"/>
      <w:r w:rsidR="00FA34CC" w:rsidRPr="003033FB">
        <w:rPr>
          <w:rFonts w:ascii="Verdana" w:hAnsi="Verdana"/>
          <w:color w:val="222222"/>
          <w:sz w:val="18"/>
          <w:szCs w:val="18"/>
        </w:rPr>
        <w:t>/IĞDIR TÜRKİYE</w:t>
      </w:r>
    </w:p>
    <w:p w:rsidR="003033FB" w:rsidRDefault="00FA34CC" w:rsidP="003033FB">
      <w:pPr>
        <w:rPr>
          <w:rFonts w:ascii="Verdana" w:hAnsi="Verdana"/>
          <w:color w:val="222222"/>
          <w:sz w:val="18"/>
          <w:szCs w:val="18"/>
        </w:rPr>
      </w:pPr>
      <w:r>
        <w:rPr>
          <w:rFonts w:ascii="Verdana" w:hAnsi="Verdana"/>
          <w:color w:val="222222"/>
          <w:sz w:val="18"/>
          <w:szCs w:val="18"/>
        </w:rPr>
        <w:t xml:space="preserve"> </w:t>
      </w:r>
    </w:p>
    <w:p w:rsidR="00550897" w:rsidRPr="00CD012B" w:rsidRDefault="00550897" w:rsidP="00550897">
      <w:pPr>
        <w:ind w:firstLine="567"/>
        <w:rPr>
          <w:sz w:val="20"/>
          <w:szCs w:val="20"/>
        </w:rPr>
      </w:pPr>
    </w:p>
    <w:p w:rsidR="00CF6ED6" w:rsidRPr="00ED2CE0" w:rsidRDefault="00CF6ED6" w:rsidP="00CF6ED6">
      <w:pPr>
        <w:ind w:firstLine="708"/>
        <w:jc w:val="both"/>
        <w:rPr>
          <w:color w:val="FF0000"/>
          <w:sz w:val="20"/>
          <w:szCs w:val="20"/>
        </w:rPr>
      </w:pPr>
      <w:r w:rsidRPr="00CD012B">
        <w:rPr>
          <w:sz w:val="20"/>
          <w:szCs w:val="20"/>
        </w:rPr>
        <w:t>c)   İhale tarihi:</w:t>
      </w:r>
      <w:r w:rsidR="00CA7EDD" w:rsidRPr="00CA7EDD">
        <w:rPr>
          <w:b/>
        </w:rPr>
        <w:t xml:space="preserve"> </w:t>
      </w:r>
      <w:r w:rsidR="00CA7EDD">
        <w:rPr>
          <w:b/>
        </w:rPr>
        <w:t>07</w:t>
      </w:r>
      <w:r w:rsidR="00CA7EDD" w:rsidRPr="00E22110">
        <w:rPr>
          <w:b/>
        </w:rPr>
        <w:t>.</w:t>
      </w:r>
      <w:r w:rsidR="00CA7EDD">
        <w:rPr>
          <w:b/>
        </w:rPr>
        <w:t>01</w:t>
      </w:r>
      <w:r w:rsidR="00CA7EDD" w:rsidRPr="00E22110">
        <w:rPr>
          <w:b/>
        </w:rPr>
        <w:t>.201</w:t>
      </w:r>
      <w:r w:rsidR="00CA7EDD">
        <w:rPr>
          <w:b/>
        </w:rPr>
        <w:t>6</w:t>
      </w:r>
      <w:r w:rsidR="00CA7EDD" w:rsidRPr="00E22110">
        <w:rPr>
          <w:b/>
        </w:rPr>
        <w:t xml:space="preserve"> </w:t>
      </w:r>
      <w:r w:rsidR="009631F2">
        <w:rPr>
          <w:b/>
        </w:rPr>
        <w:t>Perşembe</w:t>
      </w:r>
      <w:r w:rsidR="00C47239" w:rsidRPr="00E22110">
        <w:rPr>
          <w:b/>
        </w:rPr>
        <w:t xml:space="preserve"> Günü </w:t>
      </w:r>
    </w:p>
    <w:p w:rsidR="00CF6ED6" w:rsidRPr="00CD012B" w:rsidRDefault="00CF6ED6" w:rsidP="00CF6ED6">
      <w:pPr>
        <w:ind w:firstLine="708"/>
        <w:jc w:val="both"/>
        <w:rPr>
          <w:sz w:val="20"/>
          <w:szCs w:val="20"/>
        </w:rPr>
      </w:pPr>
      <w:r w:rsidRPr="00CD012B">
        <w:rPr>
          <w:sz w:val="20"/>
          <w:szCs w:val="20"/>
        </w:rPr>
        <w:lastRenderedPageBreak/>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FA34CC" w:rsidRDefault="00550897" w:rsidP="00FA34CC">
      <w:pPr>
        <w:pStyle w:val="ListeParagraf"/>
        <w:ind w:left="1068"/>
        <w:rPr>
          <w:rFonts w:ascii="Verdana" w:hAnsi="Verdana"/>
          <w:color w:val="222222"/>
          <w:sz w:val="18"/>
          <w:szCs w:val="18"/>
        </w:rPr>
      </w:pPr>
      <w:r>
        <w:rPr>
          <w:sz w:val="20"/>
        </w:rPr>
        <w:t xml:space="preserve">   </w:t>
      </w:r>
      <w:r w:rsidR="00CF6ED6" w:rsidRPr="00CD012B">
        <w:rPr>
          <w:sz w:val="20"/>
        </w:rPr>
        <w:t xml:space="preserve">a)  Tekliflerin sunulacağı yer: </w:t>
      </w:r>
      <w:r w:rsidR="00EB25BD">
        <w:rPr>
          <w:rFonts w:ascii="Verdana" w:hAnsi="Verdana"/>
          <w:color w:val="222222"/>
          <w:sz w:val="18"/>
          <w:szCs w:val="18"/>
        </w:rPr>
        <w:t xml:space="preserve">Topçular Mahallesi </w:t>
      </w:r>
      <w:r w:rsidR="00FA34CC" w:rsidRPr="00FA34CC">
        <w:rPr>
          <w:rFonts w:ascii="Verdana" w:hAnsi="Verdana"/>
          <w:color w:val="222222"/>
          <w:sz w:val="18"/>
          <w:szCs w:val="18"/>
        </w:rPr>
        <w:t>Vali Konağı Caddesi No:</w:t>
      </w:r>
      <w:proofErr w:type="gramStart"/>
      <w:r w:rsidR="00FA34CC" w:rsidRPr="00FA34CC">
        <w:rPr>
          <w:rFonts w:ascii="Verdana" w:hAnsi="Verdana"/>
          <w:color w:val="222222"/>
          <w:sz w:val="18"/>
          <w:szCs w:val="18"/>
        </w:rPr>
        <w:t>32</w:t>
      </w:r>
      <w:r w:rsidR="00FA34CC">
        <w:rPr>
          <w:rFonts w:ascii="Verdana" w:hAnsi="Verdana"/>
          <w:color w:val="222222"/>
          <w:sz w:val="18"/>
          <w:szCs w:val="18"/>
        </w:rPr>
        <w:t xml:space="preserve">  Merkez</w:t>
      </w:r>
      <w:proofErr w:type="gramEnd"/>
      <w:r w:rsidR="00FA34CC">
        <w:rPr>
          <w:rFonts w:ascii="Verdana" w:hAnsi="Verdana"/>
          <w:color w:val="222222"/>
          <w:sz w:val="18"/>
          <w:szCs w:val="18"/>
        </w:rPr>
        <w:t>/IĞDIR TÜRKİYE</w:t>
      </w:r>
    </w:p>
    <w:p w:rsidR="00CF6ED6" w:rsidRPr="005759B6" w:rsidRDefault="00CF6ED6" w:rsidP="00CF6ED6">
      <w:pPr>
        <w:ind w:left="360" w:firstLine="348"/>
        <w:jc w:val="both"/>
        <w:rPr>
          <w:b/>
          <w:color w:val="FF0000"/>
          <w:sz w:val="20"/>
          <w:szCs w:val="20"/>
        </w:rPr>
      </w:pPr>
      <w:r w:rsidRPr="00CD012B">
        <w:rPr>
          <w:sz w:val="20"/>
          <w:szCs w:val="20"/>
        </w:rPr>
        <w:t xml:space="preserve">b)  Son teklif verme tarihi (İhale tarihi) : </w:t>
      </w:r>
      <w:r w:rsidR="00CA7EDD">
        <w:rPr>
          <w:b/>
        </w:rPr>
        <w:t>07</w:t>
      </w:r>
      <w:r w:rsidR="00CA7EDD" w:rsidRPr="00E22110">
        <w:rPr>
          <w:b/>
        </w:rPr>
        <w:t>.</w:t>
      </w:r>
      <w:r w:rsidR="00CA7EDD">
        <w:rPr>
          <w:b/>
        </w:rPr>
        <w:t>01</w:t>
      </w:r>
      <w:r w:rsidR="00CA7EDD" w:rsidRPr="00E22110">
        <w:rPr>
          <w:b/>
        </w:rPr>
        <w:t>.201</w:t>
      </w:r>
      <w:r w:rsidR="00CA7EDD">
        <w:rPr>
          <w:b/>
        </w:rPr>
        <w:t>6</w:t>
      </w:r>
      <w:r w:rsidR="00CA7EDD" w:rsidRPr="00E22110">
        <w:rPr>
          <w:b/>
        </w:rPr>
        <w:t xml:space="preserve"> </w:t>
      </w:r>
      <w:r w:rsidR="009631F2">
        <w:rPr>
          <w:b/>
        </w:rPr>
        <w:t>Perşembe</w:t>
      </w:r>
      <w:r w:rsidR="00C47239" w:rsidRPr="00E22110">
        <w:rPr>
          <w:b/>
        </w:rPr>
        <w:t xml:space="preserve"> Günü </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95FEC">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95FEC">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95FEC">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95FEC">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95FEC">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95FEC">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95FEC">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95FEC">
      <w:pPr>
        <w:numPr>
          <w:ilvl w:val="0"/>
          <w:numId w:val="4"/>
        </w:numPr>
        <w:jc w:val="both"/>
        <w:rPr>
          <w:sz w:val="20"/>
          <w:szCs w:val="20"/>
        </w:rPr>
      </w:pPr>
      <w:r w:rsidRPr="00CD012B">
        <w:rPr>
          <w:sz w:val="20"/>
          <w:szCs w:val="20"/>
        </w:rPr>
        <w:lastRenderedPageBreak/>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95FEC">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95FEC">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95FEC">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95FEC">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D95FEC">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95FEC">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95FEC">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D95FEC">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D95FEC">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lastRenderedPageBreak/>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lastRenderedPageBreak/>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C738FB">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95FEC">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95FEC">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Teklif mektubunun ad, soyad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FA34CC" w:rsidRPr="00FA34CC" w:rsidRDefault="00CF6ED6" w:rsidP="00FA34CC">
      <w:pPr>
        <w:rPr>
          <w:rFonts w:ascii="Verdana" w:hAnsi="Verdana"/>
          <w:color w:val="222222"/>
          <w:sz w:val="18"/>
          <w:szCs w:val="18"/>
        </w:rPr>
      </w:pPr>
      <w:r w:rsidRPr="00FA34CC">
        <w:rPr>
          <w:bCs/>
          <w:sz w:val="20"/>
        </w:rPr>
        <w:t>Taahhütlü posta</w:t>
      </w:r>
      <w:r w:rsidR="00D64AD1" w:rsidRPr="00FA34CC">
        <w:rPr>
          <w:bCs/>
          <w:sz w:val="20"/>
        </w:rPr>
        <w:t xml:space="preserve">  / kargo</w:t>
      </w:r>
      <w:r w:rsidRPr="00FA34CC">
        <w:rPr>
          <w:bCs/>
          <w:sz w:val="20"/>
        </w:rPr>
        <w:t xml:space="preserve"> servisi</w:t>
      </w:r>
      <w:proofErr w:type="gramStart"/>
      <w:r w:rsidRPr="00FA34CC">
        <w:rPr>
          <w:bCs/>
          <w:sz w:val="20"/>
        </w:rPr>
        <w:t>)</w:t>
      </w:r>
      <w:proofErr w:type="gramEnd"/>
      <w:r w:rsidR="00D64AD1" w:rsidRPr="00FA34CC">
        <w:rPr>
          <w:bCs/>
          <w:sz w:val="20"/>
        </w:rPr>
        <w:t xml:space="preserve"> ile </w:t>
      </w:r>
      <w:r w:rsidR="00FA34CC" w:rsidRPr="00FA34CC">
        <w:rPr>
          <w:rFonts w:ascii="Verdana" w:hAnsi="Verdana"/>
          <w:color w:val="222222"/>
          <w:sz w:val="18"/>
          <w:szCs w:val="18"/>
        </w:rPr>
        <w:t>Topçular Mahallesi Vali Konağı Caddesi No:32 Merkez/IĞDIR TÜRKİYE</w:t>
      </w:r>
    </w:p>
    <w:p w:rsidR="00906573" w:rsidRDefault="00906573" w:rsidP="00906573">
      <w:pPr>
        <w:rPr>
          <w:rFonts w:ascii="Verdana" w:hAnsi="Verdana"/>
          <w:color w:val="222222"/>
          <w:sz w:val="18"/>
          <w:szCs w:val="18"/>
        </w:rPr>
      </w:pPr>
    </w:p>
    <w:p w:rsidR="00FA34CC" w:rsidRPr="00FA34CC" w:rsidRDefault="00F413BF" w:rsidP="00FA34CC">
      <w:pPr>
        <w:rPr>
          <w:rFonts w:ascii="Verdana" w:hAnsi="Verdana"/>
          <w:color w:val="222222"/>
          <w:sz w:val="18"/>
          <w:szCs w:val="18"/>
        </w:rPr>
      </w:pPr>
      <w:r w:rsidRPr="00FA34CC">
        <w:rPr>
          <w:sz w:val="20"/>
          <w:szCs w:val="20"/>
        </w:rPr>
        <w:t>Adresine</w:t>
      </w:r>
      <w:r w:rsidR="00906573" w:rsidRPr="00FA34CC">
        <w:rPr>
          <w:sz w:val="20"/>
          <w:szCs w:val="20"/>
        </w:rPr>
        <w:t xml:space="preserve"> </w:t>
      </w:r>
      <w:r w:rsidR="00CF6ED6" w:rsidRPr="00FA34CC">
        <w:rPr>
          <w:b/>
          <w:sz w:val="20"/>
        </w:rPr>
        <w:t xml:space="preserve">Ya da </w:t>
      </w:r>
      <w:r w:rsidR="00CF6ED6" w:rsidRPr="00FA34CC">
        <w:rPr>
          <w:bCs/>
          <w:sz w:val="20"/>
        </w:rPr>
        <w:t>Sözleşme Makamına doğrudan elden</w:t>
      </w:r>
      <w:r w:rsidR="00C738FB" w:rsidRPr="00FA34CC">
        <w:rPr>
          <w:sz w:val="20"/>
          <w:szCs w:val="20"/>
        </w:rPr>
        <w:t xml:space="preserve"> </w:t>
      </w:r>
      <w:r w:rsidR="00FA34CC" w:rsidRPr="00FA34CC">
        <w:rPr>
          <w:rFonts w:ascii="Verdana" w:hAnsi="Verdana"/>
          <w:color w:val="222222"/>
          <w:sz w:val="18"/>
          <w:szCs w:val="18"/>
        </w:rPr>
        <w:t>Topçular Mahallesi Vali Konağı Caddesi No:32 Merkez/IĞDIR TÜRKİYE</w:t>
      </w:r>
    </w:p>
    <w:p w:rsidR="00CF6ED6" w:rsidRPr="00C54C34" w:rsidRDefault="00F413BF" w:rsidP="00906573">
      <w:pPr>
        <w:rPr>
          <w:sz w:val="20"/>
          <w:szCs w:val="20"/>
        </w:rPr>
      </w:pPr>
      <w:proofErr w:type="gramStart"/>
      <w:r w:rsidRPr="00CD012B">
        <w:rPr>
          <w:bCs/>
          <w:sz w:val="20"/>
        </w:rPr>
        <w:t>adresine</w:t>
      </w:r>
      <w:proofErr w:type="gramEnd"/>
      <w:r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95FEC">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D95FEC">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95FEC">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95FEC">
      <w:pPr>
        <w:numPr>
          <w:ilvl w:val="0"/>
          <w:numId w:val="14"/>
        </w:numPr>
        <w:spacing w:after="60"/>
        <w:ind w:left="142"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738FB" w:rsidRDefault="00C54C34" w:rsidP="00CF6ED6">
      <w:pPr>
        <w:spacing w:before="120" w:after="120"/>
        <w:jc w:val="both"/>
        <w:rPr>
          <w:color w:val="000000"/>
          <w:sz w:val="20"/>
          <w:szCs w:val="20"/>
        </w:rPr>
      </w:pPr>
      <w:r w:rsidRPr="00C738FB">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738FB">
        <w:rPr>
          <w:color w:val="000000"/>
          <w:sz w:val="20"/>
          <w:szCs w:val="20"/>
        </w:rPr>
        <w:t xml:space="preserve">İhalenin sonuçlandırılması </w:t>
      </w:r>
      <w:proofErr w:type="gramStart"/>
      <w:r w:rsidRPr="00C738FB">
        <w:rPr>
          <w:color w:val="000000"/>
          <w:sz w:val="20"/>
          <w:szCs w:val="20"/>
        </w:rPr>
        <w:t>kriterleri</w:t>
      </w:r>
      <w:proofErr w:type="gramEnd"/>
      <w:r w:rsidRPr="00C738FB">
        <w:rPr>
          <w:color w:val="000000"/>
          <w:sz w:val="20"/>
          <w:szCs w:val="20"/>
        </w:rPr>
        <w:t xml:space="preserve">, Teknik Şartnamede belirtilen gerekliliklere uygun olarak incelenecektir. </w:t>
      </w:r>
      <w:r w:rsidR="008E793E" w:rsidRPr="00C738FB">
        <w:rPr>
          <w:color w:val="000000"/>
          <w:sz w:val="20"/>
          <w:szCs w:val="20"/>
        </w:rPr>
        <w:t>Mal alımı ve yapım işi ihalelerinde ihale, şartname gerekliliklerini karşılayan uygun teklifler arasında en düşük teklifi veren</w:t>
      </w:r>
      <w:r w:rsidRPr="00C738FB">
        <w:rPr>
          <w:color w:val="000000"/>
          <w:sz w:val="20"/>
          <w:szCs w:val="20"/>
        </w:rPr>
        <w:t xml:space="preserve"> </w:t>
      </w:r>
      <w:r w:rsidR="008E793E" w:rsidRPr="00C738FB">
        <w:rPr>
          <w:color w:val="000000"/>
          <w:sz w:val="20"/>
          <w:szCs w:val="20"/>
        </w:rPr>
        <w:t>istekliye verilecektir.  Hizmet alımı ihalelerinde ise, ihale toplam puanı en</w:t>
      </w:r>
      <w:r w:rsidR="008E793E" w:rsidRPr="00CD012B">
        <w:rPr>
          <w:color w:val="000000"/>
          <w:sz w:val="20"/>
        </w:rPr>
        <w:t xml:space="preserve">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nedeniyle herhangi bir yükümlülük altına girmez. </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lastRenderedPageBreak/>
        <w:t xml:space="preserve">İptal, </w:t>
      </w:r>
      <w:r w:rsidRPr="00C738FB">
        <w:rPr>
          <w:rFonts w:ascii="Times New Roman" w:hAnsi="Times New Roman"/>
          <w:color w:val="000000"/>
          <w:sz w:val="20"/>
          <w:lang w:val="tr-TR"/>
        </w:rPr>
        <w:t>aşağıdaki durumlarda gerçekleşebilir:</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Teklif sürecinin başarısız olması, </w:t>
      </w:r>
      <w:proofErr w:type="spellStart"/>
      <w:r w:rsidRPr="00C738FB">
        <w:rPr>
          <w:color w:val="000000"/>
          <w:sz w:val="20"/>
          <w:szCs w:val="20"/>
        </w:rPr>
        <w:t>örn</w:t>
      </w:r>
      <w:proofErr w:type="spellEnd"/>
      <w:r w:rsidRPr="00C738FB">
        <w:rPr>
          <w:color w:val="000000"/>
          <w:sz w:val="20"/>
          <w:szCs w:val="20"/>
        </w:rPr>
        <w:t>. Nitelik açısından ve mali açıdan değerli bir teklif gelmemesi ya da hiçbir teklif gelmemesi;</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Projenin ekonomik ya da teknik verilerinin temelden değişmesi;</w:t>
      </w:r>
    </w:p>
    <w:p w:rsidR="00C54C34" w:rsidRPr="00C738FB" w:rsidRDefault="00C54C34" w:rsidP="00D95FEC">
      <w:pPr>
        <w:pStyle w:val="ListeParagraf"/>
        <w:numPr>
          <w:ilvl w:val="0"/>
          <w:numId w:val="15"/>
        </w:numPr>
        <w:spacing w:before="120" w:after="120"/>
        <w:jc w:val="both"/>
        <w:rPr>
          <w:rFonts w:ascii="Times New Roman" w:hAnsi="Times New Roman"/>
          <w:color w:val="000000"/>
          <w:sz w:val="20"/>
          <w:szCs w:val="20"/>
        </w:rPr>
      </w:pPr>
      <w:r w:rsidRPr="00C738FB">
        <w:rPr>
          <w:rFonts w:ascii="Times New Roman" w:hAnsi="Times New Roman"/>
          <w:sz w:val="20"/>
          <w:szCs w:val="20"/>
        </w:rPr>
        <w:t>Teknik açıdan yeterli olan tüm tekliflerin sözleşme için ayrılan azami bütçeyi aşması (Sözleşme Makamının tekliflerin mali kaynakları aşması halinde aşan tutarı kendi ödemek istemesi durumu hariç)</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Süreçte bazı usulsüzlükler meydana gelmesi, özelikle bunların adil rekabeti engellemesi; </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İstisnai haller ya da mücbir sebeplerin, sözleşmenin normal şekilde ifasını </w:t>
      </w:r>
      <w:proofErr w:type="gramStart"/>
      <w:r w:rsidRPr="00C738FB">
        <w:rPr>
          <w:color w:val="000000"/>
          <w:sz w:val="20"/>
          <w:szCs w:val="20"/>
        </w:rPr>
        <w:t>imkansız</w:t>
      </w:r>
      <w:proofErr w:type="gramEnd"/>
      <w:r w:rsidRPr="00C738FB">
        <w:rPr>
          <w:color w:val="000000"/>
          <w:sz w:val="20"/>
          <w:szCs w:val="20"/>
        </w:rPr>
        <w:t xml:space="preserve"> kılması.</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738FB">
        <w:rPr>
          <w:rFonts w:ascii="Times New Roman" w:hAnsi="Times New Roman"/>
          <w:sz w:val="20"/>
          <w:lang w:val="tr-TR"/>
        </w:rPr>
        <w:t>İhalenin iptal edilmesi halinde bu durum bütün isteklilere derhal bildirilir.</w:t>
      </w:r>
      <w:r w:rsidRPr="00C738FB">
        <w:rPr>
          <w:rFonts w:ascii="Times New Roman" w:hAnsi="Times New Roman"/>
          <w:color w:val="000000"/>
          <w:sz w:val="20"/>
          <w:lang w:val="tr-TR"/>
        </w:rPr>
        <w:t xml:space="preserve"> İhale sürecinin iptal edilmesi</w:t>
      </w:r>
      <w:r w:rsidRPr="00C738FB">
        <w:rPr>
          <w:rFonts w:ascii="Times New Roman" w:hAnsi="Times New Roman"/>
          <w:b/>
          <w:color w:val="000000"/>
          <w:sz w:val="20"/>
          <w:lang w:val="tr-TR"/>
        </w:rPr>
        <w:t xml:space="preserve"> </w:t>
      </w:r>
      <w:r w:rsidRPr="00C738F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738F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9631F2" w:rsidP="000539D7">
      <w:pPr>
        <w:rPr>
          <w:sz w:val="20"/>
        </w:rPr>
      </w:pPr>
      <w:r>
        <w:rPr>
          <w:noProof/>
          <w:sz w:val="20"/>
        </w:rPr>
        <mc:AlternateContent>
          <mc:Choice Requires="wps">
            <w:drawing>
              <wp:inline distT="0" distB="0" distL="0" distR="0">
                <wp:extent cx="5864225" cy="543560"/>
                <wp:effectExtent l="9525" t="9525"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02148" w:rsidRPr="00C24BE6" w:rsidRDefault="0060214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VTLAIAAFcEAAAOAAAAZHJzL2Uyb0RvYy54bWysVG1v2yAQ/j5p/wHxfbGTOllqxam6dJ0m&#10;dS9Sux+AMbbRgGNAYne/fgdO0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023rfPggQJO4qajDyid0&#10;drjzIbJh5VNIfMyDks2tVCoZrqt3ypEDwy7Z5fGfEngRpgwZKnq5RB5/h8jT708QWgZsdyV1Rden&#10;IFZG2d6bJjVjYFJNe6SszFHHKN0kYhjrMRUsiRw1rqF5RGEdTN2N04ibHtxPSgbs7Ir6H3vmBCXq&#10;o8HiXM6LIo5CMorl2wUa7txTn3uY4QhV0UDJtN2FaXz21smux5emdjBwjQVtZdL6mdWRPnZvKsFx&#10;0uJ4nNsp6vl7sP0F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mpI1UywCAABXBAAADgAAAAAAAAAAAAAAAAAuAgAAZHJzL2Uy&#10;b0RvYy54bWxQSwECLQAUAAYACAAAACEA48ZQDNsAAAAEAQAADwAAAAAAAAAAAAAAAACGBAAAZHJz&#10;L2Rvd25yZXYueG1sUEsFBgAAAAAEAAQA8wAAAI4FAAAAAA==&#10;" fillcolor="silver">
                <v:textbox>
                  <w:txbxContent>
                    <w:p w:rsidR="00602148" w:rsidRPr="00C24BE6" w:rsidRDefault="0060214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627E49" w:rsidRDefault="00627E49" w:rsidP="00627E49">
      <w:r w:rsidRPr="00627E49">
        <w:t>YEŞİLIĞDIR GAZETECİLİK MATBAACILIK YAYIN VE DAĞITIM LTD.ŞTİ.</w:t>
      </w:r>
    </w:p>
    <w:p w:rsidR="00627E49" w:rsidRPr="00627E49" w:rsidRDefault="00627E49" w:rsidP="00627E49">
      <w:pPr>
        <w:rPr>
          <w:rFonts w:ascii="Verdana" w:hAnsi="Verdana"/>
          <w:color w:val="222222"/>
          <w:sz w:val="18"/>
          <w:szCs w:val="18"/>
        </w:rPr>
      </w:pPr>
      <w:r w:rsidRPr="00627E49">
        <w:rPr>
          <w:rFonts w:ascii="Verdana" w:hAnsi="Verdana"/>
          <w:color w:val="222222"/>
          <w:sz w:val="18"/>
          <w:szCs w:val="18"/>
        </w:rPr>
        <w:t>Topçular Mahallesi Vali Konağı Caddesi No:32 Merkez/IĞDIR TÜRKİYE</w:t>
      </w:r>
    </w:p>
    <w:p w:rsidR="00C54C34" w:rsidRPr="00CD012B" w:rsidRDefault="00C54C34" w:rsidP="00906573">
      <w:pPr>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1B76C3" w:rsidRDefault="000539D7" w:rsidP="00627E49">
      <w:pPr>
        <w:ind w:firstLine="708"/>
      </w:pPr>
      <w:r w:rsidRPr="00CD012B">
        <w:rPr>
          <w:color w:val="000000"/>
          <w:sz w:val="20"/>
        </w:rPr>
        <w:sym w:font="Symbol" w:char="F03C"/>
      </w:r>
      <w:r w:rsidRPr="00CD012B">
        <w:rPr>
          <w:sz w:val="20"/>
        </w:rPr>
        <w:t xml:space="preserve"> </w:t>
      </w:r>
      <w:r w:rsidR="00627E49">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r w:rsidR="001B76C3" w:rsidRPr="001B76C3">
        <w:t xml:space="preserve"> </w:t>
      </w:r>
    </w:p>
    <w:p w:rsidR="000539D7" w:rsidRPr="00CD012B" w:rsidRDefault="000539D7" w:rsidP="000539D7">
      <w:pPr>
        <w:rPr>
          <w:color w:val="000000"/>
          <w:sz w:val="20"/>
        </w:rPr>
      </w:pPr>
      <w:r w:rsidRPr="00CD012B">
        <w:rPr>
          <w:color w:val="000000"/>
          <w:sz w:val="20"/>
        </w:rPr>
        <w:t xml:space="preserve">&lt; </w:t>
      </w:r>
      <w:r w:rsidR="00627E49">
        <w:t xml:space="preserve">                 </w:t>
      </w:r>
      <w:r w:rsidRPr="00CD012B">
        <w:rPr>
          <w:color w:val="000000"/>
          <w:sz w:val="20"/>
        </w:rPr>
        <w:t>&gt;</w:t>
      </w:r>
      <w:r w:rsidRPr="00CD012B">
        <w:rPr>
          <w:rStyle w:val="DipnotBavurusu"/>
          <w:color w:val="000000"/>
          <w:sz w:val="20"/>
          <w:szCs w:val="20"/>
        </w:rPr>
        <w:footnoteReference w:id="2"/>
      </w:r>
      <w:r w:rsidR="001B76C3">
        <w:rPr>
          <w:color w:val="000000"/>
          <w:sz w:val="20"/>
        </w:rPr>
        <w:t xml:space="preserve">  </w:t>
      </w:r>
    </w:p>
    <w:p w:rsidR="000539D7" w:rsidRPr="001B76C3" w:rsidRDefault="000539D7" w:rsidP="001B76C3">
      <w:pPr>
        <w:ind w:firstLine="708"/>
      </w:pPr>
      <w:r w:rsidRPr="00CD012B">
        <w:rPr>
          <w:color w:val="000000"/>
        </w:rPr>
        <w:t>&lt;</w:t>
      </w:r>
      <w:r w:rsidR="00734A3F" w:rsidRPr="00734A3F">
        <w:t xml:space="preserve"> </w:t>
      </w:r>
      <w:r w:rsidR="00627E49">
        <w:t xml:space="preserve">                                  </w:t>
      </w:r>
      <w:r w:rsidRPr="00CD012B">
        <w:rPr>
          <w:color w:val="000000"/>
        </w:rPr>
        <w:t>&gt;</w:t>
      </w:r>
      <w:r w:rsidR="001B76C3">
        <w:rPr>
          <w:color w:val="000000"/>
        </w:rPr>
        <w:t xml:space="preserve">  </w:t>
      </w:r>
    </w:p>
    <w:p w:rsidR="000539D7" w:rsidRPr="00CD012B" w:rsidRDefault="000539D7" w:rsidP="000539D7">
      <w:pPr>
        <w:rPr>
          <w:color w:val="000000"/>
          <w:sz w:val="20"/>
        </w:rPr>
      </w:pPr>
      <w:r w:rsidRPr="00CD012B">
        <w:rPr>
          <w:color w:val="000000"/>
          <w:sz w:val="20"/>
        </w:rPr>
        <w:t xml:space="preserve">&lt;Vergi dairesi ve numarası&gt;,  </w:t>
      </w:r>
      <w:r w:rsidR="001B76C3">
        <w:rPr>
          <w:color w:val="000000"/>
          <w:sz w:val="20"/>
        </w:rPr>
        <w:t xml:space="preserve">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627E49" w:rsidRPr="00627E49" w:rsidRDefault="000539D7" w:rsidP="00627E49">
      <w:pPr>
        <w:rPr>
          <w:rFonts w:ascii="Verdana" w:hAnsi="Verdana"/>
          <w:color w:val="222222"/>
          <w:sz w:val="18"/>
          <w:szCs w:val="18"/>
        </w:rPr>
      </w:pPr>
      <w:r w:rsidRPr="00627E49">
        <w:rPr>
          <w:color w:val="000000"/>
          <w:sz w:val="20"/>
        </w:rPr>
        <w:t>Bu Sözleşmenin Konusu &lt;</w:t>
      </w:r>
      <w:r w:rsidR="00906573" w:rsidRPr="00627E49">
        <w:rPr>
          <w:rFonts w:ascii="Verdana" w:hAnsi="Verdana"/>
          <w:color w:val="222222"/>
          <w:sz w:val="18"/>
          <w:szCs w:val="18"/>
        </w:rPr>
        <w:t xml:space="preserve"> </w:t>
      </w:r>
      <w:r w:rsidR="00EB25BD">
        <w:rPr>
          <w:rFonts w:ascii="Verdana" w:hAnsi="Verdana"/>
          <w:color w:val="222222"/>
          <w:sz w:val="18"/>
          <w:szCs w:val="18"/>
        </w:rPr>
        <w:t xml:space="preserve">Topçular Mahallesi </w:t>
      </w:r>
      <w:r w:rsidR="00627E49" w:rsidRPr="00627E49">
        <w:rPr>
          <w:rFonts w:ascii="Verdana" w:hAnsi="Verdana"/>
          <w:color w:val="222222"/>
          <w:sz w:val="18"/>
          <w:szCs w:val="18"/>
        </w:rPr>
        <w:t>Vali Konağı Caddesi No:32 Merkez/IĞDIR TÜRKİYE</w:t>
      </w:r>
    </w:p>
    <w:p w:rsidR="00906573" w:rsidRDefault="00906573" w:rsidP="00906573">
      <w:pPr>
        <w:rPr>
          <w:rFonts w:ascii="Verdana" w:hAnsi="Verdana"/>
          <w:color w:val="222222"/>
          <w:sz w:val="18"/>
          <w:szCs w:val="18"/>
        </w:rPr>
      </w:pPr>
    </w:p>
    <w:p w:rsidR="00627E49" w:rsidRDefault="000539D7" w:rsidP="00557693">
      <w:r w:rsidRPr="00CD012B">
        <w:rPr>
          <w:color w:val="000000"/>
          <w:sz w:val="20"/>
        </w:rPr>
        <w:t xml:space="preserve">&gt; ‘da uygulanacak </w:t>
      </w:r>
      <w:r w:rsidR="00627E49" w:rsidRPr="00627E49">
        <w:t>IĞDIRDA RENKLER SERKA İLE GÜZELLEŞİYOR</w:t>
      </w:r>
    </w:p>
    <w:p w:rsidR="000539D7" w:rsidRPr="00906573" w:rsidRDefault="00557693" w:rsidP="00557693">
      <w:r w:rsidRPr="0066221E">
        <w:rPr>
          <w:rFonts w:eastAsiaTheme="minorHAnsi"/>
          <w:sz w:val="20"/>
          <w:szCs w:val="20"/>
          <w:lang w:eastAsia="en-US"/>
        </w:rPr>
        <w:t>PROJESİ</w:t>
      </w:r>
      <w:r w:rsidRPr="0066221E">
        <w:rPr>
          <w:sz w:val="20"/>
          <w:szCs w:val="20"/>
        </w:rPr>
        <w:t xml:space="preserve"> </w:t>
      </w:r>
      <w:r w:rsidR="00F413BF" w:rsidRPr="00CD012B">
        <w:rPr>
          <w:color w:val="000000"/>
          <w:sz w:val="20"/>
        </w:rPr>
        <w:t>kapsamında LOT-</w:t>
      </w:r>
      <w:r w:rsidR="00CA7EDD">
        <w:rPr>
          <w:color w:val="000000"/>
          <w:sz w:val="20"/>
        </w:rPr>
        <w:t>4</w:t>
      </w:r>
      <w:r w:rsidR="00F413BF" w:rsidRPr="00CD012B">
        <w:rPr>
          <w:color w:val="000000"/>
          <w:sz w:val="20"/>
        </w:rPr>
        <w:t xml:space="preserve"> </w:t>
      </w:r>
      <w:r w:rsidR="00CA7EDD">
        <w:rPr>
          <w:color w:val="000000"/>
          <w:sz w:val="20"/>
        </w:rPr>
        <w:t>MAL ALIM</w:t>
      </w:r>
      <w:r w:rsidR="00F413BF" w:rsidRPr="00CD012B">
        <w:rPr>
          <w:color w:val="000000"/>
          <w:sz w:val="20"/>
        </w:rPr>
        <w:t xml:space="preserve"> </w:t>
      </w:r>
      <w:proofErr w:type="spellStart"/>
      <w:r w:rsidR="00F413BF" w:rsidRPr="00CD012B">
        <w:rPr>
          <w:color w:val="000000"/>
          <w:sz w:val="20"/>
        </w:rPr>
        <w:t>İşi’</w:t>
      </w:r>
      <w:r w:rsidR="000539D7" w:rsidRPr="00CD012B">
        <w:rPr>
          <w:color w:val="000000"/>
          <w:sz w:val="20"/>
        </w:rPr>
        <w:t>d</w:t>
      </w:r>
      <w:r w:rsidR="00F413BF" w:rsidRPr="00CD012B">
        <w:rPr>
          <w:color w:val="000000"/>
          <w:sz w:val="20"/>
        </w:rPr>
        <w:t>i</w:t>
      </w:r>
      <w:r w:rsidR="000539D7" w:rsidRPr="00CD012B">
        <w:rPr>
          <w:color w:val="000000"/>
          <w:sz w:val="20"/>
        </w:rPr>
        <w:t>r</w:t>
      </w:r>
      <w:proofErr w:type="spellEnd"/>
      <w:r w:rsidR="000539D7" w:rsidRPr="00CD012B">
        <w:rPr>
          <w:color w:val="000000"/>
          <w:sz w:val="20"/>
        </w:rPr>
        <w:t xml:space="preserve">. </w:t>
      </w:r>
    </w:p>
    <w:p w:rsidR="000C5F16" w:rsidRPr="000C5F16" w:rsidRDefault="000C5F16" w:rsidP="000C5F16">
      <w:pPr>
        <w:ind w:firstLine="567"/>
        <w:jc w:val="both"/>
        <w:rPr>
          <w:color w:val="000000"/>
          <w:sz w:val="20"/>
        </w:rPr>
      </w:pPr>
      <w:r w:rsidRPr="000C5F16">
        <w:rPr>
          <w:color w:val="000000"/>
          <w:sz w:val="20"/>
        </w:rPr>
        <w:t>Lot:</w:t>
      </w:r>
      <w:r w:rsidR="00CA7EDD">
        <w:rPr>
          <w:color w:val="000000"/>
          <w:sz w:val="20"/>
        </w:rPr>
        <w:t>4</w:t>
      </w:r>
      <w:r w:rsidRPr="000C5F16">
        <w:rPr>
          <w:color w:val="000000"/>
          <w:sz w:val="20"/>
        </w:rPr>
        <w:t xml:space="preserve"> </w:t>
      </w:r>
    </w:p>
    <w:p w:rsidR="000C5F16" w:rsidRPr="000C5F16" w:rsidRDefault="000C5F16" w:rsidP="000C5F16">
      <w:pPr>
        <w:ind w:firstLine="567"/>
        <w:jc w:val="both"/>
        <w:rPr>
          <w:color w:val="000000"/>
          <w:sz w:val="20"/>
        </w:rPr>
      </w:pPr>
      <w:r w:rsidRPr="000C5F16">
        <w:rPr>
          <w:color w:val="000000"/>
          <w:sz w:val="20"/>
        </w:rPr>
        <w:t>MAL ALIMI</w:t>
      </w:r>
    </w:p>
    <w:p w:rsidR="000C5F16" w:rsidRPr="000C5F16" w:rsidRDefault="000C5F16" w:rsidP="000C5F16">
      <w:pPr>
        <w:ind w:firstLine="567"/>
        <w:jc w:val="both"/>
        <w:rPr>
          <w:color w:val="000000"/>
          <w:sz w:val="20"/>
        </w:rPr>
      </w:pPr>
      <w:r w:rsidRPr="000C5F16">
        <w:rPr>
          <w:color w:val="000000"/>
          <w:sz w:val="20"/>
        </w:rPr>
        <w:t xml:space="preserve">1. </w:t>
      </w:r>
      <w:r w:rsidR="00CA7EDD">
        <w:rPr>
          <w:color w:val="000000"/>
          <w:sz w:val="20"/>
        </w:rPr>
        <w:t>OFSET</w:t>
      </w:r>
      <w:r w:rsidRPr="000C5F16">
        <w:rPr>
          <w:color w:val="000000"/>
          <w:sz w:val="20"/>
        </w:rPr>
        <w:t xml:space="preserve"> BASKI MAKİNASI</w:t>
      </w:r>
      <w:r w:rsidRPr="000C5F16">
        <w:rPr>
          <w:color w:val="000000"/>
          <w:sz w:val="20"/>
        </w:rPr>
        <w:tab/>
      </w:r>
      <w:r w:rsidRPr="000C5F16">
        <w:rPr>
          <w:color w:val="000000"/>
          <w:sz w:val="20"/>
        </w:rPr>
        <w:tab/>
      </w:r>
    </w:p>
    <w:p w:rsidR="004A6A82" w:rsidRDefault="004A6A82" w:rsidP="00CA7EDD">
      <w:pPr>
        <w:ind w:firstLine="567"/>
        <w:jc w:val="both"/>
        <w:rPr>
          <w:color w:val="000000"/>
          <w:sz w:val="20"/>
        </w:rPr>
      </w:pPr>
    </w:p>
    <w:p w:rsidR="000539D7" w:rsidRPr="004A6A82" w:rsidRDefault="000539D7" w:rsidP="004A6A82">
      <w:pPr>
        <w:ind w:firstLine="567"/>
        <w:jc w:val="both"/>
        <w:rPr>
          <w:color w:val="000000"/>
          <w:sz w:val="20"/>
        </w:rPr>
      </w:pPr>
      <w:r w:rsidRPr="004A6A82">
        <w:rPr>
          <w:color w:val="000000"/>
          <w:sz w:val="20"/>
        </w:rPr>
        <w:t>Sözleşmenin Yapısı</w:t>
      </w:r>
    </w:p>
    <w:p w:rsidR="004A6A82" w:rsidRDefault="004A6A82" w:rsidP="004A6A82">
      <w:pPr>
        <w:jc w:val="both"/>
        <w:rPr>
          <w:b/>
          <w:color w:val="000000"/>
          <w:sz w:val="20"/>
        </w:rPr>
      </w:pPr>
    </w:p>
    <w:p w:rsidR="004A6A82" w:rsidRPr="00CD012B" w:rsidRDefault="004A6A82" w:rsidP="004A6A82">
      <w:pPr>
        <w:jc w:val="both"/>
        <w:rPr>
          <w:b/>
          <w:color w:val="000000"/>
          <w:sz w:val="20"/>
        </w:rPr>
      </w:pP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t>:</w:t>
      </w:r>
      <w:r w:rsidR="00627E49">
        <w:rPr>
          <w:color w:val="000000"/>
          <w:sz w:val="20"/>
          <w:lang w:val="tr-TR"/>
        </w:rPr>
        <w:t xml:space="preserve">                    </w:t>
      </w:r>
      <w:r w:rsidR="0060553C">
        <w:rPr>
          <w:color w:val="000000"/>
          <w:sz w:val="20"/>
          <w:lang w:val="tr-TR"/>
        </w:rPr>
        <w:t>.</w:t>
      </w:r>
      <w:r w:rsidRPr="00CD012B">
        <w:rPr>
          <w:color w:val="000000"/>
          <w:sz w:val="20"/>
          <w:lang w:val="tr-TR"/>
        </w:rPr>
        <w:t>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001B76C3">
        <w:rPr>
          <w:color w:val="000000"/>
          <w:sz w:val="20"/>
          <w:highlight w:val="lightGray"/>
          <w:lang w:val="tr-TR"/>
        </w:rPr>
        <w:t>/yapıl</w:t>
      </w:r>
      <w:r w:rsidR="001B76C3">
        <w:rPr>
          <w:color w:val="000000"/>
          <w:sz w:val="20"/>
          <w:lang w:val="tr-TR"/>
        </w:rPr>
        <w:t>mayacaktır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lastRenderedPageBreak/>
        <w:t xml:space="preserve">Başlama tarihi </w:t>
      </w:r>
    </w:p>
    <w:p w:rsidR="000539D7" w:rsidRPr="00CD012B" w:rsidRDefault="000539D7" w:rsidP="000539D7">
      <w:pPr>
        <w:rPr>
          <w:color w:val="000000"/>
          <w:sz w:val="20"/>
        </w:rPr>
      </w:pPr>
      <w:r w:rsidRPr="00CD012B">
        <w:rPr>
          <w:color w:val="000000"/>
          <w:sz w:val="20"/>
        </w:rPr>
        <w:t>Uygulamaya başlama tarihi &lt;</w:t>
      </w:r>
      <w:r w:rsidR="0060553C">
        <w:rPr>
          <w:color w:val="000000"/>
          <w:sz w:val="20"/>
        </w:rPr>
        <w:t xml:space="preserve"> </w:t>
      </w:r>
      <w:r w:rsidR="00627E49">
        <w:rPr>
          <w:color w:val="000000"/>
          <w:sz w:val="20"/>
        </w:rPr>
        <w:t xml:space="preserve">                   </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CA7EDD">
        <w:rPr>
          <w:color w:val="000000"/>
          <w:sz w:val="20"/>
        </w:rPr>
        <w:t>3</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60553C">
            <w:pPr>
              <w:pStyle w:val="GvdeMetni"/>
              <w:rPr>
                <w:color w:val="000000"/>
                <w:sz w:val="20"/>
                <w:lang w:val="tr-TR"/>
              </w:rPr>
            </w:pPr>
            <w:r w:rsidRPr="00CD012B">
              <w:rPr>
                <w:color w:val="000000"/>
                <w:sz w:val="20"/>
              </w:rPr>
              <w:t>Adı:</w:t>
            </w:r>
            <w:r w:rsidR="00607B24" w:rsidRPr="00CD012B">
              <w:rPr>
                <w:color w:val="000000"/>
                <w:sz w:val="20"/>
              </w:rPr>
              <w:t xml:space="preserve"> </w:t>
            </w:r>
            <w:r w:rsidR="00627E49" w:rsidRPr="00627E49">
              <w:rPr>
                <w:szCs w:val="24"/>
                <w:lang w:val="tr-TR" w:eastAsia="tr-TR"/>
              </w:rPr>
              <w:t>YEŞİLIĞDIR GAZETECİLİK MATBAACILIK YAYIN VE DAĞITIM LTD.ŞTİ.</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C860A2" w:rsidRDefault="000539D7" w:rsidP="00C860A2">
            <w:r w:rsidRPr="00CD012B">
              <w:rPr>
                <w:color w:val="000000"/>
                <w:sz w:val="20"/>
              </w:rPr>
              <w:t>Unvanı:</w:t>
            </w:r>
            <w:r w:rsidR="00CB7D32">
              <w:rPr>
                <w:color w:val="000000"/>
                <w:sz w:val="20"/>
              </w:rPr>
              <w:t xml:space="preserve"> </w:t>
            </w:r>
          </w:p>
          <w:p w:rsidR="000539D7" w:rsidRPr="005759B6" w:rsidRDefault="000539D7" w:rsidP="0060553C">
            <w:pPr>
              <w:pStyle w:val="GvdeMetni"/>
              <w:rPr>
                <w:color w:val="FF0000"/>
                <w:sz w:val="20"/>
                <w:lang w:val="tr-TR"/>
              </w:rPr>
            </w:pP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734A3F" w:rsidRDefault="00734A3F" w:rsidP="00600DE8">
      <w:pPr>
        <w:overflowPunct w:val="0"/>
        <w:autoSpaceDE w:val="0"/>
        <w:autoSpaceDN w:val="0"/>
        <w:adjustRightInd w:val="0"/>
        <w:spacing w:after="120"/>
        <w:jc w:val="center"/>
        <w:textAlignment w:val="baseline"/>
        <w:rPr>
          <w:b/>
          <w:color w:val="000000"/>
          <w:sz w:val="36"/>
          <w:szCs w:val="36"/>
        </w:rPr>
      </w:pPr>
    </w:p>
    <w:p w:rsidR="00734A3F" w:rsidRDefault="00734A3F" w:rsidP="00600DE8">
      <w:pPr>
        <w:overflowPunct w:val="0"/>
        <w:autoSpaceDE w:val="0"/>
        <w:autoSpaceDN w:val="0"/>
        <w:adjustRightInd w:val="0"/>
        <w:spacing w:after="120"/>
        <w:jc w:val="center"/>
        <w:textAlignment w:val="baseline"/>
        <w:rPr>
          <w:b/>
          <w:color w:val="000000"/>
          <w:sz w:val="36"/>
          <w:szCs w:val="36"/>
        </w:rPr>
      </w:pPr>
    </w:p>
    <w:p w:rsidR="00734A3F" w:rsidRDefault="00734A3F" w:rsidP="00600DE8">
      <w:pPr>
        <w:overflowPunct w:val="0"/>
        <w:autoSpaceDE w:val="0"/>
        <w:autoSpaceDN w:val="0"/>
        <w:adjustRightInd w:val="0"/>
        <w:spacing w:after="120"/>
        <w:jc w:val="center"/>
        <w:textAlignment w:val="baseline"/>
        <w:rPr>
          <w:b/>
          <w:color w:val="000000"/>
          <w:sz w:val="36"/>
          <w:szCs w:val="36"/>
        </w:rPr>
      </w:pPr>
    </w:p>
    <w:p w:rsidR="00734A3F" w:rsidRPr="00CD012B" w:rsidRDefault="00734A3F"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627E49" w:rsidRDefault="00627E49" w:rsidP="00600DE8">
      <w:pPr>
        <w:overflowPunct w:val="0"/>
        <w:autoSpaceDE w:val="0"/>
        <w:autoSpaceDN w:val="0"/>
        <w:adjustRightInd w:val="0"/>
        <w:spacing w:after="120"/>
        <w:jc w:val="center"/>
        <w:textAlignment w:val="baseline"/>
        <w:rPr>
          <w:b/>
          <w:color w:val="000000"/>
          <w:sz w:val="36"/>
          <w:szCs w:val="36"/>
        </w:rPr>
      </w:pPr>
    </w:p>
    <w:p w:rsidR="00627E49" w:rsidRPr="00CD012B" w:rsidRDefault="00627E49" w:rsidP="00600DE8">
      <w:pPr>
        <w:overflowPunct w:val="0"/>
        <w:autoSpaceDE w:val="0"/>
        <w:autoSpaceDN w:val="0"/>
        <w:adjustRightInd w:val="0"/>
        <w:spacing w:after="120"/>
        <w:jc w:val="center"/>
        <w:textAlignment w:val="baseline"/>
        <w:rPr>
          <w:b/>
          <w:color w:val="000000"/>
          <w:sz w:val="36"/>
          <w:szCs w:val="36"/>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lastRenderedPageBreak/>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9631F2" w:rsidP="00600DE8">
      <w:pPr>
        <w:rPr>
          <w:sz w:val="20"/>
          <w:szCs w:val="20"/>
        </w:rPr>
      </w:pPr>
      <w:r>
        <w:rPr>
          <w:noProof/>
          <w:sz w:val="20"/>
          <w:szCs w:val="20"/>
        </w:rPr>
        <mc:AlternateContent>
          <mc:Choice Requires="wps">
            <w:drawing>
              <wp:inline distT="0" distB="0" distL="0" distR="0">
                <wp:extent cx="6069965" cy="347980"/>
                <wp:effectExtent l="9525" t="9525" r="698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02148" w:rsidRPr="009864E9" w:rsidRDefault="0060214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kx2I8uAgAAVwQAAA4AAAAAAAAAAAAAAAAALgIAAGRycy9l&#10;Mm9Eb2MueG1sUEsBAi0AFAAGAAgAAAAhAFzfggHaAAAABAEAAA8AAAAAAAAAAAAAAAAAiAQAAGRy&#10;cy9kb3ducmV2LnhtbFBLBQYAAAAABAAEAPMAAACPBQAAAAA=&#10;" fillcolor="silver">
                <v:textbox>
                  <w:txbxContent>
                    <w:p w:rsidR="00602148" w:rsidRPr="009864E9" w:rsidRDefault="0060214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lastRenderedPageBreak/>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Yüklenicinin ortak veya bağlı bulunduğu diğer Yükleniciler veya tedarik firmaları projenin herhangi bir kısmı için </w:t>
      </w:r>
      <w:r w:rsidRPr="00CD012B">
        <w:rPr>
          <w:sz w:val="20"/>
          <w:szCs w:val="20"/>
        </w:rPr>
        <w:lastRenderedPageBreak/>
        <w:t xml:space="preserve">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w:t>
      </w:r>
      <w:r w:rsidRPr="00CD012B">
        <w:rPr>
          <w:sz w:val="20"/>
          <w:szCs w:val="20"/>
        </w:rPr>
        <w:lastRenderedPageBreak/>
        <w:t xml:space="preserve">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lastRenderedPageBreak/>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95FEC">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95FEC">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95FEC">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95FEC">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lastRenderedPageBreak/>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95FEC">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95FEC">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95FEC">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95FEC">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95FEC">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lastRenderedPageBreak/>
        <w:t>(5) Sözleşme Makamının, sözleşme tamamlandıktan sonra tespit edilen zarar veya hasarlar için tazminat alma hakkı saklıdır.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D95FEC">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lastRenderedPageBreak/>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D95FEC">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33077F" w:rsidRDefault="00C97280" w:rsidP="0033077F">
      <w:pPr>
        <w:spacing w:before="120" w:after="120"/>
        <w:jc w:val="center"/>
        <w:rPr>
          <w:sz w:val="20"/>
          <w:szCs w:val="20"/>
        </w:rPr>
      </w:pPr>
      <w:r w:rsidRPr="00CD012B">
        <w:rPr>
          <w:sz w:val="20"/>
          <w:szCs w:val="20"/>
          <w:highlight w:val="lightGray"/>
        </w:rPr>
        <w:t>(</w:t>
      </w:r>
      <w:r w:rsidR="00824A38">
        <w:rPr>
          <w:sz w:val="20"/>
          <w:szCs w:val="20"/>
          <w:highlight w:val="lightGray"/>
        </w:rPr>
        <w:t xml:space="preserve">MAL </w:t>
      </w:r>
      <w:proofErr w:type="gramStart"/>
      <w:r w:rsidR="00824A38">
        <w:rPr>
          <w:sz w:val="20"/>
          <w:szCs w:val="20"/>
          <w:highlight w:val="lightGray"/>
        </w:rPr>
        <w:t xml:space="preserve">ALIM </w:t>
      </w:r>
      <w:r w:rsidR="001E654A">
        <w:rPr>
          <w:sz w:val="20"/>
          <w:szCs w:val="20"/>
          <w:highlight w:val="lightGray"/>
        </w:rPr>
        <w:t xml:space="preserve">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CD012B">
        <w:rPr>
          <w:sz w:val="20"/>
          <w:szCs w:val="20"/>
          <w:highlight w:val="lightGray"/>
        </w:rPr>
        <w:t>vb</w:t>
      </w:r>
      <w:proofErr w:type="spellEnd"/>
      <w:r w:rsidRPr="00CD012B">
        <w:rPr>
          <w:sz w:val="20"/>
          <w:szCs w:val="20"/>
          <w:highlight w:val="lightGray"/>
        </w:rPr>
        <w:t xml:space="preserve">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C860A2" w:rsidRDefault="008663D4" w:rsidP="00557693">
      <w:r w:rsidRPr="00AD2F4C">
        <w:rPr>
          <w:b/>
        </w:rPr>
        <w:t>Sözleşme başlığı</w:t>
      </w:r>
      <w:r w:rsidRPr="00AD2F4C">
        <w:rPr>
          <w:b/>
        </w:rPr>
        <w:tab/>
        <w:t>:</w:t>
      </w:r>
      <w:r w:rsidRPr="00AD2F4C">
        <w:t xml:space="preserve"> </w:t>
      </w:r>
      <w:r w:rsidR="00627E49" w:rsidRPr="00627E49">
        <w:t>IĞDIRDA RENKLER SERKA İLE GÜZELLEŞİYOR</w:t>
      </w:r>
      <w:r w:rsidR="00627E49">
        <w:t xml:space="preserve"> </w:t>
      </w:r>
      <w:r w:rsidR="00557693" w:rsidRPr="001768BB">
        <w:rPr>
          <w:rFonts w:eastAsiaTheme="minorHAnsi"/>
          <w:lang w:eastAsia="en-US"/>
        </w:rPr>
        <w:t>P</w:t>
      </w:r>
      <w:r w:rsidR="00EB25BD">
        <w:rPr>
          <w:rFonts w:eastAsiaTheme="minorHAnsi"/>
          <w:lang w:eastAsia="en-US"/>
        </w:rPr>
        <w:t>ROJESİ</w:t>
      </w:r>
      <w:r w:rsidR="00557693" w:rsidRPr="001768BB">
        <w:t xml:space="preserve"> </w:t>
      </w:r>
      <w:r w:rsidR="00627E49">
        <w:t>YAPIM</w:t>
      </w:r>
      <w:r w:rsidR="00BC37BE" w:rsidRPr="001768BB">
        <w:t xml:space="preserve"> </w:t>
      </w:r>
      <w:r w:rsidR="00EB25BD">
        <w:t>İŞİ</w:t>
      </w:r>
    </w:p>
    <w:p w:rsidR="008663D4" w:rsidRPr="00AD2F4C" w:rsidRDefault="008663D4" w:rsidP="0033077F">
      <w:r w:rsidRPr="00AD2F4C">
        <w:rPr>
          <w:b/>
        </w:rPr>
        <w:t>Yayın Referansı</w:t>
      </w:r>
      <w:r w:rsidRPr="00AD2F4C">
        <w:rPr>
          <w:b/>
        </w:rPr>
        <w:tab/>
        <w:t>:</w:t>
      </w:r>
      <w:r w:rsidRPr="00AD2F4C">
        <w:t xml:space="preserve"> </w:t>
      </w:r>
      <w:r w:rsidR="0033077F">
        <w:t>TRA2/15/İGMD05/003</w:t>
      </w: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8B62FC" w:rsidRPr="008B62FC" w:rsidRDefault="008B62FC" w:rsidP="0033077F">
      <w:pPr>
        <w:spacing w:before="120" w:after="120"/>
        <w:rPr>
          <w:rFonts w:ascii="Verdana" w:hAnsi="Verdana"/>
          <w:color w:val="222222"/>
          <w:sz w:val="18"/>
          <w:szCs w:val="18"/>
        </w:rPr>
      </w:pPr>
      <w:proofErr w:type="gramStart"/>
      <w:r w:rsidRPr="008B62FC">
        <w:rPr>
          <w:rFonts w:ascii="Verdana" w:hAnsi="Verdana"/>
          <w:color w:val="222222"/>
          <w:sz w:val="18"/>
          <w:szCs w:val="18"/>
        </w:rPr>
        <w:t xml:space="preserve">İhracata başlayarak ülkemize ve ilimize katma değer oluşturmaktır II. Sanayileşmenin çok düşük olduğu İlimizin sanayisine ivme kazandırmaktır III. Ekonominin temel sorunu alan İşsizliğin temel sorun olduğu İlimizde istihdamla işsizliğin azaltılmasına katkıda bulunmaktır IV. Diğer sektörlerle direk bağlantılı olan ve önemli bir çarpan mekanizması gören basın yayın ve tanıtım sektöründe firmamızda meydana gelecek gelişim ve dönüşümün ilimiz adına çok büyük bir katma değere dönüşmesi sağlamaktır V. Kurumsallaşma düzeyimizin artması sağlamaktır VI. Yeni teknoloji makineler ve eğitimli insan kaynağı ile sektörün önemli bir markası haline gelmesini sağlamaktır VII. Tanıtım ve görünürlük faaliyetleri ile markalaşma sürecini pekiştirmeyi sağlamaktır </w:t>
      </w:r>
      <w:proofErr w:type="gramEnd"/>
    </w:p>
    <w:p w:rsidR="004A6A82" w:rsidRDefault="003D0D74" w:rsidP="0033077F">
      <w:pPr>
        <w:spacing w:before="120" w:after="120"/>
        <w:ind w:left="2268" w:firstLine="567"/>
        <w:rPr>
          <w:b/>
          <w:sz w:val="28"/>
          <w:szCs w:val="28"/>
        </w:rPr>
      </w:pPr>
      <w:r w:rsidRPr="008B62FC">
        <w:rPr>
          <w:b/>
          <w:sz w:val="28"/>
          <w:szCs w:val="28"/>
        </w:rPr>
        <w:t>LOT-</w:t>
      </w:r>
      <w:r w:rsidR="00CA7EDD">
        <w:rPr>
          <w:b/>
          <w:sz w:val="28"/>
          <w:szCs w:val="28"/>
        </w:rPr>
        <w:t>4</w:t>
      </w:r>
    </w:p>
    <w:p w:rsidR="00366B08" w:rsidRPr="0059392B" w:rsidRDefault="00366B08" w:rsidP="0059392B">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A6A82" w:rsidRPr="0059392B" w:rsidTr="004A6A82">
        <w:trPr>
          <w:cantSplit/>
          <w:trHeight w:val="274"/>
          <w:tblHeader/>
        </w:trPr>
        <w:tc>
          <w:tcPr>
            <w:tcW w:w="1026" w:type="dxa"/>
            <w:shd w:val="pct5" w:color="auto" w:fill="FFFFFF"/>
          </w:tcPr>
          <w:p w:rsidR="004A6A82" w:rsidRPr="0059392B" w:rsidRDefault="004A6A82" w:rsidP="004A6A82">
            <w:pPr>
              <w:spacing w:before="120"/>
              <w:jc w:val="center"/>
              <w:rPr>
                <w:b/>
                <w:sz w:val="20"/>
                <w:szCs w:val="20"/>
              </w:rPr>
            </w:pPr>
            <w:r w:rsidRPr="0059392B">
              <w:rPr>
                <w:b/>
                <w:sz w:val="20"/>
                <w:szCs w:val="20"/>
              </w:rPr>
              <w:t>A</w:t>
            </w:r>
          </w:p>
        </w:tc>
        <w:tc>
          <w:tcPr>
            <w:tcW w:w="7009" w:type="dxa"/>
            <w:shd w:val="pct5" w:color="auto" w:fill="FFFFFF"/>
          </w:tcPr>
          <w:p w:rsidR="004A6A82" w:rsidRPr="0059392B" w:rsidRDefault="004A6A82" w:rsidP="004A6A82">
            <w:pPr>
              <w:spacing w:before="120"/>
              <w:jc w:val="center"/>
              <w:rPr>
                <w:b/>
                <w:sz w:val="20"/>
                <w:szCs w:val="20"/>
              </w:rPr>
            </w:pPr>
            <w:r w:rsidRPr="0059392B">
              <w:rPr>
                <w:b/>
                <w:sz w:val="20"/>
                <w:szCs w:val="20"/>
              </w:rPr>
              <w:t>B</w:t>
            </w:r>
          </w:p>
        </w:tc>
        <w:tc>
          <w:tcPr>
            <w:tcW w:w="1315" w:type="dxa"/>
            <w:shd w:val="pct5" w:color="auto" w:fill="FFFFFF"/>
          </w:tcPr>
          <w:p w:rsidR="004A6A82" w:rsidRPr="0059392B" w:rsidRDefault="004A6A82" w:rsidP="004A6A82">
            <w:pPr>
              <w:spacing w:before="120"/>
              <w:jc w:val="center"/>
              <w:rPr>
                <w:b/>
                <w:sz w:val="20"/>
                <w:szCs w:val="20"/>
              </w:rPr>
            </w:pPr>
            <w:r w:rsidRPr="0059392B">
              <w:rPr>
                <w:b/>
                <w:sz w:val="20"/>
                <w:szCs w:val="20"/>
              </w:rPr>
              <w:t>C</w:t>
            </w:r>
          </w:p>
        </w:tc>
      </w:tr>
      <w:tr w:rsidR="004A6A82" w:rsidRPr="0059392B" w:rsidTr="004A6A82">
        <w:trPr>
          <w:cantSplit/>
          <w:trHeight w:val="274"/>
          <w:tblHeader/>
        </w:trPr>
        <w:tc>
          <w:tcPr>
            <w:tcW w:w="1026" w:type="dxa"/>
            <w:shd w:val="pct5" w:color="auto" w:fill="FFFFFF"/>
          </w:tcPr>
          <w:p w:rsidR="004A6A82" w:rsidRPr="0059392B" w:rsidRDefault="004A6A82" w:rsidP="004A6A82">
            <w:pPr>
              <w:spacing w:before="120"/>
              <w:jc w:val="center"/>
              <w:rPr>
                <w:b/>
                <w:sz w:val="20"/>
                <w:szCs w:val="20"/>
              </w:rPr>
            </w:pPr>
            <w:r w:rsidRPr="0059392B">
              <w:rPr>
                <w:b/>
                <w:sz w:val="20"/>
                <w:szCs w:val="20"/>
              </w:rPr>
              <w:t>Sıra No</w:t>
            </w:r>
          </w:p>
        </w:tc>
        <w:tc>
          <w:tcPr>
            <w:tcW w:w="7009" w:type="dxa"/>
            <w:shd w:val="pct5" w:color="auto" w:fill="FFFFFF"/>
          </w:tcPr>
          <w:p w:rsidR="004A6A82" w:rsidRPr="0059392B" w:rsidRDefault="004A6A82" w:rsidP="004A6A82">
            <w:pPr>
              <w:spacing w:before="120"/>
              <w:jc w:val="center"/>
              <w:rPr>
                <w:b/>
                <w:sz w:val="20"/>
                <w:szCs w:val="20"/>
              </w:rPr>
            </w:pPr>
            <w:r w:rsidRPr="0059392B">
              <w:rPr>
                <w:b/>
                <w:sz w:val="20"/>
                <w:szCs w:val="20"/>
              </w:rPr>
              <w:t>Teknik Özellikler</w:t>
            </w:r>
          </w:p>
        </w:tc>
        <w:tc>
          <w:tcPr>
            <w:tcW w:w="1315" w:type="dxa"/>
            <w:shd w:val="pct5" w:color="auto" w:fill="FFFFFF"/>
          </w:tcPr>
          <w:p w:rsidR="004A6A82" w:rsidRPr="0059392B" w:rsidRDefault="004A6A82" w:rsidP="004A6A82">
            <w:pPr>
              <w:spacing w:before="120"/>
              <w:jc w:val="center"/>
              <w:rPr>
                <w:b/>
                <w:sz w:val="20"/>
                <w:szCs w:val="20"/>
              </w:rPr>
            </w:pPr>
            <w:r w:rsidRPr="0059392B">
              <w:rPr>
                <w:b/>
                <w:sz w:val="20"/>
                <w:szCs w:val="20"/>
              </w:rPr>
              <w:t>Miktar</w:t>
            </w:r>
          </w:p>
        </w:tc>
      </w:tr>
      <w:tr w:rsidR="004A6A82" w:rsidRPr="0059392B" w:rsidTr="00602148">
        <w:trPr>
          <w:cantSplit/>
          <w:trHeight w:val="4271"/>
        </w:trPr>
        <w:tc>
          <w:tcPr>
            <w:tcW w:w="1026" w:type="dxa"/>
          </w:tcPr>
          <w:p w:rsidR="004A6A82" w:rsidRPr="0059392B" w:rsidRDefault="00350D45" w:rsidP="004A6A82">
            <w:pPr>
              <w:rPr>
                <w:sz w:val="20"/>
                <w:szCs w:val="20"/>
              </w:rPr>
            </w:pPr>
            <w:r>
              <w:rPr>
                <w:b/>
                <w:sz w:val="20"/>
                <w:szCs w:val="20"/>
              </w:rPr>
              <w:t>1</w:t>
            </w:r>
          </w:p>
        </w:tc>
        <w:tc>
          <w:tcPr>
            <w:tcW w:w="7009" w:type="dxa"/>
          </w:tcPr>
          <w:p w:rsidR="00602148" w:rsidRDefault="00CA7EDD" w:rsidP="005E25BF">
            <w:pPr>
              <w:tabs>
                <w:tab w:val="num" w:pos="2160"/>
              </w:tabs>
              <w:suppressAutoHyphens/>
              <w:jc w:val="both"/>
              <w:rPr>
                <w:b/>
                <w:bCs/>
                <w:sz w:val="20"/>
                <w:szCs w:val="20"/>
                <w:u w:val="single"/>
              </w:rPr>
            </w:pPr>
            <w:r>
              <w:rPr>
                <w:b/>
                <w:bCs/>
                <w:sz w:val="20"/>
                <w:szCs w:val="20"/>
                <w:u w:val="single"/>
              </w:rPr>
              <w:t>OFSET</w:t>
            </w:r>
            <w:r w:rsidR="00602148" w:rsidRPr="00602148">
              <w:rPr>
                <w:b/>
                <w:bCs/>
                <w:sz w:val="20"/>
                <w:szCs w:val="20"/>
                <w:u w:val="single"/>
              </w:rPr>
              <w:t xml:space="preserve"> BASKI MAKİNASI</w:t>
            </w:r>
          </w:p>
          <w:p w:rsidR="00AF00F6" w:rsidRDefault="00AF00F6" w:rsidP="00AF00F6">
            <w:pPr>
              <w:shd w:val="clear" w:color="auto" w:fill="FFFFFF"/>
              <w:spacing w:before="100" w:beforeAutospacing="1" w:after="100" w:afterAutospacing="1"/>
              <w:ind w:left="720"/>
            </w:pPr>
            <w:r>
              <w:t>En az aşağıdaki özellikleri taşımalıdır.</w:t>
            </w:r>
          </w:p>
          <w:p w:rsidR="00CA7EDD" w:rsidRPr="001F783D" w:rsidRDefault="00CA7EDD" w:rsidP="00CA7EDD">
            <w:pPr>
              <w:rPr>
                <w:color w:val="FF0000"/>
                <w:sz w:val="36"/>
                <w:szCs w:val="36"/>
              </w:rPr>
            </w:pPr>
            <w:proofErr w:type="spellStart"/>
            <w:r w:rsidRPr="001F783D">
              <w:rPr>
                <w:color w:val="FF0000"/>
                <w:sz w:val="36"/>
                <w:szCs w:val="36"/>
              </w:rPr>
              <w:t>Ebatı</w:t>
            </w:r>
            <w:proofErr w:type="spellEnd"/>
            <w:r w:rsidRPr="001F783D">
              <w:rPr>
                <w:color w:val="FF0000"/>
                <w:sz w:val="36"/>
                <w:szCs w:val="36"/>
              </w:rPr>
              <w:t>. 37 x 52</w:t>
            </w:r>
          </w:p>
          <w:p w:rsidR="00CA7EDD" w:rsidRPr="00683BF5" w:rsidRDefault="00CA7EDD" w:rsidP="00CA7EDD">
            <w:pPr>
              <w:spacing w:line="360" w:lineRule="auto"/>
              <w:rPr>
                <w:sz w:val="28"/>
                <w:szCs w:val="28"/>
              </w:rPr>
            </w:pPr>
            <w:r w:rsidRPr="00683BF5">
              <w:rPr>
                <w:sz w:val="28"/>
                <w:szCs w:val="28"/>
              </w:rPr>
              <w:t>Özellikleri:</w:t>
            </w:r>
          </w:p>
          <w:p w:rsidR="00CA7EDD" w:rsidRPr="00683BF5" w:rsidRDefault="00CA7EDD" w:rsidP="00CA7EDD">
            <w:pPr>
              <w:pStyle w:val="ListeParagraf"/>
              <w:numPr>
                <w:ilvl w:val="0"/>
                <w:numId w:val="52"/>
              </w:numPr>
              <w:spacing w:line="360" w:lineRule="auto"/>
              <w:rPr>
                <w:rFonts w:ascii="Times New Roman" w:hAnsi="Times New Roman"/>
                <w:sz w:val="28"/>
                <w:szCs w:val="28"/>
              </w:rPr>
            </w:pPr>
            <w:r w:rsidRPr="00683BF5">
              <w:rPr>
                <w:rFonts w:ascii="Times New Roman" w:hAnsi="Times New Roman"/>
                <w:sz w:val="28"/>
                <w:szCs w:val="28"/>
              </w:rPr>
              <w:t>Tam Alkollü</w:t>
            </w:r>
          </w:p>
          <w:p w:rsidR="00CA7EDD" w:rsidRPr="00683BF5" w:rsidRDefault="00CA7EDD" w:rsidP="00CA7EDD">
            <w:pPr>
              <w:pStyle w:val="ListeParagraf"/>
              <w:numPr>
                <w:ilvl w:val="0"/>
                <w:numId w:val="52"/>
              </w:numPr>
              <w:spacing w:line="360" w:lineRule="auto"/>
              <w:rPr>
                <w:rFonts w:ascii="Times New Roman" w:hAnsi="Times New Roman"/>
                <w:sz w:val="28"/>
                <w:szCs w:val="28"/>
              </w:rPr>
            </w:pPr>
            <w:r w:rsidRPr="00683BF5">
              <w:rPr>
                <w:rFonts w:ascii="Times New Roman" w:hAnsi="Times New Roman"/>
                <w:sz w:val="28"/>
                <w:szCs w:val="28"/>
              </w:rPr>
              <w:t>Makinadan Kumanda Kontrollü</w:t>
            </w:r>
          </w:p>
          <w:p w:rsidR="00CA7EDD" w:rsidRPr="00683BF5" w:rsidRDefault="00CA7EDD" w:rsidP="00CA7EDD">
            <w:pPr>
              <w:pStyle w:val="ListeParagraf"/>
              <w:numPr>
                <w:ilvl w:val="0"/>
                <w:numId w:val="52"/>
              </w:numPr>
              <w:spacing w:line="360" w:lineRule="auto"/>
              <w:rPr>
                <w:rFonts w:ascii="Times New Roman" w:hAnsi="Times New Roman"/>
                <w:sz w:val="28"/>
                <w:szCs w:val="28"/>
              </w:rPr>
            </w:pPr>
            <w:r w:rsidRPr="00683BF5">
              <w:rPr>
                <w:rFonts w:ascii="Times New Roman" w:hAnsi="Times New Roman"/>
                <w:sz w:val="28"/>
                <w:szCs w:val="28"/>
              </w:rPr>
              <w:t>Otomatik kalıp takmalı</w:t>
            </w:r>
          </w:p>
          <w:p w:rsidR="00CA7EDD" w:rsidRPr="00683BF5" w:rsidRDefault="00CA7EDD" w:rsidP="00CA7EDD">
            <w:pPr>
              <w:pStyle w:val="ListeParagraf"/>
              <w:numPr>
                <w:ilvl w:val="0"/>
                <w:numId w:val="52"/>
              </w:numPr>
              <w:spacing w:line="360" w:lineRule="auto"/>
              <w:rPr>
                <w:rFonts w:ascii="Times New Roman" w:hAnsi="Times New Roman"/>
                <w:sz w:val="28"/>
                <w:szCs w:val="28"/>
              </w:rPr>
            </w:pPr>
            <w:r w:rsidRPr="00683BF5">
              <w:rPr>
                <w:rFonts w:ascii="Times New Roman" w:hAnsi="Times New Roman"/>
                <w:sz w:val="28"/>
                <w:szCs w:val="28"/>
              </w:rPr>
              <w:t>Otomatik kauçuk kazan yıkamalı</w:t>
            </w:r>
          </w:p>
          <w:p w:rsidR="00CA7EDD" w:rsidRPr="00683BF5" w:rsidRDefault="00CA7EDD" w:rsidP="00CA7EDD">
            <w:pPr>
              <w:pStyle w:val="ListeParagraf"/>
              <w:numPr>
                <w:ilvl w:val="0"/>
                <w:numId w:val="52"/>
              </w:numPr>
              <w:spacing w:line="360" w:lineRule="auto"/>
              <w:rPr>
                <w:rFonts w:ascii="Times New Roman" w:hAnsi="Times New Roman"/>
                <w:sz w:val="28"/>
                <w:szCs w:val="28"/>
              </w:rPr>
            </w:pPr>
            <w:r w:rsidRPr="00683BF5">
              <w:rPr>
                <w:rFonts w:ascii="Times New Roman" w:hAnsi="Times New Roman"/>
                <w:sz w:val="28"/>
                <w:szCs w:val="28"/>
              </w:rPr>
              <w:t>Otomatik boya merdanesi yıkamalı</w:t>
            </w:r>
          </w:p>
          <w:p w:rsidR="00CA7EDD" w:rsidRPr="00683BF5" w:rsidRDefault="00CA7EDD" w:rsidP="00CA7EDD">
            <w:pPr>
              <w:pStyle w:val="ListeParagraf"/>
              <w:numPr>
                <w:ilvl w:val="0"/>
                <w:numId w:val="52"/>
              </w:numPr>
              <w:spacing w:line="360" w:lineRule="auto"/>
              <w:rPr>
                <w:rFonts w:ascii="Times New Roman" w:hAnsi="Times New Roman"/>
                <w:sz w:val="28"/>
                <w:szCs w:val="28"/>
              </w:rPr>
            </w:pPr>
            <w:proofErr w:type="gramStart"/>
            <w:r w:rsidRPr="00683BF5">
              <w:rPr>
                <w:rFonts w:ascii="Times New Roman" w:hAnsi="Times New Roman"/>
                <w:sz w:val="28"/>
                <w:szCs w:val="28"/>
              </w:rPr>
              <w:t>Otomatik  ebat</w:t>
            </w:r>
            <w:proofErr w:type="gramEnd"/>
            <w:r w:rsidRPr="00683BF5">
              <w:rPr>
                <w:rFonts w:ascii="Times New Roman" w:hAnsi="Times New Roman"/>
                <w:sz w:val="28"/>
                <w:szCs w:val="28"/>
              </w:rPr>
              <w:t xml:space="preserve"> ayarlamalı</w:t>
            </w:r>
          </w:p>
          <w:p w:rsidR="00CA7EDD" w:rsidRPr="00683BF5" w:rsidRDefault="00CA7EDD" w:rsidP="00CA7EDD">
            <w:pPr>
              <w:pStyle w:val="ListeParagraf"/>
              <w:numPr>
                <w:ilvl w:val="0"/>
                <w:numId w:val="52"/>
              </w:numPr>
              <w:spacing w:line="360" w:lineRule="auto"/>
              <w:rPr>
                <w:rFonts w:ascii="Times New Roman" w:hAnsi="Times New Roman"/>
                <w:sz w:val="28"/>
                <w:szCs w:val="28"/>
              </w:rPr>
            </w:pPr>
            <w:r w:rsidRPr="00683BF5">
              <w:rPr>
                <w:rFonts w:ascii="Times New Roman" w:hAnsi="Times New Roman"/>
                <w:sz w:val="28"/>
                <w:szCs w:val="28"/>
              </w:rPr>
              <w:t>Pudra aparatlı</w:t>
            </w:r>
          </w:p>
          <w:p w:rsidR="00CA7EDD" w:rsidRPr="00683BF5" w:rsidRDefault="00CA7EDD" w:rsidP="00CA7EDD">
            <w:pPr>
              <w:pStyle w:val="ListeParagraf"/>
              <w:numPr>
                <w:ilvl w:val="0"/>
                <w:numId w:val="52"/>
              </w:numPr>
              <w:spacing w:line="360" w:lineRule="auto"/>
              <w:rPr>
                <w:rFonts w:ascii="Times New Roman" w:hAnsi="Times New Roman"/>
                <w:sz w:val="28"/>
                <w:szCs w:val="28"/>
              </w:rPr>
            </w:pPr>
            <w:r w:rsidRPr="00683BF5">
              <w:rPr>
                <w:rFonts w:ascii="Times New Roman" w:hAnsi="Times New Roman"/>
                <w:sz w:val="28"/>
                <w:szCs w:val="28"/>
              </w:rPr>
              <w:t xml:space="preserve">Diğer standart </w:t>
            </w:r>
            <w:proofErr w:type="gramStart"/>
            <w:r w:rsidRPr="00683BF5">
              <w:rPr>
                <w:rFonts w:ascii="Times New Roman" w:hAnsi="Times New Roman"/>
                <w:sz w:val="28"/>
                <w:szCs w:val="28"/>
              </w:rPr>
              <w:t>ekipmanları</w:t>
            </w:r>
            <w:proofErr w:type="gramEnd"/>
          </w:p>
          <w:p w:rsidR="005E25BF" w:rsidRPr="00DC27F2" w:rsidRDefault="005E25BF" w:rsidP="005E25BF">
            <w:pPr>
              <w:tabs>
                <w:tab w:val="num" w:pos="2160"/>
              </w:tabs>
              <w:suppressAutoHyphens/>
              <w:jc w:val="both"/>
            </w:pPr>
          </w:p>
          <w:p w:rsidR="005E25BF" w:rsidRDefault="005E25BF" w:rsidP="004A6A82">
            <w:pPr>
              <w:rPr>
                <w:b/>
                <w:bCs/>
                <w:sz w:val="20"/>
                <w:szCs w:val="20"/>
                <w:u w:val="single"/>
              </w:rPr>
            </w:pPr>
          </w:p>
          <w:p w:rsidR="008B62FC" w:rsidRDefault="008B62FC" w:rsidP="004A6A82">
            <w:pPr>
              <w:rPr>
                <w:b/>
                <w:bCs/>
                <w:sz w:val="20"/>
                <w:szCs w:val="20"/>
                <w:u w:val="single"/>
              </w:rPr>
            </w:pPr>
          </w:p>
          <w:p w:rsidR="004A6A82" w:rsidRPr="0059392B" w:rsidRDefault="0085441B" w:rsidP="004A6A82">
            <w:pPr>
              <w:rPr>
                <w:sz w:val="20"/>
                <w:szCs w:val="20"/>
              </w:rPr>
            </w:pPr>
            <w:r w:rsidRPr="001710DE">
              <w:rPr>
                <w:sz w:val="18"/>
                <w:szCs w:val="18"/>
              </w:rPr>
              <w:t xml:space="preserve"> </w:t>
            </w:r>
          </w:p>
        </w:tc>
        <w:tc>
          <w:tcPr>
            <w:tcW w:w="1315" w:type="dxa"/>
            <w:vAlign w:val="center"/>
          </w:tcPr>
          <w:p w:rsidR="004A6A82" w:rsidRPr="0059392B" w:rsidRDefault="00602148" w:rsidP="004A6A82">
            <w:pPr>
              <w:spacing w:before="120"/>
              <w:rPr>
                <w:sz w:val="20"/>
                <w:szCs w:val="20"/>
              </w:rPr>
            </w:pPr>
            <w:r>
              <w:rPr>
                <w:sz w:val="20"/>
                <w:szCs w:val="20"/>
              </w:rPr>
              <w:t>1</w:t>
            </w:r>
          </w:p>
        </w:tc>
      </w:tr>
    </w:tbl>
    <w:p w:rsidR="00336AD9" w:rsidRDefault="00336AD9" w:rsidP="00600DE8">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5" w:name="_Söz.Ek-3:_Teknik_Teklif"/>
      <w:bookmarkStart w:id="26" w:name="_Toc233021556"/>
      <w:bookmarkEnd w:id="25"/>
      <w:r w:rsidRPr="00CD012B">
        <w:lastRenderedPageBreak/>
        <w:t>Söz.</w:t>
      </w:r>
      <w:r w:rsidR="004043E4" w:rsidRPr="00CD012B">
        <w:t xml:space="preserve"> </w:t>
      </w:r>
      <w:r w:rsidRPr="00CD012B">
        <w:t>Ek-</w:t>
      </w:r>
      <w:r w:rsidR="0083598F" w:rsidRPr="00CD012B">
        <w:t>3</w:t>
      </w:r>
      <w:r w:rsidRPr="00CD012B">
        <w:t>: Teknik Teklif</w:t>
      </w:r>
      <w:bookmarkEnd w:id="26"/>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7"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7"/>
    </w:p>
    <w:p w:rsidR="005D4D70" w:rsidRPr="00CD012B" w:rsidRDefault="00404506" w:rsidP="001D4F4E">
      <w:pPr>
        <w:overflowPunct w:val="0"/>
        <w:autoSpaceDE w:val="0"/>
        <w:autoSpaceDN w:val="0"/>
        <w:adjustRightInd w:val="0"/>
        <w:spacing w:after="120"/>
        <w:jc w:val="center"/>
        <w:textAlignment w:val="baseline"/>
        <w:rPr>
          <w:b/>
          <w:bCs/>
        </w:rPr>
      </w:pPr>
      <w:bookmarkStart w:id="28"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8"/>
      <w:proofErr w:type="gramEnd"/>
    </w:p>
    <w:p w:rsidR="006A6CFC" w:rsidRDefault="006A6CFC" w:rsidP="005026FB">
      <w:pPr>
        <w:jc w:val="center"/>
        <w:rPr>
          <w:b/>
          <w:sz w:val="20"/>
          <w:szCs w:val="20"/>
        </w:rPr>
      </w:pPr>
      <w:bookmarkStart w:id="29" w:name="_Toc232234028"/>
    </w:p>
    <w:p w:rsidR="005D4D70" w:rsidRPr="00CD012B" w:rsidRDefault="0033077F" w:rsidP="005026FB">
      <w:pPr>
        <w:jc w:val="center"/>
        <w:rPr>
          <w:b/>
          <w:sz w:val="20"/>
          <w:szCs w:val="20"/>
        </w:rPr>
      </w:pPr>
      <w:r>
        <w:rPr>
          <w:b/>
          <w:sz w:val="20"/>
          <w:szCs w:val="20"/>
        </w:rPr>
        <w:t>MAL</w:t>
      </w:r>
      <w:r w:rsidR="00F940E1">
        <w:rPr>
          <w:b/>
          <w:sz w:val="20"/>
          <w:szCs w:val="20"/>
        </w:rPr>
        <w:t xml:space="preserve"> ALIM</w:t>
      </w:r>
      <w:r w:rsidR="005D4D70" w:rsidRPr="00CD012B">
        <w:rPr>
          <w:b/>
          <w:sz w:val="20"/>
          <w:szCs w:val="20"/>
        </w:rPr>
        <w:t xml:space="preserve"> TEKNİK TEKLİF FORMU</w:t>
      </w:r>
      <w:bookmarkEnd w:id="29"/>
      <w:r w:rsidR="00734A3F">
        <w:rPr>
          <w:b/>
          <w:sz w:val="20"/>
          <w:szCs w:val="20"/>
        </w:rPr>
        <w:t xml:space="preserve">    </w:t>
      </w:r>
    </w:p>
    <w:p w:rsidR="005D4D70" w:rsidRPr="00CD012B" w:rsidRDefault="005D4D70" w:rsidP="005D4D70">
      <w:pPr>
        <w:spacing w:before="120" w:after="120"/>
        <w:rPr>
          <w:sz w:val="20"/>
          <w:szCs w:val="20"/>
        </w:rPr>
      </w:pPr>
    </w:p>
    <w:p w:rsidR="00BC37BE" w:rsidRPr="003354C2" w:rsidRDefault="005D4D70" w:rsidP="006A6CFC">
      <w:pPr>
        <w:numPr>
          <w:ilvl w:val="0"/>
          <w:numId w:val="36"/>
        </w:numPr>
        <w:overflowPunct w:val="0"/>
        <w:autoSpaceDE w:val="0"/>
        <w:autoSpaceDN w:val="0"/>
        <w:adjustRightInd w:val="0"/>
        <w:jc w:val="both"/>
        <w:textAlignment w:val="baseline"/>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6A6CFC" w:rsidRPr="006A6CFC">
        <w:rPr>
          <w:sz w:val="20"/>
          <w:szCs w:val="20"/>
        </w:rPr>
        <w:t>IĞDIRDA RENKLER SERKA İLE GÜZELLEŞİYOR</w:t>
      </w:r>
      <w:r w:rsidR="006A6CFC">
        <w:rPr>
          <w:sz w:val="20"/>
          <w:szCs w:val="20"/>
        </w:rPr>
        <w:t xml:space="preserve"> </w:t>
      </w:r>
      <w:r w:rsidR="003354C2" w:rsidRPr="003354C2">
        <w:rPr>
          <w:rFonts w:eastAsiaTheme="minorHAnsi"/>
          <w:sz w:val="22"/>
          <w:szCs w:val="22"/>
          <w:lang w:eastAsia="en-US"/>
        </w:rPr>
        <w:t>Projesi</w:t>
      </w:r>
      <w:r w:rsidR="003354C2" w:rsidRPr="003354C2">
        <w:rPr>
          <w:sz w:val="22"/>
          <w:szCs w:val="22"/>
        </w:rPr>
        <w:t xml:space="preserve"> </w:t>
      </w:r>
      <w:r w:rsidR="009631F2">
        <w:rPr>
          <w:sz w:val="22"/>
          <w:szCs w:val="22"/>
        </w:rPr>
        <w:t>yapım</w:t>
      </w:r>
      <w:r w:rsidR="003354C2" w:rsidRPr="003354C2">
        <w:rPr>
          <w:sz w:val="22"/>
          <w:szCs w:val="22"/>
        </w:rPr>
        <w:t xml:space="preserve">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23338D" w:rsidRPr="0023338D">
        <w:rPr>
          <w:sz w:val="20"/>
          <w:szCs w:val="20"/>
        </w:rPr>
        <w:t>TRA2/15/İGMD05/0033</w:t>
      </w:r>
    </w:p>
    <w:p w:rsidR="00734A3F" w:rsidRDefault="005D4D70" w:rsidP="00734A3F">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0E126D" w:rsidRDefault="000E126D" w:rsidP="001B76C3">
      <w:pPr>
        <w:ind w:firstLine="708"/>
      </w:pPr>
    </w:p>
    <w:p w:rsidR="003354C2" w:rsidRPr="001B76C3" w:rsidRDefault="003354C2" w:rsidP="001B76C3">
      <w:pPr>
        <w:ind w:firstLine="708"/>
      </w:pPr>
    </w:p>
    <w:p w:rsidR="005D4D70" w:rsidRDefault="003D0D74" w:rsidP="000E126D">
      <w:pPr>
        <w:spacing w:before="120" w:after="120"/>
        <w:jc w:val="center"/>
        <w:rPr>
          <w:b/>
          <w:sz w:val="28"/>
          <w:szCs w:val="28"/>
          <w:u w:val="single"/>
        </w:rPr>
      </w:pPr>
      <w:r w:rsidRPr="003D0D74">
        <w:rPr>
          <w:b/>
          <w:sz w:val="28"/>
          <w:szCs w:val="28"/>
          <w:u w:val="single"/>
        </w:rPr>
        <w:t>LOT-</w:t>
      </w:r>
      <w:r w:rsidR="00CA7EDD">
        <w:rPr>
          <w:b/>
          <w:sz w:val="28"/>
          <w:szCs w:val="28"/>
          <w:u w:val="single"/>
        </w:rPr>
        <w:t>4</w:t>
      </w:r>
    </w:p>
    <w:p w:rsidR="00470ADF" w:rsidRDefault="00470ADF" w:rsidP="000E126D">
      <w:pPr>
        <w:spacing w:before="120" w:after="120"/>
        <w:jc w:val="center"/>
        <w:rPr>
          <w:b/>
          <w:sz w:val="28"/>
          <w:szCs w:val="28"/>
          <w:u w:val="single"/>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286"/>
        <w:gridCol w:w="4428"/>
        <w:gridCol w:w="1715"/>
        <w:gridCol w:w="1577"/>
      </w:tblGrid>
      <w:tr w:rsidR="003D32E1" w:rsidRPr="00CD012B" w:rsidTr="00AB79B0">
        <w:trPr>
          <w:cantSplit/>
          <w:trHeight w:val="310"/>
          <w:tblHeader/>
        </w:trPr>
        <w:tc>
          <w:tcPr>
            <w:tcW w:w="712"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A</w:t>
            </w:r>
          </w:p>
        </w:tc>
        <w:tc>
          <w:tcPr>
            <w:tcW w:w="1281"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B</w:t>
            </w:r>
          </w:p>
        </w:tc>
        <w:tc>
          <w:tcPr>
            <w:tcW w:w="4411"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D</w:t>
            </w:r>
          </w:p>
        </w:tc>
        <w:tc>
          <w:tcPr>
            <w:tcW w:w="1708"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E</w:t>
            </w:r>
          </w:p>
        </w:tc>
        <w:tc>
          <w:tcPr>
            <w:tcW w:w="1571" w:type="dxa"/>
            <w:tcBorders>
              <w:bottom w:val="single" w:sz="4" w:space="0" w:color="auto"/>
            </w:tcBorders>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F</w:t>
            </w:r>
          </w:p>
        </w:tc>
      </w:tr>
      <w:tr w:rsidR="003D32E1" w:rsidRPr="00CD012B" w:rsidTr="00AB79B0">
        <w:trPr>
          <w:cantSplit/>
          <w:trHeight w:val="782"/>
          <w:tblHeader/>
        </w:trPr>
        <w:tc>
          <w:tcPr>
            <w:tcW w:w="712"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Sıra </w:t>
            </w:r>
          </w:p>
          <w:p w:rsidR="003D32E1" w:rsidRPr="00CD012B" w:rsidRDefault="003D32E1" w:rsidP="003D32E1">
            <w:pPr>
              <w:spacing w:before="120" w:after="120"/>
              <w:jc w:val="center"/>
              <w:rPr>
                <w:b/>
                <w:sz w:val="20"/>
                <w:szCs w:val="20"/>
              </w:rPr>
            </w:pPr>
            <w:r w:rsidRPr="00CD012B">
              <w:rPr>
                <w:b/>
                <w:sz w:val="20"/>
                <w:szCs w:val="20"/>
              </w:rPr>
              <w:t>No</w:t>
            </w:r>
          </w:p>
        </w:tc>
        <w:tc>
          <w:tcPr>
            <w:tcW w:w="1281" w:type="dxa"/>
            <w:shd w:val="pct10" w:color="auto" w:fill="auto"/>
          </w:tcPr>
          <w:p w:rsidR="003D32E1" w:rsidRPr="00CD012B" w:rsidRDefault="003D32E1" w:rsidP="003D32E1">
            <w:pPr>
              <w:spacing w:before="120" w:after="120"/>
              <w:jc w:val="center"/>
              <w:rPr>
                <w:b/>
                <w:sz w:val="20"/>
                <w:szCs w:val="20"/>
              </w:rPr>
            </w:pPr>
            <w:r w:rsidRPr="00CD012B">
              <w:rPr>
                <w:b/>
                <w:sz w:val="20"/>
                <w:szCs w:val="20"/>
              </w:rPr>
              <w:t>Teknik Özellikler</w:t>
            </w:r>
          </w:p>
        </w:tc>
        <w:tc>
          <w:tcPr>
            <w:tcW w:w="4411"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Teklif edilen özellikler </w:t>
            </w:r>
          </w:p>
          <w:p w:rsidR="003D32E1" w:rsidRPr="00CD012B" w:rsidRDefault="003D32E1" w:rsidP="003D32E1">
            <w:pPr>
              <w:spacing w:before="120" w:after="120"/>
              <w:jc w:val="center"/>
              <w:rPr>
                <w:b/>
                <w:sz w:val="20"/>
                <w:szCs w:val="20"/>
              </w:rPr>
            </w:pPr>
            <w:r w:rsidRPr="00CD012B">
              <w:rPr>
                <w:b/>
                <w:sz w:val="20"/>
                <w:szCs w:val="20"/>
              </w:rPr>
              <w:t>(marka / model dâhil)</w:t>
            </w:r>
          </w:p>
        </w:tc>
        <w:tc>
          <w:tcPr>
            <w:tcW w:w="1708"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571" w:type="dxa"/>
            <w:tcBorders>
              <w:bottom w:val="single" w:sz="4" w:space="0" w:color="auto"/>
            </w:tcBorders>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Değerlendirme Komitesinin notları </w:t>
            </w:r>
          </w:p>
        </w:tc>
      </w:tr>
    </w:tbl>
    <w:tbl>
      <w:tblPr>
        <w:tblpPr w:leftFromText="141" w:rightFromText="141" w:vertAnchor="text" w:horzAnchor="margin" w:tblpY="137"/>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
        <w:gridCol w:w="1937"/>
        <w:gridCol w:w="6670"/>
      </w:tblGrid>
      <w:tr w:rsidR="00AB79B0" w:rsidRPr="004C26CA" w:rsidTr="00AB79B0">
        <w:trPr>
          <w:trHeight w:val="677"/>
        </w:trPr>
        <w:tc>
          <w:tcPr>
            <w:tcW w:w="1076" w:type="dxa"/>
          </w:tcPr>
          <w:p w:rsidR="00AB79B0" w:rsidRDefault="00AB79B0" w:rsidP="00AB79B0">
            <w:pPr>
              <w:spacing w:before="120" w:after="120"/>
              <w:rPr>
                <w:b/>
                <w:sz w:val="20"/>
                <w:szCs w:val="20"/>
              </w:rPr>
            </w:pPr>
          </w:p>
        </w:tc>
        <w:tc>
          <w:tcPr>
            <w:tcW w:w="1937" w:type="dxa"/>
          </w:tcPr>
          <w:p w:rsidR="00AB79B0" w:rsidRDefault="00AB79B0" w:rsidP="00AB79B0">
            <w:pPr>
              <w:rPr>
                <w:b/>
                <w:sz w:val="20"/>
                <w:szCs w:val="20"/>
              </w:rPr>
            </w:pPr>
          </w:p>
        </w:tc>
        <w:tc>
          <w:tcPr>
            <w:tcW w:w="6670" w:type="dxa"/>
          </w:tcPr>
          <w:p w:rsidR="00AB79B0" w:rsidRPr="004C26CA" w:rsidRDefault="00AB79B0" w:rsidP="00AB79B0">
            <w:pPr>
              <w:jc w:val="both"/>
              <w:rPr>
                <w:sz w:val="18"/>
                <w:szCs w:val="18"/>
              </w:rPr>
            </w:pPr>
            <w:r w:rsidRPr="001710DE">
              <w:rPr>
                <w:sz w:val="18"/>
                <w:szCs w:val="18"/>
              </w:rPr>
              <w:t xml:space="preserve"> </w:t>
            </w:r>
          </w:p>
        </w:tc>
      </w:tr>
    </w:tbl>
    <w:p w:rsidR="003D32E1" w:rsidRDefault="003D32E1" w:rsidP="005D4D70">
      <w:pPr>
        <w:spacing w:before="120" w:after="120"/>
        <w:rPr>
          <w:b/>
          <w:sz w:val="20"/>
          <w:szCs w:val="20"/>
        </w:rPr>
      </w:pPr>
    </w:p>
    <w:p w:rsidR="003D32E1" w:rsidRDefault="003D32E1" w:rsidP="005D4D70">
      <w:pPr>
        <w:spacing w:before="120" w:after="120"/>
        <w:rPr>
          <w:b/>
          <w:sz w:val="20"/>
          <w:szCs w:val="20"/>
        </w:rPr>
      </w:pPr>
    </w:p>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131D33" w:rsidRPr="00CD012B" w:rsidRDefault="002D6E7D" w:rsidP="0033077F">
      <w:pPr>
        <w:overflowPunct w:val="0"/>
        <w:autoSpaceDE w:val="0"/>
        <w:autoSpaceDN w:val="0"/>
        <w:adjustRightInd w:val="0"/>
        <w:spacing w:after="120"/>
        <w:textAlignment w:val="baseline"/>
        <w:rPr>
          <w:b/>
          <w:color w:val="000000"/>
        </w:rPr>
      </w:pPr>
      <w:r w:rsidRPr="00CD012B">
        <w:rPr>
          <w:rStyle w:val="Balk1Char"/>
          <w:rFonts w:ascii="Times New Roman" w:hAnsi="Times New Roman"/>
          <w:sz w:val="24"/>
          <w:lang w:val="tr-TR"/>
        </w:rPr>
        <w:lastRenderedPageBreak/>
        <w:br w:type="page"/>
      </w:r>
    </w:p>
    <w:p w:rsidR="0083598F" w:rsidRPr="0033077F" w:rsidRDefault="0083598F" w:rsidP="0033077F">
      <w:pPr>
        <w:pStyle w:val="Balk6"/>
        <w:spacing w:line="240" w:lineRule="auto"/>
        <w:ind w:firstLine="0"/>
        <w:jc w:val="center"/>
      </w:pPr>
      <w:bookmarkStart w:id="30" w:name="_Söz.Ek-4:_Mali_Teklif"/>
      <w:bookmarkStart w:id="31" w:name="_Toc233021557"/>
      <w:bookmarkEnd w:id="30"/>
      <w:r w:rsidRPr="00CD012B">
        <w:lastRenderedPageBreak/>
        <w:t>Söz.</w:t>
      </w:r>
      <w:r w:rsidR="00404506" w:rsidRPr="00CD012B">
        <w:t xml:space="preserve"> </w:t>
      </w:r>
      <w:r w:rsidRPr="00CD012B">
        <w:t>Ek-4: Mali Teklif</w:t>
      </w:r>
      <w:bookmarkStart w:id="32" w:name="_GoBack"/>
      <w:bookmarkEnd w:id="31"/>
      <w:bookmarkEnd w:id="32"/>
    </w:p>
    <w:p w:rsidR="008B16CD" w:rsidRPr="00CA7EDD" w:rsidRDefault="00340B08" w:rsidP="00CA7ED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A51CB2" w:rsidRPr="008B16CD" w:rsidRDefault="00F940E1" w:rsidP="00EB25BD">
      <w:pPr>
        <w:overflowPunct w:val="0"/>
        <w:autoSpaceDE w:val="0"/>
        <w:autoSpaceDN w:val="0"/>
        <w:adjustRightInd w:val="0"/>
        <w:spacing w:after="120"/>
        <w:jc w:val="center"/>
        <w:textAlignment w:val="baseline"/>
        <w:rPr>
          <w:b/>
        </w:rPr>
      </w:pPr>
      <w:r>
        <w:rPr>
          <w:b/>
          <w:color w:val="000000"/>
        </w:rPr>
        <w:t>MALI ALIM</w:t>
      </w:r>
      <w:r w:rsidR="0023338D">
        <w:rPr>
          <w:b/>
          <w:color w:val="000000"/>
        </w:rPr>
        <w:t xml:space="preserve"> İŞİ </w:t>
      </w:r>
      <w:r w:rsidR="00863E64" w:rsidRPr="00CD012B">
        <w:rPr>
          <w:b/>
          <w:color w:val="000000"/>
        </w:rPr>
        <w:t>İ</w:t>
      </w:r>
      <w:r w:rsidR="00EB25BD">
        <w:rPr>
          <w:b/>
          <w:color w:val="000000"/>
        </w:rPr>
        <w:t xml:space="preserve">HALELERİ İÇİN </w:t>
      </w:r>
      <w:r w:rsidR="00863E64" w:rsidRPr="00CD012B">
        <w:rPr>
          <w:b/>
        </w:rPr>
        <w:t>MALİ TEKLİF FORMU                                                                   Söz.</w:t>
      </w:r>
      <w:r w:rsidR="00404506" w:rsidRPr="00CD012B">
        <w:rPr>
          <w:b/>
        </w:rPr>
        <w:t xml:space="preserve"> </w:t>
      </w:r>
      <w:r w:rsidR="00863E64" w:rsidRPr="00CD012B">
        <w:rPr>
          <w:b/>
        </w:rPr>
        <w:t>EK:4b</w:t>
      </w:r>
    </w:p>
    <w:p w:rsidR="00BC37BE" w:rsidRPr="009631F2" w:rsidRDefault="00A51CB2" w:rsidP="000323C1">
      <w:pPr>
        <w:rPr>
          <w:sz w:val="22"/>
          <w:szCs w:val="22"/>
        </w:rPr>
      </w:pPr>
      <w:r w:rsidRPr="00CD012B">
        <w:rPr>
          <w:b/>
          <w:sz w:val="20"/>
          <w:szCs w:val="20"/>
        </w:rPr>
        <w:t>Sözleşme başlığı</w:t>
      </w:r>
      <w:r w:rsidRPr="00CD012B">
        <w:rPr>
          <w:b/>
          <w:sz w:val="20"/>
          <w:szCs w:val="20"/>
        </w:rPr>
        <w:tab/>
        <w:t>:</w:t>
      </w:r>
      <w:r w:rsidRPr="00CD012B">
        <w:rPr>
          <w:sz w:val="20"/>
          <w:szCs w:val="20"/>
        </w:rPr>
        <w:t xml:space="preserve"> </w:t>
      </w:r>
      <w:r w:rsidR="0023338D" w:rsidRPr="0023338D">
        <w:rPr>
          <w:sz w:val="20"/>
          <w:szCs w:val="20"/>
        </w:rPr>
        <w:t>IĞDIRDA RENKLER SERKA İLE GÜZELLEŞİYOR</w:t>
      </w:r>
      <w:r w:rsidR="0023338D">
        <w:rPr>
          <w:sz w:val="20"/>
          <w:szCs w:val="20"/>
        </w:rPr>
        <w:t xml:space="preserve"> </w:t>
      </w:r>
      <w:r w:rsidR="003B477A" w:rsidRPr="001768BB">
        <w:rPr>
          <w:rFonts w:eastAsiaTheme="minorHAnsi"/>
          <w:sz w:val="22"/>
          <w:szCs w:val="22"/>
          <w:lang w:eastAsia="en-US"/>
        </w:rPr>
        <w:t>projesi</w:t>
      </w:r>
      <w:r w:rsidR="003B477A">
        <w:rPr>
          <w:sz w:val="22"/>
          <w:szCs w:val="22"/>
        </w:rPr>
        <w:t xml:space="preserve"> </w:t>
      </w:r>
      <w:r w:rsidR="00F940E1">
        <w:rPr>
          <w:sz w:val="22"/>
          <w:szCs w:val="22"/>
        </w:rPr>
        <w:t>MALI ALIM</w:t>
      </w:r>
      <w:r w:rsidR="00BC37BE" w:rsidRPr="001768BB">
        <w:rPr>
          <w:sz w:val="22"/>
          <w:szCs w:val="22"/>
        </w:rPr>
        <w:t xml:space="preserve"> işi</w:t>
      </w:r>
      <w:r w:rsidR="000323C1">
        <w:rPr>
          <w:sz w:val="22"/>
          <w:szCs w:val="22"/>
        </w:rPr>
        <w:t xml:space="preserve">   </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23338D" w:rsidRPr="0023338D">
        <w:rPr>
          <w:sz w:val="20"/>
          <w:szCs w:val="20"/>
        </w:rPr>
        <w:t>TRA2/15/İGMD05/0033</w:t>
      </w:r>
    </w:p>
    <w:p w:rsidR="008B16CD" w:rsidRPr="001B76C3" w:rsidRDefault="00A51CB2" w:rsidP="0033077F">
      <w:r w:rsidRPr="00CD012B">
        <w:rPr>
          <w:b/>
          <w:sz w:val="20"/>
          <w:szCs w:val="20"/>
        </w:rPr>
        <w:t>İsteklinin adı</w:t>
      </w:r>
      <w:r w:rsidRPr="00CD012B">
        <w:rPr>
          <w:b/>
          <w:sz w:val="20"/>
          <w:szCs w:val="20"/>
        </w:rPr>
        <w:tab/>
      </w:r>
      <w:r w:rsidRPr="00CD012B">
        <w:rPr>
          <w:b/>
          <w:sz w:val="20"/>
          <w:szCs w:val="20"/>
        </w:rPr>
        <w:tab/>
        <w:t>:</w:t>
      </w:r>
      <w:r w:rsidR="000323C1" w:rsidRPr="000323C1">
        <w:t xml:space="preserve"> </w:t>
      </w:r>
    </w:p>
    <w:p w:rsidR="003D0D74" w:rsidRPr="003D0D74" w:rsidRDefault="003D0D74" w:rsidP="0033077F">
      <w:pPr>
        <w:spacing w:before="120" w:after="120"/>
        <w:rPr>
          <w:b/>
          <w:sz w:val="20"/>
          <w:szCs w:val="20"/>
          <w:u w:val="single"/>
        </w:rPr>
      </w:pPr>
      <w:r w:rsidRPr="003D0D74">
        <w:rPr>
          <w:b/>
          <w:sz w:val="20"/>
          <w:szCs w:val="20"/>
          <w:u w:val="single"/>
        </w:rPr>
        <w:t>LOT-</w:t>
      </w:r>
      <w:r w:rsidR="00CA7EDD">
        <w:rPr>
          <w:b/>
          <w:sz w:val="20"/>
          <w:szCs w:val="20"/>
          <w:u w:val="single"/>
        </w:rPr>
        <w:t>4</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1"/>
        <w:gridCol w:w="1008"/>
        <w:gridCol w:w="3782"/>
        <w:gridCol w:w="575"/>
        <w:gridCol w:w="2108"/>
        <w:gridCol w:w="1420"/>
      </w:tblGrid>
      <w:tr w:rsidR="00A51CB2" w:rsidRPr="00CD012B" w:rsidTr="008B16CD">
        <w:trPr>
          <w:trHeight w:val="343"/>
        </w:trPr>
        <w:tc>
          <w:tcPr>
            <w:tcW w:w="80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9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727"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2644" w:type="dxa"/>
            <w:gridSpan w:val="2"/>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9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rsidTr="008B16CD">
        <w:tc>
          <w:tcPr>
            <w:tcW w:w="809"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93"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727"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2644" w:type="dxa"/>
            <w:gridSpan w:val="2"/>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9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6E2FEF" w:rsidRDefault="00A51CB2" w:rsidP="006E2FEF">
            <w:pPr>
              <w:spacing w:before="120" w:after="120"/>
              <w:jc w:val="center"/>
              <w:rPr>
                <w:b/>
                <w:sz w:val="20"/>
                <w:szCs w:val="20"/>
              </w:rPr>
            </w:pPr>
          </w:p>
        </w:tc>
        <w:tc>
          <w:tcPr>
            <w:tcW w:w="1399" w:type="dxa"/>
            <w:vAlign w:val="center"/>
          </w:tcPr>
          <w:p w:rsidR="00A51CB2" w:rsidRPr="006E2FEF" w:rsidRDefault="00A51CB2" w:rsidP="006E2FEF">
            <w:pPr>
              <w:spacing w:before="120" w:after="120"/>
              <w:jc w:val="center"/>
              <w:rPr>
                <w:b/>
                <w:sz w:val="20"/>
                <w:szCs w:val="20"/>
              </w:rPr>
            </w:pP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8B16CD">
        <w:trPr>
          <w:trHeight w:val="397"/>
        </w:trPr>
        <w:tc>
          <w:tcPr>
            <w:tcW w:w="809" w:type="dxa"/>
            <w:tcBorders>
              <w:top w:val="single" w:sz="4" w:space="0" w:color="auto"/>
            </w:tcBorders>
            <w:vAlign w:val="center"/>
          </w:tcPr>
          <w:p w:rsidR="00A51CB2" w:rsidRPr="003B477A" w:rsidRDefault="00A51CB2" w:rsidP="003B477A">
            <w:pPr>
              <w:spacing w:before="120" w:after="120"/>
              <w:jc w:val="center"/>
              <w:rPr>
                <w:b/>
                <w:sz w:val="20"/>
                <w:szCs w:val="20"/>
              </w:rPr>
            </w:pPr>
          </w:p>
        </w:tc>
        <w:tc>
          <w:tcPr>
            <w:tcW w:w="993" w:type="dxa"/>
            <w:tcBorders>
              <w:top w:val="single" w:sz="4" w:space="0" w:color="auto"/>
            </w:tcBorders>
          </w:tcPr>
          <w:p w:rsidR="00A51CB2" w:rsidRPr="00CD012B" w:rsidRDefault="00A51CB2" w:rsidP="001610FB">
            <w:pPr>
              <w:spacing w:before="120" w:after="120"/>
              <w:rPr>
                <w:sz w:val="20"/>
                <w:szCs w:val="20"/>
              </w:rPr>
            </w:pPr>
          </w:p>
        </w:tc>
        <w:tc>
          <w:tcPr>
            <w:tcW w:w="4294" w:type="dxa"/>
            <w:gridSpan w:val="2"/>
            <w:tcBorders>
              <w:top w:val="single" w:sz="4" w:space="0" w:color="auto"/>
            </w:tcBorders>
          </w:tcPr>
          <w:p w:rsidR="00A51CB2" w:rsidRPr="008B16CD" w:rsidRDefault="00A51CB2" w:rsidP="001610FB">
            <w:pPr>
              <w:spacing w:before="120" w:after="120"/>
              <w:rPr>
                <w:sz w:val="22"/>
                <w:szCs w:val="22"/>
              </w:rPr>
            </w:pPr>
          </w:p>
        </w:tc>
        <w:tc>
          <w:tcPr>
            <w:tcW w:w="2077" w:type="dxa"/>
            <w:tcBorders>
              <w:top w:val="single" w:sz="4" w:space="0" w:color="auto"/>
            </w:tcBorders>
          </w:tcPr>
          <w:p w:rsidR="00A51CB2" w:rsidRPr="00CD012B" w:rsidRDefault="00A51CB2" w:rsidP="001610FB">
            <w:pPr>
              <w:spacing w:before="120" w:after="120"/>
              <w:jc w:val="center"/>
              <w:rPr>
                <w:sz w:val="20"/>
                <w:szCs w:val="20"/>
              </w:rPr>
            </w:pPr>
          </w:p>
        </w:tc>
        <w:tc>
          <w:tcPr>
            <w:tcW w:w="1399" w:type="dxa"/>
            <w:tcBorders>
              <w:top w:val="single" w:sz="4" w:space="0" w:color="auto"/>
            </w:tcBorders>
          </w:tcPr>
          <w:p w:rsidR="00A51CB2" w:rsidRPr="00CD012B" w:rsidRDefault="00A51CB2" w:rsidP="001610FB">
            <w:pPr>
              <w:spacing w:before="120" w:after="120"/>
              <w:rPr>
                <w:sz w:val="20"/>
                <w:szCs w:val="20"/>
              </w:rPr>
            </w:pPr>
          </w:p>
        </w:tc>
      </w:tr>
      <w:tr w:rsidR="00A51CB2" w:rsidRPr="00CD012B" w:rsidTr="008B16CD">
        <w:trPr>
          <w:trHeight w:val="397"/>
        </w:trPr>
        <w:tc>
          <w:tcPr>
            <w:tcW w:w="809" w:type="dxa"/>
            <w:tcBorders>
              <w:right w:val="single" w:sz="4" w:space="0" w:color="auto"/>
            </w:tcBorders>
            <w:vAlign w:val="center"/>
          </w:tcPr>
          <w:p w:rsidR="00A51CB2" w:rsidRPr="003B477A" w:rsidRDefault="00A51CB2" w:rsidP="003B477A">
            <w:pPr>
              <w:spacing w:before="120" w:after="120"/>
              <w:jc w:val="center"/>
              <w:rPr>
                <w:b/>
                <w:sz w:val="20"/>
                <w:szCs w:val="20"/>
              </w:rPr>
            </w:pPr>
          </w:p>
        </w:tc>
        <w:tc>
          <w:tcPr>
            <w:tcW w:w="993" w:type="dxa"/>
            <w:tcBorders>
              <w:left w:val="single" w:sz="4" w:space="0" w:color="auto"/>
              <w:right w:val="single" w:sz="4" w:space="0" w:color="auto"/>
            </w:tcBorders>
          </w:tcPr>
          <w:p w:rsidR="00A51CB2" w:rsidRPr="00CD012B" w:rsidRDefault="00A51CB2" w:rsidP="001610FB">
            <w:pPr>
              <w:spacing w:before="120" w:after="120"/>
              <w:rPr>
                <w:sz w:val="20"/>
                <w:szCs w:val="20"/>
              </w:rPr>
            </w:pPr>
          </w:p>
        </w:tc>
        <w:tc>
          <w:tcPr>
            <w:tcW w:w="4294" w:type="dxa"/>
            <w:gridSpan w:val="2"/>
            <w:tcBorders>
              <w:left w:val="single" w:sz="4" w:space="0" w:color="auto"/>
              <w:right w:val="single" w:sz="4" w:space="0" w:color="auto"/>
            </w:tcBorders>
          </w:tcPr>
          <w:p w:rsidR="00A51CB2" w:rsidRPr="008B16CD" w:rsidRDefault="00A51CB2" w:rsidP="001610FB">
            <w:pPr>
              <w:spacing w:before="120" w:after="120"/>
              <w:rPr>
                <w:sz w:val="22"/>
                <w:szCs w:val="22"/>
              </w:rPr>
            </w:pPr>
          </w:p>
        </w:tc>
        <w:tc>
          <w:tcPr>
            <w:tcW w:w="2077" w:type="dxa"/>
            <w:tcBorders>
              <w:left w:val="single" w:sz="4" w:space="0" w:color="auto"/>
            </w:tcBorders>
          </w:tcPr>
          <w:p w:rsidR="00A51CB2" w:rsidRPr="00CD012B" w:rsidRDefault="00A51CB2" w:rsidP="001610FB">
            <w:pPr>
              <w:spacing w:before="120" w:after="120"/>
              <w:jc w:val="center"/>
              <w:rPr>
                <w:sz w:val="20"/>
                <w:szCs w:val="20"/>
              </w:rPr>
            </w:pPr>
          </w:p>
        </w:tc>
        <w:tc>
          <w:tcPr>
            <w:tcW w:w="1399" w:type="dxa"/>
          </w:tcPr>
          <w:p w:rsidR="00A51CB2" w:rsidRPr="00CD012B" w:rsidRDefault="00A51CB2" w:rsidP="001610FB">
            <w:pPr>
              <w:spacing w:before="120" w:after="120"/>
              <w:rPr>
                <w:sz w:val="20"/>
                <w:szCs w:val="20"/>
              </w:rPr>
            </w:pPr>
          </w:p>
        </w:tc>
      </w:tr>
      <w:tr w:rsidR="003B477A" w:rsidRPr="00CD012B" w:rsidTr="008B16CD">
        <w:trPr>
          <w:trHeight w:val="322"/>
        </w:trPr>
        <w:tc>
          <w:tcPr>
            <w:tcW w:w="809" w:type="dxa"/>
            <w:tcBorders>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left w:val="single" w:sz="4" w:space="0" w:color="auto"/>
              <w:bottom w:val="single" w:sz="4" w:space="0" w:color="auto"/>
              <w:right w:val="single" w:sz="4" w:space="0" w:color="auto"/>
            </w:tcBorders>
            <w:vAlign w:val="center"/>
          </w:tcPr>
          <w:p w:rsidR="003B477A" w:rsidRPr="00CD012B" w:rsidRDefault="003B477A" w:rsidP="003B477A">
            <w:pPr>
              <w:spacing w:before="120" w:after="120"/>
              <w:rPr>
                <w:b/>
                <w:sz w:val="20"/>
                <w:szCs w:val="20"/>
              </w:rPr>
            </w:pPr>
          </w:p>
        </w:tc>
        <w:tc>
          <w:tcPr>
            <w:tcW w:w="4294" w:type="dxa"/>
            <w:gridSpan w:val="2"/>
            <w:tcBorders>
              <w:left w:val="single" w:sz="4" w:space="0" w:color="auto"/>
              <w:bottom w:val="single" w:sz="4" w:space="0" w:color="auto"/>
              <w:right w:val="single" w:sz="4" w:space="0" w:color="auto"/>
            </w:tcBorders>
            <w:vAlign w:val="center"/>
          </w:tcPr>
          <w:p w:rsidR="003B477A" w:rsidRPr="008B16CD" w:rsidRDefault="003B477A" w:rsidP="003B477A">
            <w:pPr>
              <w:spacing w:before="120" w:after="120"/>
              <w:rPr>
                <w:b/>
                <w:sz w:val="22"/>
                <w:szCs w:val="22"/>
              </w:rPr>
            </w:pPr>
          </w:p>
        </w:tc>
        <w:tc>
          <w:tcPr>
            <w:tcW w:w="2077" w:type="dxa"/>
            <w:tcBorders>
              <w:left w:val="single" w:sz="4" w:space="0" w:color="auto"/>
              <w:bottom w:val="single" w:sz="4" w:space="0" w:color="auto"/>
            </w:tcBorders>
            <w:vAlign w:val="center"/>
          </w:tcPr>
          <w:p w:rsidR="003B477A" w:rsidRPr="00CD012B" w:rsidRDefault="003B477A" w:rsidP="003B477A">
            <w:pPr>
              <w:spacing w:before="120" w:after="120"/>
              <w:rPr>
                <w:b/>
                <w:sz w:val="20"/>
                <w:szCs w:val="20"/>
              </w:rPr>
            </w:pPr>
          </w:p>
        </w:tc>
        <w:tc>
          <w:tcPr>
            <w:tcW w:w="1399" w:type="dxa"/>
            <w:tcBorders>
              <w:bottom w:val="single" w:sz="4" w:space="0" w:color="auto"/>
            </w:tcBorders>
          </w:tcPr>
          <w:p w:rsidR="003B477A" w:rsidRPr="00CD012B" w:rsidRDefault="003B477A" w:rsidP="001610FB">
            <w:pPr>
              <w:spacing w:before="120" w:after="120"/>
              <w:rPr>
                <w:sz w:val="20"/>
                <w:szCs w:val="20"/>
              </w:rPr>
            </w:pPr>
          </w:p>
        </w:tc>
      </w:tr>
      <w:tr w:rsidR="003B477A" w:rsidRPr="00CD012B" w:rsidTr="008B16CD">
        <w:trPr>
          <w:trHeight w:val="258"/>
        </w:trPr>
        <w:tc>
          <w:tcPr>
            <w:tcW w:w="809"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3B477A" w:rsidRPr="008B16CD" w:rsidRDefault="003B477A"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3B477A" w:rsidRPr="00CD012B" w:rsidTr="008B16CD">
        <w:trPr>
          <w:trHeight w:val="193"/>
        </w:trPr>
        <w:tc>
          <w:tcPr>
            <w:tcW w:w="809"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3B477A" w:rsidRPr="008B16CD" w:rsidRDefault="003B477A"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8B16CD" w:rsidRPr="00CD012B" w:rsidTr="008B16CD">
        <w:trPr>
          <w:trHeight w:val="236"/>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36"/>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69"/>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194"/>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58"/>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37"/>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15"/>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3B477A" w:rsidRPr="00CD012B" w:rsidTr="003B477A">
        <w:trPr>
          <w:trHeight w:val="656"/>
        </w:trPr>
        <w:tc>
          <w:tcPr>
            <w:tcW w:w="8173" w:type="dxa"/>
            <w:gridSpan w:val="5"/>
            <w:tcBorders>
              <w:top w:val="single" w:sz="4" w:space="0" w:color="auto"/>
            </w:tcBorders>
            <w:vAlign w:val="center"/>
          </w:tcPr>
          <w:p w:rsidR="003B477A" w:rsidRPr="00CD012B" w:rsidRDefault="003B477A" w:rsidP="00B93B68">
            <w:pPr>
              <w:spacing w:before="120" w:after="120"/>
              <w:rPr>
                <w:sz w:val="20"/>
                <w:szCs w:val="20"/>
              </w:rPr>
            </w:pPr>
            <w:r w:rsidRPr="00CD012B">
              <w:rPr>
                <w:b/>
                <w:sz w:val="20"/>
                <w:szCs w:val="20"/>
              </w:rPr>
              <w:t>Toplam Teklif (rakam ve yazı ile)</w:t>
            </w:r>
            <w:r>
              <w:rPr>
                <w:b/>
                <w:sz w:val="20"/>
                <w:szCs w:val="20"/>
              </w:rPr>
              <w:t xml:space="preserve"> </w:t>
            </w:r>
            <w:r w:rsidR="000323C1">
              <w:rPr>
                <w:b/>
                <w:sz w:val="20"/>
                <w:szCs w:val="20"/>
              </w:rPr>
              <w:t>TL</w:t>
            </w:r>
          </w:p>
        </w:tc>
        <w:tc>
          <w:tcPr>
            <w:tcW w:w="1399" w:type="dxa"/>
            <w:tcBorders>
              <w:top w:val="single" w:sz="4" w:space="0" w:color="auto"/>
            </w:tcBorders>
          </w:tcPr>
          <w:p w:rsidR="003B477A" w:rsidRPr="00CD012B" w:rsidRDefault="003B477A"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23338D" w:rsidRDefault="0023338D" w:rsidP="000323C1">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95FEC">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D95FEC">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95FEC">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95FEC">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9631F2"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02148" w:rsidRPr="00F038A0" w:rsidRDefault="0060214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602148" w:rsidRPr="00F038A0" w:rsidRDefault="0060214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23338D" w:rsidRPr="0023338D">
        <w:rPr>
          <w:b w:val="0"/>
          <w:color w:val="000000"/>
          <w:sz w:val="20"/>
          <w:lang w:val="tr-TR"/>
        </w:rPr>
        <w:t>YEŞİLIĞDIR GAZETECİLİK MATBAACILIK YAYIN VE DAĞITIM LTD.ŞTİ.</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23338D" w:rsidRPr="0023338D">
        <w:rPr>
          <w:sz w:val="20"/>
          <w:szCs w:val="20"/>
        </w:rPr>
        <w:t>TRA2/15/İGMD05/0033</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23338D" w:rsidRPr="0023338D">
        <w:rPr>
          <w:color w:val="000000"/>
          <w:sz w:val="20"/>
        </w:rPr>
        <w:t xml:space="preserve">IĞDIRDA RENKLER SERKA İLE </w:t>
      </w:r>
      <w:proofErr w:type="gramStart"/>
      <w:r w:rsidR="0023338D" w:rsidRPr="0023338D">
        <w:rPr>
          <w:color w:val="000000"/>
          <w:sz w:val="20"/>
        </w:rPr>
        <w:t>GÜZELLEŞİYOR</w:t>
      </w:r>
      <w:r w:rsidR="0023338D">
        <w:rPr>
          <w:color w:val="000000"/>
          <w:sz w:val="20"/>
        </w:rPr>
        <w:t xml:space="preserve">  </w:t>
      </w:r>
      <w:r w:rsidR="00AC4830" w:rsidRPr="0066221E">
        <w:rPr>
          <w:rFonts w:eastAsiaTheme="minorHAnsi"/>
          <w:sz w:val="20"/>
          <w:szCs w:val="20"/>
          <w:lang w:eastAsia="en-US"/>
        </w:rPr>
        <w:t>Projesi</w:t>
      </w:r>
      <w:proofErr w:type="gramEnd"/>
      <w:r w:rsidR="00AC4830" w:rsidRPr="0066221E">
        <w:rPr>
          <w:sz w:val="20"/>
          <w:szCs w:val="20"/>
        </w:rPr>
        <w:t xml:space="preserve">  </w:t>
      </w:r>
    </w:p>
    <w:p w:rsidR="003D0D74" w:rsidRPr="003D0D74" w:rsidRDefault="0023338D" w:rsidP="003D0D74">
      <w:pPr>
        <w:pStyle w:val="KonuBal"/>
        <w:rPr>
          <w:color w:val="000000"/>
          <w:sz w:val="20"/>
        </w:rPr>
      </w:pPr>
      <w:r>
        <w:rPr>
          <w:b w:val="0"/>
          <w:color w:val="000000"/>
          <w:sz w:val="20"/>
        </w:rPr>
        <w:t>YAPIM İŞİ</w:t>
      </w:r>
      <w:r w:rsidR="00FA4017">
        <w:rPr>
          <w:b w:val="0"/>
          <w:color w:val="000000"/>
          <w:sz w:val="20"/>
        </w:rPr>
        <w:t xml:space="preserve"> </w:t>
      </w:r>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CA7EDD">
        <w:rPr>
          <w:b w:val="0"/>
          <w:color w:val="000000"/>
          <w:sz w:val="20"/>
          <w:lang w:val="tr-TR"/>
        </w:rPr>
        <w:t>4</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Default="00F038A0" w:rsidP="001B76C3">
            <w:pPr>
              <w:ind w:firstLine="708"/>
            </w:pPr>
          </w:p>
          <w:p w:rsidR="003B477A" w:rsidRPr="001B76C3" w:rsidRDefault="003B477A" w:rsidP="001B76C3">
            <w:pPr>
              <w:ind w:firstLine="708"/>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1B76C3" w:rsidRDefault="00F038A0" w:rsidP="0023338D"/>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23338D">
            <w:pPr>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(Yararlanıcı)nın ismi ve adresi&gt;</w:t>
      </w:r>
    </w:p>
    <w:p w:rsidR="00F038A0" w:rsidRPr="00CD012B" w:rsidRDefault="00F038A0" w:rsidP="00F47473">
      <w:pPr>
        <w:autoSpaceDE w:val="0"/>
        <w:autoSpaceDN w:val="0"/>
        <w:adjustRightInd w:val="0"/>
        <w:rPr>
          <w:sz w:val="20"/>
          <w:szCs w:val="20"/>
        </w:rPr>
      </w:pPr>
      <w:r w:rsidRPr="00CD012B">
        <w:rPr>
          <w:b/>
          <w:sz w:val="20"/>
          <w:szCs w:val="20"/>
        </w:rPr>
        <w:t>Referansınız:</w:t>
      </w:r>
      <w:r w:rsidRPr="00CD012B">
        <w:rPr>
          <w:sz w:val="20"/>
          <w:szCs w:val="20"/>
        </w:rPr>
        <w:t xml:space="preserve"> </w:t>
      </w:r>
      <w:r w:rsidR="0023338D" w:rsidRPr="0023338D">
        <w:rPr>
          <w:sz w:val="20"/>
          <w:szCs w:val="20"/>
        </w:rPr>
        <w:t>TRA2/15/İGMD05/0033</w:t>
      </w: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9321B4" w:rsidRDefault="00F038A0" w:rsidP="009321B4">
      <w:pPr>
        <w:rPr>
          <w:color w:val="000000"/>
          <w:sz w:val="20"/>
        </w:rPr>
      </w:pPr>
      <w:r w:rsidRPr="00CD012B">
        <w:rPr>
          <w:color w:val="000000"/>
          <w:sz w:val="20"/>
        </w:rPr>
        <w:t xml:space="preserve">Yukarıda belirtilen ihale davet mektubunuza atfen,  biz, </w:t>
      </w:r>
    </w:p>
    <w:p w:rsidR="0023338D" w:rsidRDefault="0023338D" w:rsidP="009321B4"/>
    <w:p w:rsidR="00F038A0" w:rsidRPr="001B76C3" w:rsidRDefault="003B477A" w:rsidP="001B76C3">
      <w:pPr>
        <w:ind w:firstLine="708"/>
      </w:pPr>
      <w:r>
        <w:t xml:space="preserve"> </w:t>
      </w:r>
      <w:r w:rsidR="001B76C3">
        <w:t>.</w:t>
      </w:r>
      <w:r w:rsidR="00F038A0" w:rsidRPr="00CD012B">
        <w:rPr>
          <w:color w:val="000000"/>
          <w:sz w:val="20"/>
          <w:highlight w:val="lightGray"/>
        </w:rPr>
        <w:t>&gt;</w:t>
      </w:r>
      <w:r w:rsidR="00F038A0" w:rsidRPr="00CD012B">
        <w:rPr>
          <w:b/>
          <w:color w:val="000000"/>
          <w:sz w:val="20"/>
        </w:rPr>
        <w:t xml:space="preserve"> </w:t>
      </w:r>
      <w:r w:rsidR="00F038A0"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&lt;Tüzel kişiliğin yetkili temsilcisinin adı ve ünvanı &gt;</w:t>
      </w:r>
    </w:p>
    <w:sectPr w:rsidR="00F038A0" w:rsidRPr="00CD012B" w:rsidSect="000323C1">
      <w:headerReference w:type="default" r:id="rId17"/>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9C" w:rsidRDefault="00E3119C">
      <w:r>
        <w:separator/>
      </w:r>
    </w:p>
  </w:endnote>
  <w:endnote w:type="continuationSeparator" w:id="0">
    <w:p w:rsidR="00E3119C" w:rsidRDefault="00E3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Default="00602148">
    <w:pPr>
      <w:pStyle w:val="Altbilgi"/>
      <w:jc w:val="center"/>
    </w:pPr>
    <w:r>
      <w:fldChar w:fldCharType="begin"/>
    </w:r>
    <w:r>
      <w:instrText xml:space="preserve"> PAGE   \* MERGEFORMAT </w:instrText>
    </w:r>
    <w:r>
      <w:fldChar w:fldCharType="separate"/>
    </w:r>
    <w:r w:rsidR="0033077F">
      <w:rPr>
        <w:noProof/>
      </w:rPr>
      <w:t>42</w:t>
    </w:r>
    <w:r>
      <w:rPr>
        <w:noProof/>
      </w:rPr>
      <w:fldChar w:fldCharType="end"/>
    </w:r>
  </w:p>
  <w:p w:rsidR="00602148" w:rsidRDefault="00602148"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9C" w:rsidRDefault="00E3119C">
      <w:r>
        <w:separator/>
      </w:r>
    </w:p>
  </w:footnote>
  <w:footnote w:type="continuationSeparator" w:id="0">
    <w:p w:rsidR="00E3119C" w:rsidRDefault="00E3119C">
      <w:r>
        <w:continuationSeparator/>
      </w:r>
    </w:p>
  </w:footnote>
  <w:footnote w:id="1">
    <w:p w:rsidR="00602148" w:rsidRDefault="00602148"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602148" w:rsidRDefault="00602148"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F82B4A" w:rsidRDefault="00602148"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602148" w:rsidRPr="00DD2075" w:rsidRDefault="00602148" w:rsidP="00F82B4A">
    <w:pPr>
      <w:pStyle w:val="stbilgi"/>
      <w:pBdr>
        <w:bottom w:val="single" w:sz="12" w:space="1" w:color="E36C0A"/>
      </w:pBdr>
      <w:tabs>
        <w:tab w:val="left" w:pos="1289"/>
      </w:tabs>
      <w:spacing w:after="0"/>
      <w:contextualSpacing/>
      <w:rPr>
        <w:b/>
        <w:u w:val="single"/>
      </w:rPr>
    </w:pPr>
  </w:p>
  <w:p w:rsidR="00602148" w:rsidRDefault="00602148"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424E81" w:rsidRDefault="0060214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1B3357" w:rsidRDefault="0060214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636769" w:rsidRDefault="0060214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C87B72"/>
    <w:multiLevelType w:val="hybridMultilevel"/>
    <w:tmpl w:val="1638A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205665"/>
    <w:multiLevelType w:val="multilevel"/>
    <w:tmpl w:val="34143A96"/>
    <w:lvl w:ilvl="0">
      <w:start w:val="700"/>
      <w:numFmt w:val="decimal"/>
      <w:lvlText w:val="%1"/>
      <w:lvlJc w:val="left"/>
      <w:pPr>
        <w:ind w:left="600" w:hanging="600"/>
      </w:pPr>
      <w:rPr>
        <w:rFonts w:hint="default"/>
      </w:rPr>
    </w:lvl>
    <w:lvl w:ilvl="1">
      <w:start w:val="8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9F0C0D"/>
    <w:multiLevelType w:val="hybridMultilevel"/>
    <w:tmpl w:val="EDA46E48"/>
    <w:lvl w:ilvl="0" w:tplc="FFFFFFFF">
      <w:start w:val="1"/>
      <w:numFmt w:val="decimal"/>
      <w:lvlText w:val="%1."/>
      <w:lvlJc w:val="left"/>
      <w:pPr>
        <w:tabs>
          <w:tab w:val="num" w:pos="3060"/>
        </w:tabs>
        <w:ind w:left="30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6354B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1C2A35"/>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D72674E"/>
    <w:multiLevelType w:val="hybridMultilevel"/>
    <w:tmpl w:val="4ACCE5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CB1362"/>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2E735C"/>
    <w:multiLevelType w:val="hybridMultilevel"/>
    <w:tmpl w:val="3932B154"/>
    <w:lvl w:ilvl="0" w:tplc="31A4E8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4271A0D"/>
    <w:multiLevelType w:val="multilevel"/>
    <w:tmpl w:val="1FC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4FF5A62"/>
    <w:multiLevelType w:val="hybridMultilevel"/>
    <w:tmpl w:val="0B52BED8"/>
    <w:lvl w:ilvl="0" w:tplc="77EC0026">
      <w:start w:val="1"/>
      <w:numFmt w:val="upperRoman"/>
      <w:lvlText w:val="%1."/>
      <w:lvlJc w:val="left"/>
      <w:pPr>
        <w:ind w:left="687" w:hanging="720"/>
      </w:pPr>
      <w:rPr>
        <w:rFonts w:hint="default"/>
      </w:rPr>
    </w:lvl>
    <w:lvl w:ilvl="1" w:tplc="041F0019" w:tentative="1">
      <w:start w:val="1"/>
      <w:numFmt w:val="lowerLetter"/>
      <w:lvlText w:val="%2."/>
      <w:lvlJc w:val="left"/>
      <w:pPr>
        <w:ind w:left="1047" w:hanging="360"/>
      </w:pPr>
    </w:lvl>
    <w:lvl w:ilvl="2" w:tplc="041F001B" w:tentative="1">
      <w:start w:val="1"/>
      <w:numFmt w:val="lowerRoman"/>
      <w:lvlText w:val="%3."/>
      <w:lvlJc w:val="right"/>
      <w:pPr>
        <w:ind w:left="1767" w:hanging="180"/>
      </w:pPr>
    </w:lvl>
    <w:lvl w:ilvl="3" w:tplc="041F000F" w:tentative="1">
      <w:start w:val="1"/>
      <w:numFmt w:val="decimal"/>
      <w:lvlText w:val="%4."/>
      <w:lvlJc w:val="left"/>
      <w:pPr>
        <w:ind w:left="2487" w:hanging="360"/>
      </w:pPr>
    </w:lvl>
    <w:lvl w:ilvl="4" w:tplc="041F0019" w:tentative="1">
      <w:start w:val="1"/>
      <w:numFmt w:val="lowerLetter"/>
      <w:lvlText w:val="%5."/>
      <w:lvlJc w:val="left"/>
      <w:pPr>
        <w:ind w:left="3207" w:hanging="360"/>
      </w:pPr>
    </w:lvl>
    <w:lvl w:ilvl="5" w:tplc="041F001B" w:tentative="1">
      <w:start w:val="1"/>
      <w:numFmt w:val="lowerRoman"/>
      <w:lvlText w:val="%6."/>
      <w:lvlJc w:val="right"/>
      <w:pPr>
        <w:ind w:left="3927" w:hanging="180"/>
      </w:pPr>
    </w:lvl>
    <w:lvl w:ilvl="6" w:tplc="041F000F" w:tentative="1">
      <w:start w:val="1"/>
      <w:numFmt w:val="decimal"/>
      <w:lvlText w:val="%7."/>
      <w:lvlJc w:val="left"/>
      <w:pPr>
        <w:ind w:left="4647" w:hanging="360"/>
      </w:pPr>
    </w:lvl>
    <w:lvl w:ilvl="7" w:tplc="041F0019" w:tentative="1">
      <w:start w:val="1"/>
      <w:numFmt w:val="lowerLetter"/>
      <w:lvlText w:val="%8."/>
      <w:lvlJc w:val="left"/>
      <w:pPr>
        <w:ind w:left="5367" w:hanging="360"/>
      </w:pPr>
    </w:lvl>
    <w:lvl w:ilvl="8" w:tplc="041F001B" w:tentative="1">
      <w:start w:val="1"/>
      <w:numFmt w:val="lowerRoman"/>
      <w:lvlText w:val="%9."/>
      <w:lvlJc w:val="right"/>
      <w:pPr>
        <w:ind w:left="6087" w:hanging="180"/>
      </w:p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5976D2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BBF06AB"/>
    <w:multiLevelType w:val="hybridMultilevel"/>
    <w:tmpl w:val="1B666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96D45F4"/>
    <w:multiLevelType w:val="hybridMultilevel"/>
    <w:tmpl w:val="BDF4BF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AFB76BA"/>
    <w:multiLevelType w:val="multilevel"/>
    <w:tmpl w:val="7FC4F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1702888"/>
    <w:multiLevelType w:val="hybridMultilevel"/>
    <w:tmpl w:val="6F768BA4"/>
    <w:lvl w:ilvl="0" w:tplc="20FCC5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1E959A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nsid w:val="7B03629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0"/>
  </w:num>
  <w:num w:numId="3">
    <w:abstractNumId w:val="37"/>
  </w:num>
  <w:num w:numId="4">
    <w:abstractNumId w:val="17"/>
  </w:num>
  <w:num w:numId="5">
    <w:abstractNumId w:val="28"/>
  </w:num>
  <w:num w:numId="6">
    <w:abstractNumId w:val="31"/>
  </w:num>
  <w:num w:numId="7">
    <w:abstractNumId w:val="30"/>
  </w:num>
  <w:num w:numId="8">
    <w:abstractNumId w:val="3"/>
  </w:num>
  <w:num w:numId="9">
    <w:abstractNumId w:val="41"/>
  </w:num>
  <w:num w:numId="10">
    <w:abstractNumId w:val="36"/>
  </w:num>
  <w:num w:numId="11">
    <w:abstractNumId w:val="14"/>
  </w:num>
  <w:num w:numId="12">
    <w:abstractNumId w:val="23"/>
  </w:num>
  <w:num w:numId="13">
    <w:abstractNumId w:val="51"/>
  </w:num>
  <w:num w:numId="14">
    <w:abstractNumId w:val="5"/>
  </w:num>
  <w:num w:numId="15">
    <w:abstractNumId w:val="12"/>
  </w:num>
  <w:num w:numId="16">
    <w:abstractNumId w:val="18"/>
  </w:num>
  <w:num w:numId="17">
    <w:abstractNumId w:val="21"/>
  </w:num>
  <w:num w:numId="18">
    <w:abstractNumId w:val="20"/>
  </w:num>
  <w:num w:numId="19">
    <w:abstractNumId w:val="2"/>
  </w:num>
  <w:num w:numId="20">
    <w:abstractNumId w:val="7"/>
  </w:num>
  <w:num w:numId="21">
    <w:abstractNumId w:val="40"/>
  </w:num>
  <w:num w:numId="22">
    <w:abstractNumId w:val="10"/>
  </w:num>
  <w:num w:numId="23">
    <w:abstractNumId w:val="26"/>
  </w:num>
  <w:num w:numId="24">
    <w:abstractNumId w:val="29"/>
  </w:num>
  <w:num w:numId="25">
    <w:abstractNumId w:val="22"/>
  </w:num>
  <w:num w:numId="26">
    <w:abstractNumId w:val="33"/>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4"/>
  </w:num>
  <w:num w:numId="30">
    <w:abstractNumId w:val="27"/>
  </w:num>
  <w:num w:numId="31">
    <w:abstractNumId w:val="39"/>
  </w:num>
  <w:num w:numId="32">
    <w:abstractNumId w:val="45"/>
  </w:num>
  <w:num w:numId="33">
    <w:abstractNumId w:val="48"/>
  </w:num>
  <w:num w:numId="34">
    <w:abstractNumId w:val="38"/>
  </w:num>
  <w:num w:numId="35">
    <w:abstractNumId w:val="44"/>
  </w:num>
  <w:num w:numId="36">
    <w:abstractNumId w:val="49"/>
  </w:num>
  <w:num w:numId="37">
    <w:abstractNumId w:val="15"/>
  </w:num>
  <w:num w:numId="38">
    <w:abstractNumId w:val="9"/>
  </w:num>
  <w:num w:numId="39">
    <w:abstractNumId w:val="32"/>
  </w:num>
  <w:num w:numId="40">
    <w:abstractNumId w:val="8"/>
  </w:num>
  <w:num w:numId="41">
    <w:abstractNumId w:val="11"/>
  </w:num>
  <w:num w:numId="42">
    <w:abstractNumId w:val="16"/>
  </w:num>
  <w:num w:numId="43">
    <w:abstractNumId w:val="4"/>
  </w:num>
  <w:num w:numId="44">
    <w:abstractNumId w:val="46"/>
  </w:num>
  <w:num w:numId="45">
    <w:abstractNumId w:val="35"/>
  </w:num>
  <w:num w:numId="46">
    <w:abstractNumId w:val="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25"/>
  </w:num>
  <w:num w:numId="50">
    <w:abstractNumId w:val="47"/>
  </w:num>
  <w:num w:numId="51">
    <w:abstractNumId w:val="19"/>
  </w:num>
  <w:num w:numId="5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806"/>
    <w:rsid w:val="00020B27"/>
    <w:rsid w:val="000238F9"/>
    <w:rsid w:val="00026EC0"/>
    <w:rsid w:val="000275EF"/>
    <w:rsid w:val="00027C87"/>
    <w:rsid w:val="000323C1"/>
    <w:rsid w:val="00035C5C"/>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25D1"/>
    <w:rsid w:val="000A26BB"/>
    <w:rsid w:val="000A3CAA"/>
    <w:rsid w:val="000A71FD"/>
    <w:rsid w:val="000B40C7"/>
    <w:rsid w:val="000B455F"/>
    <w:rsid w:val="000B6861"/>
    <w:rsid w:val="000C417C"/>
    <w:rsid w:val="000C5035"/>
    <w:rsid w:val="000C5F16"/>
    <w:rsid w:val="000C6CEB"/>
    <w:rsid w:val="000D0984"/>
    <w:rsid w:val="000D4896"/>
    <w:rsid w:val="000D6475"/>
    <w:rsid w:val="000D6A14"/>
    <w:rsid w:val="000E126D"/>
    <w:rsid w:val="000E6559"/>
    <w:rsid w:val="000E6A68"/>
    <w:rsid w:val="000F4560"/>
    <w:rsid w:val="000F75E1"/>
    <w:rsid w:val="000F7FFE"/>
    <w:rsid w:val="00105F2C"/>
    <w:rsid w:val="001072D4"/>
    <w:rsid w:val="00113059"/>
    <w:rsid w:val="00113DDD"/>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508E2"/>
    <w:rsid w:val="00151748"/>
    <w:rsid w:val="0015474F"/>
    <w:rsid w:val="001555AD"/>
    <w:rsid w:val="00156E6E"/>
    <w:rsid w:val="001610FB"/>
    <w:rsid w:val="0016375A"/>
    <w:rsid w:val="0016667A"/>
    <w:rsid w:val="00166860"/>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52F9"/>
    <w:rsid w:val="001B6F89"/>
    <w:rsid w:val="001B76C3"/>
    <w:rsid w:val="001C0824"/>
    <w:rsid w:val="001C159E"/>
    <w:rsid w:val="001C20CF"/>
    <w:rsid w:val="001C6BA9"/>
    <w:rsid w:val="001D0B69"/>
    <w:rsid w:val="001D2304"/>
    <w:rsid w:val="001D4F4E"/>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1755A"/>
    <w:rsid w:val="0022438B"/>
    <w:rsid w:val="00225CB4"/>
    <w:rsid w:val="00226992"/>
    <w:rsid w:val="00230FCB"/>
    <w:rsid w:val="0023338D"/>
    <w:rsid w:val="00240C79"/>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33FB"/>
    <w:rsid w:val="0030469E"/>
    <w:rsid w:val="00304D61"/>
    <w:rsid w:val="00310C7A"/>
    <w:rsid w:val="003126F1"/>
    <w:rsid w:val="0031553F"/>
    <w:rsid w:val="003157DF"/>
    <w:rsid w:val="00315CC4"/>
    <w:rsid w:val="00315E82"/>
    <w:rsid w:val="00317B69"/>
    <w:rsid w:val="00320287"/>
    <w:rsid w:val="00321C29"/>
    <w:rsid w:val="00325D81"/>
    <w:rsid w:val="00326DEE"/>
    <w:rsid w:val="0033077F"/>
    <w:rsid w:val="00331325"/>
    <w:rsid w:val="00332F88"/>
    <w:rsid w:val="00335223"/>
    <w:rsid w:val="003354C2"/>
    <w:rsid w:val="00336AD9"/>
    <w:rsid w:val="00340800"/>
    <w:rsid w:val="00340B08"/>
    <w:rsid w:val="0034623C"/>
    <w:rsid w:val="00350D45"/>
    <w:rsid w:val="003529F2"/>
    <w:rsid w:val="00354FC0"/>
    <w:rsid w:val="00360626"/>
    <w:rsid w:val="00361794"/>
    <w:rsid w:val="003623A2"/>
    <w:rsid w:val="00362B3C"/>
    <w:rsid w:val="003645F5"/>
    <w:rsid w:val="003647C8"/>
    <w:rsid w:val="0036501D"/>
    <w:rsid w:val="00365D77"/>
    <w:rsid w:val="003668AE"/>
    <w:rsid w:val="00366B08"/>
    <w:rsid w:val="003724CC"/>
    <w:rsid w:val="00373BE6"/>
    <w:rsid w:val="00374550"/>
    <w:rsid w:val="00377580"/>
    <w:rsid w:val="00377683"/>
    <w:rsid w:val="0037793E"/>
    <w:rsid w:val="003821ED"/>
    <w:rsid w:val="00391AF7"/>
    <w:rsid w:val="0039308D"/>
    <w:rsid w:val="003A1075"/>
    <w:rsid w:val="003A2D89"/>
    <w:rsid w:val="003A5783"/>
    <w:rsid w:val="003A6CEE"/>
    <w:rsid w:val="003A7A4C"/>
    <w:rsid w:val="003B00F8"/>
    <w:rsid w:val="003B01AA"/>
    <w:rsid w:val="003B168C"/>
    <w:rsid w:val="003B26F1"/>
    <w:rsid w:val="003B477A"/>
    <w:rsid w:val="003B6A78"/>
    <w:rsid w:val="003C1D6F"/>
    <w:rsid w:val="003C2D5D"/>
    <w:rsid w:val="003C40F2"/>
    <w:rsid w:val="003C42B1"/>
    <w:rsid w:val="003C4331"/>
    <w:rsid w:val="003C5ED1"/>
    <w:rsid w:val="003C78BD"/>
    <w:rsid w:val="003D0D74"/>
    <w:rsid w:val="003D1BEA"/>
    <w:rsid w:val="003D32E1"/>
    <w:rsid w:val="003D3432"/>
    <w:rsid w:val="003D7106"/>
    <w:rsid w:val="003E0489"/>
    <w:rsid w:val="003F0723"/>
    <w:rsid w:val="003F1C59"/>
    <w:rsid w:val="003F21A6"/>
    <w:rsid w:val="003F4179"/>
    <w:rsid w:val="0040191A"/>
    <w:rsid w:val="00403718"/>
    <w:rsid w:val="004043E4"/>
    <w:rsid w:val="00404506"/>
    <w:rsid w:val="0041104E"/>
    <w:rsid w:val="004113FD"/>
    <w:rsid w:val="00411A58"/>
    <w:rsid w:val="0041230C"/>
    <w:rsid w:val="0041536A"/>
    <w:rsid w:val="00416C5F"/>
    <w:rsid w:val="00420DD6"/>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0ADF"/>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82"/>
    <w:rsid w:val="004A6ADE"/>
    <w:rsid w:val="004A6CAB"/>
    <w:rsid w:val="004B1EF9"/>
    <w:rsid w:val="004B30EB"/>
    <w:rsid w:val="004B6B55"/>
    <w:rsid w:val="004C3015"/>
    <w:rsid w:val="004C52A8"/>
    <w:rsid w:val="004C5BB0"/>
    <w:rsid w:val="004C5FCD"/>
    <w:rsid w:val="004C68BE"/>
    <w:rsid w:val="004C69B3"/>
    <w:rsid w:val="004D0BC8"/>
    <w:rsid w:val="004D4351"/>
    <w:rsid w:val="004D4476"/>
    <w:rsid w:val="004D4730"/>
    <w:rsid w:val="004D6D3F"/>
    <w:rsid w:val="004E129A"/>
    <w:rsid w:val="004E4EF0"/>
    <w:rsid w:val="004E51FB"/>
    <w:rsid w:val="004E58EE"/>
    <w:rsid w:val="004E77B0"/>
    <w:rsid w:val="004F102A"/>
    <w:rsid w:val="004F223E"/>
    <w:rsid w:val="004F2B0D"/>
    <w:rsid w:val="004F3634"/>
    <w:rsid w:val="004F497B"/>
    <w:rsid w:val="004F5757"/>
    <w:rsid w:val="004F5B46"/>
    <w:rsid w:val="004F6FB7"/>
    <w:rsid w:val="005010BD"/>
    <w:rsid w:val="005026FB"/>
    <w:rsid w:val="00504E5C"/>
    <w:rsid w:val="00506BE3"/>
    <w:rsid w:val="005078CB"/>
    <w:rsid w:val="00515D3E"/>
    <w:rsid w:val="005218B3"/>
    <w:rsid w:val="005219BC"/>
    <w:rsid w:val="005220D4"/>
    <w:rsid w:val="005245B5"/>
    <w:rsid w:val="00524EE9"/>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59B6"/>
    <w:rsid w:val="00576FDE"/>
    <w:rsid w:val="00577361"/>
    <w:rsid w:val="00577F8A"/>
    <w:rsid w:val="0059392B"/>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25BF"/>
    <w:rsid w:val="005E34AE"/>
    <w:rsid w:val="005E5C42"/>
    <w:rsid w:val="005F28A3"/>
    <w:rsid w:val="005F684F"/>
    <w:rsid w:val="00600DE8"/>
    <w:rsid w:val="00602148"/>
    <w:rsid w:val="0060553C"/>
    <w:rsid w:val="00607B24"/>
    <w:rsid w:val="00607B5D"/>
    <w:rsid w:val="00607CAB"/>
    <w:rsid w:val="00607D3B"/>
    <w:rsid w:val="00624E5D"/>
    <w:rsid w:val="00627759"/>
    <w:rsid w:val="00627E49"/>
    <w:rsid w:val="00633113"/>
    <w:rsid w:val="00636769"/>
    <w:rsid w:val="00636A0F"/>
    <w:rsid w:val="0064153A"/>
    <w:rsid w:val="00641E64"/>
    <w:rsid w:val="006438F0"/>
    <w:rsid w:val="00644D7A"/>
    <w:rsid w:val="006479C2"/>
    <w:rsid w:val="00652E6B"/>
    <w:rsid w:val="00654296"/>
    <w:rsid w:val="00655D9E"/>
    <w:rsid w:val="006570B2"/>
    <w:rsid w:val="00657983"/>
    <w:rsid w:val="00661C71"/>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CFC"/>
    <w:rsid w:val="006A6D04"/>
    <w:rsid w:val="006A7394"/>
    <w:rsid w:val="006A7EB4"/>
    <w:rsid w:val="006B4538"/>
    <w:rsid w:val="006B457D"/>
    <w:rsid w:val="006B55D7"/>
    <w:rsid w:val="006B59E9"/>
    <w:rsid w:val="006B75AE"/>
    <w:rsid w:val="006C0FA3"/>
    <w:rsid w:val="006C3919"/>
    <w:rsid w:val="006C6859"/>
    <w:rsid w:val="006C6A7B"/>
    <w:rsid w:val="006C6B5E"/>
    <w:rsid w:val="006C7F1A"/>
    <w:rsid w:val="006D65D1"/>
    <w:rsid w:val="006E0FD9"/>
    <w:rsid w:val="006E2928"/>
    <w:rsid w:val="006E2E4E"/>
    <w:rsid w:val="006E2FEF"/>
    <w:rsid w:val="006F23E5"/>
    <w:rsid w:val="006F55E1"/>
    <w:rsid w:val="00702EF8"/>
    <w:rsid w:val="007038C3"/>
    <w:rsid w:val="00705726"/>
    <w:rsid w:val="00705DE5"/>
    <w:rsid w:val="007126F6"/>
    <w:rsid w:val="00712F1B"/>
    <w:rsid w:val="007268F7"/>
    <w:rsid w:val="00727738"/>
    <w:rsid w:val="00731538"/>
    <w:rsid w:val="00731BEB"/>
    <w:rsid w:val="00734A3F"/>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43D5"/>
    <w:rsid w:val="0078626C"/>
    <w:rsid w:val="00790D1C"/>
    <w:rsid w:val="00794255"/>
    <w:rsid w:val="00796261"/>
    <w:rsid w:val="00796393"/>
    <w:rsid w:val="007A09D3"/>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56D"/>
    <w:rsid w:val="007F5BAA"/>
    <w:rsid w:val="008014B6"/>
    <w:rsid w:val="00801C8C"/>
    <w:rsid w:val="0080736E"/>
    <w:rsid w:val="008075F4"/>
    <w:rsid w:val="008103E0"/>
    <w:rsid w:val="00812901"/>
    <w:rsid w:val="00813287"/>
    <w:rsid w:val="00814978"/>
    <w:rsid w:val="00821A08"/>
    <w:rsid w:val="00824A38"/>
    <w:rsid w:val="008269A5"/>
    <w:rsid w:val="0082719D"/>
    <w:rsid w:val="00830B8C"/>
    <w:rsid w:val="008342CF"/>
    <w:rsid w:val="0083598F"/>
    <w:rsid w:val="008372E0"/>
    <w:rsid w:val="008457ED"/>
    <w:rsid w:val="008469A1"/>
    <w:rsid w:val="00847124"/>
    <w:rsid w:val="00847BCC"/>
    <w:rsid w:val="00852025"/>
    <w:rsid w:val="00853E77"/>
    <w:rsid w:val="00854181"/>
    <w:rsid w:val="0085441B"/>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1678"/>
    <w:rsid w:val="008A245A"/>
    <w:rsid w:val="008A27FF"/>
    <w:rsid w:val="008B06A3"/>
    <w:rsid w:val="008B1295"/>
    <w:rsid w:val="008B16CD"/>
    <w:rsid w:val="008B1857"/>
    <w:rsid w:val="008B5881"/>
    <w:rsid w:val="008B5EC0"/>
    <w:rsid w:val="008B62FC"/>
    <w:rsid w:val="008B7CB2"/>
    <w:rsid w:val="008C057A"/>
    <w:rsid w:val="008C48B0"/>
    <w:rsid w:val="008C74AE"/>
    <w:rsid w:val="008D0861"/>
    <w:rsid w:val="008D33CE"/>
    <w:rsid w:val="008D7B56"/>
    <w:rsid w:val="008E1CD0"/>
    <w:rsid w:val="008E45B9"/>
    <w:rsid w:val="008E59DE"/>
    <w:rsid w:val="008E793E"/>
    <w:rsid w:val="008F2171"/>
    <w:rsid w:val="008F29FC"/>
    <w:rsid w:val="008F3E07"/>
    <w:rsid w:val="008F452F"/>
    <w:rsid w:val="008F5BB3"/>
    <w:rsid w:val="00900021"/>
    <w:rsid w:val="009053DB"/>
    <w:rsid w:val="00906573"/>
    <w:rsid w:val="009068E8"/>
    <w:rsid w:val="0091163E"/>
    <w:rsid w:val="0091360A"/>
    <w:rsid w:val="00913F56"/>
    <w:rsid w:val="00915431"/>
    <w:rsid w:val="00917621"/>
    <w:rsid w:val="00922097"/>
    <w:rsid w:val="00924357"/>
    <w:rsid w:val="0092606F"/>
    <w:rsid w:val="009260E0"/>
    <w:rsid w:val="009262E7"/>
    <w:rsid w:val="00926ACD"/>
    <w:rsid w:val="009300B9"/>
    <w:rsid w:val="009321B4"/>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27D4"/>
    <w:rsid w:val="00953752"/>
    <w:rsid w:val="00955C93"/>
    <w:rsid w:val="009607B4"/>
    <w:rsid w:val="009631F2"/>
    <w:rsid w:val="00963206"/>
    <w:rsid w:val="0096599C"/>
    <w:rsid w:val="009666B8"/>
    <w:rsid w:val="00973743"/>
    <w:rsid w:val="00975180"/>
    <w:rsid w:val="009759BE"/>
    <w:rsid w:val="0097754F"/>
    <w:rsid w:val="009775B0"/>
    <w:rsid w:val="009777AC"/>
    <w:rsid w:val="00980153"/>
    <w:rsid w:val="00982E29"/>
    <w:rsid w:val="0098323B"/>
    <w:rsid w:val="0098363C"/>
    <w:rsid w:val="009842AA"/>
    <w:rsid w:val="00985B51"/>
    <w:rsid w:val="00986753"/>
    <w:rsid w:val="0098754C"/>
    <w:rsid w:val="009948D5"/>
    <w:rsid w:val="00995D80"/>
    <w:rsid w:val="00996F2D"/>
    <w:rsid w:val="009A63F9"/>
    <w:rsid w:val="009B1676"/>
    <w:rsid w:val="009B1BCA"/>
    <w:rsid w:val="009B43F8"/>
    <w:rsid w:val="009B5086"/>
    <w:rsid w:val="009C1599"/>
    <w:rsid w:val="009C2E05"/>
    <w:rsid w:val="009C52BC"/>
    <w:rsid w:val="009C6E4C"/>
    <w:rsid w:val="009C7343"/>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36BB"/>
    <w:rsid w:val="00AB5E88"/>
    <w:rsid w:val="00AB79B0"/>
    <w:rsid w:val="00AC3667"/>
    <w:rsid w:val="00AC4279"/>
    <w:rsid w:val="00AC4830"/>
    <w:rsid w:val="00AC5C86"/>
    <w:rsid w:val="00AC7CB6"/>
    <w:rsid w:val="00AD0C57"/>
    <w:rsid w:val="00AD2F4C"/>
    <w:rsid w:val="00AD3F1F"/>
    <w:rsid w:val="00AD40DC"/>
    <w:rsid w:val="00AD4693"/>
    <w:rsid w:val="00AE10AF"/>
    <w:rsid w:val="00AE138A"/>
    <w:rsid w:val="00AE44DD"/>
    <w:rsid w:val="00AE60E6"/>
    <w:rsid w:val="00AF00F6"/>
    <w:rsid w:val="00AF2E87"/>
    <w:rsid w:val="00AF778B"/>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2561"/>
    <w:rsid w:val="00B57B14"/>
    <w:rsid w:val="00B65313"/>
    <w:rsid w:val="00B6663D"/>
    <w:rsid w:val="00B70829"/>
    <w:rsid w:val="00B724FC"/>
    <w:rsid w:val="00B74144"/>
    <w:rsid w:val="00B75B16"/>
    <w:rsid w:val="00B75ECE"/>
    <w:rsid w:val="00B764CD"/>
    <w:rsid w:val="00B80DA4"/>
    <w:rsid w:val="00B83AF0"/>
    <w:rsid w:val="00B83F04"/>
    <w:rsid w:val="00B85CD5"/>
    <w:rsid w:val="00B90DE1"/>
    <w:rsid w:val="00B93B68"/>
    <w:rsid w:val="00B96680"/>
    <w:rsid w:val="00B97939"/>
    <w:rsid w:val="00BA006F"/>
    <w:rsid w:val="00BA47D6"/>
    <w:rsid w:val="00BA4B23"/>
    <w:rsid w:val="00BA712E"/>
    <w:rsid w:val="00BB0825"/>
    <w:rsid w:val="00BB7327"/>
    <w:rsid w:val="00BC37BE"/>
    <w:rsid w:val="00BC4F36"/>
    <w:rsid w:val="00BC6463"/>
    <w:rsid w:val="00BD21DD"/>
    <w:rsid w:val="00BE05A7"/>
    <w:rsid w:val="00BE4916"/>
    <w:rsid w:val="00BF14EC"/>
    <w:rsid w:val="00BF207A"/>
    <w:rsid w:val="00BF3964"/>
    <w:rsid w:val="00BF45DD"/>
    <w:rsid w:val="00BF682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47239"/>
    <w:rsid w:val="00C500C0"/>
    <w:rsid w:val="00C50B95"/>
    <w:rsid w:val="00C54773"/>
    <w:rsid w:val="00C54C34"/>
    <w:rsid w:val="00C62067"/>
    <w:rsid w:val="00C6214E"/>
    <w:rsid w:val="00C64CF5"/>
    <w:rsid w:val="00C669A5"/>
    <w:rsid w:val="00C70A1C"/>
    <w:rsid w:val="00C738FB"/>
    <w:rsid w:val="00C762F2"/>
    <w:rsid w:val="00C77FD2"/>
    <w:rsid w:val="00C80060"/>
    <w:rsid w:val="00C856B8"/>
    <w:rsid w:val="00C860A2"/>
    <w:rsid w:val="00C8637B"/>
    <w:rsid w:val="00C86D8D"/>
    <w:rsid w:val="00C92860"/>
    <w:rsid w:val="00C93472"/>
    <w:rsid w:val="00C95928"/>
    <w:rsid w:val="00C97280"/>
    <w:rsid w:val="00CA013A"/>
    <w:rsid w:val="00CA2EB6"/>
    <w:rsid w:val="00CA7EDD"/>
    <w:rsid w:val="00CB1397"/>
    <w:rsid w:val="00CB1D3D"/>
    <w:rsid w:val="00CB35B7"/>
    <w:rsid w:val="00CB6535"/>
    <w:rsid w:val="00CB7459"/>
    <w:rsid w:val="00CB7D32"/>
    <w:rsid w:val="00CC2B75"/>
    <w:rsid w:val="00CC4CF3"/>
    <w:rsid w:val="00CC6072"/>
    <w:rsid w:val="00CC658D"/>
    <w:rsid w:val="00CC66A8"/>
    <w:rsid w:val="00CC71D9"/>
    <w:rsid w:val="00CD012B"/>
    <w:rsid w:val="00CD2663"/>
    <w:rsid w:val="00CD4990"/>
    <w:rsid w:val="00CD5F86"/>
    <w:rsid w:val="00CD625D"/>
    <w:rsid w:val="00CD629E"/>
    <w:rsid w:val="00CD63FA"/>
    <w:rsid w:val="00CD7929"/>
    <w:rsid w:val="00CE0F0B"/>
    <w:rsid w:val="00CE1072"/>
    <w:rsid w:val="00CE13C1"/>
    <w:rsid w:val="00CE2961"/>
    <w:rsid w:val="00CE5079"/>
    <w:rsid w:val="00CE50B2"/>
    <w:rsid w:val="00CE5478"/>
    <w:rsid w:val="00CE795F"/>
    <w:rsid w:val="00CE7B21"/>
    <w:rsid w:val="00CF26FA"/>
    <w:rsid w:val="00CF2878"/>
    <w:rsid w:val="00CF6ED6"/>
    <w:rsid w:val="00D02F74"/>
    <w:rsid w:val="00D11736"/>
    <w:rsid w:val="00D12255"/>
    <w:rsid w:val="00D13D50"/>
    <w:rsid w:val="00D145BF"/>
    <w:rsid w:val="00D167CE"/>
    <w:rsid w:val="00D2018E"/>
    <w:rsid w:val="00D20F92"/>
    <w:rsid w:val="00D25E01"/>
    <w:rsid w:val="00D25F0B"/>
    <w:rsid w:val="00D26F73"/>
    <w:rsid w:val="00D2725A"/>
    <w:rsid w:val="00D2727F"/>
    <w:rsid w:val="00D276FF"/>
    <w:rsid w:val="00D34F40"/>
    <w:rsid w:val="00D3500C"/>
    <w:rsid w:val="00D35508"/>
    <w:rsid w:val="00D37321"/>
    <w:rsid w:val="00D417DF"/>
    <w:rsid w:val="00D44A51"/>
    <w:rsid w:val="00D4667C"/>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76FAB"/>
    <w:rsid w:val="00D825A5"/>
    <w:rsid w:val="00D83A39"/>
    <w:rsid w:val="00D83E3E"/>
    <w:rsid w:val="00D840AD"/>
    <w:rsid w:val="00D84839"/>
    <w:rsid w:val="00D84F8D"/>
    <w:rsid w:val="00D86113"/>
    <w:rsid w:val="00D90E73"/>
    <w:rsid w:val="00D93421"/>
    <w:rsid w:val="00D93660"/>
    <w:rsid w:val="00D940D3"/>
    <w:rsid w:val="00D95FEC"/>
    <w:rsid w:val="00DA20C2"/>
    <w:rsid w:val="00DA262E"/>
    <w:rsid w:val="00DB263C"/>
    <w:rsid w:val="00DB3F3C"/>
    <w:rsid w:val="00DB4269"/>
    <w:rsid w:val="00DB5259"/>
    <w:rsid w:val="00DB6713"/>
    <w:rsid w:val="00DC0218"/>
    <w:rsid w:val="00DC41B9"/>
    <w:rsid w:val="00DC4ADC"/>
    <w:rsid w:val="00DD1510"/>
    <w:rsid w:val="00DD7BB5"/>
    <w:rsid w:val="00DD7C98"/>
    <w:rsid w:val="00DD7CD1"/>
    <w:rsid w:val="00DE1D25"/>
    <w:rsid w:val="00DE61A6"/>
    <w:rsid w:val="00DE765A"/>
    <w:rsid w:val="00DF19BA"/>
    <w:rsid w:val="00DF205F"/>
    <w:rsid w:val="00DF758D"/>
    <w:rsid w:val="00DF7ACB"/>
    <w:rsid w:val="00E0051D"/>
    <w:rsid w:val="00E0465D"/>
    <w:rsid w:val="00E10364"/>
    <w:rsid w:val="00E11B43"/>
    <w:rsid w:val="00E14F4F"/>
    <w:rsid w:val="00E16E2F"/>
    <w:rsid w:val="00E16F7B"/>
    <w:rsid w:val="00E20865"/>
    <w:rsid w:val="00E22110"/>
    <w:rsid w:val="00E22680"/>
    <w:rsid w:val="00E26C1A"/>
    <w:rsid w:val="00E26C30"/>
    <w:rsid w:val="00E30FD1"/>
    <w:rsid w:val="00E3119C"/>
    <w:rsid w:val="00E34A8E"/>
    <w:rsid w:val="00E50943"/>
    <w:rsid w:val="00E530A6"/>
    <w:rsid w:val="00E54632"/>
    <w:rsid w:val="00E5778C"/>
    <w:rsid w:val="00E57B85"/>
    <w:rsid w:val="00E62203"/>
    <w:rsid w:val="00E625B4"/>
    <w:rsid w:val="00E62EC0"/>
    <w:rsid w:val="00E63297"/>
    <w:rsid w:val="00E63EEF"/>
    <w:rsid w:val="00E6601B"/>
    <w:rsid w:val="00E674CB"/>
    <w:rsid w:val="00E67918"/>
    <w:rsid w:val="00E67C39"/>
    <w:rsid w:val="00E7116B"/>
    <w:rsid w:val="00E7132D"/>
    <w:rsid w:val="00E7223F"/>
    <w:rsid w:val="00E85BF1"/>
    <w:rsid w:val="00E872DC"/>
    <w:rsid w:val="00E8785C"/>
    <w:rsid w:val="00E91841"/>
    <w:rsid w:val="00E927A1"/>
    <w:rsid w:val="00E93E9C"/>
    <w:rsid w:val="00E93FEF"/>
    <w:rsid w:val="00E958FA"/>
    <w:rsid w:val="00EA32B0"/>
    <w:rsid w:val="00EA3F07"/>
    <w:rsid w:val="00EA750D"/>
    <w:rsid w:val="00EB25BD"/>
    <w:rsid w:val="00EB292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4A3"/>
    <w:rsid w:val="00EF079E"/>
    <w:rsid w:val="00EF3FB9"/>
    <w:rsid w:val="00EF6C68"/>
    <w:rsid w:val="00EF71B5"/>
    <w:rsid w:val="00F01878"/>
    <w:rsid w:val="00F02ADA"/>
    <w:rsid w:val="00F038A0"/>
    <w:rsid w:val="00F04B32"/>
    <w:rsid w:val="00F04FFA"/>
    <w:rsid w:val="00F0628C"/>
    <w:rsid w:val="00F068C7"/>
    <w:rsid w:val="00F1035C"/>
    <w:rsid w:val="00F149B6"/>
    <w:rsid w:val="00F22F83"/>
    <w:rsid w:val="00F23D3A"/>
    <w:rsid w:val="00F2560B"/>
    <w:rsid w:val="00F26C93"/>
    <w:rsid w:val="00F3462B"/>
    <w:rsid w:val="00F40C09"/>
    <w:rsid w:val="00F413BF"/>
    <w:rsid w:val="00F43F03"/>
    <w:rsid w:val="00F4747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0E1"/>
    <w:rsid w:val="00F94C75"/>
    <w:rsid w:val="00F94CA3"/>
    <w:rsid w:val="00F94E08"/>
    <w:rsid w:val="00F976CD"/>
    <w:rsid w:val="00FA0C2D"/>
    <w:rsid w:val="00FA34CC"/>
    <w:rsid w:val="00FA4017"/>
    <w:rsid w:val="00FA4AD0"/>
    <w:rsid w:val="00FA4F97"/>
    <w:rsid w:val="00FB3215"/>
    <w:rsid w:val="00FB3EFA"/>
    <w:rsid w:val="00FB6E1E"/>
    <w:rsid w:val="00FC1E4A"/>
    <w:rsid w:val="00FC2795"/>
    <w:rsid w:val="00FC77C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3553">
      <w:bodyDiv w:val="1"/>
      <w:marLeft w:val="0"/>
      <w:marRight w:val="0"/>
      <w:marTop w:val="0"/>
      <w:marBottom w:val="0"/>
      <w:divBdr>
        <w:top w:val="none" w:sz="0" w:space="0" w:color="auto"/>
        <w:left w:val="none" w:sz="0" w:space="0" w:color="auto"/>
        <w:bottom w:val="none" w:sz="0" w:space="0" w:color="auto"/>
        <w:right w:val="none" w:sz="0" w:space="0" w:color="auto"/>
      </w:divBdr>
      <w:divsChild>
        <w:div w:id="1986935914">
          <w:marLeft w:val="0"/>
          <w:marRight w:val="0"/>
          <w:marTop w:val="0"/>
          <w:marBottom w:val="0"/>
          <w:divBdr>
            <w:top w:val="none" w:sz="0" w:space="0" w:color="auto"/>
            <w:left w:val="none" w:sz="0" w:space="0" w:color="auto"/>
            <w:bottom w:val="none" w:sz="0" w:space="0" w:color="auto"/>
            <w:right w:val="none" w:sz="0" w:space="0" w:color="auto"/>
          </w:divBdr>
          <w:divsChild>
            <w:div w:id="1117605656">
              <w:marLeft w:val="0"/>
              <w:marRight w:val="0"/>
              <w:marTop w:val="0"/>
              <w:marBottom w:val="0"/>
              <w:divBdr>
                <w:top w:val="none" w:sz="0" w:space="0" w:color="auto"/>
                <w:left w:val="none" w:sz="0" w:space="0" w:color="auto"/>
                <w:bottom w:val="none" w:sz="0" w:space="0" w:color="auto"/>
                <w:right w:val="none" w:sz="0" w:space="0" w:color="auto"/>
              </w:divBdr>
              <w:divsChild>
                <w:div w:id="752776175">
                  <w:marLeft w:val="0"/>
                  <w:marRight w:val="0"/>
                  <w:marTop w:val="0"/>
                  <w:marBottom w:val="0"/>
                  <w:divBdr>
                    <w:top w:val="none" w:sz="0" w:space="0" w:color="auto"/>
                    <w:left w:val="none" w:sz="0" w:space="0" w:color="auto"/>
                    <w:bottom w:val="none" w:sz="0" w:space="0" w:color="auto"/>
                    <w:right w:val="none" w:sz="0" w:space="0" w:color="auto"/>
                  </w:divBdr>
                  <w:divsChild>
                    <w:div w:id="776487538">
                      <w:marLeft w:val="0"/>
                      <w:marRight w:val="0"/>
                      <w:marTop w:val="0"/>
                      <w:marBottom w:val="0"/>
                      <w:divBdr>
                        <w:top w:val="none" w:sz="0" w:space="0" w:color="auto"/>
                        <w:left w:val="none" w:sz="0" w:space="0" w:color="auto"/>
                        <w:bottom w:val="none" w:sz="0" w:space="0" w:color="auto"/>
                        <w:right w:val="none" w:sz="0" w:space="0" w:color="auto"/>
                      </w:divBdr>
                      <w:divsChild>
                        <w:div w:id="386412558">
                          <w:marLeft w:val="0"/>
                          <w:marRight w:val="0"/>
                          <w:marTop w:val="0"/>
                          <w:marBottom w:val="0"/>
                          <w:divBdr>
                            <w:top w:val="none" w:sz="0" w:space="0" w:color="auto"/>
                            <w:left w:val="none" w:sz="0" w:space="0" w:color="auto"/>
                            <w:bottom w:val="none" w:sz="0" w:space="0" w:color="auto"/>
                            <w:right w:val="none" w:sz="0" w:space="0" w:color="auto"/>
                          </w:divBdr>
                          <w:divsChild>
                            <w:div w:id="1098674458">
                              <w:marLeft w:val="300"/>
                              <w:marRight w:val="0"/>
                              <w:marTop w:val="0"/>
                              <w:marBottom w:val="0"/>
                              <w:divBdr>
                                <w:top w:val="none" w:sz="0" w:space="0" w:color="auto"/>
                                <w:left w:val="none" w:sz="0" w:space="0" w:color="auto"/>
                                <w:bottom w:val="none" w:sz="0" w:space="0" w:color="auto"/>
                                <w:right w:val="none" w:sz="0" w:space="0" w:color="auto"/>
                              </w:divBdr>
                              <w:divsChild>
                                <w:div w:id="823617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00652">
      <w:bodyDiv w:val="1"/>
      <w:marLeft w:val="0"/>
      <w:marRight w:val="0"/>
      <w:marTop w:val="0"/>
      <w:marBottom w:val="0"/>
      <w:divBdr>
        <w:top w:val="none" w:sz="0" w:space="0" w:color="auto"/>
        <w:left w:val="none" w:sz="0" w:space="0" w:color="auto"/>
        <w:bottom w:val="none" w:sz="0" w:space="0" w:color="auto"/>
        <w:right w:val="none" w:sz="0" w:space="0" w:color="auto"/>
      </w:divBdr>
      <w:divsChild>
        <w:div w:id="996153877">
          <w:marLeft w:val="0"/>
          <w:marRight w:val="0"/>
          <w:marTop w:val="0"/>
          <w:marBottom w:val="0"/>
          <w:divBdr>
            <w:top w:val="none" w:sz="0" w:space="0" w:color="auto"/>
            <w:left w:val="none" w:sz="0" w:space="0" w:color="auto"/>
            <w:bottom w:val="none" w:sz="0" w:space="0" w:color="auto"/>
            <w:right w:val="none" w:sz="0" w:space="0" w:color="auto"/>
          </w:divBdr>
          <w:divsChild>
            <w:div w:id="21294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184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9FD0-F5A4-4980-A57F-8298244B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50</Pages>
  <Words>18714</Words>
  <Characters>106676</Characters>
  <Application>Microsoft Office Word</Application>
  <DocSecurity>0</DocSecurity>
  <Lines>888</Lines>
  <Paragraphs>250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125140</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Nihat</cp:lastModifiedBy>
  <cp:revision>12</cp:revision>
  <cp:lastPrinted>2015-07-24T12:00:00Z</cp:lastPrinted>
  <dcterms:created xsi:type="dcterms:W3CDTF">2015-08-24T08:19:00Z</dcterms:created>
  <dcterms:modified xsi:type="dcterms:W3CDTF">2015-12-07T13:19:00Z</dcterms:modified>
</cp:coreProperties>
</file>