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2011" w:type="dxa"/>
        <w:jc w:val="center"/>
        <w:tblInd w:w="55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280"/>
        <w:gridCol w:w="5260"/>
        <w:gridCol w:w="3198"/>
        <w:gridCol w:w="1273"/>
      </w:tblGrid>
      <w:tr w:rsidR="00AA5EFC" w:rsidRPr="00C7418A" w:rsidTr="00AA5EFC">
        <w:trPr>
          <w:trHeight w:val="600"/>
          <w:jc w:val="center"/>
        </w:trPr>
        <w:tc>
          <w:tcPr>
            <w:tcW w:w="2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741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Referans No</w:t>
            </w:r>
          </w:p>
        </w:tc>
        <w:tc>
          <w:tcPr>
            <w:tcW w:w="52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741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Proje Adı</w:t>
            </w:r>
          </w:p>
        </w:tc>
        <w:tc>
          <w:tcPr>
            <w:tcW w:w="31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741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Başvuru Sahibi Adı</w:t>
            </w:r>
          </w:p>
        </w:tc>
        <w:tc>
          <w:tcPr>
            <w:tcW w:w="1273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CCCCCC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</w:pPr>
            <w:r w:rsidRPr="00C7418A">
              <w:rPr>
                <w:rFonts w:ascii="Verdana" w:eastAsia="Times New Roman" w:hAnsi="Verdana" w:cs="Times New Roman"/>
                <w:b/>
                <w:bCs/>
                <w:color w:val="000000"/>
                <w:sz w:val="18"/>
                <w:szCs w:val="18"/>
                <w:lang w:eastAsia="tr-TR"/>
              </w:rPr>
              <w:t>İl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TRA2/14/TD/0001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Korunma Altındaki Çocuklar Hızlı Okumayı Öğreniyor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AİLE VE SOSYAL POLİTİKALAR İL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TRA2/14/TD/0002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Gıda Tarım Ve Hayvancılık İl Müdürlüğü Teknik Personellerine </w:t>
            </w:r>
            <w:r w:rsidR="00AA5EFC"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NETCAD</w:t>
            </w: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Eğitimi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İL GIDA TARIM VE HAYVANCILIK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AĞRI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TRA2/14/TD/0003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Kızlarımız Hızlı Okumayı Öğreniyor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AKTİF İŞ KADINLARI DERNEĞİ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TRA2/14/TD/0006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Eleşkirt Milli Eğitim Müdürlüğü Stratejik Plan Hazırlama Uygulamalı Eğitimi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ELEŞKİRT İLÇE MİLLİ EĞİTİM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AĞRI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TRA2/14/TD/0010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STK'larla El Ele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IĞDIR VALİLİĞİ İL DERNEKLER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IĞDIR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TRA2/14/TD/0013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"Coğrafi Bilgi Sistemleri Eğitim Projesi"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KAĞIZMAN </w:t>
            </w: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İLÇE GIDA,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TARIM VE HAYVANCILIK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TRA2/14/TD/0014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proofErr w:type="spellStart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Serka</w:t>
            </w:r>
            <w:r w:rsidR="00AA5EFC">
              <w:rPr>
                <w:rFonts w:ascii="Calibri" w:eastAsia="Times New Roman" w:hAnsi="Calibri" w:cs="Times New Roman"/>
                <w:color w:val="000000"/>
                <w:lang w:eastAsia="tr-TR"/>
              </w:rPr>
              <w:t>’</w:t>
            </w: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nın</w:t>
            </w:r>
            <w:proofErr w:type="spellEnd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Desteği İle Kaliteli Rehberlik Ve Psikolojik Danışmanlık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ARDAHAN MİLLİ EĞİTİM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ARDAHAN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TRA2/14/TD/0015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Ardahan İş Sağlığı Ve Güvenliği Eğitimi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ARDAHAN TİCARET VE SANAYİ ODASI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ARDAHAN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TRA2/14/TD/0017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İSO 9001:2008 KYS Sistem Kurulumu ve Dokümantasyon Danışmanlığı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ARPAÇAY İLÇE EMNİYET AMİRLİĞİ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TRA2/14/TD/0019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Kamu İhale Mevzuatı Ve EKAP Uygulamaları Eğitimi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SELİM KAYMAKAMLIĞI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TRA2/14/TD/0020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Toplam Kalite Yönetimi (TKY) Projesi 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İL ÖZEL İDARESİ GENEL SEKRETERLİĞİ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IĞDIR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TRA2/14/TD/0021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Sağlıklı Süt İçin Süt İçirin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TUZLUCA İLÇE GIDA,</w:t>
            </w:r>
            <w:r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</w:t>
            </w: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TARIM VE HAYVANILIK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IĞDIR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TRA2/14/TD/0022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KİK ( Kamu İhale Kanunu) ,OSKA </w:t>
            </w:r>
            <w:proofErr w:type="spellStart"/>
            <w:proofErr w:type="gramStart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Programı,Yaklaşık</w:t>
            </w:r>
            <w:proofErr w:type="spellEnd"/>
            <w:proofErr w:type="gramEnd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Maliyet ve </w:t>
            </w:r>
            <w:proofErr w:type="spellStart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Hakediş</w:t>
            </w:r>
            <w:proofErr w:type="spellEnd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Eğitimi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ARDAHAN ÜNİVERSİTESİ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ARDAHAN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TRA2/14/TD/0023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Tarım </w:t>
            </w:r>
            <w:r w:rsidR="00AA5EFC"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Makineleri Eğitimi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SARIGÜN ÖNDERLER KALKINMA VE SPOR KULÜBÜ DERNEĞİ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TRA2/14/TD/0026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Savaş Alanlarına Yönelik Master Plan Hazırlanması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KARS KÜLTÜR VE TURİZM ALTYAPI HİZMET BİRLİĞİ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TRA2/14/TD/0027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'DAS GEBIET VON KARS UND ARDAHAN' Adlı Kitabın Türkçeye Çevrilmesi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T.C. KARS İLİ MERKEZ İLÇE VE KÖYLERE HİZMET GÖTÜRME BİRLİĞİ BAŞKANLIĞI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TRA2/14/TD/0029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WISC-R </w:t>
            </w:r>
            <w:proofErr w:type="gramStart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Zeka</w:t>
            </w:r>
            <w:proofErr w:type="gramEnd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 Testi Uygulayıcı Sertifika Eğitimi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 REHBERLİK ARAŞTIRMA MERKEZİ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TRA2/14/TD/0032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NETCAD Eğitimi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DSİ 24. BÖLGE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TRA2/14/TD/0033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Stratejik Planlama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IĞDIR İL MİLLİ EĞİTİM MÜDÜRLÜĞÜ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IĞDIR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TRA2/14/TD/0034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Tarım </w:t>
            </w:r>
            <w:r w:rsidR="00AA5EFC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Makineleri Kullanımı </w:t>
            </w:r>
            <w:r w:rsidR="00AA5EFC"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Ve Bakımını Öğreniyoruz 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YENİKÖY YOKSULLUKLA MÜCADELE DERNEĞİ 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TRA2/14/TD/0035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Tarım Makineleri Kulla</w:t>
            </w:r>
            <w:bookmarkStart w:id="0" w:name="_GoBack"/>
            <w:bookmarkEnd w:id="0"/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 xml:space="preserve">nımı ve Bakımı  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BOZKUŞ KÖYÜ KALKINMA DERNEĞİ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KARS</w:t>
            </w:r>
          </w:p>
        </w:tc>
      </w:tr>
      <w:tr w:rsidR="00AA5EFC" w:rsidRPr="00C7418A" w:rsidTr="00AA5EFC">
        <w:trPr>
          <w:trHeight w:val="799"/>
          <w:jc w:val="center"/>
        </w:trPr>
        <w:tc>
          <w:tcPr>
            <w:tcW w:w="2280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lastRenderedPageBreak/>
              <w:t>TRA2/14/TD/0037</w:t>
            </w:r>
          </w:p>
        </w:tc>
        <w:tc>
          <w:tcPr>
            <w:tcW w:w="52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A'dan Z'ye Saha Araştırmaları Eğitim Programı</w:t>
            </w:r>
          </w:p>
        </w:tc>
        <w:tc>
          <w:tcPr>
            <w:tcW w:w="31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AĞRI İBRAHİM ÇEÇEN ÜNİVERSİTESİ FEN EDEBİYAT FAKÜLTESİ</w:t>
            </w:r>
          </w:p>
        </w:tc>
        <w:tc>
          <w:tcPr>
            <w:tcW w:w="1273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C7418A" w:rsidRPr="00C7418A" w:rsidRDefault="00C7418A" w:rsidP="00AA5EFC">
            <w:pPr>
              <w:spacing w:after="0" w:line="240" w:lineRule="auto"/>
              <w:contextualSpacing/>
              <w:jc w:val="center"/>
              <w:rPr>
                <w:rFonts w:ascii="Calibri" w:eastAsia="Times New Roman" w:hAnsi="Calibri" w:cs="Times New Roman"/>
                <w:color w:val="000000"/>
                <w:lang w:eastAsia="tr-TR"/>
              </w:rPr>
            </w:pPr>
            <w:r w:rsidRPr="00C7418A">
              <w:rPr>
                <w:rFonts w:ascii="Calibri" w:eastAsia="Times New Roman" w:hAnsi="Calibri" w:cs="Times New Roman"/>
                <w:color w:val="000000"/>
                <w:lang w:eastAsia="tr-TR"/>
              </w:rPr>
              <w:t>AĞRI</w:t>
            </w:r>
          </w:p>
        </w:tc>
      </w:tr>
    </w:tbl>
    <w:p w:rsidR="00A40AF0" w:rsidRPr="00C7418A" w:rsidRDefault="00A40AF0" w:rsidP="00C7418A"/>
    <w:sectPr w:rsidR="00A40AF0" w:rsidRPr="00C7418A" w:rsidSect="00AA5EFC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A2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418A"/>
    <w:rsid w:val="00A40AF0"/>
    <w:rsid w:val="00AA5EFC"/>
    <w:rsid w:val="00C741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5113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92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3</Pages>
  <Words>295</Words>
  <Characters>2102</Characters>
  <Application>Microsoft Office Word</Application>
  <DocSecurity>0</DocSecurity>
  <Lines>100</Lines>
  <Paragraphs>57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Selen SALLAN</dc:creator>
  <cp:lastModifiedBy>Selen SALLAN</cp:lastModifiedBy>
  <cp:revision>2</cp:revision>
  <dcterms:created xsi:type="dcterms:W3CDTF">2014-05-21T13:45:00Z</dcterms:created>
  <dcterms:modified xsi:type="dcterms:W3CDTF">2014-05-21T13:49:00Z</dcterms:modified>
</cp:coreProperties>
</file>