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435" w:rsidRPr="00EB1F50" w:rsidRDefault="009D4435" w:rsidP="009D4435">
      <w:pPr>
        <w:tabs>
          <w:tab w:val="left" w:pos="7434"/>
        </w:tabs>
      </w:pPr>
    </w:p>
    <w:p w:rsidR="009D4435" w:rsidRDefault="009D4435" w:rsidP="009D4435">
      <w:pPr>
        <w:tabs>
          <w:tab w:val="left" w:pos="4160"/>
          <w:tab w:val="left" w:pos="7647"/>
        </w:tabs>
        <w:ind w:left="380"/>
        <w:rPr>
          <w:sz w:val="20"/>
        </w:rPr>
      </w:pPr>
      <w:r>
        <w:rPr>
          <w:noProof/>
          <w:sz w:val="20"/>
          <w:lang w:eastAsia="tr-TR"/>
        </w:rPr>
        <w:drawing>
          <wp:anchor distT="0" distB="0" distL="114300" distR="114300" simplePos="0" relativeHeight="487593472" behindDoc="1" locked="0" layoutInCell="1" allowOverlap="1" wp14:anchorId="7802A8A2" wp14:editId="190C3AFA">
            <wp:simplePos x="0" y="0"/>
            <wp:positionH relativeFrom="column">
              <wp:posOffset>4883785</wp:posOffset>
            </wp:positionH>
            <wp:positionV relativeFrom="paragraph">
              <wp:posOffset>111760</wp:posOffset>
            </wp:positionV>
            <wp:extent cx="977900" cy="946150"/>
            <wp:effectExtent l="0" t="0" r="0" b="6350"/>
            <wp:wrapThrough wrapText="bothSides">
              <wp:wrapPolygon edited="0">
                <wp:start x="6732" y="0"/>
                <wp:lineTo x="3787" y="1305"/>
                <wp:lineTo x="0" y="5654"/>
                <wp:lineTo x="0" y="16961"/>
                <wp:lineTo x="5470" y="20875"/>
                <wp:lineTo x="6732" y="21310"/>
                <wp:lineTo x="14306" y="21310"/>
                <wp:lineTo x="16831" y="20875"/>
                <wp:lineTo x="21039" y="15656"/>
                <wp:lineTo x="21039" y="5654"/>
                <wp:lineTo x="16831" y="1305"/>
                <wp:lineTo x="13886" y="0"/>
                <wp:lineTo x="6732" y="0"/>
              </wp:wrapPolygon>
            </wp:wrapThrough>
            <wp:docPr id="137" name="image3.png" descr="sanayi ve teknoloji bakan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946150"/>
                    </a:xfrm>
                    <a:prstGeom prst="rect">
                      <a:avLst/>
                    </a:prstGeom>
                  </pic:spPr>
                </pic:pic>
              </a:graphicData>
            </a:graphic>
            <wp14:sizeRelH relativeFrom="page">
              <wp14:pctWidth>0</wp14:pctWidth>
            </wp14:sizeRelH>
            <wp14:sizeRelV relativeFrom="page">
              <wp14:pctHeight>0</wp14:pctHeight>
            </wp14:sizeRelV>
          </wp:anchor>
        </w:drawing>
      </w:r>
      <w:r>
        <w:rPr>
          <w:noProof/>
          <w:position w:val="27"/>
          <w:sz w:val="20"/>
          <w:lang w:eastAsia="tr-TR"/>
        </w:rPr>
        <w:drawing>
          <wp:inline distT="0" distB="0" distL="0" distR="0" wp14:anchorId="053F407F" wp14:editId="6699FA09">
            <wp:extent cx="1546479" cy="611885"/>
            <wp:effectExtent l="0" t="0" r="0" b="0"/>
            <wp:docPr id="1" name="image1.jpeg"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46479" cy="611885"/>
                    </a:xfrm>
                    <a:prstGeom prst="rect">
                      <a:avLst/>
                    </a:prstGeom>
                  </pic:spPr>
                </pic:pic>
              </a:graphicData>
            </a:graphic>
          </wp:inline>
        </w:drawing>
      </w:r>
      <w:r>
        <w:rPr>
          <w:position w:val="27"/>
          <w:sz w:val="20"/>
        </w:rPr>
        <w:tab/>
      </w:r>
      <w:r>
        <w:rPr>
          <w:b/>
          <w:noProof/>
          <w:sz w:val="20"/>
          <w:lang w:eastAsia="tr-TR"/>
        </w:rPr>
        <w:drawing>
          <wp:anchor distT="0" distB="0" distL="114300" distR="114300" simplePos="0" relativeHeight="487592448" behindDoc="1" locked="0" layoutInCell="1" allowOverlap="1" wp14:anchorId="3C1A2A6C" wp14:editId="52DA5470">
            <wp:simplePos x="0" y="0"/>
            <wp:positionH relativeFrom="column">
              <wp:posOffset>2588895</wp:posOffset>
            </wp:positionH>
            <wp:positionV relativeFrom="paragraph">
              <wp:posOffset>-9525</wp:posOffset>
            </wp:positionV>
            <wp:extent cx="1228725" cy="1228725"/>
            <wp:effectExtent l="0" t="0" r="0" b="0"/>
            <wp:wrapThrough wrapText="bothSides">
              <wp:wrapPolygon edited="0">
                <wp:start x="0" y="0"/>
                <wp:lineTo x="0" y="21433"/>
                <wp:lineTo x="21433" y="21433"/>
                <wp:lineTo x="21433" y="0"/>
                <wp:lineTo x="0" y="0"/>
              </wp:wrapPolygon>
            </wp:wrapThrough>
            <wp:docPr id="136" name="Resim 136" descr="C:\Users\semanur.tiryaki\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anur.tiryaki\Desktop\indi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position w:val="3"/>
          <w:sz w:val="20"/>
        </w:rPr>
        <w:tab/>
      </w:r>
      <w:r>
        <w:rPr>
          <w:noProof/>
          <w:sz w:val="20"/>
          <w:lang w:eastAsia="tr-TR"/>
        </w:rPr>
        <w:drawing>
          <wp:inline distT="0" distB="0" distL="0" distR="0" wp14:anchorId="1CE63969" wp14:editId="47353A20">
            <wp:extent cx="976502" cy="976502"/>
            <wp:effectExtent l="0" t="0" r="0" b="0"/>
            <wp:docPr id="5" name="image3.png" descr="sanayi ve teknoloji bakan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976502" cy="976502"/>
                    </a:xfrm>
                    <a:prstGeom prst="rect">
                      <a:avLst/>
                    </a:prstGeom>
                  </pic:spPr>
                </pic:pic>
              </a:graphicData>
            </a:graphic>
          </wp:inline>
        </w:drawing>
      </w: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280084" w:rsidP="009D4435">
      <w:pPr>
        <w:pStyle w:val="KonuBal"/>
        <w:spacing w:line="833" w:lineRule="exact"/>
      </w:pPr>
      <w:r>
        <w:rPr>
          <w:noProof/>
          <w:lang w:eastAsia="tr-TR"/>
        </w:rPr>
        <mc:AlternateContent>
          <mc:Choice Requires="wpg">
            <w:drawing>
              <wp:anchor distT="0" distB="0" distL="114300" distR="114300" simplePos="0" relativeHeight="487594496" behindDoc="1" locked="0" layoutInCell="1" allowOverlap="1">
                <wp:simplePos x="0" y="0"/>
                <wp:positionH relativeFrom="page">
                  <wp:posOffset>891540</wp:posOffset>
                </wp:positionH>
                <wp:positionV relativeFrom="paragraph">
                  <wp:posOffset>-473710</wp:posOffset>
                </wp:positionV>
                <wp:extent cx="6109970" cy="6581140"/>
                <wp:effectExtent l="0" t="0" r="5080" b="0"/>
                <wp:wrapNone/>
                <wp:docPr id="9"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6581140"/>
                          <a:chOff x="1404" y="-746"/>
                          <a:chExt cx="9622" cy="10364"/>
                        </a:xfrm>
                      </wpg:grpSpPr>
                      <wps:wsp>
                        <wps:cNvPr id="10" name="AutoShape 105"/>
                        <wps:cNvSpPr>
                          <a:spLocks/>
                        </wps:cNvSpPr>
                        <wps:spPr bwMode="auto">
                          <a:xfrm>
                            <a:off x="2618" y="-746"/>
                            <a:ext cx="8408" cy="9526"/>
                          </a:xfrm>
                          <a:custGeom>
                            <a:avLst/>
                            <a:gdLst>
                              <a:gd name="T0" fmla="+- 0 11026 2618"/>
                              <a:gd name="T1" fmla="*/ T0 w 8408"/>
                              <a:gd name="T2" fmla="+- 0 341 -746"/>
                              <a:gd name="T3" fmla="*/ 341 h 9526"/>
                              <a:gd name="T4" fmla="+- 0 10998 2618"/>
                              <a:gd name="T5" fmla="*/ T4 w 8408"/>
                              <a:gd name="T6" fmla="+- 0 310 -746"/>
                              <a:gd name="T7" fmla="*/ 310 h 9526"/>
                              <a:gd name="T8" fmla="+- 0 4980 2618"/>
                              <a:gd name="T9" fmla="*/ T8 w 8408"/>
                              <a:gd name="T10" fmla="+- 0 6899 -746"/>
                              <a:gd name="T11" fmla="*/ 6899 h 9526"/>
                              <a:gd name="T12" fmla="+- 0 5008 2618"/>
                              <a:gd name="T13" fmla="*/ T12 w 8408"/>
                              <a:gd name="T14" fmla="+- 0 6930 -746"/>
                              <a:gd name="T15" fmla="*/ 6930 h 9526"/>
                              <a:gd name="T16" fmla="+- 0 11026 2618"/>
                              <a:gd name="T17" fmla="*/ T16 w 8408"/>
                              <a:gd name="T18" fmla="+- 0 341 -746"/>
                              <a:gd name="T19" fmla="*/ 341 h 9526"/>
                              <a:gd name="T20" fmla="+- 0 11026 2618"/>
                              <a:gd name="T21" fmla="*/ T20 w 8408"/>
                              <a:gd name="T22" fmla="+- 0 -249 -746"/>
                              <a:gd name="T23" fmla="*/ -249 h 9526"/>
                              <a:gd name="T24" fmla="+- 0 11010 2618"/>
                              <a:gd name="T25" fmla="*/ T24 w 8408"/>
                              <a:gd name="T26" fmla="+- 0 -266 -746"/>
                              <a:gd name="T27" fmla="*/ -266 h 9526"/>
                              <a:gd name="T28" fmla="+- 0 4140 2618"/>
                              <a:gd name="T29" fmla="*/ T28 w 8408"/>
                              <a:gd name="T30" fmla="+- 0 7239 -746"/>
                              <a:gd name="T31" fmla="*/ 7239 h 9526"/>
                              <a:gd name="T32" fmla="+- 0 4155 2618"/>
                              <a:gd name="T33" fmla="*/ T32 w 8408"/>
                              <a:gd name="T34" fmla="+- 0 7256 -746"/>
                              <a:gd name="T35" fmla="*/ 7256 h 9526"/>
                              <a:gd name="T36" fmla="+- 0 11026 2618"/>
                              <a:gd name="T37" fmla="*/ T36 w 8408"/>
                              <a:gd name="T38" fmla="+- 0 -249 -746"/>
                              <a:gd name="T39" fmla="*/ -249 h 9526"/>
                              <a:gd name="T40" fmla="+- 0 11026 2618"/>
                              <a:gd name="T41" fmla="*/ T40 w 8408"/>
                              <a:gd name="T42" fmla="+- 0 -402 -746"/>
                              <a:gd name="T43" fmla="*/ -402 h 9526"/>
                              <a:gd name="T44" fmla="+- 0 11010 2618"/>
                              <a:gd name="T45" fmla="*/ T44 w 8408"/>
                              <a:gd name="T46" fmla="+- 0 -419 -746"/>
                              <a:gd name="T47" fmla="*/ -419 h 9526"/>
                              <a:gd name="T48" fmla="+- 0 2618 2618"/>
                              <a:gd name="T49" fmla="*/ T48 w 8408"/>
                              <a:gd name="T50" fmla="+- 0 8767 -746"/>
                              <a:gd name="T51" fmla="*/ 8767 h 9526"/>
                              <a:gd name="T52" fmla="+- 0 2618 2618"/>
                              <a:gd name="T53" fmla="*/ T52 w 8408"/>
                              <a:gd name="T54" fmla="+- 0 8780 -746"/>
                              <a:gd name="T55" fmla="*/ 8780 h 9526"/>
                              <a:gd name="T56" fmla="+- 0 11026 2618"/>
                              <a:gd name="T57" fmla="*/ T56 w 8408"/>
                              <a:gd name="T58" fmla="+- 0 -402 -746"/>
                              <a:gd name="T59" fmla="*/ -402 h 9526"/>
                              <a:gd name="T60" fmla="+- 0 11026 2618"/>
                              <a:gd name="T61" fmla="*/ T60 w 8408"/>
                              <a:gd name="T62" fmla="+- 0 -479 -746"/>
                              <a:gd name="T63" fmla="*/ -479 h 9526"/>
                              <a:gd name="T64" fmla="+- 0 10998 2618"/>
                              <a:gd name="T65" fmla="*/ T64 w 8408"/>
                              <a:gd name="T66" fmla="+- 0 -513 -746"/>
                              <a:gd name="T67" fmla="*/ -513 h 9526"/>
                              <a:gd name="T68" fmla="+- 0 4253 2618"/>
                              <a:gd name="T69" fmla="*/ T68 w 8408"/>
                              <a:gd name="T70" fmla="+- 0 6871 -746"/>
                              <a:gd name="T71" fmla="*/ 6871 h 9526"/>
                              <a:gd name="T72" fmla="+- 0 4281 2618"/>
                              <a:gd name="T73" fmla="*/ T72 w 8408"/>
                              <a:gd name="T74" fmla="+- 0 6884 -746"/>
                              <a:gd name="T75" fmla="*/ 6884 h 9526"/>
                              <a:gd name="T76" fmla="+- 0 11026 2618"/>
                              <a:gd name="T77" fmla="*/ T76 w 8408"/>
                              <a:gd name="T78" fmla="+- 0 -479 -746"/>
                              <a:gd name="T79" fmla="*/ -479 h 9526"/>
                              <a:gd name="T80" fmla="+- 0 11026 2618"/>
                              <a:gd name="T81" fmla="*/ T80 w 8408"/>
                              <a:gd name="T82" fmla="+- 0 -729 -746"/>
                              <a:gd name="T83" fmla="*/ -729 h 9526"/>
                              <a:gd name="T84" fmla="+- 0 11010 2618"/>
                              <a:gd name="T85" fmla="*/ T84 w 8408"/>
                              <a:gd name="T86" fmla="+- 0 -746 -746"/>
                              <a:gd name="T87" fmla="*/ -746 h 9526"/>
                              <a:gd name="T88" fmla="+- 0 5534 2618"/>
                              <a:gd name="T89" fmla="*/ T88 w 8408"/>
                              <a:gd name="T90" fmla="+- 0 5253 -746"/>
                              <a:gd name="T91" fmla="*/ 5253 h 9526"/>
                              <a:gd name="T92" fmla="+- 0 5547 2618"/>
                              <a:gd name="T93" fmla="*/ T92 w 8408"/>
                              <a:gd name="T94" fmla="+- 0 5266 -746"/>
                              <a:gd name="T95" fmla="*/ 5266 h 9526"/>
                              <a:gd name="T96" fmla="+- 0 11026 2618"/>
                              <a:gd name="T97" fmla="*/ T96 w 8408"/>
                              <a:gd name="T98" fmla="+- 0 -729 -746"/>
                              <a:gd name="T99" fmla="*/ -729 h 9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08" h="9526">
                                <a:moveTo>
                                  <a:pt x="8408" y="1087"/>
                                </a:moveTo>
                                <a:lnTo>
                                  <a:pt x="8380" y="1056"/>
                                </a:lnTo>
                                <a:lnTo>
                                  <a:pt x="2362" y="7645"/>
                                </a:lnTo>
                                <a:lnTo>
                                  <a:pt x="2390" y="7676"/>
                                </a:lnTo>
                                <a:lnTo>
                                  <a:pt x="8408" y="1087"/>
                                </a:lnTo>
                                <a:close/>
                                <a:moveTo>
                                  <a:pt x="8408" y="497"/>
                                </a:moveTo>
                                <a:lnTo>
                                  <a:pt x="8392" y="480"/>
                                </a:lnTo>
                                <a:lnTo>
                                  <a:pt x="1522" y="7985"/>
                                </a:lnTo>
                                <a:lnTo>
                                  <a:pt x="1537" y="8002"/>
                                </a:lnTo>
                                <a:lnTo>
                                  <a:pt x="8408" y="497"/>
                                </a:lnTo>
                                <a:close/>
                                <a:moveTo>
                                  <a:pt x="8408" y="344"/>
                                </a:moveTo>
                                <a:lnTo>
                                  <a:pt x="8392" y="327"/>
                                </a:lnTo>
                                <a:lnTo>
                                  <a:pt x="0" y="9513"/>
                                </a:lnTo>
                                <a:lnTo>
                                  <a:pt x="0" y="9526"/>
                                </a:lnTo>
                                <a:lnTo>
                                  <a:pt x="8408" y="344"/>
                                </a:lnTo>
                                <a:close/>
                                <a:moveTo>
                                  <a:pt x="8408" y="267"/>
                                </a:moveTo>
                                <a:lnTo>
                                  <a:pt x="8380" y="233"/>
                                </a:lnTo>
                                <a:lnTo>
                                  <a:pt x="1635" y="7617"/>
                                </a:lnTo>
                                <a:lnTo>
                                  <a:pt x="1663" y="7630"/>
                                </a:lnTo>
                                <a:lnTo>
                                  <a:pt x="8408" y="267"/>
                                </a:lnTo>
                                <a:close/>
                                <a:moveTo>
                                  <a:pt x="8408" y="17"/>
                                </a:moveTo>
                                <a:lnTo>
                                  <a:pt x="8392" y="0"/>
                                </a:lnTo>
                                <a:lnTo>
                                  <a:pt x="2916" y="5999"/>
                                </a:lnTo>
                                <a:lnTo>
                                  <a:pt x="2929" y="6012"/>
                                </a:lnTo>
                                <a:lnTo>
                                  <a:pt x="8408" y="17"/>
                                </a:lnTo>
                                <a:close/>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06"/>
                        <wps:cNvSpPr>
                          <a:spLocks noChangeArrowheads="1"/>
                        </wps:cNvSpPr>
                        <wps:spPr bwMode="auto">
                          <a:xfrm>
                            <a:off x="1404" y="8110"/>
                            <a:ext cx="9452" cy="1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 o:spid="_x0000_s1026" style="position:absolute;margin-left:70.2pt;margin-top:-37.3pt;width:481.1pt;height:518.2pt;z-index:-15721984;mso-position-horizontal-relative:page" coordorigin="1404,-746" coordsize="9622,1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">
                <v:shape id="AutoShape 105" o:spid="_x0000_s1027" style="position:absolute;left:2618;top:-746;width:8408;height:9526;visibility:visible;mso-wrap-style:square;v-text-anchor:top" coordsize="8408,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m8QA&#10;AADbAAAADwAAAGRycy9kb3ducmV2LnhtbESPzW7CQAyE70h9h5Ur9YLKphwqEliiphVqL0j89AGs&#10;rMkGst4ou0D69vWhUm+2ZjzzeVWOvlM3GmIb2MDLLANFXAfbcmPg+7h5XoCKCdliF5gM/FCEcv0w&#10;WWFhw533dDukRkkIxwINuJT6QutYO/IYZ6EnFu0UBo9J1qHRdsC7hPtOz7PsVXtsWRoc9vTuqL4c&#10;rt7AtN9uzuHDb0ef79jFKs+qz9yYp8fxbQkq0Zj+zX/XX1bwhV5+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pJvEAAAA2wAAAA8AAAAAAAAAAAAAAAAAmAIAAGRycy9k&#10;b3ducmV2LnhtbFBLBQYAAAAABAAEAPUAAACJAwAAAAA=&#10;" path="m8408,1087r-28,-31l2362,7645r28,31l8408,1087xm8408,497r-16,-17l1522,7985r15,17l8408,497xm8408,344r-16,-17l,9513r,13l8408,344xm8408,267r-28,-34l1635,7617r28,13l8408,267xm8408,17l8392,,2916,5999r13,13l8408,17xe" fillcolor="#8496af" stroked="f">
                  <v:path arrowok="t" o:connecttype="custom" o:connectlocs="8408,341;8380,310;2362,6899;2390,6930;8408,341;8408,-249;8392,-266;1522,7239;1537,7256;8408,-249;8408,-402;8392,-419;0,8767;0,8780;8408,-402;8408,-479;8380,-513;1635,6871;1663,6884;8408,-479;8408,-729;8392,-746;2916,5253;2929,5266;8408,-729" o:connectangles="0,0,0,0,0,0,0,0,0,0,0,0,0,0,0,0,0,0,0,0,0,0,0,0,0"/>
                </v:shape>
                <v:rect id="Rectangle 106" o:spid="_x0000_s1028" style="position:absolute;left:1404;top:8110;width:9452;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w10:wrap anchorx="page"/>
              </v:group>
            </w:pict>
          </mc:Fallback>
        </mc:AlternateContent>
      </w:r>
      <w:r w:rsidR="009D4435">
        <w:rPr>
          <w:color w:val="1F4E79"/>
        </w:rPr>
        <w:t>Kars Peynir Müzesi Fizibilite Hazırlama Projesi</w:t>
      </w: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rPr>
          <w:rFonts w:ascii="Carlito"/>
          <w:b/>
          <w:sz w:val="20"/>
        </w:rPr>
      </w:pPr>
    </w:p>
    <w:p w:rsidR="009D4435" w:rsidRDefault="009D4435" w:rsidP="009D4435">
      <w:pPr>
        <w:pStyle w:val="GvdeMetni"/>
        <w:spacing w:before="9"/>
        <w:rPr>
          <w:rFonts w:ascii="Carlito"/>
          <w:b/>
          <w:sz w:val="18"/>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rPr>
          <w:sz w:val="20"/>
        </w:rPr>
      </w:pPr>
    </w:p>
    <w:p w:rsidR="009D4435" w:rsidRDefault="009D4435" w:rsidP="009D4435">
      <w:pPr>
        <w:pStyle w:val="GvdeMetni"/>
        <w:spacing w:before="5"/>
        <w:rPr>
          <w:b/>
          <w:sz w:val="20"/>
        </w:rPr>
      </w:pPr>
    </w:p>
    <w:p w:rsidR="009D4435" w:rsidRDefault="009D4435" w:rsidP="009D4435">
      <w:pPr>
        <w:rPr>
          <w:sz w:val="20"/>
        </w:rPr>
      </w:pPr>
    </w:p>
    <w:p w:rsidR="009D4435" w:rsidRDefault="009D4435" w:rsidP="009D4435">
      <w:pPr>
        <w:pStyle w:val="GvdeMetni"/>
        <w:spacing w:before="90" w:line="259" w:lineRule="auto"/>
        <w:ind w:left="255" w:right="661"/>
        <w:jc w:val="both"/>
      </w:pPr>
      <w:r>
        <w:t>Bu Proje T.C. Serhat Kalkınma Ajansı’nın desteklediği 2019 Yılı Fizibilite Desteği Programı kapsamında hazırlanmıştır. İçerik ile ilgili tek sorumluluk Kars İl Özel İdaresi’ne</w:t>
      </w:r>
      <w:r w:rsidRPr="00DF5B24">
        <w:rPr>
          <w:color w:val="FF0000"/>
        </w:rPr>
        <w:t xml:space="preserve"> </w:t>
      </w:r>
      <w:r>
        <w:t>aittir ve Serhat Kalkınma Ajansı ve Sanayi ve Teknoloji Bakanlığı’nın görüşlerini içermez.</w:t>
      </w:r>
    </w:p>
    <w:p w:rsidR="009D4435" w:rsidRDefault="009D4435" w:rsidP="009D4435">
      <w:pPr>
        <w:pStyle w:val="GvdeMetni"/>
        <w:rPr>
          <w:sz w:val="20"/>
        </w:rPr>
      </w:pPr>
    </w:p>
    <w:p w:rsidR="009D4435" w:rsidRDefault="009D4435">
      <w:pPr>
        <w:spacing w:line="451" w:lineRule="auto"/>
        <w:ind w:left="476" w:right="5646"/>
        <w:rPr>
          <w:b/>
          <w:sz w:val="24"/>
        </w:rPr>
      </w:pPr>
    </w:p>
    <w:p w:rsidR="009D4435" w:rsidRDefault="009D4435">
      <w:pPr>
        <w:spacing w:line="451" w:lineRule="auto"/>
        <w:ind w:left="476" w:right="5646"/>
        <w:rPr>
          <w:b/>
          <w:sz w:val="24"/>
        </w:rPr>
      </w:pPr>
    </w:p>
    <w:p w:rsidR="009D4435" w:rsidRDefault="009D4435">
      <w:pPr>
        <w:spacing w:line="451" w:lineRule="auto"/>
        <w:ind w:left="476" w:right="5646"/>
        <w:rPr>
          <w:b/>
          <w:sz w:val="24"/>
        </w:rPr>
      </w:pPr>
    </w:p>
    <w:p w:rsidR="009D4435" w:rsidRDefault="009D4435">
      <w:pPr>
        <w:spacing w:line="451" w:lineRule="auto"/>
        <w:ind w:left="476" w:right="5646"/>
        <w:rPr>
          <w:b/>
          <w:sz w:val="24"/>
        </w:rPr>
      </w:pPr>
    </w:p>
    <w:sdt>
      <w:sdtPr>
        <w:rPr>
          <w:rFonts w:ascii="Times New Roman" w:eastAsia="Times New Roman" w:hAnsi="Times New Roman" w:cs="Times New Roman"/>
          <w:b w:val="0"/>
          <w:bCs w:val="0"/>
          <w:color w:val="auto"/>
          <w:sz w:val="22"/>
          <w:szCs w:val="22"/>
          <w:lang w:eastAsia="en-US"/>
        </w:rPr>
        <w:id w:val="-967890937"/>
        <w:docPartObj>
          <w:docPartGallery w:val="Table of Contents"/>
          <w:docPartUnique/>
        </w:docPartObj>
      </w:sdtPr>
      <w:sdtEndPr/>
      <w:sdtContent>
        <w:p w:rsidR="006C43E1" w:rsidRDefault="006C43E1">
          <w:pPr>
            <w:pStyle w:val="TBal"/>
          </w:pPr>
          <w:r>
            <w:t>İçindekiler Tablosu</w:t>
          </w:r>
        </w:p>
        <w:p w:rsidR="006C43E1" w:rsidRDefault="006C43E1">
          <w:pPr>
            <w:pStyle w:val="T2"/>
            <w:tabs>
              <w:tab w:val="left" w:pos="660"/>
              <w:tab w:val="right" w:leader="dot" w:pos="994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36128628" w:history="1">
            <w:r w:rsidRPr="00316628">
              <w:rPr>
                <w:rStyle w:val="Kpr"/>
                <w:noProof/>
                <w:spacing w:val="-4"/>
                <w:w w:val="97"/>
              </w:rPr>
              <w:t>a.</w:t>
            </w:r>
            <w:r>
              <w:rPr>
                <w:rFonts w:asciiTheme="minorHAnsi" w:eastAsiaTheme="minorEastAsia" w:hAnsiTheme="minorHAnsi" w:cstheme="minorBidi"/>
                <w:noProof/>
                <w:lang w:eastAsia="tr-TR"/>
              </w:rPr>
              <w:tab/>
            </w:r>
            <w:r w:rsidRPr="00316628">
              <w:rPr>
                <w:rStyle w:val="Kpr"/>
                <w:noProof/>
              </w:rPr>
              <w:t>Proje Kimlik</w:t>
            </w:r>
            <w:r w:rsidRPr="00316628">
              <w:rPr>
                <w:rStyle w:val="Kpr"/>
                <w:noProof/>
                <w:spacing w:val="-1"/>
              </w:rPr>
              <w:t xml:space="preserve"> </w:t>
            </w:r>
            <w:r w:rsidRPr="00316628">
              <w:rPr>
                <w:rStyle w:val="Kpr"/>
                <w:noProof/>
              </w:rPr>
              <w:t>Kartı</w:t>
            </w:r>
            <w:r>
              <w:rPr>
                <w:noProof/>
                <w:webHidden/>
              </w:rPr>
              <w:tab/>
            </w:r>
            <w:r>
              <w:rPr>
                <w:noProof/>
                <w:webHidden/>
              </w:rPr>
              <w:fldChar w:fldCharType="begin"/>
            </w:r>
            <w:r>
              <w:rPr>
                <w:noProof/>
                <w:webHidden/>
              </w:rPr>
              <w:instrText xml:space="preserve"> PAGEREF _Toc36128628 \h </w:instrText>
            </w:r>
            <w:r>
              <w:rPr>
                <w:noProof/>
                <w:webHidden/>
              </w:rPr>
            </w:r>
            <w:r>
              <w:rPr>
                <w:noProof/>
                <w:webHidden/>
              </w:rPr>
              <w:fldChar w:fldCharType="separate"/>
            </w:r>
            <w:r w:rsidR="0070398F">
              <w:rPr>
                <w:noProof/>
                <w:webHidden/>
              </w:rPr>
              <w:t>4</w:t>
            </w:r>
            <w:r>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29" w:history="1">
            <w:r w:rsidR="006C43E1" w:rsidRPr="00316628">
              <w:rPr>
                <w:rStyle w:val="Kpr"/>
                <w:noProof/>
                <w:spacing w:val="-4"/>
                <w:w w:val="97"/>
              </w:rPr>
              <w:t>b.</w:t>
            </w:r>
            <w:r w:rsidR="006C43E1">
              <w:rPr>
                <w:rFonts w:asciiTheme="minorHAnsi" w:eastAsiaTheme="minorEastAsia" w:hAnsiTheme="minorHAnsi" w:cstheme="minorBidi"/>
                <w:noProof/>
                <w:lang w:eastAsia="tr-TR"/>
              </w:rPr>
              <w:tab/>
            </w:r>
            <w:r w:rsidR="006C43E1" w:rsidRPr="00316628">
              <w:rPr>
                <w:rStyle w:val="Kpr"/>
                <w:noProof/>
              </w:rPr>
              <w:t>Projenin Gerekçesi</w:t>
            </w:r>
            <w:r w:rsidR="006C43E1">
              <w:rPr>
                <w:noProof/>
                <w:webHidden/>
              </w:rPr>
              <w:tab/>
            </w:r>
            <w:r w:rsidR="006C43E1">
              <w:rPr>
                <w:noProof/>
                <w:webHidden/>
              </w:rPr>
              <w:fldChar w:fldCharType="begin"/>
            </w:r>
            <w:r w:rsidR="006C43E1">
              <w:rPr>
                <w:noProof/>
                <w:webHidden/>
              </w:rPr>
              <w:instrText xml:space="preserve"> PAGEREF _Toc36128629 \h </w:instrText>
            </w:r>
            <w:r w:rsidR="006C43E1">
              <w:rPr>
                <w:noProof/>
                <w:webHidden/>
              </w:rPr>
            </w:r>
            <w:r w:rsidR="006C43E1">
              <w:rPr>
                <w:noProof/>
                <w:webHidden/>
              </w:rPr>
              <w:fldChar w:fldCharType="separate"/>
            </w:r>
            <w:r w:rsidR="0070398F">
              <w:rPr>
                <w:noProof/>
                <w:webHidden/>
              </w:rPr>
              <w:t>8</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30" w:history="1">
            <w:r w:rsidR="006C43E1" w:rsidRPr="00316628">
              <w:rPr>
                <w:rStyle w:val="Kpr"/>
                <w:noProof/>
                <w:spacing w:val="-3"/>
                <w:w w:val="99"/>
              </w:rPr>
              <w:t>i.</w:t>
            </w:r>
            <w:r w:rsidR="006C43E1">
              <w:rPr>
                <w:rFonts w:asciiTheme="minorHAnsi" w:eastAsiaTheme="minorEastAsia" w:hAnsiTheme="minorHAnsi" w:cstheme="minorBidi"/>
                <w:noProof/>
                <w:lang w:eastAsia="tr-TR"/>
              </w:rPr>
              <w:tab/>
            </w:r>
            <w:r w:rsidR="006C43E1" w:rsidRPr="00316628">
              <w:rPr>
                <w:rStyle w:val="Kpr"/>
                <w:noProof/>
              </w:rPr>
              <w:t>Projenin Hedef</w:t>
            </w:r>
            <w:r w:rsidR="006C43E1" w:rsidRPr="00316628">
              <w:rPr>
                <w:rStyle w:val="Kpr"/>
                <w:noProof/>
                <w:spacing w:val="2"/>
              </w:rPr>
              <w:t xml:space="preserve"> </w:t>
            </w:r>
            <w:r w:rsidR="006C43E1" w:rsidRPr="00316628">
              <w:rPr>
                <w:rStyle w:val="Kpr"/>
                <w:noProof/>
              </w:rPr>
              <w:t>Kitlesi</w:t>
            </w:r>
            <w:r w:rsidR="006C43E1">
              <w:rPr>
                <w:noProof/>
                <w:webHidden/>
              </w:rPr>
              <w:tab/>
            </w:r>
            <w:r w:rsidR="006C43E1">
              <w:rPr>
                <w:noProof/>
                <w:webHidden/>
              </w:rPr>
              <w:fldChar w:fldCharType="begin"/>
            </w:r>
            <w:r w:rsidR="006C43E1">
              <w:rPr>
                <w:noProof/>
                <w:webHidden/>
              </w:rPr>
              <w:instrText xml:space="preserve"> PAGEREF _Toc36128630 \h </w:instrText>
            </w:r>
            <w:r w:rsidR="006C43E1">
              <w:rPr>
                <w:noProof/>
                <w:webHidden/>
              </w:rPr>
            </w:r>
            <w:r w:rsidR="006C43E1">
              <w:rPr>
                <w:noProof/>
                <w:webHidden/>
              </w:rPr>
              <w:fldChar w:fldCharType="separate"/>
            </w:r>
            <w:r w:rsidR="0070398F">
              <w:rPr>
                <w:noProof/>
                <w:webHidden/>
              </w:rPr>
              <w:t>9</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31" w:history="1">
            <w:r w:rsidR="006C43E1" w:rsidRPr="00316628">
              <w:rPr>
                <w:rStyle w:val="Kpr"/>
                <w:noProof/>
                <w:spacing w:val="-4"/>
                <w:w w:val="97"/>
              </w:rPr>
              <w:t>c.</w:t>
            </w:r>
            <w:r w:rsidR="006C43E1">
              <w:rPr>
                <w:rFonts w:asciiTheme="minorHAnsi" w:eastAsiaTheme="minorEastAsia" w:hAnsiTheme="minorHAnsi" w:cstheme="minorBidi"/>
                <w:noProof/>
                <w:lang w:eastAsia="tr-TR"/>
              </w:rPr>
              <w:tab/>
            </w:r>
            <w:r w:rsidR="006C43E1" w:rsidRPr="00316628">
              <w:rPr>
                <w:rStyle w:val="Kpr"/>
                <w:noProof/>
              </w:rPr>
              <w:t>Projenin Tanımı ve</w:t>
            </w:r>
            <w:r w:rsidR="006C43E1" w:rsidRPr="00316628">
              <w:rPr>
                <w:rStyle w:val="Kpr"/>
                <w:noProof/>
                <w:spacing w:val="1"/>
              </w:rPr>
              <w:t xml:space="preserve"> </w:t>
            </w:r>
            <w:r w:rsidR="006C43E1" w:rsidRPr="00316628">
              <w:rPr>
                <w:rStyle w:val="Kpr"/>
                <w:noProof/>
              </w:rPr>
              <w:t>Kapsamı</w:t>
            </w:r>
            <w:r w:rsidR="006C43E1">
              <w:rPr>
                <w:noProof/>
                <w:webHidden/>
              </w:rPr>
              <w:tab/>
            </w:r>
            <w:r w:rsidR="006C43E1">
              <w:rPr>
                <w:noProof/>
                <w:webHidden/>
              </w:rPr>
              <w:fldChar w:fldCharType="begin"/>
            </w:r>
            <w:r w:rsidR="006C43E1">
              <w:rPr>
                <w:noProof/>
                <w:webHidden/>
              </w:rPr>
              <w:instrText xml:space="preserve"> PAGEREF _Toc36128631 \h </w:instrText>
            </w:r>
            <w:r w:rsidR="006C43E1">
              <w:rPr>
                <w:noProof/>
                <w:webHidden/>
              </w:rPr>
            </w:r>
            <w:r w:rsidR="006C43E1">
              <w:rPr>
                <w:noProof/>
                <w:webHidden/>
              </w:rPr>
              <w:fldChar w:fldCharType="separate"/>
            </w:r>
            <w:r w:rsidR="0070398F">
              <w:rPr>
                <w:noProof/>
                <w:webHidden/>
              </w:rPr>
              <w:t>9</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32" w:history="1">
            <w:r w:rsidR="006C43E1" w:rsidRPr="00316628">
              <w:rPr>
                <w:rStyle w:val="Kpr"/>
                <w:noProof/>
                <w:spacing w:val="-4"/>
                <w:w w:val="97"/>
              </w:rPr>
              <w:t>d.</w:t>
            </w:r>
            <w:r w:rsidR="006C43E1">
              <w:rPr>
                <w:rFonts w:asciiTheme="minorHAnsi" w:eastAsiaTheme="minorEastAsia" w:hAnsiTheme="minorHAnsi" w:cstheme="minorBidi"/>
                <w:noProof/>
                <w:lang w:eastAsia="tr-TR"/>
              </w:rPr>
              <w:tab/>
            </w:r>
            <w:r w:rsidR="006C43E1" w:rsidRPr="00316628">
              <w:rPr>
                <w:rStyle w:val="Kpr"/>
                <w:noProof/>
              </w:rPr>
              <w:t>Fizibilite Etüdü Analiz</w:t>
            </w:r>
            <w:r w:rsidR="006C43E1" w:rsidRPr="00316628">
              <w:rPr>
                <w:rStyle w:val="Kpr"/>
                <w:noProof/>
                <w:spacing w:val="-6"/>
              </w:rPr>
              <w:t xml:space="preserve"> </w:t>
            </w:r>
            <w:r w:rsidR="006C43E1" w:rsidRPr="00316628">
              <w:rPr>
                <w:rStyle w:val="Kpr"/>
                <w:noProof/>
              </w:rPr>
              <w:t>Sonuçları</w:t>
            </w:r>
            <w:r w:rsidR="006C43E1">
              <w:rPr>
                <w:noProof/>
                <w:webHidden/>
              </w:rPr>
              <w:tab/>
            </w:r>
            <w:r w:rsidR="006C43E1">
              <w:rPr>
                <w:noProof/>
                <w:webHidden/>
              </w:rPr>
              <w:fldChar w:fldCharType="begin"/>
            </w:r>
            <w:r w:rsidR="006C43E1">
              <w:rPr>
                <w:noProof/>
                <w:webHidden/>
              </w:rPr>
              <w:instrText xml:space="preserve"> PAGEREF _Toc36128632 \h </w:instrText>
            </w:r>
            <w:r w:rsidR="006C43E1">
              <w:rPr>
                <w:noProof/>
                <w:webHidden/>
              </w:rPr>
            </w:r>
            <w:r w:rsidR="006C43E1">
              <w:rPr>
                <w:noProof/>
                <w:webHidden/>
              </w:rPr>
              <w:fldChar w:fldCharType="separate"/>
            </w:r>
            <w:r w:rsidR="0070398F">
              <w:rPr>
                <w:noProof/>
                <w:webHidden/>
              </w:rPr>
              <w:t>11</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33" w:history="1">
            <w:r w:rsidR="006C43E1" w:rsidRPr="00316628">
              <w:rPr>
                <w:rStyle w:val="Kpr"/>
                <w:noProof/>
                <w:spacing w:val="-4"/>
                <w:w w:val="97"/>
              </w:rPr>
              <w:t>e.</w:t>
            </w:r>
            <w:r w:rsidR="006C43E1">
              <w:rPr>
                <w:rFonts w:asciiTheme="minorHAnsi" w:eastAsiaTheme="minorEastAsia" w:hAnsiTheme="minorHAnsi" w:cstheme="minorBidi"/>
                <w:noProof/>
                <w:lang w:eastAsia="tr-TR"/>
              </w:rPr>
              <w:tab/>
            </w:r>
            <w:r w:rsidR="006C43E1" w:rsidRPr="00316628">
              <w:rPr>
                <w:rStyle w:val="Kpr"/>
                <w:noProof/>
              </w:rPr>
              <w:t>Projenin Etkileri</w:t>
            </w:r>
            <w:r w:rsidR="006C43E1">
              <w:rPr>
                <w:noProof/>
                <w:webHidden/>
              </w:rPr>
              <w:tab/>
            </w:r>
            <w:r w:rsidR="006C43E1">
              <w:rPr>
                <w:noProof/>
                <w:webHidden/>
              </w:rPr>
              <w:fldChar w:fldCharType="begin"/>
            </w:r>
            <w:r w:rsidR="006C43E1">
              <w:rPr>
                <w:noProof/>
                <w:webHidden/>
              </w:rPr>
              <w:instrText xml:space="preserve"> PAGEREF _Toc36128633 \h </w:instrText>
            </w:r>
            <w:r w:rsidR="006C43E1">
              <w:rPr>
                <w:noProof/>
                <w:webHidden/>
              </w:rPr>
            </w:r>
            <w:r w:rsidR="006C43E1">
              <w:rPr>
                <w:noProof/>
                <w:webHidden/>
              </w:rPr>
              <w:fldChar w:fldCharType="separate"/>
            </w:r>
            <w:r w:rsidR="0070398F">
              <w:rPr>
                <w:noProof/>
                <w:webHidden/>
              </w:rPr>
              <w:t>11</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34" w:history="1">
            <w:r w:rsidR="006C43E1" w:rsidRPr="00316628">
              <w:rPr>
                <w:rStyle w:val="Kpr"/>
                <w:noProof/>
              </w:rPr>
              <w:t>1.1.</w:t>
            </w:r>
            <w:r w:rsidR="006C43E1">
              <w:rPr>
                <w:rFonts w:asciiTheme="minorHAnsi" w:eastAsiaTheme="minorEastAsia" w:hAnsiTheme="minorHAnsi" w:cstheme="minorBidi"/>
                <w:noProof/>
                <w:lang w:eastAsia="tr-TR"/>
              </w:rPr>
              <w:tab/>
            </w:r>
            <w:r w:rsidR="006C43E1" w:rsidRPr="00316628">
              <w:rPr>
                <w:rStyle w:val="Kpr"/>
                <w:noProof/>
              </w:rPr>
              <w:t>Projenin Politika Dokümanlarına Uygunluğu</w:t>
            </w:r>
            <w:r w:rsidR="006C43E1">
              <w:rPr>
                <w:noProof/>
                <w:webHidden/>
              </w:rPr>
              <w:tab/>
            </w:r>
            <w:r w:rsidR="006C43E1">
              <w:rPr>
                <w:noProof/>
                <w:webHidden/>
              </w:rPr>
              <w:fldChar w:fldCharType="begin"/>
            </w:r>
            <w:r w:rsidR="006C43E1">
              <w:rPr>
                <w:noProof/>
                <w:webHidden/>
              </w:rPr>
              <w:instrText xml:space="preserve"> PAGEREF _Toc36128634 \h </w:instrText>
            </w:r>
            <w:r w:rsidR="006C43E1">
              <w:rPr>
                <w:noProof/>
                <w:webHidden/>
              </w:rPr>
            </w:r>
            <w:r w:rsidR="006C43E1">
              <w:rPr>
                <w:noProof/>
                <w:webHidden/>
              </w:rPr>
              <w:fldChar w:fldCharType="separate"/>
            </w:r>
            <w:r w:rsidR="0070398F">
              <w:rPr>
                <w:noProof/>
                <w:webHidden/>
              </w:rPr>
              <w:t>12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36" w:history="1">
            <w:r w:rsidR="006C43E1" w:rsidRPr="00316628">
              <w:rPr>
                <w:rStyle w:val="Kpr"/>
                <w:noProof/>
              </w:rPr>
              <w:t>1.2.</w:t>
            </w:r>
            <w:r w:rsidR="006C43E1">
              <w:rPr>
                <w:rFonts w:asciiTheme="minorHAnsi" w:eastAsiaTheme="minorEastAsia" w:hAnsiTheme="minorHAnsi" w:cstheme="minorBidi"/>
                <w:noProof/>
                <w:lang w:eastAsia="tr-TR"/>
              </w:rPr>
              <w:tab/>
            </w:r>
            <w:r w:rsidR="006C43E1" w:rsidRPr="00316628">
              <w:rPr>
                <w:rStyle w:val="Kpr"/>
                <w:noProof/>
              </w:rPr>
              <w:t>Kurumsal Yapılar ve Yasal</w:t>
            </w:r>
            <w:r w:rsidR="006C43E1" w:rsidRPr="00316628">
              <w:rPr>
                <w:rStyle w:val="Kpr"/>
                <w:noProof/>
                <w:spacing w:val="-4"/>
              </w:rPr>
              <w:t xml:space="preserve"> </w:t>
            </w:r>
            <w:r w:rsidR="006C43E1" w:rsidRPr="00316628">
              <w:rPr>
                <w:rStyle w:val="Kpr"/>
                <w:noProof/>
              </w:rPr>
              <w:t>Mevzuat</w:t>
            </w:r>
            <w:r w:rsidR="006C43E1">
              <w:rPr>
                <w:noProof/>
                <w:webHidden/>
              </w:rPr>
              <w:tab/>
            </w:r>
            <w:r w:rsidR="006C43E1">
              <w:rPr>
                <w:noProof/>
                <w:webHidden/>
              </w:rPr>
              <w:fldChar w:fldCharType="begin"/>
            </w:r>
            <w:r w:rsidR="006C43E1">
              <w:rPr>
                <w:noProof/>
                <w:webHidden/>
              </w:rPr>
              <w:instrText xml:space="preserve"> PAGEREF _Toc36128636 \h </w:instrText>
            </w:r>
            <w:r w:rsidR="006C43E1">
              <w:rPr>
                <w:noProof/>
                <w:webHidden/>
              </w:rPr>
            </w:r>
            <w:r w:rsidR="006C43E1">
              <w:rPr>
                <w:noProof/>
                <w:webHidden/>
              </w:rPr>
              <w:fldChar w:fldCharType="separate"/>
            </w:r>
            <w:r w:rsidR="0070398F">
              <w:rPr>
                <w:noProof/>
                <w:webHidden/>
              </w:rPr>
              <w:t>13</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46" w:history="1">
            <w:r w:rsidR="006C43E1" w:rsidRPr="00316628">
              <w:rPr>
                <w:rStyle w:val="Kpr"/>
                <w:noProof/>
              </w:rPr>
              <w:t>1.3.</w:t>
            </w:r>
            <w:r w:rsidR="006C43E1">
              <w:rPr>
                <w:rFonts w:asciiTheme="minorHAnsi" w:eastAsiaTheme="minorEastAsia" w:hAnsiTheme="minorHAnsi" w:cstheme="minorBidi"/>
                <w:noProof/>
                <w:lang w:eastAsia="tr-TR"/>
              </w:rPr>
              <w:tab/>
            </w:r>
            <w:r w:rsidR="006C43E1" w:rsidRPr="00316628">
              <w:rPr>
                <w:rStyle w:val="Kpr"/>
                <w:noProof/>
              </w:rPr>
              <w:t>Projenin Kurumun Geçmiş, Yürüyen ve Planlanan Diğer Projeleri İle</w:t>
            </w:r>
            <w:r w:rsidR="006C43E1" w:rsidRPr="00316628">
              <w:rPr>
                <w:rStyle w:val="Kpr"/>
                <w:noProof/>
                <w:spacing w:val="-9"/>
              </w:rPr>
              <w:t xml:space="preserve"> </w:t>
            </w:r>
            <w:r w:rsidR="006C43E1" w:rsidRPr="00316628">
              <w:rPr>
                <w:rStyle w:val="Kpr"/>
                <w:noProof/>
              </w:rPr>
              <w:t>İlişkisi</w:t>
            </w:r>
            <w:r w:rsidR="006C43E1">
              <w:rPr>
                <w:noProof/>
                <w:webHidden/>
              </w:rPr>
              <w:tab/>
            </w:r>
            <w:r w:rsidR="006C43E1">
              <w:rPr>
                <w:noProof/>
                <w:webHidden/>
              </w:rPr>
              <w:fldChar w:fldCharType="begin"/>
            </w:r>
            <w:r w:rsidR="006C43E1">
              <w:rPr>
                <w:noProof/>
                <w:webHidden/>
              </w:rPr>
              <w:instrText xml:space="preserve"> PAGEREF _Toc36128646 \h </w:instrText>
            </w:r>
            <w:r w:rsidR="006C43E1">
              <w:rPr>
                <w:noProof/>
                <w:webHidden/>
              </w:rPr>
            </w:r>
            <w:r w:rsidR="006C43E1">
              <w:rPr>
                <w:noProof/>
                <w:webHidden/>
              </w:rPr>
              <w:fldChar w:fldCharType="separate"/>
            </w:r>
            <w:r w:rsidR="0070398F">
              <w:rPr>
                <w:noProof/>
                <w:webHidden/>
              </w:rPr>
              <w:t>18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47" w:history="1">
            <w:r w:rsidR="006C43E1" w:rsidRPr="00316628">
              <w:rPr>
                <w:rStyle w:val="Kpr"/>
                <w:noProof/>
              </w:rPr>
              <w:t>1.4.</w:t>
            </w:r>
            <w:r w:rsidR="006C43E1">
              <w:rPr>
                <w:rFonts w:asciiTheme="minorHAnsi" w:eastAsiaTheme="minorEastAsia" w:hAnsiTheme="minorHAnsi" w:cstheme="minorBidi"/>
                <w:noProof/>
                <w:lang w:eastAsia="tr-TR"/>
              </w:rPr>
              <w:tab/>
            </w:r>
            <w:r w:rsidR="006C43E1" w:rsidRPr="00316628">
              <w:rPr>
                <w:rStyle w:val="Kpr"/>
                <w:noProof/>
              </w:rPr>
              <w:t>Projenin Diğer Kurumların Projeleri İle</w:t>
            </w:r>
            <w:r w:rsidR="006C43E1" w:rsidRPr="00316628">
              <w:rPr>
                <w:rStyle w:val="Kpr"/>
                <w:noProof/>
                <w:spacing w:val="1"/>
              </w:rPr>
              <w:t xml:space="preserve"> </w:t>
            </w:r>
            <w:r w:rsidR="006C43E1" w:rsidRPr="00316628">
              <w:rPr>
                <w:rStyle w:val="Kpr"/>
                <w:noProof/>
              </w:rPr>
              <w:t>İlişkisi</w:t>
            </w:r>
            <w:r w:rsidR="006C43E1">
              <w:rPr>
                <w:noProof/>
                <w:webHidden/>
              </w:rPr>
              <w:tab/>
            </w:r>
            <w:r w:rsidR="006C43E1">
              <w:rPr>
                <w:noProof/>
                <w:webHidden/>
              </w:rPr>
              <w:fldChar w:fldCharType="begin"/>
            </w:r>
            <w:r w:rsidR="006C43E1">
              <w:rPr>
                <w:noProof/>
                <w:webHidden/>
              </w:rPr>
              <w:instrText xml:space="preserve"> PAGEREF _Toc36128647 \h </w:instrText>
            </w:r>
            <w:r w:rsidR="006C43E1">
              <w:rPr>
                <w:noProof/>
                <w:webHidden/>
              </w:rPr>
            </w:r>
            <w:r w:rsidR="006C43E1">
              <w:rPr>
                <w:noProof/>
                <w:webHidden/>
              </w:rPr>
              <w:fldChar w:fldCharType="separate"/>
            </w:r>
            <w:r w:rsidR="0070398F">
              <w:rPr>
                <w:noProof/>
                <w:webHidden/>
              </w:rPr>
              <w:t>19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48" w:history="1">
            <w:r w:rsidR="006C43E1" w:rsidRPr="00316628">
              <w:rPr>
                <w:rStyle w:val="Kpr"/>
                <w:noProof/>
                <w:spacing w:val="-24"/>
                <w:w w:val="99"/>
              </w:rPr>
              <w:t>1.4.1.</w:t>
            </w:r>
            <w:r w:rsidR="006C43E1">
              <w:rPr>
                <w:rFonts w:asciiTheme="minorHAnsi" w:eastAsiaTheme="minorEastAsia" w:hAnsiTheme="minorHAnsi" w:cstheme="minorBidi"/>
                <w:noProof/>
                <w:lang w:eastAsia="tr-TR"/>
              </w:rPr>
              <w:tab/>
            </w:r>
            <w:r w:rsidR="006C43E1" w:rsidRPr="00316628">
              <w:rPr>
                <w:rStyle w:val="Kpr"/>
                <w:noProof/>
              </w:rPr>
              <w:t>Proje İle Eşzamanlı Götürülmesi Gereken Diğer Kurumların</w:t>
            </w:r>
            <w:r w:rsidR="006C43E1" w:rsidRPr="00316628">
              <w:rPr>
                <w:rStyle w:val="Kpr"/>
                <w:noProof/>
                <w:spacing w:val="-3"/>
              </w:rPr>
              <w:t xml:space="preserve"> </w:t>
            </w:r>
            <w:r w:rsidR="006C43E1" w:rsidRPr="00316628">
              <w:rPr>
                <w:rStyle w:val="Kpr"/>
                <w:noProof/>
              </w:rPr>
              <w:t>Projeleri</w:t>
            </w:r>
            <w:r w:rsidR="006C43E1">
              <w:rPr>
                <w:noProof/>
                <w:webHidden/>
              </w:rPr>
              <w:tab/>
            </w:r>
            <w:r w:rsidR="006C43E1">
              <w:rPr>
                <w:noProof/>
                <w:webHidden/>
              </w:rPr>
              <w:fldChar w:fldCharType="begin"/>
            </w:r>
            <w:r w:rsidR="006C43E1">
              <w:rPr>
                <w:noProof/>
                <w:webHidden/>
              </w:rPr>
              <w:instrText xml:space="preserve"> PAGEREF _Toc36128648 \h </w:instrText>
            </w:r>
            <w:r w:rsidR="006C43E1">
              <w:rPr>
                <w:noProof/>
                <w:webHidden/>
              </w:rPr>
            </w:r>
            <w:r w:rsidR="006C43E1">
              <w:rPr>
                <w:noProof/>
                <w:webHidden/>
              </w:rPr>
              <w:fldChar w:fldCharType="separate"/>
            </w:r>
            <w:r w:rsidR="0070398F">
              <w:rPr>
                <w:noProof/>
                <w:webHidden/>
              </w:rPr>
              <w:t>19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49" w:history="1">
            <w:r w:rsidR="006C43E1" w:rsidRPr="00316628">
              <w:rPr>
                <w:rStyle w:val="Kpr"/>
                <w:noProof/>
                <w:spacing w:val="-24"/>
                <w:w w:val="99"/>
              </w:rPr>
              <w:t>1.4.2.</w:t>
            </w:r>
            <w:r w:rsidR="006C43E1">
              <w:rPr>
                <w:rFonts w:asciiTheme="minorHAnsi" w:eastAsiaTheme="minorEastAsia" w:hAnsiTheme="minorHAnsi" w:cstheme="minorBidi"/>
                <w:noProof/>
                <w:lang w:eastAsia="tr-TR"/>
              </w:rPr>
              <w:tab/>
            </w:r>
            <w:r w:rsidR="006C43E1" w:rsidRPr="00316628">
              <w:rPr>
                <w:rStyle w:val="Kpr"/>
                <w:noProof/>
              </w:rPr>
              <w:t>Projede Başka Kurumların Projeleri ile Fiziki Çakışma Oluşmamasına Yönelik Tedbirler</w:t>
            </w:r>
            <w:r w:rsidR="006C43E1">
              <w:rPr>
                <w:noProof/>
                <w:webHidden/>
              </w:rPr>
              <w:tab/>
            </w:r>
            <w:r w:rsidR="006C43E1">
              <w:rPr>
                <w:noProof/>
                <w:webHidden/>
              </w:rPr>
              <w:fldChar w:fldCharType="begin"/>
            </w:r>
            <w:r w:rsidR="006C43E1">
              <w:rPr>
                <w:noProof/>
                <w:webHidden/>
              </w:rPr>
              <w:instrText xml:space="preserve"> PAGEREF _Toc36128649 \h </w:instrText>
            </w:r>
            <w:r w:rsidR="006C43E1">
              <w:rPr>
                <w:noProof/>
                <w:webHidden/>
              </w:rPr>
            </w:r>
            <w:r w:rsidR="006C43E1">
              <w:rPr>
                <w:noProof/>
                <w:webHidden/>
              </w:rPr>
              <w:fldChar w:fldCharType="separate"/>
            </w:r>
            <w:r w:rsidR="0070398F">
              <w:rPr>
                <w:noProof/>
                <w:webHidden/>
              </w:rPr>
              <w:t>19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0" w:history="1">
            <w:r w:rsidR="006C43E1" w:rsidRPr="00316628">
              <w:rPr>
                <w:rStyle w:val="Kpr"/>
                <w:noProof/>
              </w:rPr>
              <w:t>1.5.</w:t>
            </w:r>
            <w:r w:rsidR="006C43E1">
              <w:rPr>
                <w:rFonts w:asciiTheme="minorHAnsi" w:eastAsiaTheme="minorEastAsia" w:hAnsiTheme="minorHAnsi" w:cstheme="minorBidi"/>
                <w:noProof/>
                <w:lang w:eastAsia="tr-TR"/>
              </w:rPr>
              <w:tab/>
            </w:r>
            <w:r w:rsidR="006C43E1" w:rsidRPr="00316628">
              <w:rPr>
                <w:rStyle w:val="Kpr"/>
                <w:noProof/>
              </w:rPr>
              <w:t>Proje ile İlgili Geçmişte Yapılmış Etüt Araştırma ve Diğer</w:t>
            </w:r>
            <w:r w:rsidR="006C43E1" w:rsidRPr="00316628">
              <w:rPr>
                <w:rStyle w:val="Kpr"/>
                <w:noProof/>
                <w:spacing w:val="-7"/>
              </w:rPr>
              <w:t xml:space="preserve"> </w:t>
            </w:r>
            <w:r w:rsidR="006C43E1" w:rsidRPr="00316628">
              <w:rPr>
                <w:rStyle w:val="Kpr"/>
                <w:noProof/>
              </w:rPr>
              <w:t>Çalışmalar</w:t>
            </w:r>
            <w:r w:rsidR="006C43E1">
              <w:rPr>
                <w:noProof/>
                <w:webHidden/>
              </w:rPr>
              <w:tab/>
            </w:r>
            <w:r w:rsidR="006C43E1">
              <w:rPr>
                <w:noProof/>
                <w:webHidden/>
              </w:rPr>
              <w:fldChar w:fldCharType="begin"/>
            </w:r>
            <w:r w:rsidR="006C43E1">
              <w:rPr>
                <w:noProof/>
                <w:webHidden/>
              </w:rPr>
              <w:instrText xml:space="preserve"> PAGEREF _Toc36128650 \h </w:instrText>
            </w:r>
            <w:r w:rsidR="006C43E1">
              <w:rPr>
                <w:noProof/>
                <w:webHidden/>
              </w:rPr>
            </w:r>
            <w:r w:rsidR="006C43E1">
              <w:rPr>
                <w:noProof/>
                <w:webHidden/>
              </w:rPr>
              <w:fldChar w:fldCharType="separate"/>
            </w:r>
            <w:r w:rsidR="0070398F">
              <w:rPr>
                <w:noProof/>
                <w:webHidden/>
              </w:rPr>
              <w:t>19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1" w:history="1">
            <w:r w:rsidR="006C43E1" w:rsidRPr="00316628">
              <w:rPr>
                <w:rStyle w:val="Kpr"/>
                <w:noProof/>
              </w:rPr>
              <w:t>1.6.</w:t>
            </w:r>
            <w:r w:rsidR="006C43E1">
              <w:rPr>
                <w:rFonts w:asciiTheme="minorHAnsi" w:eastAsiaTheme="minorEastAsia" w:hAnsiTheme="minorHAnsi" w:cstheme="minorBidi"/>
                <w:noProof/>
                <w:lang w:eastAsia="tr-TR"/>
              </w:rPr>
              <w:tab/>
            </w:r>
            <w:r w:rsidR="006C43E1" w:rsidRPr="00316628">
              <w:rPr>
                <w:rStyle w:val="Kpr"/>
                <w:noProof/>
              </w:rPr>
              <w:t>Proje</w:t>
            </w:r>
            <w:r w:rsidR="006C43E1" w:rsidRPr="00316628">
              <w:rPr>
                <w:rStyle w:val="Kpr"/>
                <w:noProof/>
                <w:spacing w:val="-3"/>
              </w:rPr>
              <w:t xml:space="preserve"> </w:t>
            </w:r>
            <w:r w:rsidR="006C43E1" w:rsidRPr="00316628">
              <w:rPr>
                <w:rStyle w:val="Kpr"/>
                <w:noProof/>
              </w:rPr>
              <w:t>İhtiyacı/Talebi</w:t>
            </w:r>
            <w:r w:rsidR="006C43E1">
              <w:rPr>
                <w:noProof/>
                <w:webHidden/>
              </w:rPr>
              <w:tab/>
            </w:r>
            <w:r w:rsidR="006C43E1">
              <w:rPr>
                <w:noProof/>
                <w:webHidden/>
              </w:rPr>
              <w:fldChar w:fldCharType="begin"/>
            </w:r>
            <w:r w:rsidR="006C43E1">
              <w:rPr>
                <w:noProof/>
                <w:webHidden/>
              </w:rPr>
              <w:instrText xml:space="preserve"> PAGEREF _Toc36128651 \h </w:instrText>
            </w:r>
            <w:r w:rsidR="006C43E1">
              <w:rPr>
                <w:noProof/>
                <w:webHidden/>
              </w:rPr>
            </w:r>
            <w:r w:rsidR="006C43E1">
              <w:rPr>
                <w:noProof/>
                <w:webHidden/>
              </w:rPr>
              <w:fldChar w:fldCharType="separate"/>
            </w:r>
            <w:r w:rsidR="0070398F">
              <w:rPr>
                <w:noProof/>
                <w:webHidden/>
              </w:rPr>
              <w:t>19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2" w:history="1">
            <w:r w:rsidR="006C43E1" w:rsidRPr="00316628">
              <w:rPr>
                <w:rStyle w:val="Kpr"/>
                <w:noProof/>
              </w:rPr>
              <w:t>1.7.</w:t>
            </w:r>
            <w:r w:rsidR="006C43E1">
              <w:rPr>
                <w:rFonts w:asciiTheme="minorHAnsi" w:eastAsiaTheme="minorEastAsia" w:hAnsiTheme="minorHAnsi" w:cstheme="minorBidi"/>
                <w:noProof/>
                <w:lang w:eastAsia="tr-TR"/>
              </w:rPr>
              <w:tab/>
            </w:r>
            <w:r w:rsidR="006C43E1" w:rsidRPr="00316628">
              <w:rPr>
                <w:rStyle w:val="Kpr"/>
                <w:noProof/>
              </w:rPr>
              <w:t>Proje Alternatifleri (En az aşağıdaki dört alternatife yer</w:t>
            </w:r>
            <w:r w:rsidR="006C43E1" w:rsidRPr="00316628">
              <w:rPr>
                <w:rStyle w:val="Kpr"/>
                <w:noProof/>
                <w:spacing w:val="-8"/>
              </w:rPr>
              <w:t xml:space="preserve"> </w:t>
            </w:r>
            <w:r w:rsidR="006C43E1" w:rsidRPr="00316628">
              <w:rPr>
                <w:rStyle w:val="Kpr"/>
                <w:noProof/>
              </w:rPr>
              <w:t>verilecektir)</w:t>
            </w:r>
            <w:r w:rsidR="006C43E1">
              <w:rPr>
                <w:noProof/>
                <w:webHidden/>
              </w:rPr>
              <w:tab/>
            </w:r>
            <w:r w:rsidR="006C43E1">
              <w:rPr>
                <w:noProof/>
                <w:webHidden/>
              </w:rPr>
              <w:fldChar w:fldCharType="begin"/>
            </w:r>
            <w:r w:rsidR="006C43E1">
              <w:rPr>
                <w:noProof/>
                <w:webHidden/>
              </w:rPr>
              <w:instrText xml:space="preserve"> PAGEREF _Toc36128652 \h </w:instrText>
            </w:r>
            <w:r w:rsidR="006C43E1">
              <w:rPr>
                <w:noProof/>
                <w:webHidden/>
              </w:rPr>
            </w:r>
            <w:r w:rsidR="006C43E1">
              <w:rPr>
                <w:noProof/>
                <w:webHidden/>
              </w:rPr>
              <w:fldChar w:fldCharType="separate"/>
            </w:r>
            <w:r w:rsidR="0070398F">
              <w:rPr>
                <w:noProof/>
                <w:webHidden/>
              </w:rPr>
              <w:t>20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3" w:history="1">
            <w:r w:rsidR="006C43E1" w:rsidRPr="00316628">
              <w:rPr>
                <w:rStyle w:val="Kpr"/>
                <w:noProof/>
                <w:spacing w:val="-24"/>
                <w:w w:val="99"/>
              </w:rPr>
              <w:t>1.7.1.</w:t>
            </w:r>
            <w:r w:rsidR="006C43E1">
              <w:rPr>
                <w:rFonts w:asciiTheme="minorHAnsi" w:eastAsiaTheme="minorEastAsia" w:hAnsiTheme="minorHAnsi" w:cstheme="minorBidi"/>
                <w:noProof/>
                <w:lang w:eastAsia="tr-TR"/>
              </w:rPr>
              <w:tab/>
            </w:r>
            <w:r w:rsidR="006C43E1" w:rsidRPr="00316628">
              <w:rPr>
                <w:rStyle w:val="Kpr"/>
                <w:noProof/>
              </w:rPr>
              <w:t>Projesiz</w:t>
            </w:r>
            <w:r w:rsidR="006C43E1" w:rsidRPr="00316628">
              <w:rPr>
                <w:rStyle w:val="Kpr"/>
                <w:noProof/>
                <w:spacing w:val="-1"/>
              </w:rPr>
              <w:t xml:space="preserve"> </w:t>
            </w:r>
            <w:r w:rsidR="006C43E1" w:rsidRPr="00316628">
              <w:rPr>
                <w:rStyle w:val="Kpr"/>
                <w:noProof/>
              </w:rPr>
              <w:t>Durum</w:t>
            </w:r>
            <w:r w:rsidR="006C43E1">
              <w:rPr>
                <w:noProof/>
                <w:webHidden/>
              </w:rPr>
              <w:tab/>
            </w:r>
            <w:r w:rsidR="006C43E1">
              <w:rPr>
                <w:noProof/>
                <w:webHidden/>
              </w:rPr>
              <w:fldChar w:fldCharType="begin"/>
            </w:r>
            <w:r w:rsidR="006C43E1">
              <w:rPr>
                <w:noProof/>
                <w:webHidden/>
              </w:rPr>
              <w:instrText xml:space="preserve"> PAGEREF _Toc36128653 \h </w:instrText>
            </w:r>
            <w:r w:rsidR="006C43E1">
              <w:rPr>
                <w:noProof/>
                <w:webHidden/>
              </w:rPr>
            </w:r>
            <w:r w:rsidR="006C43E1">
              <w:rPr>
                <w:noProof/>
                <w:webHidden/>
              </w:rPr>
              <w:fldChar w:fldCharType="separate"/>
            </w:r>
            <w:r w:rsidR="0070398F">
              <w:rPr>
                <w:noProof/>
                <w:webHidden/>
              </w:rPr>
              <w:t>20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4" w:history="1">
            <w:r w:rsidR="006C43E1" w:rsidRPr="00316628">
              <w:rPr>
                <w:rStyle w:val="Kpr"/>
                <w:noProof/>
                <w:spacing w:val="-24"/>
                <w:w w:val="99"/>
              </w:rPr>
              <w:t>1.7.2.</w:t>
            </w:r>
            <w:r w:rsidR="006C43E1">
              <w:rPr>
                <w:rFonts w:asciiTheme="minorHAnsi" w:eastAsiaTheme="minorEastAsia" w:hAnsiTheme="minorHAnsi" w:cstheme="minorBidi"/>
                <w:noProof/>
                <w:lang w:eastAsia="tr-TR"/>
              </w:rPr>
              <w:tab/>
            </w:r>
            <w:r w:rsidR="006C43E1" w:rsidRPr="00316628">
              <w:rPr>
                <w:rStyle w:val="Kpr"/>
                <w:noProof/>
              </w:rPr>
              <w:t>Bakım Onarım veya Tevsii Yatırımı</w:t>
            </w:r>
            <w:r w:rsidR="006C43E1">
              <w:rPr>
                <w:noProof/>
                <w:webHidden/>
              </w:rPr>
              <w:tab/>
            </w:r>
            <w:r w:rsidR="006C43E1">
              <w:rPr>
                <w:noProof/>
                <w:webHidden/>
              </w:rPr>
              <w:fldChar w:fldCharType="begin"/>
            </w:r>
            <w:r w:rsidR="006C43E1">
              <w:rPr>
                <w:noProof/>
                <w:webHidden/>
              </w:rPr>
              <w:instrText xml:space="preserve"> PAGEREF _Toc36128654 \h </w:instrText>
            </w:r>
            <w:r w:rsidR="006C43E1">
              <w:rPr>
                <w:noProof/>
                <w:webHidden/>
              </w:rPr>
            </w:r>
            <w:r w:rsidR="006C43E1">
              <w:rPr>
                <w:noProof/>
                <w:webHidden/>
              </w:rPr>
              <w:fldChar w:fldCharType="separate"/>
            </w:r>
            <w:r w:rsidR="0070398F">
              <w:rPr>
                <w:noProof/>
                <w:webHidden/>
              </w:rPr>
              <w:t>20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5" w:history="1">
            <w:r w:rsidR="006C43E1" w:rsidRPr="00316628">
              <w:rPr>
                <w:rStyle w:val="Kpr"/>
                <w:noProof/>
                <w:spacing w:val="-24"/>
                <w:w w:val="99"/>
              </w:rPr>
              <w:t>1.7.3.</w:t>
            </w:r>
            <w:r w:rsidR="006C43E1">
              <w:rPr>
                <w:rFonts w:asciiTheme="minorHAnsi" w:eastAsiaTheme="minorEastAsia" w:hAnsiTheme="minorHAnsi" w:cstheme="minorBidi"/>
                <w:noProof/>
                <w:lang w:eastAsia="tr-TR"/>
              </w:rPr>
              <w:tab/>
            </w:r>
            <w:r w:rsidR="006C43E1" w:rsidRPr="00316628">
              <w:rPr>
                <w:rStyle w:val="Kpr"/>
                <w:noProof/>
              </w:rPr>
              <w:t>En İyi İkinci</w:t>
            </w:r>
            <w:r w:rsidR="006C43E1" w:rsidRPr="00316628">
              <w:rPr>
                <w:rStyle w:val="Kpr"/>
                <w:noProof/>
                <w:spacing w:val="1"/>
              </w:rPr>
              <w:t xml:space="preserve"> </w:t>
            </w:r>
            <w:r w:rsidR="006C43E1" w:rsidRPr="00316628">
              <w:rPr>
                <w:rStyle w:val="Kpr"/>
                <w:noProof/>
              </w:rPr>
              <w:t>Alternatif</w:t>
            </w:r>
            <w:r w:rsidR="006C43E1">
              <w:rPr>
                <w:noProof/>
                <w:webHidden/>
              </w:rPr>
              <w:tab/>
            </w:r>
            <w:r w:rsidR="006C43E1">
              <w:rPr>
                <w:noProof/>
                <w:webHidden/>
              </w:rPr>
              <w:fldChar w:fldCharType="begin"/>
            </w:r>
            <w:r w:rsidR="006C43E1">
              <w:rPr>
                <w:noProof/>
                <w:webHidden/>
              </w:rPr>
              <w:instrText xml:space="preserve"> PAGEREF _Toc36128655 \h </w:instrText>
            </w:r>
            <w:r w:rsidR="006C43E1">
              <w:rPr>
                <w:noProof/>
                <w:webHidden/>
              </w:rPr>
            </w:r>
            <w:r w:rsidR="006C43E1">
              <w:rPr>
                <w:noProof/>
                <w:webHidden/>
              </w:rPr>
              <w:fldChar w:fldCharType="separate"/>
            </w:r>
            <w:r w:rsidR="0070398F">
              <w:rPr>
                <w:noProof/>
                <w:webHidden/>
              </w:rPr>
              <w:t>20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6" w:history="1">
            <w:r w:rsidR="006C43E1" w:rsidRPr="00316628">
              <w:rPr>
                <w:rStyle w:val="Kpr"/>
                <w:noProof/>
                <w:spacing w:val="-24"/>
                <w:w w:val="99"/>
              </w:rPr>
              <w:t>1.7.4.</w:t>
            </w:r>
            <w:r w:rsidR="006C43E1">
              <w:rPr>
                <w:rFonts w:asciiTheme="minorHAnsi" w:eastAsiaTheme="minorEastAsia" w:hAnsiTheme="minorHAnsi" w:cstheme="minorBidi"/>
                <w:noProof/>
                <w:lang w:eastAsia="tr-TR"/>
              </w:rPr>
              <w:tab/>
            </w:r>
            <w:r w:rsidR="006C43E1" w:rsidRPr="00316628">
              <w:rPr>
                <w:rStyle w:val="Kpr"/>
                <w:noProof/>
              </w:rPr>
              <w:t>En İyi Alternatif (Tercih edilen</w:t>
            </w:r>
            <w:r w:rsidR="006C43E1" w:rsidRPr="00316628">
              <w:rPr>
                <w:rStyle w:val="Kpr"/>
                <w:noProof/>
                <w:spacing w:val="2"/>
              </w:rPr>
              <w:t xml:space="preserve"> </w:t>
            </w:r>
            <w:r w:rsidR="006C43E1" w:rsidRPr="00316628">
              <w:rPr>
                <w:rStyle w:val="Kpr"/>
                <w:noProof/>
              </w:rPr>
              <w:t>alternatif)</w:t>
            </w:r>
            <w:r w:rsidR="006C43E1">
              <w:rPr>
                <w:noProof/>
                <w:webHidden/>
              </w:rPr>
              <w:tab/>
            </w:r>
            <w:r w:rsidR="006C43E1">
              <w:rPr>
                <w:noProof/>
                <w:webHidden/>
              </w:rPr>
              <w:fldChar w:fldCharType="begin"/>
            </w:r>
            <w:r w:rsidR="006C43E1">
              <w:rPr>
                <w:noProof/>
                <w:webHidden/>
              </w:rPr>
              <w:instrText xml:space="preserve"> PAGEREF _Toc36128656 \h </w:instrText>
            </w:r>
            <w:r w:rsidR="006C43E1">
              <w:rPr>
                <w:noProof/>
                <w:webHidden/>
              </w:rPr>
            </w:r>
            <w:r w:rsidR="006C43E1">
              <w:rPr>
                <w:noProof/>
                <w:webHidden/>
              </w:rPr>
              <w:fldChar w:fldCharType="separate"/>
            </w:r>
            <w:r w:rsidR="0070398F">
              <w:rPr>
                <w:noProof/>
                <w:webHidden/>
              </w:rPr>
              <w:t>20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57" w:history="1">
            <w:r w:rsidR="006C43E1" w:rsidRPr="00316628">
              <w:rPr>
                <w:rStyle w:val="Kpr"/>
                <w:noProof/>
              </w:rPr>
              <w:t>1.8.</w:t>
            </w:r>
            <w:r w:rsidR="006C43E1">
              <w:rPr>
                <w:rFonts w:asciiTheme="minorHAnsi" w:eastAsiaTheme="minorEastAsia" w:hAnsiTheme="minorHAnsi" w:cstheme="minorBidi"/>
                <w:noProof/>
                <w:lang w:eastAsia="tr-TR"/>
              </w:rPr>
              <w:tab/>
            </w:r>
            <w:r w:rsidR="006C43E1" w:rsidRPr="00316628">
              <w:rPr>
                <w:rStyle w:val="Kpr"/>
                <w:noProof/>
              </w:rPr>
              <w:t>Teknoloji ve</w:t>
            </w:r>
            <w:r w:rsidR="006C43E1" w:rsidRPr="00316628">
              <w:rPr>
                <w:rStyle w:val="Kpr"/>
                <w:noProof/>
                <w:spacing w:val="-2"/>
              </w:rPr>
              <w:t xml:space="preserve"> </w:t>
            </w:r>
            <w:r w:rsidR="006C43E1" w:rsidRPr="00316628">
              <w:rPr>
                <w:rStyle w:val="Kpr"/>
                <w:noProof/>
              </w:rPr>
              <w:t>Tasarım</w:t>
            </w:r>
            <w:r w:rsidR="006C43E1">
              <w:rPr>
                <w:noProof/>
                <w:webHidden/>
              </w:rPr>
              <w:tab/>
            </w:r>
            <w:r w:rsidR="006C43E1">
              <w:rPr>
                <w:noProof/>
                <w:webHidden/>
              </w:rPr>
              <w:fldChar w:fldCharType="begin"/>
            </w:r>
            <w:r w:rsidR="006C43E1">
              <w:rPr>
                <w:noProof/>
                <w:webHidden/>
              </w:rPr>
              <w:instrText xml:space="preserve"> PAGEREF _Toc36128657 \h </w:instrText>
            </w:r>
            <w:r w:rsidR="006C43E1">
              <w:rPr>
                <w:noProof/>
                <w:webHidden/>
              </w:rPr>
            </w:r>
            <w:r w:rsidR="006C43E1">
              <w:rPr>
                <w:noProof/>
                <w:webHidden/>
              </w:rPr>
              <w:fldChar w:fldCharType="separate"/>
            </w:r>
            <w:r w:rsidR="0070398F">
              <w:rPr>
                <w:noProof/>
                <w:webHidden/>
              </w:rPr>
              <w:t>21</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660" w:history="1">
            <w:r w:rsidR="006C43E1" w:rsidRPr="00316628">
              <w:rPr>
                <w:rStyle w:val="Kpr"/>
                <w:noProof/>
                <w:spacing w:val="-3"/>
              </w:rPr>
              <w:t>2.</w:t>
            </w:r>
            <w:r w:rsidR="006C43E1">
              <w:rPr>
                <w:rFonts w:asciiTheme="minorHAnsi" w:eastAsiaTheme="minorEastAsia" w:hAnsiTheme="minorHAnsi" w:cstheme="minorBidi"/>
                <w:noProof/>
                <w:lang w:eastAsia="tr-TR"/>
              </w:rPr>
              <w:tab/>
            </w:r>
            <w:r w:rsidR="006C43E1" w:rsidRPr="00316628">
              <w:rPr>
                <w:rStyle w:val="Kpr"/>
                <w:noProof/>
              </w:rPr>
              <w:t>YER SEÇİMİ VE ARAZİ</w:t>
            </w:r>
            <w:r w:rsidR="006C43E1" w:rsidRPr="00316628">
              <w:rPr>
                <w:rStyle w:val="Kpr"/>
                <w:noProof/>
                <w:spacing w:val="-5"/>
              </w:rPr>
              <w:t xml:space="preserve"> </w:t>
            </w:r>
            <w:r w:rsidR="006C43E1" w:rsidRPr="00316628">
              <w:rPr>
                <w:rStyle w:val="Kpr"/>
                <w:noProof/>
              </w:rPr>
              <w:t>MALİYETİ</w:t>
            </w:r>
            <w:r w:rsidR="006C43E1">
              <w:rPr>
                <w:noProof/>
                <w:webHidden/>
              </w:rPr>
              <w:tab/>
            </w:r>
            <w:r w:rsidR="006C43E1">
              <w:rPr>
                <w:noProof/>
                <w:webHidden/>
              </w:rPr>
              <w:fldChar w:fldCharType="begin"/>
            </w:r>
            <w:r w:rsidR="006C43E1">
              <w:rPr>
                <w:noProof/>
                <w:webHidden/>
              </w:rPr>
              <w:instrText xml:space="preserve"> PAGEREF _Toc36128660 \h </w:instrText>
            </w:r>
            <w:r w:rsidR="006C43E1">
              <w:rPr>
                <w:noProof/>
                <w:webHidden/>
              </w:rPr>
            </w:r>
            <w:r w:rsidR="006C43E1">
              <w:rPr>
                <w:noProof/>
                <w:webHidden/>
              </w:rPr>
              <w:fldChar w:fldCharType="separate"/>
            </w:r>
            <w:r w:rsidR="0070398F">
              <w:rPr>
                <w:noProof/>
                <w:webHidden/>
              </w:rPr>
              <w:t>27</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61" w:history="1">
            <w:r w:rsidR="006C43E1" w:rsidRPr="00316628">
              <w:rPr>
                <w:rStyle w:val="Kpr"/>
                <w:noProof/>
              </w:rPr>
              <w:t>2.1.</w:t>
            </w:r>
            <w:r w:rsidR="006C43E1">
              <w:rPr>
                <w:rFonts w:asciiTheme="minorHAnsi" w:eastAsiaTheme="minorEastAsia" w:hAnsiTheme="minorHAnsi" w:cstheme="minorBidi"/>
                <w:noProof/>
                <w:lang w:eastAsia="tr-TR"/>
              </w:rPr>
              <w:tab/>
            </w:r>
            <w:r w:rsidR="006C43E1" w:rsidRPr="00316628">
              <w:rPr>
                <w:rStyle w:val="Kpr"/>
                <w:noProof/>
              </w:rPr>
              <w:t>Fiziksel ve Coğrafi</w:t>
            </w:r>
            <w:r w:rsidR="006C43E1" w:rsidRPr="00316628">
              <w:rPr>
                <w:rStyle w:val="Kpr"/>
                <w:noProof/>
                <w:spacing w:val="-1"/>
              </w:rPr>
              <w:t xml:space="preserve"> </w:t>
            </w:r>
            <w:r w:rsidR="006C43E1" w:rsidRPr="00316628">
              <w:rPr>
                <w:rStyle w:val="Kpr"/>
                <w:noProof/>
              </w:rPr>
              <w:t>Özellikler</w:t>
            </w:r>
            <w:r w:rsidR="006C43E1">
              <w:rPr>
                <w:noProof/>
                <w:webHidden/>
              </w:rPr>
              <w:tab/>
            </w:r>
            <w:r w:rsidR="006C43E1">
              <w:rPr>
                <w:noProof/>
                <w:webHidden/>
              </w:rPr>
              <w:fldChar w:fldCharType="begin"/>
            </w:r>
            <w:r w:rsidR="006C43E1">
              <w:rPr>
                <w:noProof/>
                <w:webHidden/>
              </w:rPr>
              <w:instrText xml:space="preserve"> PAGEREF _Toc36128661 \h </w:instrText>
            </w:r>
            <w:r w:rsidR="006C43E1">
              <w:rPr>
                <w:noProof/>
                <w:webHidden/>
              </w:rPr>
            </w:r>
            <w:r w:rsidR="006C43E1">
              <w:rPr>
                <w:noProof/>
                <w:webHidden/>
              </w:rPr>
              <w:fldChar w:fldCharType="separate"/>
            </w:r>
            <w:r w:rsidR="0070398F">
              <w:rPr>
                <w:noProof/>
                <w:webHidden/>
              </w:rPr>
              <w:t>27</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62" w:history="1">
            <w:r w:rsidR="006C43E1" w:rsidRPr="00316628">
              <w:rPr>
                <w:rStyle w:val="Kpr"/>
                <w:noProof/>
                <w:spacing w:val="-24"/>
                <w:w w:val="99"/>
              </w:rPr>
              <w:t>2.1.1.</w:t>
            </w:r>
            <w:r w:rsidR="006C43E1">
              <w:rPr>
                <w:rFonts w:asciiTheme="minorHAnsi" w:eastAsiaTheme="minorEastAsia" w:hAnsiTheme="minorHAnsi" w:cstheme="minorBidi"/>
                <w:noProof/>
                <w:lang w:eastAsia="tr-TR"/>
              </w:rPr>
              <w:tab/>
            </w:r>
            <w:r w:rsidR="006C43E1" w:rsidRPr="00316628">
              <w:rPr>
                <w:rStyle w:val="Kpr"/>
                <w:noProof/>
              </w:rPr>
              <w:t>İklim</w:t>
            </w:r>
            <w:r w:rsidR="006C43E1">
              <w:rPr>
                <w:noProof/>
                <w:webHidden/>
              </w:rPr>
              <w:tab/>
            </w:r>
            <w:r w:rsidR="006C43E1">
              <w:rPr>
                <w:noProof/>
                <w:webHidden/>
              </w:rPr>
              <w:fldChar w:fldCharType="begin"/>
            </w:r>
            <w:r w:rsidR="006C43E1">
              <w:rPr>
                <w:noProof/>
                <w:webHidden/>
              </w:rPr>
              <w:instrText xml:space="preserve"> PAGEREF _Toc36128662 \h </w:instrText>
            </w:r>
            <w:r w:rsidR="006C43E1">
              <w:rPr>
                <w:noProof/>
                <w:webHidden/>
              </w:rPr>
            </w:r>
            <w:r w:rsidR="006C43E1">
              <w:rPr>
                <w:noProof/>
                <w:webHidden/>
              </w:rPr>
              <w:fldChar w:fldCharType="separate"/>
            </w:r>
            <w:r w:rsidR="0070398F">
              <w:rPr>
                <w:noProof/>
                <w:webHidden/>
              </w:rPr>
              <w:t>27</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63" w:history="1">
            <w:r w:rsidR="006C43E1" w:rsidRPr="00316628">
              <w:rPr>
                <w:rStyle w:val="Kpr"/>
                <w:noProof/>
                <w:spacing w:val="-24"/>
                <w:w w:val="99"/>
              </w:rPr>
              <w:t>2.1.2.</w:t>
            </w:r>
            <w:r w:rsidR="006C43E1">
              <w:rPr>
                <w:rFonts w:asciiTheme="minorHAnsi" w:eastAsiaTheme="minorEastAsia" w:hAnsiTheme="minorHAnsi" w:cstheme="minorBidi"/>
                <w:noProof/>
                <w:lang w:eastAsia="tr-TR"/>
              </w:rPr>
              <w:tab/>
            </w:r>
            <w:r w:rsidR="006C43E1" w:rsidRPr="00316628">
              <w:rPr>
                <w:rStyle w:val="Kpr"/>
                <w:noProof/>
              </w:rPr>
              <w:t>Bitki Örtüsü</w:t>
            </w:r>
            <w:r w:rsidR="006C43E1">
              <w:rPr>
                <w:noProof/>
                <w:webHidden/>
              </w:rPr>
              <w:tab/>
            </w:r>
            <w:r w:rsidR="006C43E1">
              <w:rPr>
                <w:noProof/>
                <w:webHidden/>
              </w:rPr>
              <w:fldChar w:fldCharType="begin"/>
            </w:r>
            <w:r w:rsidR="006C43E1">
              <w:rPr>
                <w:noProof/>
                <w:webHidden/>
              </w:rPr>
              <w:instrText xml:space="preserve"> PAGEREF _Toc36128663 \h </w:instrText>
            </w:r>
            <w:r w:rsidR="006C43E1">
              <w:rPr>
                <w:noProof/>
                <w:webHidden/>
              </w:rPr>
            </w:r>
            <w:r w:rsidR="006C43E1">
              <w:rPr>
                <w:noProof/>
                <w:webHidden/>
              </w:rPr>
              <w:fldChar w:fldCharType="separate"/>
            </w:r>
            <w:r w:rsidR="0070398F">
              <w:rPr>
                <w:noProof/>
                <w:webHidden/>
              </w:rPr>
              <w:t>28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64" w:history="1">
            <w:r w:rsidR="006C43E1" w:rsidRPr="00316628">
              <w:rPr>
                <w:rStyle w:val="Kpr"/>
                <w:noProof/>
                <w:spacing w:val="-24"/>
                <w:w w:val="99"/>
              </w:rPr>
              <w:t>2.1.3.</w:t>
            </w:r>
            <w:r w:rsidR="006C43E1">
              <w:rPr>
                <w:rFonts w:asciiTheme="minorHAnsi" w:eastAsiaTheme="minorEastAsia" w:hAnsiTheme="minorHAnsi" w:cstheme="minorBidi"/>
                <w:noProof/>
                <w:lang w:eastAsia="tr-TR"/>
              </w:rPr>
              <w:tab/>
            </w:r>
            <w:r w:rsidR="006C43E1" w:rsidRPr="00316628">
              <w:rPr>
                <w:rStyle w:val="Kpr"/>
                <w:noProof/>
              </w:rPr>
              <w:t>Su Kaynakları</w:t>
            </w:r>
            <w:r w:rsidR="006C43E1">
              <w:rPr>
                <w:noProof/>
                <w:webHidden/>
              </w:rPr>
              <w:tab/>
            </w:r>
            <w:r w:rsidR="006C43E1">
              <w:rPr>
                <w:noProof/>
                <w:webHidden/>
              </w:rPr>
              <w:fldChar w:fldCharType="begin"/>
            </w:r>
            <w:r w:rsidR="006C43E1">
              <w:rPr>
                <w:noProof/>
                <w:webHidden/>
              </w:rPr>
              <w:instrText xml:space="preserve"> PAGEREF _Toc36128664 \h </w:instrText>
            </w:r>
            <w:r w:rsidR="006C43E1">
              <w:rPr>
                <w:noProof/>
                <w:webHidden/>
              </w:rPr>
            </w:r>
            <w:r w:rsidR="006C43E1">
              <w:rPr>
                <w:noProof/>
                <w:webHidden/>
              </w:rPr>
              <w:fldChar w:fldCharType="separate"/>
            </w:r>
            <w:r w:rsidR="0070398F">
              <w:rPr>
                <w:noProof/>
                <w:webHidden/>
              </w:rPr>
              <w:t>28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73" w:history="1">
            <w:r w:rsidR="006C43E1" w:rsidRPr="00316628">
              <w:rPr>
                <w:rStyle w:val="Kpr"/>
                <w:noProof/>
                <w:spacing w:val="-24"/>
                <w:w w:val="99"/>
              </w:rPr>
              <w:t>2.1.4.</w:t>
            </w:r>
            <w:r w:rsidR="006C43E1">
              <w:rPr>
                <w:rFonts w:asciiTheme="minorHAnsi" w:eastAsiaTheme="minorEastAsia" w:hAnsiTheme="minorHAnsi" w:cstheme="minorBidi"/>
                <w:noProof/>
                <w:lang w:eastAsia="tr-TR"/>
              </w:rPr>
              <w:tab/>
            </w:r>
            <w:r w:rsidR="006C43E1" w:rsidRPr="00316628">
              <w:rPr>
                <w:rStyle w:val="Kpr"/>
                <w:noProof/>
              </w:rPr>
              <w:t>Toprak ve Arazi Yapısı İle İlgili Bilgiler</w:t>
            </w:r>
            <w:r w:rsidR="006C43E1">
              <w:rPr>
                <w:noProof/>
                <w:webHidden/>
              </w:rPr>
              <w:tab/>
            </w:r>
            <w:r w:rsidR="006C43E1">
              <w:rPr>
                <w:noProof/>
                <w:webHidden/>
              </w:rPr>
              <w:fldChar w:fldCharType="begin"/>
            </w:r>
            <w:r w:rsidR="006C43E1">
              <w:rPr>
                <w:noProof/>
                <w:webHidden/>
              </w:rPr>
              <w:instrText xml:space="preserve"> PAGEREF _Toc36128673 \h </w:instrText>
            </w:r>
            <w:r w:rsidR="006C43E1">
              <w:rPr>
                <w:noProof/>
                <w:webHidden/>
              </w:rPr>
            </w:r>
            <w:r w:rsidR="006C43E1">
              <w:rPr>
                <w:noProof/>
                <w:webHidden/>
              </w:rPr>
              <w:fldChar w:fldCharType="separate"/>
            </w:r>
            <w:r w:rsidR="0070398F">
              <w:rPr>
                <w:noProof/>
                <w:webHidden/>
              </w:rPr>
              <w:t>33</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78" w:history="1">
            <w:r w:rsidR="006C43E1" w:rsidRPr="00316628">
              <w:rPr>
                <w:rStyle w:val="Kpr"/>
                <w:noProof/>
              </w:rPr>
              <w:t>2.2.</w:t>
            </w:r>
            <w:r w:rsidR="006C43E1">
              <w:rPr>
                <w:rFonts w:asciiTheme="minorHAnsi" w:eastAsiaTheme="minorEastAsia" w:hAnsiTheme="minorHAnsi" w:cstheme="minorBidi"/>
                <w:noProof/>
                <w:lang w:eastAsia="tr-TR"/>
              </w:rPr>
              <w:tab/>
            </w:r>
            <w:r w:rsidR="006C43E1" w:rsidRPr="00316628">
              <w:rPr>
                <w:rStyle w:val="Kpr"/>
                <w:noProof/>
              </w:rPr>
              <w:t>Ekonomik ve Fiziksel</w:t>
            </w:r>
            <w:r w:rsidR="006C43E1" w:rsidRPr="00316628">
              <w:rPr>
                <w:rStyle w:val="Kpr"/>
                <w:noProof/>
                <w:spacing w:val="-1"/>
              </w:rPr>
              <w:t xml:space="preserve"> </w:t>
            </w:r>
            <w:r w:rsidR="006C43E1" w:rsidRPr="00316628">
              <w:rPr>
                <w:rStyle w:val="Kpr"/>
                <w:noProof/>
              </w:rPr>
              <w:t>Altyapı</w:t>
            </w:r>
            <w:r w:rsidR="006C43E1">
              <w:rPr>
                <w:noProof/>
                <w:webHidden/>
              </w:rPr>
              <w:tab/>
            </w:r>
            <w:r w:rsidR="006C43E1">
              <w:rPr>
                <w:noProof/>
                <w:webHidden/>
              </w:rPr>
              <w:fldChar w:fldCharType="begin"/>
            </w:r>
            <w:r w:rsidR="006C43E1">
              <w:rPr>
                <w:noProof/>
                <w:webHidden/>
              </w:rPr>
              <w:instrText xml:space="preserve"> PAGEREF _Toc36128678 \h </w:instrText>
            </w:r>
            <w:r w:rsidR="006C43E1">
              <w:rPr>
                <w:noProof/>
                <w:webHidden/>
              </w:rPr>
            </w:r>
            <w:r w:rsidR="006C43E1">
              <w:rPr>
                <w:noProof/>
                <w:webHidden/>
              </w:rPr>
              <w:fldChar w:fldCharType="separate"/>
            </w:r>
            <w:r w:rsidR="0070398F">
              <w:rPr>
                <w:noProof/>
                <w:webHidden/>
              </w:rPr>
              <w:t>34</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79" w:history="1">
            <w:r w:rsidR="006C43E1" w:rsidRPr="00316628">
              <w:rPr>
                <w:rStyle w:val="Kpr"/>
                <w:noProof/>
                <w:spacing w:val="-24"/>
                <w:w w:val="99"/>
              </w:rPr>
              <w:t>2.2.1.</w:t>
            </w:r>
            <w:r w:rsidR="006C43E1">
              <w:rPr>
                <w:rFonts w:asciiTheme="minorHAnsi" w:eastAsiaTheme="minorEastAsia" w:hAnsiTheme="minorHAnsi" w:cstheme="minorBidi"/>
                <w:noProof/>
                <w:lang w:eastAsia="tr-TR"/>
              </w:rPr>
              <w:tab/>
            </w:r>
            <w:r w:rsidR="006C43E1" w:rsidRPr="00316628">
              <w:rPr>
                <w:rStyle w:val="Kpr"/>
                <w:noProof/>
              </w:rPr>
              <w:t>Kars İli Sanayi Durumu</w:t>
            </w:r>
            <w:r w:rsidR="006C43E1">
              <w:rPr>
                <w:noProof/>
                <w:webHidden/>
              </w:rPr>
              <w:tab/>
            </w:r>
            <w:r w:rsidR="006C43E1">
              <w:rPr>
                <w:noProof/>
                <w:webHidden/>
              </w:rPr>
              <w:fldChar w:fldCharType="begin"/>
            </w:r>
            <w:r w:rsidR="006C43E1">
              <w:rPr>
                <w:noProof/>
                <w:webHidden/>
              </w:rPr>
              <w:instrText xml:space="preserve"> PAGEREF _Toc36128679 \h </w:instrText>
            </w:r>
            <w:r w:rsidR="006C43E1">
              <w:rPr>
                <w:noProof/>
                <w:webHidden/>
              </w:rPr>
            </w:r>
            <w:r w:rsidR="006C43E1">
              <w:rPr>
                <w:noProof/>
                <w:webHidden/>
              </w:rPr>
              <w:fldChar w:fldCharType="separate"/>
            </w:r>
            <w:r w:rsidR="0070398F">
              <w:rPr>
                <w:noProof/>
                <w:webHidden/>
              </w:rPr>
              <w:t>34</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3" w:history="1">
            <w:r w:rsidR="006C43E1" w:rsidRPr="00316628">
              <w:rPr>
                <w:rStyle w:val="Kpr"/>
                <w:noProof/>
                <w:spacing w:val="-24"/>
                <w:w w:val="99"/>
              </w:rPr>
              <w:t>2.2.2.</w:t>
            </w:r>
            <w:r w:rsidR="006C43E1">
              <w:rPr>
                <w:rFonts w:asciiTheme="minorHAnsi" w:eastAsiaTheme="minorEastAsia" w:hAnsiTheme="minorHAnsi" w:cstheme="minorBidi"/>
                <w:noProof/>
                <w:lang w:eastAsia="tr-TR"/>
              </w:rPr>
              <w:tab/>
            </w:r>
            <w:r w:rsidR="006C43E1" w:rsidRPr="00316628">
              <w:rPr>
                <w:rStyle w:val="Kpr"/>
                <w:noProof/>
              </w:rPr>
              <w:t>Tarım ve Hayvancılık</w:t>
            </w:r>
            <w:r w:rsidR="006C43E1">
              <w:rPr>
                <w:noProof/>
                <w:webHidden/>
              </w:rPr>
              <w:tab/>
            </w:r>
            <w:r w:rsidR="006C43E1">
              <w:rPr>
                <w:noProof/>
                <w:webHidden/>
              </w:rPr>
              <w:fldChar w:fldCharType="begin"/>
            </w:r>
            <w:r w:rsidR="006C43E1">
              <w:rPr>
                <w:noProof/>
                <w:webHidden/>
              </w:rPr>
              <w:instrText xml:space="preserve"> PAGEREF _Toc36128683 \h </w:instrText>
            </w:r>
            <w:r w:rsidR="006C43E1">
              <w:rPr>
                <w:noProof/>
                <w:webHidden/>
              </w:rPr>
            </w:r>
            <w:r w:rsidR="006C43E1">
              <w:rPr>
                <w:noProof/>
                <w:webHidden/>
              </w:rPr>
              <w:fldChar w:fldCharType="separate"/>
            </w:r>
            <w:r w:rsidR="0070398F">
              <w:rPr>
                <w:noProof/>
                <w:webHidden/>
              </w:rPr>
              <w:t>37</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4" w:history="1">
            <w:r w:rsidR="006C43E1" w:rsidRPr="00316628">
              <w:rPr>
                <w:rStyle w:val="Kpr"/>
                <w:noProof/>
                <w:spacing w:val="-24"/>
                <w:w w:val="99"/>
              </w:rPr>
              <w:t>2.2.3.</w:t>
            </w:r>
            <w:r w:rsidR="006C43E1">
              <w:rPr>
                <w:rFonts w:asciiTheme="minorHAnsi" w:eastAsiaTheme="minorEastAsia" w:hAnsiTheme="minorHAnsi" w:cstheme="minorBidi"/>
                <w:noProof/>
                <w:lang w:eastAsia="tr-TR"/>
              </w:rPr>
              <w:tab/>
            </w:r>
            <w:r w:rsidR="006C43E1" w:rsidRPr="00316628">
              <w:rPr>
                <w:rStyle w:val="Kpr"/>
                <w:noProof/>
              </w:rPr>
              <w:t>Turizm</w:t>
            </w:r>
            <w:r w:rsidR="006C43E1">
              <w:rPr>
                <w:noProof/>
                <w:webHidden/>
              </w:rPr>
              <w:tab/>
            </w:r>
            <w:r w:rsidR="006C43E1">
              <w:rPr>
                <w:noProof/>
                <w:webHidden/>
              </w:rPr>
              <w:fldChar w:fldCharType="begin"/>
            </w:r>
            <w:r w:rsidR="006C43E1">
              <w:rPr>
                <w:noProof/>
                <w:webHidden/>
              </w:rPr>
              <w:instrText xml:space="preserve"> PAGEREF _Toc36128684 \h </w:instrText>
            </w:r>
            <w:r w:rsidR="006C43E1">
              <w:rPr>
                <w:noProof/>
                <w:webHidden/>
              </w:rPr>
            </w:r>
            <w:r w:rsidR="006C43E1">
              <w:rPr>
                <w:noProof/>
                <w:webHidden/>
              </w:rPr>
              <w:fldChar w:fldCharType="separate"/>
            </w:r>
            <w:r w:rsidR="0070398F">
              <w:rPr>
                <w:noProof/>
                <w:webHidden/>
              </w:rPr>
              <w:t>42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5" w:history="1">
            <w:r w:rsidR="006C43E1" w:rsidRPr="00316628">
              <w:rPr>
                <w:rStyle w:val="Kpr"/>
                <w:noProof/>
                <w:spacing w:val="-24"/>
                <w:w w:val="99"/>
              </w:rPr>
              <w:t>2.2.4.</w:t>
            </w:r>
            <w:r w:rsidR="006C43E1">
              <w:rPr>
                <w:rFonts w:asciiTheme="minorHAnsi" w:eastAsiaTheme="minorEastAsia" w:hAnsiTheme="minorHAnsi" w:cstheme="minorBidi"/>
                <w:noProof/>
                <w:lang w:eastAsia="tr-TR"/>
              </w:rPr>
              <w:tab/>
            </w:r>
            <w:r w:rsidR="006C43E1" w:rsidRPr="00316628">
              <w:rPr>
                <w:rStyle w:val="Kpr"/>
                <w:noProof/>
              </w:rPr>
              <w:t>Ulaşım</w:t>
            </w:r>
            <w:r w:rsidR="006C43E1">
              <w:rPr>
                <w:noProof/>
                <w:webHidden/>
              </w:rPr>
              <w:tab/>
            </w:r>
            <w:r w:rsidR="006C43E1">
              <w:rPr>
                <w:noProof/>
                <w:webHidden/>
              </w:rPr>
              <w:fldChar w:fldCharType="begin"/>
            </w:r>
            <w:r w:rsidR="006C43E1">
              <w:rPr>
                <w:noProof/>
                <w:webHidden/>
              </w:rPr>
              <w:instrText xml:space="preserve"> PAGEREF _Toc36128685 \h </w:instrText>
            </w:r>
            <w:r w:rsidR="006C43E1">
              <w:rPr>
                <w:noProof/>
                <w:webHidden/>
              </w:rPr>
            </w:r>
            <w:r w:rsidR="006C43E1">
              <w:rPr>
                <w:noProof/>
                <w:webHidden/>
              </w:rPr>
              <w:fldChar w:fldCharType="separate"/>
            </w:r>
            <w:r w:rsidR="0070398F">
              <w:rPr>
                <w:noProof/>
                <w:webHidden/>
              </w:rPr>
              <w:t>48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6" w:history="1">
            <w:r w:rsidR="006C43E1" w:rsidRPr="00316628">
              <w:rPr>
                <w:rStyle w:val="Kpr"/>
                <w:noProof/>
              </w:rPr>
              <w:t>2.3.</w:t>
            </w:r>
            <w:r w:rsidR="006C43E1">
              <w:rPr>
                <w:rFonts w:asciiTheme="minorHAnsi" w:eastAsiaTheme="minorEastAsia" w:hAnsiTheme="minorHAnsi" w:cstheme="minorBidi"/>
                <w:noProof/>
                <w:lang w:eastAsia="tr-TR"/>
              </w:rPr>
              <w:tab/>
            </w:r>
            <w:r w:rsidR="006C43E1" w:rsidRPr="00316628">
              <w:rPr>
                <w:rStyle w:val="Kpr"/>
                <w:noProof/>
              </w:rPr>
              <w:t>Sosyal Altyapı ve Sosyal</w:t>
            </w:r>
            <w:r w:rsidR="006C43E1" w:rsidRPr="00316628">
              <w:rPr>
                <w:rStyle w:val="Kpr"/>
                <w:noProof/>
                <w:spacing w:val="-1"/>
              </w:rPr>
              <w:t xml:space="preserve"> </w:t>
            </w:r>
            <w:r w:rsidR="006C43E1" w:rsidRPr="00316628">
              <w:rPr>
                <w:rStyle w:val="Kpr"/>
                <w:noProof/>
              </w:rPr>
              <w:t>Etkiler</w:t>
            </w:r>
            <w:r w:rsidR="006C43E1">
              <w:rPr>
                <w:noProof/>
                <w:webHidden/>
              </w:rPr>
              <w:tab/>
            </w:r>
            <w:r w:rsidR="006C43E1">
              <w:rPr>
                <w:noProof/>
                <w:webHidden/>
              </w:rPr>
              <w:fldChar w:fldCharType="begin"/>
            </w:r>
            <w:r w:rsidR="006C43E1">
              <w:rPr>
                <w:noProof/>
                <w:webHidden/>
              </w:rPr>
              <w:instrText xml:space="preserve"> PAGEREF _Toc36128686 \h </w:instrText>
            </w:r>
            <w:r w:rsidR="006C43E1">
              <w:rPr>
                <w:noProof/>
                <w:webHidden/>
              </w:rPr>
            </w:r>
            <w:r w:rsidR="006C43E1">
              <w:rPr>
                <w:noProof/>
                <w:webHidden/>
              </w:rPr>
              <w:fldChar w:fldCharType="separate"/>
            </w:r>
            <w:r w:rsidR="0070398F">
              <w:rPr>
                <w:noProof/>
                <w:webHidden/>
              </w:rPr>
              <w:t>50</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7" w:history="1">
            <w:r w:rsidR="006C43E1" w:rsidRPr="00316628">
              <w:rPr>
                <w:rStyle w:val="Kpr"/>
                <w:noProof/>
              </w:rPr>
              <w:t>2.4.</w:t>
            </w:r>
            <w:r w:rsidR="006C43E1">
              <w:rPr>
                <w:rFonts w:asciiTheme="minorHAnsi" w:eastAsiaTheme="minorEastAsia" w:hAnsiTheme="minorHAnsi" w:cstheme="minorBidi"/>
                <w:noProof/>
                <w:lang w:eastAsia="tr-TR"/>
              </w:rPr>
              <w:tab/>
            </w:r>
            <w:r w:rsidR="006C43E1" w:rsidRPr="00316628">
              <w:rPr>
                <w:rStyle w:val="Kpr"/>
                <w:noProof/>
              </w:rPr>
              <w:t>Çevresel</w:t>
            </w:r>
            <w:r w:rsidR="006C43E1" w:rsidRPr="00316628">
              <w:rPr>
                <w:rStyle w:val="Kpr"/>
                <w:noProof/>
                <w:spacing w:val="-1"/>
              </w:rPr>
              <w:t xml:space="preserve"> </w:t>
            </w:r>
            <w:r w:rsidR="006C43E1" w:rsidRPr="00316628">
              <w:rPr>
                <w:rStyle w:val="Kpr"/>
                <w:noProof/>
              </w:rPr>
              <w:t>Etkiler</w:t>
            </w:r>
            <w:r w:rsidR="006C43E1">
              <w:rPr>
                <w:noProof/>
                <w:webHidden/>
              </w:rPr>
              <w:tab/>
            </w:r>
            <w:r w:rsidR="006C43E1">
              <w:rPr>
                <w:noProof/>
                <w:webHidden/>
              </w:rPr>
              <w:fldChar w:fldCharType="begin"/>
            </w:r>
            <w:r w:rsidR="006C43E1">
              <w:rPr>
                <w:noProof/>
                <w:webHidden/>
              </w:rPr>
              <w:instrText xml:space="preserve"> PAGEREF _Toc36128687 \h </w:instrText>
            </w:r>
            <w:r w:rsidR="006C43E1">
              <w:rPr>
                <w:noProof/>
                <w:webHidden/>
              </w:rPr>
            </w:r>
            <w:r w:rsidR="006C43E1">
              <w:rPr>
                <w:noProof/>
                <w:webHidden/>
              </w:rPr>
              <w:fldChar w:fldCharType="separate"/>
            </w:r>
            <w:r w:rsidR="0070398F">
              <w:rPr>
                <w:noProof/>
                <w:webHidden/>
              </w:rPr>
              <w:t>52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8" w:history="1">
            <w:r w:rsidR="006C43E1" w:rsidRPr="00316628">
              <w:rPr>
                <w:rStyle w:val="Kpr"/>
                <w:noProof/>
              </w:rPr>
              <w:t>2.5.</w:t>
            </w:r>
            <w:r w:rsidR="006C43E1">
              <w:rPr>
                <w:rFonts w:asciiTheme="minorHAnsi" w:eastAsiaTheme="minorEastAsia" w:hAnsiTheme="minorHAnsi" w:cstheme="minorBidi"/>
                <w:noProof/>
                <w:lang w:eastAsia="tr-TR"/>
              </w:rPr>
              <w:tab/>
            </w:r>
            <w:r w:rsidR="006C43E1" w:rsidRPr="00316628">
              <w:rPr>
                <w:rStyle w:val="Kpr"/>
                <w:noProof/>
              </w:rPr>
              <w:t>Alternatifler, Yer Seçimi ve Arazi Maliyeti (Kamulaştırma Bedeli De</w:t>
            </w:r>
            <w:r w:rsidR="006C43E1" w:rsidRPr="00316628">
              <w:rPr>
                <w:rStyle w:val="Kpr"/>
                <w:noProof/>
                <w:spacing w:val="-5"/>
              </w:rPr>
              <w:t xml:space="preserve"> </w:t>
            </w:r>
            <w:r w:rsidR="006C43E1" w:rsidRPr="00316628">
              <w:rPr>
                <w:rStyle w:val="Kpr"/>
                <w:noProof/>
              </w:rPr>
              <w:t>Dâhil)</w:t>
            </w:r>
            <w:r w:rsidR="006C43E1">
              <w:rPr>
                <w:noProof/>
                <w:webHidden/>
              </w:rPr>
              <w:tab/>
            </w:r>
            <w:r w:rsidR="006C43E1">
              <w:rPr>
                <w:noProof/>
                <w:webHidden/>
              </w:rPr>
              <w:fldChar w:fldCharType="begin"/>
            </w:r>
            <w:r w:rsidR="006C43E1">
              <w:rPr>
                <w:noProof/>
                <w:webHidden/>
              </w:rPr>
              <w:instrText xml:space="preserve"> PAGEREF _Toc36128688 \h </w:instrText>
            </w:r>
            <w:r w:rsidR="006C43E1">
              <w:rPr>
                <w:noProof/>
                <w:webHidden/>
              </w:rPr>
            </w:r>
            <w:r w:rsidR="006C43E1">
              <w:rPr>
                <w:noProof/>
                <w:webHidden/>
              </w:rPr>
              <w:fldChar w:fldCharType="separate"/>
            </w:r>
            <w:r w:rsidR="0070398F">
              <w:rPr>
                <w:noProof/>
                <w:webHidden/>
              </w:rPr>
              <w:t>52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89" w:history="1">
            <w:r w:rsidR="006C43E1" w:rsidRPr="00316628">
              <w:rPr>
                <w:rStyle w:val="Kpr"/>
                <w:noProof/>
              </w:rPr>
              <w:t>3.1.</w:t>
            </w:r>
            <w:r w:rsidR="006C43E1">
              <w:rPr>
                <w:rFonts w:asciiTheme="minorHAnsi" w:eastAsiaTheme="minorEastAsia" w:hAnsiTheme="minorHAnsi" w:cstheme="minorBidi"/>
                <w:noProof/>
                <w:lang w:eastAsia="tr-TR"/>
              </w:rPr>
              <w:tab/>
            </w:r>
            <w:r w:rsidR="006C43E1" w:rsidRPr="00316628">
              <w:rPr>
                <w:rStyle w:val="Kpr"/>
                <w:noProof/>
              </w:rPr>
              <w:t>Varsayımlar</w:t>
            </w:r>
            <w:r w:rsidR="006C43E1">
              <w:rPr>
                <w:noProof/>
                <w:webHidden/>
              </w:rPr>
              <w:tab/>
            </w:r>
            <w:r w:rsidR="006C43E1">
              <w:rPr>
                <w:noProof/>
                <w:webHidden/>
              </w:rPr>
              <w:fldChar w:fldCharType="begin"/>
            </w:r>
            <w:r w:rsidR="006C43E1">
              <w:rPr>
                <w:noProof/>
                <w:webHidden/>
              </w:rPr>
              <w:instrText xml:space="preserve"> PAGEREF _Toc36128689 \h </w:instrText>
            </w:r>
            <w:r w:rsidR="006C43E1">
              <w:rPr>
                <w:noProof/>
                <w:webHidden/>
              </w:rPr>
            </w:r>
            <w:r w:rsidR="006C43E1">
              <w:rPr>
                <w:noProof/>
                <w:webHidden/>
              </w:rPr>
              <w:fldChar w:fldCharType="separate"/>
            </w:r>
            <w:r w:rsidR="0070398F">
              <w:rPr>
                <w:noProof/>
                <w:webHidden/>
              </w:rPr>
              <w:t>52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0" w:history="1">
            <w:r w:rsidR="006C43E1" w:rsidRPr="00316628">
              <w:rPr>
                <w:rStyle w:val="Kpr"/>
                <w:noProof/>
              </w:rPr>
              <w:t>3.2.</w:t>
            </w:r>
            <w:r w:rsidR="006C43E1">
              <w:rPr>
                <w:rFonts w:asciiTheme="minorHAnsi" w:eastAsiaTheme="minorEastAsia" w:hAnsiTheme="minorHAnsi" w:cstheme="minorBidi"/>
                <w:noProof/>
                <w:lang w:eastAsia="tr-TR"/>
              </w:rPr>
              <w:tab/>
            </w:r>
            <w:r w:rsidR="006C43E1" w:rsidRPr="00316628">
              <w:rPr>
                <w:rStyle w:val="Kpr"/>
                <w:noProof/>
              </w:rPr>
              <w:t>Talep Tahmin Yöntemi</w:t>
            </w:r>
            <w:r w:rsidR="006C43E1">
              <w:rPr>
                <w:noProof/>
                <w:webHidden/>
              </w:rPr>
              <w:tab/>
            </w:r>
            <w:r w:rsidR="006C43E1">
              <w:rPr>
                <w:noProof/>
                <w:webHidden/>
              </w:rPr>
              <w:fldChar w:fldCharType="begin"/>
            </w:r>
            <w:r w:rsidR="006C43E1">
              <w:rPr>
                <w:noProof/>
                <w:webHidden/>
              </w:rPr>
              <w:instrText xml:space="preserve"> PAGEREF _Toc36128690 \h </w:instrText>
            </w:r>
            <w:r w:rsidR="006C43E1">
              <w:rPr>
                <w:noProof/>
                <w:webHidden/>
              </w:rPr>
            </w:r>
            <w:r w:rsidR="006C43E1">
              <w:rPr>
                <w:noProof/>
                <w:webHidden/>
              </w:rPr>
              <w:fldChar w:fldCharType="separate"/>
            </w:r>
            <w:r w:rsidR="0070398F">
              <w:rPr>
                <w:noProof/>
                <w:webHidden/>
              </w:rPr>
              <w:t>52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1" w:history="1">
            <w:r w:rsidR="006C43E1" w:rsidRPr="00316628">
              <w:rPr>
                <w:rStyle w:val="Kpr"/>
                <w:noProof/>
              </w:rPr>
              <w:t>3.3.</w:t>
            </w:r>
            <w:r w:rsidR="006C43E1">
              <w:rPr>
                <w:rFonts w:asciiTheme="minorHAnsi" w:eastAsiaTheme="minorEastAsia" w:hAnsiTheme="minorHAnsi" w:cstheme="minorBidi"/>
                <w:noProof/>
                <w:lang w:eastAsia="tr-TR"/>
              </w:rPr>
              <w:tab/>
            </w:r>
            <w:r w:rsidR="006C43E1" w:rsidRPr="00316628">
              <w:rPr>
                <w:rStyle w:val="Kpr"/>
                <w:noProof/>
              </w:rPr>
              <w:t>Talep Analizi</w:t>
            </w:r>
            <w:r w:rsidR="006C43E1">
              <w:rPr>
                <w:noProof/>
                <w:webHidden/>
              </w:rPr>
              <w:tab/>
            </w:r>
            <w:r w:rsidR="006C43E1">
              <w:rPr>
                <w:noProof/>
                <w:webHidden/>
              </w:rPr>
              <w:fldChar w:fldCharType="begin"/>
            </w:r>
            <w:r w:rsidR="006C43E1">
              <w:rPr>
                <w:noProof/>
                <w:webHidden/>
              </w:rPr>
              <w:instrText xml:space="preserve"> PAGEREF _Toc36128691 \h </w:instrText>
            </w:r>
            <w:r w:rsidR="006C43E1">
              <w:rPr>
                <w:noProof/>
                <w:webHidden/>
              </w:rPr>
            </w:r>
            <w:r w:rsidR="006C43E1">
              <w:rPr>
                <w:noProof/>
                <w:webHidden/>
              </w:rPr>
              <w:fldChar w:fldCharType="separate"/>
            </w:r>
            <w:r w:rsidR="0070398F">
              <w:rPr>
                <w:noProof/>
                <w:webHidden/>
              </w:rPr>
              <w:t>53</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2" w:history="1">
            <w:r w:rsidR="006C43E1" w:rsidRPr="00316628">
              <w:rPr>
                <w:rStyle w:val="Kpr"/>
                <w:noProof/>
              </w:rPr>
              <w:t>3.4.</w:t>
            </w:r>
            <w:r w:rsidR="006C43E1">
              <w:rPr>
                <w:rFonts w:asciiTheme="minorHAnsi" w:eastAsiaTheme="minorEastAsia" w:hAnsiTheme="minorHAnsi" w:cstheme="minorBidi"/>
                <w:noProof/>
                <w:lang w:eastAsia="tr-TR"/>
              </w:rPr>
              <w:tab/>
            </w:r>
            <w:r w:rsidR="006C43E1" w:rsidRPr="00316628">
              <w:rPr>
                <w:rStyle w:val="Kpr"/>
                <w:noProof/>
              </w:rPr>
              <w:t>Talep Tahmin Sonuçları</w:t>
            </w:r>
            <w:r w:rsidR="006C43E1">
              <w:rPr>
                <w:noProof/>
                <w:webHidden/>
              </w:rPr>
              <w:tab/>
            </w:r>
            <w:r w:rsidR="006C43E1">
              <w:rPr>
                <w:noProof/>
                <w:webHidden/>
              </w:rPr>
              <w:fldChar w:fldCharType="begin"/>
            </w:r>
            <w:r w:rsidR="006C43E1">
              <w:rPr>
                <w:noProof/>
                <w:webHidden/>
              </w:rPr>
              <w:instrText xml:space="preserve"> PAGEREF _Toc36128692 \h </w:instrText>
            </w:r>
            <w:r w:rsidR="006C43E1">
              <w:rPr>
                <w:noProof/>
                <w:webHidden/>
              </w:rPr>
            </w:r>
            <w:r w:rsidR="006C43E1">
              <w:rPr>
                <w:noProof/>
                <w:webHidden/>
              </w:rPr>
              <w:fldChar w:fldCharType="separate"/>
            </w:r>
            <w:r w:rsidR="0070398F">
              <w:rPr>
                <w:noProof/>
                <w:webHidden/>
              </w:rPr>
              <w:t>54</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3" w:history="1">
            <w:r w:rsidR="006C43E1" w:rsidRPr="00316628">
              <w:rPr>
                <w:rStyle w:val="Kpr"/>
                <w:noProof/>
              </w:rPr>
              <w:t>3.5.</w:t>
            </w:r>
            <w:r w:rsidR="006C43E1">
              <w:rPr>
                <w:rFonts w:asciiTheme="minorHAnsi" w:eastAsiaTheme="minorEastAsia" w:hAnsiTheme="minorHAnsi" w:cstheme="minorBidi"/>
                <w:noProof/>
                <w:lang w:eastAsia="tr-TR"/>
              </w:rPr>
              <w:tab/>
            </w:r>
            <w:r w:rsidR="006C43E1" w:rsidRPr="00316628">
              <w:rPr>
                <w:rStyle w:val="Kpr"/>
                <w:noProof/>
              </w:rPr>
              <w:t>Kapasite</w:t>
            </w:r>
            <w:r w:rsidR="006C43E1" w:rsidRPr="00316628">
              <w:rPr>
                <w:rStyle w:val="Kpr"/>
                <w:noProof/>
                <w:spacing w:val="-2"/>
              </w:rPr>
              <w:t xml:space="preserve"> </w:t>
            </w:r>
            <w:r w:rsidR="006C43E1" w:rsidRPr="00316628">
              <w:rPr>
                <w:rStyle w:val="Kpr"/>
                <w:noProof/>
              </w:rPr>
              <w:t>Seçimi</w:t>
            </w:r>
            <w:r w:rsidR="006C43E1">
              <w:rPr>
                <w:noProof/>
                <w:webHidden/>
              </w:rPr>
              <w:tab/>
            </w:r>
            <w:r w:rsidR="006C43E1">
              <w:rPr>
                <w:noProof/>
                <w:webHidden/>
              </w:rPr>
              <w:fldChar w:fldCharType="begin"/>
            </w:r>
            <w:r w:rsidR="006C43E1">
              <w:rPr>
                <w:noProof/>
                <w:webHidden/>
              </w:rPr>
              <w:instrText xml:space="preserve"> PAGEREF _Toc36128693 \h </w:instrText>
            </w:r>
            <w:r w:rsidR="006C43E1">
              <w:rPr>
                <w:noProof/>
                <w:webHidden/>
              </w:rPr>
            </w:r>
            <w:r w:rsidR="006C43E1">
              <w:rPr>
                <w:noProof/>
                <w:webHidden/>
              </w:rPr>
              <w:fldChar w:fldCharType="separate"/>
            </w:r>
            <w:r w:rsidR="0070398F">
              <w:rPr>
                <w:noProof/>
                <w:webHidden/>
              </w:rPr>
              <w:t>54</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4" w:history="1">
            <w:r w:rsidR="006C43E1" w:rsidRPr="00316628">
              <w:rPr>
                <w:rStyle w:val="Kpr"/>
                <w:noProof/>
              </w:rPr>
              <w:t>4.1.</w:t>
            </w:r>
            <w:r w:rsidR="006C43E1">
              <w:rPr>
                <w:rFonts w:asciiTheme="minorHAnsi" w:eastAsiaTheme="minorEastAsia" w:hAnsiTheme="minorHAnsi" w:cstheme="minorBidi"/>
                <w:noProof/>
                <w:lang w:eastAsia="tr-TR"/>
              </w:rPr>
              <w:tab/>
            </w:r>
            <w:r w:rsidR="006C43E1" w:rsidRPr="00316628">
              <w:rPr>
                <w:rStyle w:val="Kpr"/>
                <w:noProof/>
              </w:rPr>
              <w:t>Sabit Sermaye Yatırım</w:t>
            </w:r>
            <w:r w:rsidR="006C43E1" w:rsidRPr="00316628">
              <w:rPr>
                <w:rStyle w:val="Kpr"/>
                <w:noProof/>
                <w:spacing w:val="-1"/>
              </w:rPr>
              <w:t xml:space="preserve"> </w:t>
            </w:r>
            <w:r w:rsidR="006C43E1" w:rsidRPr="00316628">
              <w:rPr>
                <w:rStyle w:val="Kpr"/>
                <w:noProof/>
              </w:rPr>
              <w:t>Tutarı</w:t>
            </w:r>
            <w:r w:rsidR="006C43E1">
              <w:rPr>
                <w:noProof/>
                <w:webHidden/>
              </w:rPr>
              <w:tab/>
            </w:r>
            <w:r w:rsidR="006C43E1">
              <w:rPr>
                <w:noProof/>
                <w:webHidden/>
              </w:rPr>
              <w:fldChar w:fldCharType="begin"/>
            </w:r>
            <w:r w:rsidR="006C43E1">
              <w:rPr>
                <w:noProof/>
                <w:webHidden/>
              </w:rPr>
              <w:instrText xml:space="preserve"> PAGEREF _Toc36128694 \h </w:instrText>
            </w:r>
            <w:r w:rsidR="006C43E1">
              <w:rPr>
                <w:noProof/>
                <w:webHidden/>
              </w:rPr>
            </w:r>
            <w:r w:rsidR="006C43E1">
              <w:rPr>
                <w:noProof/>
                <w:webHidden/>
              </w:rPr>
              <w:fldChar w:fldCharType="separate"/>
            </w:r>
            <w:r w:rsidR="0070398F">
              <w:rPr>
                <w:noProof/>
                <w:webHidden/>
              </w:rPr>
              <w:t>55</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5" w:history="1">
            <w:r w:rsidR="006C43E1" w:rsidRPr="00316628">
              <w:rPr>
                <w:rStyle w:val="Kpr"/>
                <w:noProof/>
              </w:rPr>
              <w:t>4.2.</w:t>
            </w:r>
            <w:r w:rsidR="006C43E1">
              <w:rPr>
                <w:rFonts w:asciiTheme="minorHAnsi" w:eastAsiaTheme="minorEastAsia" w:hAnsiTheme="minorHAnsi" w:cstheme="minorBidi"/>
                <w:noProof/>
                <w:lang w:eastAsia="tr-TR"/>
              </w:rPr>
              <w:tab/>
            </w:r>
            <w:r w:rsidR="006C43E1" w:rsidRPr="00316628">
              <w:rPr>
                <w:rStyle w:val="Kpr"/>
                <w:noProof/>
              </w:rPr>
              <w:t>Arazi Bedeli/Kamulaştırma</w:t>
            </w:r>
            <w:r w:rsidR="006C43E1" w:rsidRPr="00316628">
              <w:rPr>
                <w:rStyle w:val="Kpr"/>
                <w:noProof/>
                <w:spacing w:val="-1"/>
              </w:rPr>
              <w:t xml:space="preserve"> </w:t>
            </w:r>
            <w:r w:rsidR="006C43E1" w:rsidRPr="00316628">
              <w:rPr>
                <w:rStyle w:val="Kpr"/>
                <w:noProof/>
              </w:rPr>
              <w:t>Bedeli</w:t>
            </w:r>
            <w:r w:rsidR="006C43E1">
              <w:rPr>
                <w:noProof/>
                <w:webHidden/>
              </w:rPr>
              <w:tab/>
            </w:r>
            <w:r w:rsidR="006C43E1">
              <w:rPr>
                <w:noProof/>
                <w:webHidden/>
              </w:rPr>
              <w:fldChar w:fldCharType="begin"/>
            </w:r>
            <w:r w:rsidR="006C43E1">
              <w:rPr>
                <w:noProof/>
                <w:webHidden/>
              </w:rPr>
              <w:instrText xml:space="preserve"> PAGEREF _Toc36128695 \h </w:instrText>
            </w:r>
            <w:r w:rsidR="006C43E1">
              <w:rPr>
                <w:noProof/>
                <w:webHidden/>
              </w:rPr>
            </w:r>
            <w:r w:rsidR="006C43E1">
              <w:rPr>
                <w:noProof/>
                <w:webHidden/>
              </w:rPr>
              <w:fldChar w:fldCharType="separate"/>
            </w:r>
            <w:r w:rsidR="0070398F">
              <w:rPr>
                <w:noProof/>
                <w:webHidden/>
              </w:rPr>
              <w:t>55</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6" w:history="1">
            <w:r w:rsidR="006C43E1" w:rsidRPr="00316628">
              <w:rPr>
                <w:rStyle w:val="Kpr"/>
                <w:noProof/>
              </w:rPr>
              <w:t>4.3.</w:t>
            </w:r>
            <w:r w:rsidR="006C43E1">
              <w:rPr>
                <w:rFonts w:asciiTheme="minorHAnsi" w:eastAsiaTheme="minorEastAsia" w:hAnsiTheme="minorHAnsi" w:cstheme="minorBidi"/>
                <w:noProof/>
                <w:lang w:eastAsia="tr-TR"/>
              </w:rPr>
              <w:tab/>
            </w:r>
            <w:r w:rsidR="006C43E1" w:rsidRPr="00316628">
              <w:rPr>
                <w:rStyle w:val="Kpr"/>
                <w:noProof/>
              </w:rPr>
              <w:t>İşletme</w:t>
            </w:r>
            <w:r w:rsidR="006C43E1" w:rsidRPr="00316628">
              <w:rPr>
                <w:rStyle w:val="Kpr"/>
                <w:noProof/>
                <w:spacing w:val="-2"/>
              </w:rPr>
              <w:t xml:space="preserve"> </w:t>
            </w:r>
            <w:r w:rsidR="006C43E1" w:rsidRPr="00316628">
              <w:rPr>
                <w:rStyle w:val="Kpr"/>
                <w:noProof/>
              </w:rPr>
              <w:t>Sermayesi</w:t>
            </w:r>
            <w:r w:rsidR="006C43E1">
              <w:rPr>
                <w:noProof/>
                <w:webHidden/>
              </w:rPr>
              <w:tab/>
            </w:r>
            <w:r w:rsidR="006C43E1">
              <w:rPr>
                <w:noProof/>
                <w:webHidden/>
              </w:rPr>
              <w:fldChar w:fldCharType="begin"/>
            </w:r>
            <w:r w:rsidR="006C43E1">
              <w:rPr>
                <w:noProof/>
                <w:webHidden/>
              </w:rPr>
              <w:instrText xml:space="preserve"> PAGEREF _Toc36128696 \h </w:instrText>
            </w:r>
            <w:r w:rsidR="006C43E1">
              <w:rPr>
                <w:noProof/>
                <w:webHidden/>
              </w:rPr>
            </w:r>
            <w:r w:rsidR="006C43E1">
              <w:rPr>
                <w:noProof/>
                <w:webHidden/>
              </w:rPr>
              <w:fldChar w:fldCharType="separate"/>
            </w:r>
            <w:r w:rsidR="0070398F">
              <w:rPr>
                <w:noProof/>
                <w:webHidden/>
              </w:rPr>
              <w:t>56</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697" w:history="1">
            <w:r w:rsidR="006C43E1" w:rsidRPr="00316628">
              <w:rPr>
                <w:rStyle w:val="Kpr"/>
                <w:noProof/>
              </w:rPr>
              <w:t>4.4.</w:t>
            </w:r>
            <w:r w:rsidR="006C43E1">
              <w:rPr>
                <w:rFonts w:asciiTheme="minorHAnsi" w:eastAsiaTheme="minorEastAsia" w:hAnsiTheme="minorHAnsi" w:cstheme="minorBidi"/>
                <w:noProof/>
                <w:lang w:eastAsia="tr-TR"/>
              </w:rPr>
              <w:tab/>
            </w:r>
            <w:r w:rsidR="006C43E1" w:rsidRPr="00316628">
              <w:rPr>
                <w:rStyle w:val="Kpr"/>
                <w:noProof/>
              </w:rPr>
              <w:t>Toplam Yatırım Tutarı ve Yıllara Dağılımı (KDV Dâhil)</w:t>
            </w:r>
            <w:r w:rsidR="006C43E1">
              <w:rPr>
                <w:noProof/>
                <w:webHidden/>
              </w:rPr>
              <w:tab/>
            </w:r>
            <w:r w:rsidR="006C43E1">
              <w:rPr>
                <w:noProof/>
                <w:webHidden/>
              </w:rPr>
              <w:fldChar w:fldCharType="begin"/>
            </w:r>
            <w:r w:rsidR="006C43E1">
              <w:rPr>
                <w:noProof/>
                <w:webHidden/>
              </w:rPr>
              <w:instrText xml:space="preserve"> PAGEREF _Toc36128697 \h </w:instrText>
            </w:r>
            <w:r w:rsidR="006C43E1">
              <w:rPr>
                <w:noProof/>
                <w:webHidden/>
              </w:rPr>
            </w:r>
            <w:r w:rsidR="006C43E1">
              <w:rPr>
                <w:noProof/>
                <w:webHidden/>
              </w:rPr>
              <w:fldChar w:fldCharType="separate"/>
            </w:r>
            <w:r w:rsidR="0070398F">
              <w:rPr>
                <w:noProof/>
                <w:webHidden/>
              </w:rPr>
              <w:t>57</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00" w:history="1">
            <w:r w:rsidR="006C43E1" w:rsidRPr="00316628">
              <w:rPr>
                <w:rStyle w:val="Kpr"/>
                <w:noProof/>
              </w:rPr>
              <w:t>5.1.</w:t>
            </w:r>
            <w:r w:rsidR="006C43E1">
              <w:rPr>
                <w:rFonts w:asciiTheme="minorHAnsi" w:eastAsiaTheme="minorEastAsia" w:hAnsiTheme="minorHAnsi" w:cstheme="minorBidi"/>
                <w:noProof/>
                <w:lang w:eastAsia="tr-TR"/>
              </w:rPr>
              <w:tab/>
            </w:r>
            <w:r w:rsidR="006C43E1" w:rsidRPr="00316628">
              <w:rPr>
                <w:rStyle w:val="Kpr"/>
                <w:noProof/>
              </w:rPr>
              <w:t>Finansman</w:t>
            </w:r>
            <w:r w:rsidR="006C43E1" w:rsidRPr="00316628">
              <w:rPr>
                <w:rStyle w:val="Kpr"/>
                <w:noProof/>
                <w:spacing w:val="-1"/>
              </w:rPr>
              <w:t xml:space="preserve"> </w:t>
            </w:r>
            <w:r w:rsidR="006C43E1" w:rsidRPr="00316628">
              <w:rPr>
                <w:rStyle w:val="Kpr"/>
                <w:noProof/>
              </w:rPr>
              <w:t>Öngörüsü</w:t>
            </w:r>
            <w:r w:rsidR="006C43E1">
              <w:rPr>
                <w:noProof/>
                <w:webHidden/>
              </w:rPr>
              <w:tab/>
            </w:r>
            <w:r w:rsidR="006C43E1">
              <w:rPr>
                <w:noProof/>
                <w:webHidden/>
              </w:rPr>
              <w:fldChar w:fldCharType="begin"/>
            </w:r>
            <w:r w:rsidR="006C43E1">
              <w:rPr>
                <w:noProof/>
                <w:webHidden/>
              </w:rPr>
              <w:instrText xml:space="preserve"> PAGEREF _Toc36128700 \h </w:instrText>
            </w:r>
            <w:r w:rsidR="006C43E1">
              <w:rPr>
                <w:noProof/>
                <w:webHidden/>
              </w:rPr>
            </w:r>
            <w:r w:rsidR="006C43E1">
              <w:rPr>
                <w:noProof/>
                <w:webHidden/>
              </w:rPr>
              <w:fldChar w:fldCharType="separate"/>
            </w:r>
            <w:r w:rsidR="0070398F">
              <w:rPr>
                <w:noProof/>
                <w:webHidden/>
              </w:rPr>
              <w:t>59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01" w:history="1">
            <w:r w:rsidR="006C43E1" w:rsidRPr="00316628">
              <w:rPr>
                <w:rStyle w:val="Kpr"/>
                <w:noProof/>
              </w:rPr>
              <w:t>5.2.</w:t>
            </w:r>
            <w:r w:rsidR="006C43E1">
              <w:rPr>
                <w:rFonts w:asciiTheme="minorHAnsi" w:eastAsiaTheme="minorEastAsia" w:hAnsiTheme="minorHAnsi" w:cstheme="minorBidi"/>
                <w:noProof/>
                <w:lang w:eastAsia="tr-TR"/>
              </w:rPr>
              <w:tab/>
            </w:r>
            <w:r w:rsidR="006C43E1" w:rsidRPr="00316628">
              <w:rPr>
                <w:rStyle w:val="Kpr"/>
                <w:noProof/>
              </w:rPr>
              <w:t>Finansman İhtiyacı ve Kaynakları</w:t>
            </w:r>
            <w:r w:rsidR="006C43E1">
              <w:rPr>
                <w:noProof/>
                <w:webHidden/>
              </w:rPr>
              <w:tab/>
            </w:r>
            <w:r w:rsidR="006C43E1">
              <w:rPr>
                <w:noProof/>
                <w:webHidden/>
              </w:rPr>
              <w:fldChar w:fldCharType="begin"/>
            </w:r>
            <w:r w:rsidR="006C43E1">
              <w:rPr>
                <w:noProof/>
                <w:webHidden/>
              </w:rPr>
              <w:instrText xml:space="preserve"> PAGEREF _Toc36128701 \h </w:instrText>
            </w:r>
            <w:r w:rsidR="006C43E1">
              <w:rPr>
                <w:noProof/>
                <w:webHidden/>
              </w:rPr>
            </w:r>
            <w:r w:rsidR="006C43E1">
              <w:rPr>
                <w:noProof/>
                <w:webHidden/>
              </w:rPr>
              <w:fldChar w:fldCharType="separate"/>
            </w:r>
            <w:r w:rsidR="0070398F">
              <w:rPr>
                <w:noProof/>
                <w:webHidden/>
              </w:rPr>
              <w:t>59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04" w:history="1">
            <w:r w:rsidR="006C43E1" w:rsidRPr="00316628">
              <w:rPr>
                <w:rStyle w:val="Kpr"/>
                <w:noProof/>
              </w:rPr>
              <w:t>5.4.</w:t>
            </w:r>
            <w:r w:rsidR="006C43E1">
              <w:rPr>
                <w:rFonts w:asciiTheme="minorHAnsi" w:eastAsiaTheme="minorEastAsia" w:hAnsiTheme="minorHAnsi" w:cstheme="minorBidi"/>
                <w:noProof/>
                <w:lang w:eastAsia="tr-TR"/>
              </w:rPr>
              <w:tab/>
            </w:r>
            <w:r w:rsidR="006C43E1" w:rsidRPr="00316628">
              <w:rPr>
                <w:rStyle w:val="Kpr"/>
                <w:noProof/>
              </w:rPr>
              <w:t>Finansman Tablosu ve Finansal Oranlar</w:t>
            </w:r>
            <w:r w:rsidR="006C43E1" w:rsidRPr="00316628">
              <w:rPr>
                <w:rStyle w:val="Kpr"/>
                <w:noProof/>
                <w:spacing w:val="-1"/>
              </w:rPr>
              <w:t xml:space="preserve"> </w:t>
            </w:r>
            <w:r w:rsidR="006C43E1" w:rsidRPr="00316628">
              <w:rPr>
                <w:rStyle w:val="Kpr"/>
                <w:noProof/>
              </w:rPr>
              <w:t>Analizi(KDV Hariç)</w:t>
            </w:r>
            <w:r w:rsidR="006C43E1">
              <w:rPr>
                <w:noProof/>
                <w:webHidden/>
              </w:rPr>
              <w:tab/>
            </w:r>
            <w:r w:rsidR="006C43E1">
              <w:rPr>
                <w:noProof/>
                <w:webHidden/>
              </w:rPr>
              <w:fldChar w:fldCharType="begin"/>
            </w:r>
            <w:r w:rsidR="006C43E1">
              <w:rPr>
                <w:noProof/>
                <w:webHidden/>
              </w:rPr>
              <w:instrText xml:space="preserve"> PAGEREF _Toc36128704 \h </w:instrText>
            </w:r>
            <w:r w:rsidR="006C43E1">
              <w:rPr>
                <w:noProof/>
                <w:webHidden/>
              </w:rPr>
            </w:r>
            <w:r w:rsidR="006C43E1">
              <w:rPr>
                <w:noProof/>
                <w:webHidden/>
              </w:rPr>
              <w:fldChar w:fldCharType="separate"/>
            </w:r>
            <w:r w:rsidR="0070398F">
              <w:rPr>
                <w:noProof/>
                <w:webHidden/>
              </w:rPr>
              <w:t>61</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705" w:history="1">
            <w:r w:rsidR="006C43E1" w:rsidRPr="00316628">
              <w:rPr>
                <w:rStyle w:val="Kpr"/>
                <w:noProof/>
                <w:spacing w:val="-3"/>
              </w:rPr>
              <w:t>6.</w:t>
            </w:r>
            <w:r w:rsidR="006C43E1">
              <w:rPr>
                <w:rFonts w:asciiTheme="minorHAnsi" w:eastAsiaTheme="minorEastAsia" w:hAnsiTheme="minorHAnsi" w:cstheme="minorBidi"/>
                <w:noProof/>
                <w:lang w:eastAsia="tr-TR"/>
              </w:rPr>
              <w:tab/>
            </w:r>
            <w:r w:rsidR="006C43E1" w:rsidRPr="00316628">
              <w:rPr>
                <w:rStyle w:val="Kpr"/>
                <w:noProof/>
              </w:rPr>
              <w:t>TİCARİ</w:t>
            </w:r>
            <w:r w:rsidR="006C43E1" w:rsidRPr="00316628">
              <w:rPr>
                <w:rStyle w:val="Kpr"/>
                <w:noProof/>
                <w:spacing w:val="-2"/>
              </w:rPr>
              <w:t xml:space="preserve"> </w:t>
            </w:r>
            <w:r w:rsidR="006C43E1" w:rsidRPr="00316628">
              <w:rPr>
                <w:rStyle w:val="Kpr"/>
                <w:noProof/>
              </w:rPr>
              <w:t>ANALİZ</w:t>
            </w:r>
            <w:r w:rsidR="006C43E1">
              <w:rPr>
                <w:noProof/>
                <w:webHidden/>
              </w:rPr>
              <w:tab/>
            </w:r>
            <w:r w:rsidR="006C43E1">
              <w:rPr>
                <w:noProof/>
                <w:webHidden/>
              </w:rPr>
              <w:fldChar w:fldCharType="begin"/>
            </w:r>
            <w:r w:rsidR="006C43E1">
              <w:rPr>
                <w:noProof/>
                <w:webHidden/>
              </w:rPr>
              <w:instrText xml:space="preserve"> PAGEREF _Toc36128705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06" w:history="1">
            <w:r w:rsidR="006C43E1" w:rsidRPr="00316628">
              <w:rPr>
                <w:rStyle w:val="Kpr"/>
                <w:noProof/>
              </w:rPr>
              <w:t>6.1.</w:t>
            </w:r>
            <w:r w:rsidR="006C43E1">
              <w:rPr>
                <w:rFonts w:asciiTheme="minorHAnsi" w:eastAsiaTheme="minorEastAsia" w:hAnsiTheme="minorHAnsi" w:cstheme="minorBidi"/>
                <w:noProof/>
                <w:lang w:eastAsia="tr-TR"/>
              </w:rPr>
              <w:tab/>
            </w:r>
            <w:r w:rsidR="006C43E1" w:rsidRPr="00316628">
              <w:rPr>
                <w:rStyle w:val="Kpr"/>
                <w:noProof/>
              </w:rPr>
              <w:t>Ticari Analiz ile İlgili Temel Varsayımlar (İskonto Oranı, Ekonomik Ömür, Hurda Değer, Yenileme Yatırımları, Enflasyon Artış Oranı</w:t>
            </w:r>
            <w:r w:rsidR="006C43E1" w:rsidRPr="00316628">
              <w:rPr>
                <w:rStyle w:val="Kpr"/>
                <w:noProof/>
                <w:spacing w:val="-5"/>
              </w:rPr>
              <w:t xml:space="preserve"> </w:t>
            </w:r>
            <w:r w:rsidR="006C43E1" w:rsidRPr="00316628">
              <w:rPr>
                <w:rStyle w:val="Kpr"/>
                <w:noProof/>
              </w:rPr>
              <w:t>vb.)</w:t>
            </w:r>
            <w:r w:rsidR="006C43E1">
              <w:rPr>
                <w:noProof/>
                <w:webHidden/>
              </w:rPr>
              <w:tab/>
            </w:r>
            <w:r w:rsidR="006C43E1">
              <w:rPr>
                <w:noProof/>
                <w:webHidden/>
              </w:rPr>
              <w:fldChar w:fldCharType="begin"/>
            </w:r>
            <w:r w:rsidR="006C43E1">
              <w:rPr>
                <w:noProof/>
                <w:webHidden/>
              </w:rPr>
              <w:instrText xml:space="preserve"> PAGEREF _Toc36128706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07" w:history="1">
            <w:r w:rsidR="006C43E1" w:rsidRPr="00316628">
              <w:rPr>
                <w:rStyle w:val="Kpr"/>
                <w:noProof/>
              </w:rPr>
              <w:t>İskonto Oranı</w:t>
            </w:r>
            <w:r w:rsidR="006C43E1">
              <w:rPr>
                <w:noProof/>
                <w:webHidden/>
              </w:rPr>
              <w:tab/>
            </w:r>
            <w:r w:rsidR="006C43E1">
              <w:rPr>
                <w:noProof/>
                <w:webHidden/>
              </w:rPr>
              <w:fldChar w:fldCharType="begin"/>
            </w:r>
            <w:r w:rsidR="006C43E1">
              <w:rPr>
                <w:noProof/>
                <w:webHidden/>
              </w:rPr>
              <w:instrText xml:space="preserve"> PAGEREF _Toc36128707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08" w:history="1">
            <w:r w:rsidR="006C43E1" w:rsidRPr="00316628">
              <w:rPr>
                <w:rStyle w:val="Kpr"/>
                <w:noProof/>
              </w:rPr>
              <w:t>Ekonomik Ömür</w:t>
            </w:r>
            <w:r w:rsidR="006C43E1">
              <w:rPr>
                <w:noProof/>
                <w:webHidden/>
              </w:rPr>
              <w:tab/>
            </w:r>
            <w:r w:rsidR="006C43E1">
              <w:rPr>
                <w:noProof/>
                <w:webHidden/>
              </w:rPr>
              <w:fldChar w:fldCharType="begin"/>
            </w:r>
            <w:r w:rsidR="006C43E1">
              <w:rPr>
                <w:noProof/>
                <w:webHidden/>
              </w:rPr>
              <w:instrText xml:space="preserve"> PAGEREF _Toc36128708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09" w:history="1">
            <w:r w:rsidR="006C43E1" w:rsidRPr="00316628">
              <w:rPr>
                <w:rStyle w:val="Kpr"/>
                <w:noProof/>
              </w:rPr>
              <w:t>Hurda Değer</w:t>
            </w:r>
            <w:r w:rsidR="006C43E1">
              <w:rPr>
                <w:noProof/>
                <w:webHidden/>
              </w:rPr>
              <w:tab/>
            </w:r>
            <w:r w:rsidR="006C43E1">
              <w:rPr>
                <w:noProof/>
                <w:webHidden/>
              </w:rPr>
              <w:fldChar w:fldCharType="begin"/>
            </w:r>
            <w:r w:rsidR="006C43E1">
              <w:rPr>
                <w:noProof/>
                <w:webHidden/>
              </w:rPr>
              <w:instrText xml:space="preserve"> PAGEREF _Toc36128709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10" w:history="1">
            <w:r w:rsidR="006C43E1" w:rsidRPr="00316628">
              <w:rPr>
                <w:rStyle w:val="Kpr"/>
                <w:noProof/>
              </w:rPr>
              <w:t>Yenileme Yatırımları</w:t>
            </w:r>
            <w:r w:rsidR="006C43E1">
              <w:rPr>
                <w:noProof/>
                <w:webHidden/>
              </w:rPr>
              <w:tab/>
            </w:r>
            <w:r w:rsidR="006C43E1">
              <w:rPr>
                <w:noProof/>
                <w:webHidden/>
              </w:rPr>
              <w:fldChar w:fldCharType="begin"/>
            </w:r>
            <w:r w:rsidR="006C43E1">
              <w:rPr>
                <w:noProof/>
                <w:webHidden/>
              </w:rPr>
              <w:instrText xml:space="preserve"> PAGEREF _Toc36128710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11" w:history="1">
            <w:r w:rsidR="006C43E1" w:rsidRPr="00316628">
              <w:rPr>
                <w:rStyle w:val="Kpr"/>
                <w:noProof/>
              </w:rPr>
              <w:t>Enflasyon Oranı</w:t>
            </w:r>
            <w:r w:rsidR="006C43E1">
              <w:rPr>
                <w:noProof/>
                <w:webHidden/>
              </w:rPr>
              <w:tab/>
            </w:r>
            <w:r w:rsidR="006C43E1">
              <w:rPr>
                <w:noProof/>
                <w:webHidden/>
              </w:rPr>
              <w:fldChar w:fldCharType="begin"/>
            </w:r>
            <w:r w:rsidR="006C43E1">
              <w:rPr>
                <w:noProof/>
                <w:webHidden/>
              </w:rPr>
              <w:instrText xml:space="preserve"> PAGEREF _Toc36128711 \h </w:instrText>
            </w:r>
            <w:r w:rsidR="006C43E1">
              <w:rPr>
                <w:noProof/>
                <w:webHidden/>
              </w:rPr>
            </w:r>
            <w:r w:rsidR="006C43E1">
              <w:rPr>
                <w:noProof/>
                <w:webHidden/>
              </w:rPr>
              <w:fldChar w:fldCharType="separate"/>
            </w:r>
            <w:r w:rsidR="0070398F">
              <w:rPr>
                <w:noProof/>
                <w:webHidden/>
              </w:rPr>
              <w:t>62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12" w:history="1">
            <w:r w:rsidR="006C43E1" w:rsidRPr="00316628">
              <w:rPr>
                <w:rStyle w:val="Kpr"/>
                <w:noProof/>
              </w:rPr>
              <w:t>6.2.</w:t>
            </w:r>
            <w:r w:rsidR="006C43E1">
              <w:rPr>
                <w:rFonts w:asciiTheme="minorHAnsi" w:eastAsiaTheme="minorEastAsia" w:hAnsiTheme="minorHAnsi" w:cstheme="minorBidi"/>
                <w:noProof/>
                <w:lang w:eastAsia="tr-TR"/>
              </w:rPr>
              <w:tab/>
            </w:r>
            <w:r w:rsidR="006C43E1" w:rsidRPr="00316628">
              <w:rPr>
                <w:rStyle w:val="Kpr"/>
                <w:noProof/>
              </w:rPr>
              <w:t>Ticari Faydalar ve Maliyetler (İşletme Dönemi Gelir ve Giderleri, Girdi İhtiyacı, Girdi Fiyatları ve Harcama</w:t>
            </w:r>
            <w:r w:rsidR="006C43E1" w:rsidRPr="00316628">
              <w:rPr>
                <w:rStyle w:val="Kpr"/>
                <w:noProof/>
                <w:spacing w:val="-1"/>
              </w:rPr>
              <w:t xml:space="preserve"> </w:t>
            </w:r>
            <w:r w:rsidR="006C43E1" w:rsidRPr="00316628">
              <w:rPr>
                <w:rStyle w:val="Kpr"/>
                <w:noProof/>
              </w:rPr>
              <w:t>Tahmini)</w:t>
            </w:r>
            <w:r w:rsidR="006C43E1">
              <w:rPr>
                <w:noProof/>
                <w:webHidden/>
              </w:rPr>
              <w:tab/>
            </w:r>
            <w:r w:rsidR="006C43E1">
              <w:rPr>
                <w:noProof/>
                <w:webHidden/>
              </w:rPr>
              <w:fldChar w:fldCharType="begin"/>
            </w:r>
            <w:r w:rsidR="006C43E1">
              <w:rPr>
                <w:noProof/>
                <w:webHidden/>
              </w:rPr>
              <w:instrText xml:space="preserve"> PAGEREF _Toc36128712 \h </w:instrText>
            </w:r>
            <w:r w:rsidR="006C43E1">
              <w:rPr>
                <w:noProof/>
                <w:webHidden/>
              </w:rPr>
            </w:r>
            <w:r w:rsidR="006C43E1">
              <w:rPr>
                <w:noProof/>
                <w:webHidden/>
              </w:rPr>
              <w:fldChar w:fldCharType="separate"/>
            </w:r>
            <w:r w:rsidR="0070398F">
              <w:rPr>
                <w:noProof/>
                <w:webHidden/>
              </w:rPr>
              <w:t>63</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15" w:history="1">
            <w:r w:rsidR="006C43E1" w:rsidRPr="00316628">
              <w:rPr>
                <w:rStyle w:val="Kpr"/>
                <w:noProof/>
              </w:rPr>
              <w:t>6.4.</w:t>
            </w:r>
            <w:r w:rsidR="006C43E1">
              <w:rPr>
                <w:rFonts w:asciiTheme="minorHAnsi" w:eastAsiaTheme="minorEastAsia" w:hAnsiTheme="minorHAnsi" w:cstheme="minorBidi"/>
                <w:noProof/>
                <w:lang w:eastAsia="tr-TR"/>
              </w:rPr>
              <w:tab/>
            </w:r>
            <w:r w:rsidR="006C43E1" w:rsidRPr="00316628">
              <w:rPr>
                <w:rStyle w:val="Kpr"/>
                <w:noProof/>
              </w:rPr>
              <w:t>Ticari Fayda Maliyet Analizi (NBD, İKO, GÖS, Fayda Maliyet</w:t>
            </w:r>
            <w:r w:rsidR="006C43E1" w:rsidRPr="00316628">
              <w:rPr>
                <w:rStyle w:val="Kpr"/>
                <w:noProof/>
                <w:spacing w:val="-5"/>
              </w:rPr>
              <w:t xml:space="preserve"> </w:t>
            </w:r>
            <w:r w:rsidR="006C43E1" w:rsidRPr="00316628">
              <w:rPr>
                <w:rStyle w:val="Kpr"/>
                <w:noProof/>
              </w:rPr>
              <w:t>Oranı)</w:t>
            </w:r>
            <w:r w:rsidR="006C43E1">
              <w:rPr>
                <w:noProof/>
                <w:webHidden/>
              </w:rPr>
              <w:tab/>
            </w:r>
            <w:r w:rsidR="006C43E1">
              <w:rPr>
                <w:noProof/>
                <w:webHidden/>
              </w:rPr>
              <w:fldChar w:fldCharType="begin"/>
            </w:r>
            <w:r w:rsidR="006C43E1">
              <w:rPr>
                <w:noProof/>
                <w:webHidden/>
              </w:rPr>
              <w:instrText xml:space="preserve"> PAGEREF _Toc36128715 \h </w:instrText>
            </w:r>
            <w:r w:rsidR="006C43E1">
              <w:rPr>
                <w:noProof/>
                <w:webHidden/>
              </w:rPr>
            </w:r>
            <w:r w:rsidR="006C43E1">
              <w:rPr>
                <w:noProof/>
                <w:webHidden/>
              </w:rPr>
              <w:fldChar w:fldCharType="separate"/>
            </w:r>
            <w:r w:rsidR="0070398F">
              <w:rPr>
                <w:noProof/>
                <w:webHidden/>
              </w:rPr>
              <w:t>65</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16" w:history="1">
            <w:r w:rsidR="006C43E1" w:rsidRPr="00316628">
              <w:rPr>
                <w:rStyle w:val="Kpr"/>
                <w:noProof/>
              </w:rPr>
              <w:t>Net Bugünkü Değer</w:t>
            </w:r>
            <w:r w:rsidR="006C43E1">
              <w:rPr>
                <w:noProof/>
                <w:webHidden/>
              </w:rPr>
              <w:tab/>
            </w:r>
            <w:r w:rsidR="006C43E1">
              <w:rPr>
                <w:noProof/>
                <w:webHidden/>
              </w:rPr>
              <w:fldChar w:fldCharType="begin"/>
            </w:r>
            <w:r w:rsidR="006C43E1">
              <w:rPr>
                <w:noProof/>
                <w:webHidden/>
              </w:rPr>
              <w:instrText xml:space="preserve"> PAGEREF _Toc36128716 \h </w:instrText>
            </w:r>
            <w:r w:rsidR="006C43E1">
              <w:rPr>
                <w:noProof/>
                <w:webHidden/>
              </w:rPr>
            </w:r>
            <w:r w:rsidR="006C43E1">
              <w:rPr>
                <w:noProof/>
                <w:webHidden/>
              </w:rPr>
              <w:fldChar w:fldCharType="separate"/>
            </w:r>
            <w:r w:rsidR="0070398F">
              <w:rPr>
                <w:noProof/>
                <w:webHidden/>
              </w:rPr>
              <w:t>65</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18" w:history="1">
            <w:r w:rsidR="006C43E1" w:rsidRPr="00316628">
              <w:rPr>
                <w:rStyle w:val="Kpr"/>
                <w:noProof/>
              </w:rPr>
              <w:t>İç Karlılık Oranı</w:t>
            </w:r>
            <w:r w:rsidR="006C43E1">
              <w:rPr>
                <w:noProof/>
                <w:webHidden/>
              </w:rPr>
              <w:tab/>
            </w:r>
            <w:r w:rsidR="006C43E1">
              <w:rPr>
                <w:noProof/>
                <w:webHidden/>
              </w:rPr>
              <w:fldChar w:fldCharType="begin"/>
            </w:r>
            <w:r w:rsidR="006C43E1">
              <w:rPr>
                <w:noProof/>
                <w:webHidden/>
              </w:rPr>
              <w:instrText xml:space="preserve"> PAGEREF _Toc36128718 \h </w:instrText>
            </w:r>
            <w:r w:rsidR="006C43E1">
              <w:rPr>
                <w:noProof/>
                <w:webHidden/>
              </w:rPr>
            </w:r>
            <w:r w:rsidR="006C43E1">
              <w:rPr>
                <w:noProof/>
                <w:webHidden/>
              </w:rPr>
              <w:fldChar w:fldCharType="separate"/>
            </w:r>
            <w:r w:rsidR="0070398F">
              <w:rPr>
                <w:noProof/>
                <w:webHidden/>
              </w:rPr>
              <w:t>66</w:t>
            </w:r>
            <w:r w:rsidR="006C43E1">
              <w:rPr>
                <w:noProof/>
                <w:webHidden/>
              </w:rPr>
              <w:fldChar w:fldCharType="end"/>
            </w:r>
          </w:hyperlink>
        </w:p>
        <w:p w:rsidR="006C43E1" w:rsidRDefault="009224B5">
          <w:pPr>
            <w:pStyle w:val="T2"/>
            <w:tabs>
              <w:tab w:val="right" w:leader="dot" w:pos="9940"/>
            </w:tabs>
            <w:rPr>
              <w:rFonts w:asciiTheme="minorHAnsi" w:eastAsiaTheme="minorEastAsia" w:hAnsiTheme="minorHAnsi" w:cstheme="minorBidi"/>
              <w:noProof/>
              <w:lang w:eastAsia="tr-TR"/>
            </w:rPr>
          </w:pPr>
          <w:hyperlink w:anchor="_Toc36128721" w:history="1">
            <w:r w:rsidR="006C43E1" w:rsidRPr="00316628">
              <w:rPr>
                <w:rStyle w:val="Kpr"/>
                <w:noProof/>
              </w:rPr>
              <w:t>Fayda/Maliyet Oranı</w:t>
            </w:r>
            <w:r w:rsidR="006C43E1">
              <w:rPr>
                <w:noProof/>
                <w:webHidden/>
              </w:rPr>
              <w:tab/>
            </w:r>
            <w:r w:rsidR="006C43E1">
              <w:rPr>
                <w:noProof/>
                <w:webHidden/>
              </w:rPr>
              <w:fldChar w:fldCharType="begin"/>
            </w:r>
            <w:r w:rsidR="006C43E1">
              <w:rPr>
                <w:noProof/>
                <w:webHidden/>
              </w:rPr>
              <w:instrText xml:space="preserve"> PAGEREF _Toc36128721 \h </w:instrText>
            </w:r>
            <w:r w:rsidR="006C43E1">
              <w:rPr>
                <w:noProof/>
                <w:webHidden/>
              </w:rPr>
            </w:r>
            <w:r w:rsidR="006C43E1">
              <w:rPr>
                <w:noProof/>
                <w:webHidden/>
              </w:rPr>
              <w:fldChar w:fldCharType="separate"/>
            </w:r>
            <w:r w:rsidR="0070398F">
              <w:rPr>
                <w:noProof/>
                <w:webHidden/>
              </w:rPr>
              <w:t>67</w:t>
            </w:r>
            <w:r w:rsidR="006C43E1">
              <w:rPr>
                <w:noProof/>
                <w:webHidden/>
              </w:rPr>
              <w:fldChar w:fldCharType="end"/>
            </w:r>
          </w:hyperlink>
        </w:p>
        <w:p w:rsidR="006C43E1" w:rsidRDefault="009224B5">
          <w:pPr>
            <w:pStyle w:val="T2"/>
            <w:tabs>
              <w:tab w:val="left" w:pos="660"/>
              <w:tab w:val="right" w:leader="dot" w:pos="9940"/>
            </w:tabs>
            <w:rPr>
              <w:rFonts w:asciiTheme="minorHAnsi" w:eastAsiaTheme="minorEastAsia" w:hAnsiTheme="minorHAnsi" w:cstheme="minorBidi"/>
              <w:noProof/>
              <w:lang w:eastAsia="tr-TR"/>
            </w:rPr>
          </w:pPr>
          <w:hyperlink w:anchor="_Toc36128722" w:history="1">
            <w:r w:rsidR="006C43E1" w:rsidRPr="00316628">
              <w:rPr>
                <w:rStyle w:val="Kpr"/>
                <w:noProof/>
                <w:spacing w:val="-3"/>
              </w:rPr>
              <w:t>7.</w:t>
            </w:r>
            <w:r w:rsidR="006C43E1">
              <w:rPr>
                <w:rFonts w:asciiTheme="minorHAnsi" w:eastAsiaTheme="minorEastAsia" w:hAnsiTheme="minorHAnsi" w:cstheme="minorBidi"/>
                <w:noProof/>
                <w:lang w:eastAsia="tr-TR"/>
              </w:rPr>
              <w:tab/>
            </w:r>
            <w:r w:rsidR="006C43E1" w:rsidRPr="00316628">
              <w:rPr>
                <w:rStyle w:val="Kpr"/>
                <w:noProof/>
              </w:rPr>
              <w:t>EKONOMİK</w:t>
            </w:r>
            <w:r w:rsidR="006C43E1" w:rsidRPr="00316628">
              <w:rPr>
                <w:rStyle w:val="Kpr"/>
                <w:noProof/>
                <w:spacing w:val="-1"/>
              </w:rPr>
              <w:t xml:space="preserve"> </w:t>
            </w:r>
            <w:r w:rsidR="006C43E1" w:rsidRPr="00316628">
              <w:rPr>
                <w:rStyle w:val="Kpr"/>
                <w:noProof/>
              </w:rPr>
              <w:t>ANALİZ</w:t>
            </w:r>
            <w:r w:rsidR="006C43E1">
              <w:rPr>
                <w:noProof/>
                <w:webHidden/>
              </w:rPr>
              <w:tab/>
            </w:r>
            <w:r w:rsidR="006C43E1">
              <w:rPr>
                <w:noProof/>
                <w:webHidden/>
              </w:rPr>
              <w:fldChar w:fldCharType="begin"/>
            </w:r>
            <w:r w:rsidR="006C43E1">
              <w:rPr>
                <w:noProof/>
                <w:webHidden/>
              </w:rPr>
              <w:instrText xml:space="preserve"> PAGEREF _Toc36128722 \h </w:instrText>
            </w:r>
            <w:r w:rsidR="006C43E1">
              <w:rPr>
                <w:noProof/>
                <w:webHidden/>
              </w:rPr>
            </w:r>
            <w:r w:rsidR="006C43E1">
              <w:rPr>
                <w:noProof/>
                <w:webHidden/>
              </w:rPr>
              <w:fldChar w:fldCharType="separate"/>
            </w:r>
            <w:r w:rsidR="0070398F">
              <w:rPr>
                <w:noProof/>
                <w:webHidden/>
              </w:rPr>
              <w:t>68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3" w:history="1">
            <w:r w:rsidR="006C43E1" w:rsidRPr="00316628">
              <w:rPr>
                <w:rStyle w:val="Kpr"/>
                <w:noProof/>
              </w:rPr>
              <w:t>7.1.</w:t>
            </w:r>
            <w:r w:rsidR="006C43E1">
              <w:rPr>
                <w:rFonts w:asciiTheme="minorHAnsi" w:eastAsiaTheme="minorEastAsia" w:hAnsiTheme="minorHAnsi" w:cstheme="minorBidi"/>
                <w:noProof/>
                <w:lang w:eastAsia="tr-TR"/>
              </w:rPr>
              <w:tab/>
            </w:r>
            <w:r w:rsidR="006C43E1" w:rsidRPr="00316628">
              <w:rPr>
                <w:rStyle w:val="Kpr"/>
                <w:noProof/>
              </w:rPr>
              <w:t>Ekonomik Analiz İle İlgili Temel Varsayımlar</w:t>
            </w:r>
            <w:r w:rsidR="006C43E1">
              <w:rPr>
                <w:noProof/>
                <w:webHidden/>
              </w:rPr>
              <w:tab/>
            </w:r>
            <w:r w:rsidR="006C43E1">
              <w:rPr>
                <w:noProof/>
                <w:webHidden/>
              </w:rPr>
              <w:fldChar w:fldCharType="begin"/>
            </w:r>
            <w:r w:rsidR="006C43E1">
              <w:rPr>
                <w:noProof/>
                <w:webHidden/>
              </w:rPr>
              <w:instrText xml:space="preserve"> PAGEREF _Toc36128723 \h </w:instrText>
            </w:r>
            <w:r w:rsidR="006C43E1">
              <w:rPr>
                <w:noProof/>
                <w:webHidden/>
              </w:rPr>
            </w:r>
            <w:r w:rsidR="006C43E1">
              <w:rPr>
                <w:noProof/>
                <w:webHidden/>
              </w:rPr>
              <w:fldChar w:fldCharType="separate"/>
            </w:r>
            <w:r w:rsidR="0070398F">
              <w:rPr>
                <w:noProof/>
                <w:webHidden/>
              </w:rPr>
              <w:t>68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4" w:history="1">
            <w:r w:rsidR="006C43E1" w:rsidRPr="00316628">
              <w:rPr>
                <w:rStyle w:val="Kpr"/>
                <w:noProof/>
              </w:rPr>
              <w:t>7.2.</w:t>
            </w:r>
            <w:r w:rsidR="006C43E1">
              <w:rPr>
                <w:rFonts w:asciiTheme="minorHAnsi" w:eastAsiaTheme="minorEastAsia" w:hAnsiTheme="minorHAnsi" w:cstheme="minorBidi"/>
                <w:noProof/>
                <w:lang w:eastAsia="tr-TR"/>
              </w:rPr>
              <w:tab/>
            </w:r>
            <w:r w:rsidR="006C43E1" w:rsidRPr="00316628">
              <w:rPr>
                <w:rStyle w:val="Kpr"/>
                <w:noProof/>
              </w:rPr>
              <w:t>Ekonomik Faydalar ve</w:t>
            </w:r>
            <w:r w:rsidR="006C43E1" w:rsidRPr="00316628">
              <w:rPr>
                <w:rStyle w:val="Kpr"/>
                <w:noProof/>
                <w:spacing w:val="2"/>
              </w:rPr>
              <w:t xml:space="preserve"> </w:t>
            </w:r>
            <w:r w:rsidR="006C43E1" w:rsidRPr="00316628">
              <w:rPr>
                <w:rStyle w:val="Kpr"/>
                <w:noProof/>
              </w:rPr>
              <w:t>Maliyetler</w:t>
            </w:r>
            <w:r w:rsidR="006C43E1">
              <w:rPr>
                <w:noProof/>
                <w:webHidden/>
              </w:rPr>
              <w:tab/>
            </w:r>
            <w:r w:rsidR="006C43E1">
              <w:rPr>
                <w:noProof/>
                <w:webHidden/>
              </w:rPr>
              <w:fldChar w:fldCharType="begin"/>
            </w:r>
            <w:r w:rsidR="006C43E1">
              <w:rPr>
                <w:noProof/>
                <w:webHidden/>
              </w:rPr>
              <w:instrText xml:space="preserve"> PAGEREF _Toc36128724 \h </w:instrText>
            </w:r>
            <w:r w:rsidR="006C43E1">
              <w:rPr>
                <w:noProof/>
                <w:webHidden/>
              </w:rPr>
            </w:r>
            <w:r w:rsidR="006C43E1">
              <w:rPr>
                <w:noProof/>
                <w:webHidden/>
              </w:rPr>
              <w:fldChar w:fldCharType="separate"/>
            </w:r>
            <w:r w:rsidR="0070398F">
              <w:rPr>
                <w:noProof/>
                <w:webHidden/>
              </w:rPr>
              <w:t>68</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6" w:history="1">
            <w:r w:rsidR="006C43E1" w:rsidRPr="00316628">
              <w:rPr>
                <w:rStyle w:val="Kpr"/>
                <w:noProof/>
              </w:rPr>
              <w:t>7.3.</w:t>
            </w:r>
            <w:r w:rsidR="006C43E1">
              <w:rPr>
                <w:rFonts w:asciiTheme="minorHAnsi" w:eastAsiaTheme="minorEastAsia" w:hAnsiTheme="minorHAnsi" w:cstheme="minorBidi"/>
                <w:noProof/>
                <w:lang w:eastAsia="tr-TR"/>
              </w:rPr>
              <w:tab/>
            </w:r>
            <w:r w:rsidR="006C43E1" w:rsidRPr="00316628">
              <w:rPr>
                <w:rStyle w:val="Kpr"/>
                <w:noProof/>
              </w:rPr>
              <w:t>Ekonomik Fayda Maliyet Analizi (Ekonomik NBD, Ekonomik</w:t>
            </w:r>
            <w:r w:rsidR="006C43E1" w:rsidRPr="00316628">
              <w:rPr>
                <w:rStyle w:val="Kpr"/>
                <w:noProof/>
                <w:spacing w:val="-3"/>
              </w:rPr>
              <w:t xml:space="preserve"> </w:t>
            </w:r>
            <w:r w:rsidR="006C43E1" w:rsidRPr="00316628">
              <w:rPr>
                <w:rStyle w:val="Kpr"/>
                <w:noProof/>
              </w:rPr>
              <w:t>İKO)</w:t>
            </w:r>
            <w:r w:rsidR="006C43E1">
              <w:rPr>
                <w:noProof/>
                <w:webHidden/>
              </w:rPr>
              <w:tab/>
            </w:r>
            <w:r w:rsidR="006C43E1">
              <w:rPr>
                <w:noProof/>
                <w:webHidden/>
              </w:rPr>
              <w:fldChar w:fldCharType="begin"/>
            </w:r>
            <w:r w:rsidR="006C43E1">
              <w:rPr>
                <w:noProof/>
                <w:webHidden/>
              </w:rPr>
              <w:instrText xml:space="preserve"> PAGEREF _Toc36128726 \h </w:instrText>
            </w:r>
            <w:r w:rsidR="006C43E1">
              <w:rPr>
                <w:noProof/>
                <w:webHidden/>
              </w:rPr>
            </w:r>
            <w:r w:rsidR="006C43E1">
              <w:rPr>
                <w:noProof/>
                <w:webHidden/>
              </w:rPr>
              <w:fldChar w:fldCharType="separate"/>
            </w:r>
            <w:r w:rsidR="0070398F">
              <w:rPr>
                <w:noProof/>
                <w:webHidden/>
              </w:rPr>
              <w:t>69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7" w:history="1">
            <w:r w:rsidR="006C43E1" w:rsidRPr="00316628">
              <w:rPr>
                <w:rStyle w:val="Kpr"/>
                <w:noProof/>
              </w:rPr>
              <w:t>7.4.</w:t>
            </w:r>
            <w:r w:rsidR="006C43E1">
              <w:rPr>
                <w:rFonts w:asciiTheme="minorHAnsi" w:eastAsiaTheme="minorEastAsia" w:hAnsiTheme="minorHAnsi" w:cstheme="minorBidi"/>
                <w:noProof/>
                <w:lang w:eastAsia="tr-TR"/>
              </w:rPr>
              <w:tab/>
            </w:r>
            <w:r w:rsidR="006C43E1" w:rsidRPr="00316628">
              <w:rPr>
                <w:rStyle w:val="Kpr"/>
                <w:noProof/>
              </w:rPr>
              <w:t>Maliyet Etkinlik</w:t>
            </w:r>
            <w:r w:rsidR="006C43E1" w:rsidRPr="00316628">
              <w:rPr>
                <w:rStyle w:val="Kpr"/>
                <w:noProof/>
                <w:spacing w:val="-2"/>
              </w:rPr>
              <w:t xml:space="preserve"> </w:t>
            </w:r>
            <w:r w:rsidR="006C43E1" w:rsidRPr="00316628">
              <w:rPr>
                <w:rStyle w:val="Kpr"/>
                <w:noProof/>
              </w:rPr>
              <w:t>Analizi</w:t>
            </w:r>
            <w:r w:rsidR="006C43E1">
              <w:rPr>
                <w:noProof/>
                <w:webHidden/>
              </w:rPr>
              <w:tab/>
            </w:r>
            <w:r w:rsidR="006C43E1">
              <w:rPr>
                <w:noProof/>
                <w:webHidden/>
              </w:rPr>
              <w:fldChar w:fldCharType="begin"/>
            </w:r>
            <w:r w:rsidR="006C43E1">
              <w:rPr>
                <w:noProof/>
                <w:webHidden/>
              </w:rPr>
              <w:instrText xml:space="preserve"> PAGEREF _Toc36128727 \h </w:instrText>
            </w:r>
            <w:r w:rsidR="006C43E1">
              <w:rPr>
                <w:noProof/>
                <w:webHidden/>
              </w:rPr>
            </w:r>
            <w:r w:rsidR="006C43E1">
              <w:rPr>
                <w:noProof/>
                <w:webHidden/>
              </w:rPr>
              <w:fldChar w:fldCharType="separate"/>
            </w:r>
            <w:r w:rsidR="0070398F">
              <w:rPr>
                <w:noProof/>
                <w:webHidden/>
              </w:rPr>
              <w:t>69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8" w:history="1">
            <w:r w:rsidR="006C43E1" w:rsidRPr="00316628">
              <w:rPr>
                <w:rStyle w:val="Kpr"/>
                <w:noProof/>
              </w:rPr>
              <w:t>7.5.</w:t>
            </w:r>
            <w:r w:rsidR="006C43E1">
              <w:rPr>
                <w:rFonts w:asciiTheme="minorHAnsi" w:eastAsiaTheme="minorEastAsia" w:hAnsiTheme="minorHAnsi" w:cstheme="minorBidi"/>
                <w:noProof/>
                <w:lang w:eastAsia="tr-TR"/>
              </w:rPr>
              <w:tab/>
            </w:r>
            <w:r w:rsidR="006C43E1" w:rsidRPr="00316628">
              <w:rPr>
                <w:rStyle w:val="Kpr"/>
                <w:noProof/>
              </w:rPr>
              <w:t>Diğer Ekonomik Analiz</w:t>
            </w:r>
            <w:r w:rsidR="006C43E1" w:rsidRPr="00316628">
              <w:rPr>
                <w:rStyle w:val="Kpr"/>
                <w:noProof/>
                <w:spacing w:val="-1"/>
              </w:rPr>
              <w:t xml:space="preserve"> </w:t>
            </w:r>
            <w:r w:rsidR="006C43E1" w:rsidRPr="00316628">
              <w:rPr>
                <w:rStyle w:val="Kpr"/>
                <w:noProof/>
              </w:rPr>
              <w:t>Ölçütleri</w:t>
            </w:r>
            <w:r w:rsidR="006C43E1">
              <w:rPr>
                <w:noProof/>
                <w:webHidden/>
              </w:rPr>
              <w:tab/>
            </w:r>
            <w:r w:rsidR="006C43E1">
              <w:rPr>
                <w:noProof/>
                <w:webHidden/>
              </w:rPr>
              <w:fldChar w:fldCharType="begin"/>
            </w:r>
            <w:r w:rsidR="006C43E1">
              <w:rPr>
                <w:noProof/>
                <w:webHidden/>
              </w:rPr>
              <w:instrText xml:space="preserve"> PAGEREF _Toc36128728 \h </w:instrText>
            </w:r>
            <w:r w:rsidR="006C43E1">
              <w:rPr>
                <w:noProof/>
                <w:webHidden/>
              </w:rPr>
            </w:r>
            <w:r w:rsidR="006C43E1">
              <w:rPr>
                <w:noProof/>
                <w:webHidden/>
              </w:rPr>
              <w:fldChar w:fldCharType="separate"/>
            </w:r>
            <w:r w:rsidR="0070398F">
              <w:rPr>
                <w:noProof/>
                <w:webHidden/>
              </w:rPr>
              <w:t>69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29" w:history="1">
            <w:r w:rsidR="006C43E1" w:rsidRPr="00316628">
              <w:rPr>
                <w:rStyle w:val="Kpr"/>
                <w:noProof/>
              </w:rPr>
              <w:t>8.1.</w:t>
            </w:r>
            <w:r w:rsidR="006C43E1">
              <w:rPr>
                <w:rFonts w:asciiTheme="minorHAnsi" w:eastAsiaTheme="minorEastAsia" w:hAnsiTheme="minorHAnsi" w:cstheme="minorBidi"/>
                <w:noProof/>
                <w:lang w:eastAsia="tr-TR"/>
              </w:rPr>
              <w:tab/>
            </w:r>
            <w:r w:rsidR="006C43E1" w:rsidRPr="00316628">
              <w:rPr>
                <w:rStyle w:val="Kpr"/>
                <w:noProof/>
              </w:rPr>
              <w:t>Duyarlılık Analizi</w:t>
            </w:r>
            <w:r w:rsidR="006C43E1">
              <w:rPr>
                <w:noProof/>
                <w:webHidden/>
              </w:rPr>
              <w:tab/>
            </w:r>
            <w:r w:rsidR="006C43E1">
              <w:rPr>
                <w:noProof/>
                <w:webHidden/>
              </w:rPr>
              <w:fldChar w:fldCharType="begin"/>
            </w:r>
            <w:r w:rsidR="006C43E1">
              <w:rPr>
                <w:noProof/>
                <w:webHidden/>
              </w:rPr>
              <w:instrText xml:space="preserve"> PAGEREF _Toc36128729 \h </w:instrText>
            </w:r>
            <w:r w:rsidR="006C43E1">
              <w:rPr>
                <w:noProof/>
                <w:webHidden/>
              </w:rPr>
            </w:r>
            <w:r w:rsidR="006C43E1">
              <w:rPr>
                <w:noProof/>
                <w:webHidden/>
              </w:rPr>
              <w:fldChar w:fldCharType="separate"/>
            </w:r>
            <w:r w:rsidR="0070398F">
              <w:rPr>
                <w:noProof/>
                <w:webHidden/>
              </w:rPr>
              <w:t>71</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30" w:history="1">
            <w:r w:rsidR="006C43E1" w:rsidRPr="00316628">
              <w:rPr>
                <w:rStyle w:val="Kpr"/>
                <w:noProof/>
              </w:rPr>
              <w:t>8.2.</w:t>
            </w:r>
            <w:r w:rsidR="006C43E1">
              <w:rPr>
                <w:rFonts w:asciiTheme="minorHAnsi" w:eastAsiaTheme="minorEastAsia" w:hAnsiTheme="minorHAnsi" w:cstheme="minorBidi"/>
                <w:noProof/>
                <w:lang w:eastAsia="tr-TR"/>
              </w:rPr>
              <w:tab/>
            </w:r>
            <w:r w:rsidR="006C43E1" w:rsidRPr="00316628">
              <w:rPr>
                <w:rStyle w:val="Kpr"/>
                <w:noProof/>
              </w:rPr>
              <w:t>Proje İle İlgili Riskler ve</w:t>
            </w:r>
            <w:r w:rsidR="006C43E1" w:rsidRPr="00316628">
              <w:rPr>
                <w:rStyle w:val="Kpr"/>
                <w:noProof/>
                <w:spacing w:val="-6"/>
              </w:rPr>
              <w:t xml:space="preserve"> </w:t>
            </w:r>
            <w:r w:rsidR="006C43E1" w:rsidRPr="00316628">
              <w:rPr>
                <w:rStyle w:val="Kpr"/>
                <w:noProof/>
              </w:rPr>
              <w:t>Etkiler</w:t>
            </w:r>
            <w:r w:rsidR="006C43E1">
              <w:rPr>
                <w:noProof/>
                <w:webHidden/>
              </w:rPr>
              <w:tab/>
            </w:r>
            <w:r w:rsidR="006C43E1">
              <w:rPr>
                <w:noProof/>
                <w:webHidden/>
              </w:rPr>
              <w:fldChar w:fldCharType="begin"/>
            </w:r>
            <w:r w:rsidR="006C43E1">
              <w:rPr>
                <w:noProof/>
                <w:webHidden/>
              </w:rPr>
              <w:instrText xml:space="preserve"> PAGEREF _Toc36128730 \h </w:instrText>
            </w:r>
            <w:r w:rsidR="006C43E1">
              <w:rPr>
                <w:noProof/>
                <w:webHidden/>
              </w:rPr>
            </w:r>
            <w:r w:rsidR="006C43E1">
              <w:rPr>
                <w:noProof/>
                <w:webHidden/>
              </w:rPr>
              <w:fldChar w:fldCharType="separate"/>
            </w:r>
            <w:r w:rsidR="0070398F">
              <w:rPr>
                <w:noProof/>
                <w:webHidden/>
              </w:rPr>
              <w:t>71</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31" w:history="1">
            <w:r w:rsidR="006C43E1" w:rsidRPr="00316628">
              <w:rPr>
                <w:rStyle w:val="Kpr"/>
                <w:noProof/>
              </w:rPr>
              <w:t>8.3.</w:t>
            </w:r>
            <w:r w:rsidR="006C43E1">
              <w:rPr>
                <w:rFonts w:asciiTheme="minorHAnsi" w:eastAsiaTheme="minorEastAsia" w:hAnsiTheme="minorHAnsi" w:cstheme="minorBidi"/>
                <w:noProof/>
                <w:lang w:eastAsia="tr-TR"/>
              </w:rPr>
              <w:tab/>
            </w:r>
            <w:r w:rsidR="006C43E1" w:rsidRPr="00316628">
              <w:rPr>
                <w:rStyle w:val="Kpr"/>
                <w:noProof/>
              </w:rPr>
              <w:t>Temel Risklerle İlgili Risk Azaltma</w:t>
            </w:r>
            <w:r w:rsidR="006C43E1" w:rsidRPr="00316628">
              <w:rPr>
                <w:rStyle w:val="Kpr"/>
                <w:noProof/>
                <w:spacing w:val="-23"/>
              </w:rPr>
              <w:t xml:space="preserve"> </w:t>
            </w:r>
            <w:r w:rsidR="006C43E1" w:rsidRPr="00316628">
              <w:rPr>
                <w:rStyle w:val="Kpr"/>
                <w:noProof/>
              </w:rPr>
              <w:t>Tedbirleri</w:t>
            </w:r>
            <w:r w:rsidR="006C43E1">
              <w:rPr>
                <w:noProof/>
                <w:webHidden/>
              </w:rPr>
              <w:tab/>
            </w:r>
            <w:r w:rsidR="006C43E1">
              <w:rPr>
                <w:noProof/>
                <w:webHidden/>
              </w:rPr>
              <w:fldChar w:fldCharType="begin"/>
            </w:r>
            <w:r w:rsidR="006C43E1">
              <w:rPr>
                <w:noProof/>
                <w:webHidden/>
              </w:rPr>
              <w:instrText xml:space="preserve"> PAGEREF _Toc36128731 \h </w:instrText>
            </w:r>
            <w:r w:rsidR="006C43E1">
              <w:rPr>
                <w:noProof/>
                <w:webHidden/>
              </w:rPr>
            </w:r>
            <w:r w:rsidR="006C43E1">
              <w:rPr>
                <w:noProof/>
                <w:webHidden/>
              </w:rPr>
              <w:fldChar w:fldCharType="separate"/>
            </w:r>
            <w:r w:rsidR="0070398F">
              <w:rPr>
                <w:noProof/>
                <w:webHidden/>
              </w:rPr>
              <w:t>72</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32" w:history="1">
            <w:r w:rsidR="006C43E1" w:rsidRPr="00316628">
              <w:rPr>
                <w:rStyle w:val="Kpr"/>
                <w:noProof/>
              </w:rPr>
              <w:t>9.1.</w:t>
            </w:r>
            <w:r w:rsidR="006C43E1">
              <w:rPr>
                <w:rFonts w:asciiTheme="minorHAnsi" w:eastAsiaTheme="minorEastAsia" w:hAnsiTheme="minorHAnsi" w:cstheme="minorBidi"/>
                <w:noProof/>
                <w:lang w:eastAsia="tr-TR"/>
              </w:rPr>
              <w:tab/>
            </w:r>
            <w:r w:rsidR="006C43E1" w:rsidRPr="00316628">
              <w:rPr>
                <w:rStyle w:val="Kpr"/>
                <w:noProof/>
              </w:rPr>
              <w:t>Çevresel Etkilerin Ön</w:t>
            </w:r>
            <w:r w:rsidR="006C43E1" w:rsidRPr="00316628">
              <w:rPr>
                <w:rStyle w:val="Kpr"/>
                <w:noProof/>
                <w:spacing w:val="-2"/>
              </w:rPr>
              <w:t xml:space="preserve"> </w:t>
            </w:r>
            <w:r w:rsidR="006C43E1" w:rsidRPr="00316628">
              <w:rPr>
                <w:rStyle w:val="Kpr"/>
                <w:noProof/>
              </w:rPr>
              <w:t>Değerlendirmesi</w:t>
            </w:r>
            <w:r w:rsidR="006C43E1">
              <w:rPr>
                <w:noProof/>
                <w:webHidden/>
              </w:rPr>
              <w:tab/>
            </w:r>
            <w:r w:rsidR="006C43E1">
              <w:rPr>
                <w:noProof/>
                <w:webHidden/>
              </w:rPr>
              <w:fldChar w:fldCharType="begin"/>
            </w:r>
            <w:r w:rsidR="006C43E1">
              <w:rPr>
                <w:noProof/>
                <w:webHidden/>
              </w:rPr>
              <w:instrText xml:space="preserve"> PAGEREF _Toc36128732 \h </w:instrText>
            </w:r>
            <w:r w:rsidR="006C43E1">
              <w:rPr>
                <w:noProof/>
                <w:webHidden/>
              </w:rPr>
            </w:r>
            <w:r w:rsidR="006C43E1">
              <w:rPr>
                <w:noProof/>
                <w:webHidden/>
              </w:rPr>
              <w:fldChar w:fldCharType="separate"/>
            </w:r>
            <w:r w:rsidR="0070398F">
              <w:rPr>
                <w:noProof/>
                <w:webHidden/>
              </w:rPr>
              <w:t>73</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33" w:history="1">
            <w:r w:rsidR="006C43E1" w:rsidRPr="00316628">
              <w:rPr>
                <w:rStyle w:val="Kpr"/>
                <w:noProof/>
              </w:rPr>
              <w:t>9.2.</w:t>
            </w:r>
            <w:r w:rsidR="006C43E1">
              <w:rPr>
                <w:rFonts w:asciiTheme="minorHAnsi" w:eastAsiaTheme="minorEastAsia" w:hAnsiTheme="minorHAnsi" w:cstheme="minorBidi"/>
                <w:noProof/>
                <w:lang w:eastAsia="tr-TR"/>
              </w:rPr>
              <w:tab/>
            </w:r>
            <w:r w:rsidR="006C43E1" w:rsidRPr="00316628">
              <w:rPr>
                <w:rStyle w:val="Kpr"/>
                <w:noProof/>
              </w:rPr>
              <w:t>Çevresel Riskler ve Azaltma</w:t>
            </w:r>
            <w:r w:rsidR="006C43E1" w:rsidRPr="00316628">
              <w:rPr>
                <w:rStyle w:val="Kpr"/>
                <w:noProof/>
                <w:spacing w:val="-4"/>
              </w:rPr>
              <w:t xml:space="preserve"> </w:t>
            </w:r>
            <w:r w:rsidR="006C43E1" w:rsidRPr="00316628">
              <w:rPr>
                <w:rStyle w:val="Kpr"/>
                <w:noProof/>
              </w:rPr>
              <w:t>Tedbirleri</w:t>
            </w:r>
            <w:r w:rsidR="006C43E1">
              <w:rPr>
                <w:noProof/>
                <w:webHidden/>
              </w:rPr>
              <w:tab/>
            </w:r>
            <w:r w:rsidR="006C43E1">
              <w:rPr>
                <w:noProof/>
                <w:webHidden/>
              </w:rPr>
              <w:fldChar w:fldCharType="begin"/>
            </w:r>
            <w:r w:rsidR="006C43E1">
              <w:rPr>
                <w:noProof/>
                <w:webHidden/>
              </w:rPr>
              <w:instrText xml:space="preserve"> PAGEREF _Toc36128733 \h </w:instrText>
            </w:r>
            <w:r w:rsidR="006C43E1">
              <w:rPr>
                <w:noProof/>
                <w:webHidden/>
              </w:rPr>
            </w:r>
            <w:r w:rsidR="006C43E1">
              <w:rPr>
                <w:noProof/>
                <w:webHidden/>
              </w:rPr>
              <w:fldChar w:fldCharType="separate"/>
            </w:r>
            <w:r w:rsidR="0070398F">
              <w:rPr>
                <w:noProof/>
                <w:webHidden/>
              </w:rPr>
              <w:t>74</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4" w:history="1">
            <w:r w:rsidR="006C43E1" w:rsidRPr="00316628">
              <w:rPr>
                <w:rStyle w:val="Kpr"/>
                <w:noProof/>
              </w:rPr>
              <w:t>10.1.</w:t>
            </w:r>
            <w:r w:rsidR="006C43E1">
              <w:rPr>
                <w:rFonts w:asciiTheme="minorHAnsi" w:eastAsiaTheme="minorEastAsia" w:hAnsiTheme="minorHAnsi" w:cstheme="minorBidi"/>
                <w:noProof/>
                <w:lang w:eastAsia="tr-TR"/>
              </w:rPr>
              <w:tab/>
            </w:r>
            <w:r w:rsidR="006C43E1" w:rsidRPr="00316628">
              <w:rPr>
                <w:rStyle w:val="Kpr"/>
                <w:noProof/>
              </w:rPr>
              <w:t>Projenin Sosyal Etkileri</w:t>
            </w:r>
            <w:r w:rsidR="006C43E1">
              <w:rPr>
                <w:noProof/>
                <w:webHidden/>
              </w:rPr>
              <w:tab/>
            </w:r>
            <w:r w:rsidR="006C43E1">
              <w:rPr>
                <w:noProof/>
                <w:webHidden/>
              </w:rPr>
              <w:fldChar w:fldCharType="begin"/>
            </w:r>
            <w:r w:rsidR="006C43E1">
              <w:rPr>
                <w:noProof/>
                <w:webHidden/>
              </w:rPr>
              <w:instrText xml:space="preserve"> PAGEREF _Toc36128734 \h </w:instrText>
            </w:r>
            <w:r w:rsidR="006C43E1">
              <w:rPr>
                <w:noProof/>
                <w:webHidden/>
              </w:rPr>
            </w:r>
            <w:r w:rsidR="006C43E1">
              <w:rPr>
                <w:noProof/>
                <w:webHidden/>
              </w:rPr>
              <w:fldChar w:fldCharType="separate"/>
            </w:r>
            <w:r w:rsidR="0070398F">
              <w:rPr>
                <w:noProof/>
                <w:webHidden/>
              </w:rPr>
              <w:t>74</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5" w:history="1">
            <w:r w:rsidR="006C43E1" w:rsidRPr="00316628">
              <w:rPr>
                <w:rStyle w:val="Kpr"/>
                <w:noProof/>
              </w:rPr>
              <w:t>10.2.</w:t>
            </w:r>
            <w:r w:rsidR="006C43E1">
              <w:rPr>
                <w:rFonts w:asciiTheme="minorHAnsi" w:eastAsiaTheme="minorEastAsia" w:hAnsiTheme="minorHAnsi" w:cstheme="minorBidi"/>
                <w:noProof/>
                <w:lang w:eastAsia="tr-TR"/>
              </w:rPr>
              <w:tab/>
            </w:r>
            <w:r w:rsidR="006C43E1" w:rsidRPr="00316628">
              <w:rPr>
                <w:rStyle w:val="Kpr"/>
                <w:noProof/>
              </w:rPr>
              <w:t>Projenin Toplumsal Gruplara Etkisi</w:t>
            </w:r>
            <w:r w:rsidR="006C43E1">
              <w:rPr>
                <w:noProof/>
                <w:webHidden/>
              </w:rPr>
              <w:tab/>
            </w:r>
            <w:r w:rsidR="006C43E1">
              <w:rPr>
                <w:noProof/>
                <w:webHidden/>
              </w:rPr>
              <w:fldChar w:fldCharType="begin"/>
            </w:r>
            <w:r w:rsidR="006C43E1">
              <w:rPr>
                <w:noProof/>
                <w:webHidden/>
              </w:rPr>
              <w:instrText xml:space="preserve"> PAGEREF _Toc36128735 \h </w:instrText>
            </w:r>
            <w:r w:rsidR="006C43E1">
              <w:rPr>
                <w:noProof/>
                <w:webHidden/>
              </w:rPr>
            </w:r>
            <w:r w:rsidR="006C43E1">
              <w:rPr>
                <w:noProof/>
                <w:webHidden/>
              </w:rPr>
              <w:fldChar w:fldCharType="separate"/>
            </w:r>
            <w:r w:rsidR="0070398F">
              <w:rPr>
                <w:noProof/>
                <w:webHidden/>
              </w:rPr>
              <w:t>74</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6" w:history="1">
            <w:r w:rsidR="006C43E1" w:rsidRPr="00316628">
              <w:rPr>
                <w:rStyle w:val="Kpr"/>
                <w:noProof/>
              </w:rPr>
              <w:t>10.3.</w:t>
            </w:r>
            <w:r w:rsidR="006C43E1">
              <w:rPr>
                <w:rFonts w:asciiTheme="minorHAnsi" w:eastAsiaTheme="minorEastAsia" w:hAnsiTheme="minorHAnsi" w:cstheme="minorBidi"/>
                <w:noProof/>
                <w:lang w:eastAsia="tr-TR"/>
              </w:rPr>
              <w:tab/>
            </w:r>
            <w:r w:rsidR="006C43E1" w:rsidRPr="00316628">
              <w:rPr>
                <w:rStyle w:val="Kpr"/>
                <w:noProof/>
              </w:rPr>
              <w:t>Bölgesel Düzeydeki</w:t>
            </w:r>
            <w:r w:rsidR="006C43E1" w:rsidRPr="00316628">
              <w:rPr>
                <w:rStyle w:val="Kpr"/>
                <w:noProof/>
                <w:spacing w:val="-1"/>
              </w:rPr>
              <w:t xml:space="preserve"> </w:t>
            </w:r>
            <w:r w:rsidR="006C43E1" w:rsidRPr="00316628">
              <w:rPr>
                <w:rStyle w:val="Kpr"/>
                <w:noProof/>
              </w:rPr>
              <w:t>Etkisi</w:t>
            </w:r>
            <w:r w:rsidR="006C43E1">
              <w:rPr>
                <w:noProof/>
                <w:webHidden/>
              </w:rPr>
              <w:tab/>
            </w:r>
            <w:r w:rsidR="006C43E1">
              <w:rPr>
                <w:noProof/>
                <w:webHidden/>
              </w:rPr>
              <w:fldChar w:fldCharType="begin"/>
            </w:r>
            <w:r w:rsidR="006C43E1">
              <w:rPr>
                <w:noProof/>
                <w:webHidden/>
              </w:rPr>
              <w:instrText xml:space="preserve"> PAGEREF _Toc36128736 \h </w:instrText>
            </w:r>
            <w:r w:rsidR="006C43E1">
              <w:rPr>
                <w:noProof/>
                <w:webHidden/>
              </w:rPr>
            </w:r>
            <w:r w:rsidR="006C43E1">
              <w:rPr>
                <w:noProof/>
                <w:webHidden/>
              </w:rPr>
              <w:fldChar w:fldCharType="separate"/>
            </w:r>
            <w:r w:rsidR="0070398F">
              <w:rPr>
                <w:noProof/>
                <w:webHidden/>
              </w:rPr>
              <w:t>74</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7" w:history="1">
            <w:r w:rsidR="006C43E1" w:rsidRPr="00316628">
              <w:rPr>
                <w:rStyle w:val="Kpr"/>
                <w:noProof/>
              </w:rPr>
              <w:t>11.1.</w:t>
            </w:r>
            <w:r w:rsidR="006C43E1">
              <w:rPr>
                <w:rFonts w:asciiTheme="minorHAnsi" w:eastAsiaTheme="minorEastAsia" w:hAnsiTheme="minorHAnsi" w:cstheme="minorBidi"/>
                <w:noProof/>
                <w:lang w:eastAsia="tr-TR"/>
              </w:rPr>
              <w:tab/>
            </w:r>
            <w:r w:rsidR="006C43E1" w:rsidRPr="00316628">
              <w:rPr>
                <w:rStyle w:val="Kpr"/>
                <w:noProof/>
              </w:rPr>
              <w:t>Proje Yürütücüsü Kuruluş ve Teknik</w:t>
            </w:r>
            <w:r w:rsidR="006C43E1" w:rsidRPr="00316628">
              <w:rPr>
                <w:rStyle w:val="Kpr"/>
                <w:noProof/>
                <w:spacing w:val="-5"/>
              </w:rPr>
              <w:t xml:space="preserve"> </w:t>
            </w:r>
            <w:r w:rsidR="006C43E1" w:rsidRPr="00316628">
              <w:rPr>
                <w:rStyle w:val="Kpr"/>
                <w:noProof/>
              </w:rPr>
              <w:t>Kapasitesi</w:t>
            </w:r>
            <w:r w:rsidR="006C43E1">
              <w:rPr>
                <w:noProof/>
                <w:webHidden/>
              </w:rPr>
              <w:tab/>
            </w:r>
            <w:r w:rsidR="006C43E1">
              <w:rPr>
                <w:noProof/>
                <w:webHidden/>
              </w:rPr>
              <w:fldChar w:fldCharType="begin"/>
            </w:r>
            <w:r w:rsidR="006C43E1">
              <w:rPr>
                <w:noProof/>
                <w:webHidden/>
              </w:rPr>
              <w:instrText xml:space="preserve"> PAGEREF _Toc36128737 \h </w:instrText>
            </w:r>
            <w:r w:rsidR="006C43E1">
              <w:rPr>
                <w:noProof/>
                <w:webHidden/>
              </w:rPr>
            </w:r>
            <w:r w:rsidR="006C43E1">
              <w:rPr>
                <w:noProof/>
                <w:webHidden/>
              </w:rPr>
              <w:fldChar w:fldCharType="separate"/>
            </w:r>
            <w:r w:rsidR="0070398F">
              <w:rPr>
                <w:noProof/>
                <w:webHidden/>
              </w:rPr>
              <w:t>75</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8" w:history="1">
            <w:r w:rsidR="006C43E1" w:rsidRPr="00316628">
              <w:rPr>
                <w:rStyle w:val="Kpr"/>
                <w:noProof/>
              </w:rPr>
              <w:t>11.2.</w:t>
            </w:r>
            <w:r w:rsidR="006C43E1">
              <w:rPr>
                <w:rFonts w:asciiTheme="minorHAnsi" w:eastAsiaTheme="minorEastAsia" w:hAnsiTheme="minorHAnsi" w:cstheme="minorBidi"/>
                <w:noProof/>
                <w:lang w:eastAsia="tr-TR"/>
              </w:rPr>
              <w:tab/>
            </w:r>
            <w:r w:rsidR="006C43E1" w:rsidRPr="00316628">
              <w:rPr>
                <w:rStyle w:val="Kpr"/>
                <w:noProof/>
              </w:rPr>
              <w:t>Proje Organizasyonu ve</w:t>
            </w:r>
            <w:r w:rsidR="006C43E1" w:rsidRPr="00316628">
              <w:rPr>
                <w:rStyle w:val="Kpr"/>
                <w:noProof/>
                <w:spacing w:val="-4"/>
              </w:rPr>
              <w:t xml:space="preserve"> </w:t>
            </w:r>
            <w:r w:rsidR="006C43E1" w:rsidRPr="00316628">
              <w:rPr>
                <w:rStyle w:val="Kpr"/>
                <w:noProof/>
              </w:rPr>
              <w:t>Yönetim</w:t>
            </w:r>
            <w:r w:rsidR="006C43E1">
              <w:rPr>
                <w:noProof/>
                <w:webHidden/>
              </w:rPr>
              <w:tab/>
            </w:r>
            <w:r w:rsidR="006C43E1">
              <w:rPr>
                <w:noProof/>
                <w:webHidden/>
              </w:rPr>
              <w:fldChar w:fldCharType="begin"/>
            </w:r>
            <w:r w:rsidR="006C43E1">
              <w:rPr>
                <w:noProof/>
                <w:webHidden/>
              </w:rPr>
              <w:instrText xml:space="preserve"> PAGEREF _Toc36128738 \h </w:instrText>
            </w:r>
            <w:r w:rsidR="006C43E1">
              <w:rPr>
                <w:noProof/>
                <w:webHidden/>
              </w:rPr>
            </w:r>
            <w:r w:rsidR="006C43E1">
              <w:rPr>
                <w:noProof/>
                <w:webHidden/>
              </w:rPr>
              <w:fldChar w:fldCharType="separate"/>
            </w:r>
            <w:r w:rsidR="0070398F">
              <w:rPr>
                <w:noProof/>
                <w:webHidden/>
              </w:rPr>
              <w:t>77</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39" w:history="1">
            <w:r w:rsidR="006C43E1" w:rsidRPr="00316628">
              <w:rPr>
                <w:rStyle w:val="Kpr"/>
                <w:noProof/>
              </w:rPr>
              <w:t>11.3.</w:t>
            </w:r>
            <w:r w:rsidR="006C43E1">
              <w:rPr>
                <w:rFonts w:asciiTheme="minorHAnsi" w:eastAsiaTheme="minorEastAsia" w:hAnsiTheme="minorHAnsi" w:cstheme="minorBidi"/>
                <w:noProof/>
                <w:lang w:eastAsia="tr-TR"/>
              </w:rPr>
              <w:tab/>
            </w:r>
            <w:r w:rsidR="006C43E1" w:rsidRPr="00316628">
              <w:rPr>
                <w:rStyle w:val="Kpr"/>
                <w:noProof/>
              </w:rPr>
              <w:t>Proje Uygulama Planı ve Projede Kritik</w:t>
            </w:r>
            <w:r w:rsidR="006C43E1" w:rsidRPr="00316628">
              <w:rPr>
                <w:rStyle w:val="Kpr"/>
                <w:noProof/>
                <w:spacing w:val="-2"/>
              </w:rPr>
              <w:t xml:space="preserve"> </w:t>
            </w:r>
            <w:r w:rsidR="006C43E1" w:rsidRPr="00316628">
              <w:rPr>
                <w:rStyle w:val="Kpr"/>
                <w:noProof/>
              </w:rPr>
              <w:t>Aşamalar</w:t>
            </w:r>
            <w:r w:rsidR="006C43E1">
              <w:rPr>
                <w:noProof/>
                <w:webHidden/>
              </w:rPr>
              <w:tab/>
            </w:r>
            <w:r w:rsidR="006C43E1">
              <w:rPr>
                <w:noProof/>
                <w:webHidden/>
              </w:rPr>
              <w:fldChar w:fldCharType="begin"/>
            </w:r>
            <w:r w:rsidR="006C43E1">
              <w:rPr>
                <w:noProof/>
                <w:webHidden/>
              </w:rPr>
              <w:instrText xml:space="preserve"> PAGEREF _Toc36128739 \h </w:instrText>
            </w:r>
            <w:r w:rsidR="006C43E1">
              <w:rPr>
                <w:noProof/>
                <w:webHidden/>
              </w:rPr>
            </w:r>
            <w:r w:rsidR="006C43E1">
              <w:rPr>
                <w:noProof/>
                <w:webHidden/>
              </w:rPr>
              <w:fldChar w:fldCharType="separate"/>
            </w:r>
            <w:r w:rsidR="0070398F">
              <w:rPr>
                <w:noProof/>
                <w:webHidden/>
              </w:rPr>
              <w:t>77</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40" w:history="1">
            <w:r w:rsidR="006C43E1" w:rsidRPr="00316628">
              <w:rPr>
                <w:rStyle w:val="Kpr"/>
                <w:noProof/>
              </w:rPr>
              <w:t>12.1.</w:t>
            </w:r>
            <w:r w:rsidR="006C43E1">
              <w:rPr>
                <w:rFonts w:asciiTheme="minorHAnsi" w:eastAsiaTheme="minorEastAsia" w:hAnsiTheme="minorHAnsi" w:cstheme="minorBidi"/>
                <w:noProof/>
                <w:lang w:eastAsia="tr-TR"/>
              </w:rPr>
              <w:tab/>
            </w:r>
            <w:r w:rsidR="006C43E1" w:rsidRPr="00316628">
              <w:rPr>
                <w:rStyle w:val="Kpr"/>
                <w:noProof/>
              </w:rPr>
              <w:t>Projenin Ticari ve Ekonomik Yapılabilirliği İle İlgili</w:t>
            </w:r>
            <w:r w:rsidR="006C43E1" w:rsidRPr="00316628">
              <w:rPr>
                <w:rStyle w:val="Kpr"/>
                <w:noProof/>
                <w:spacing w:val="-3"/>
              </w:rPr>
              <w:t xml:space="preserve"> </w:t>
            </w:r>
            <w:r w:rsidR="006C43E1" w:rsidRPr="00316628">
              <w:rPr>
                <w:rStyle w:val="Kpr"/>
                <w:noProof/>
              </w:rPr>
              <w:t>Sonuçlar</w:t>
            </w:r>
            <w:r w:rsidR="006C43E1">
              <w:rPr>
                <w:noProof/>
                <w:webHidden/>
              </w:rPr>
              <w:tab/>
            </w:r>
            <w:r w:rsidR="006C43E1">
              <w:rPr>
                <w:noProof/>
                <w:webHidden/>
              </w:rPr>
              <w:fldChar w:fldCharType="begin"/>
            </w:r>
            <w:r w:rsidR="006C43E1">
              <w:rPr>
                <w:noProof/>
                <w:webHidden/>
              </w:rPr>
              <w:instrText xml:space="preserve"> PAGEREF _Toc36128740 \h </w:instrText>
            </w:r>
            <w:r w:rsidR="006C43E1">
              <w:rPr>
                <w:noProof/>
                <w:webHidden/>
              </w:rPr>
            </w:r>
            <w:r w:rsidR="006C43E1">
              <w:rPr>
                <w:noProof/>
                <w:webHidden/>
              </w:rPr>
              <w:fldChar w:fldCharType="separate"/>
            </w:r>
            <w:r w:rsidR="0070398F">
              <w:rPr>
                <w:noProof/>
                <w:webHidden/>
              </w:rPr>
              <w:t>78</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41" w:history="1">
            <w:r w:rsidR="006C43E1" w:rsidRPr="00316628">
              <w:rPr>
                <w:rStyle w:val="Kpr"/>
                <w:noProof/>
              </w:rPr>
              <w:t>12.2.</w:t>
            </w:r>
            <w:r w:rsidR="006C43E1">
              <w:rPr>
                <w:rFonts w:asciiTheme="minorHAnsi" w:eastAsiaTheme="minorEastAsia" w:hAnsiTheme="minorHAnsi" w:cstheme="minorBidi"/>
                <w:noProof/>
                <w:lang w:eastAsia="tr-TR"/>
              </w:rPr>
              <w:tab/>
            </w:r>
            <w:r w:rsidR="006C43E1" w:rsidRPr="00316628">
              <w:rPr>
                <w:rStyle w:val="Kpr"/>
                <w:noProof/>
              </w:rPr>
              <w:t>Projenin Sürdürülebilirliği</w:t>
            </w:r>
            <w:r w:rsidR="006C43E1">
              <w:rPr>
                <w:noProof/>
                <w:webHidden/>
              </w:rPr>
              <w:tab/>
            </w:r>
            <w:r w:rsidR="006C43E1">
              <w:rPr>
                <w:noProof/>
                <w:webHidden/>
              </w:rPr>
              <w:fldChar w:fldCharType="begin"/>
            </w:r>
            <w:r w:rsidR="006C43E1">
              <w:rPr>
                <w:noProof/>
                <w:webHidden/>
              </w:rPr>
              <w:instrText xml:space="preserve"> PAGEREF _Toc36128741 \h </w:instrText>
            </w:r>
            <w:r w:rsidR="006C43E1">
              <w:rPr>
                <w:noProof/>
                <w:webHidden/>
              </w:rPr>
            </w:r>
            <w:r w:rsidR="006C43E1">
              <w:rPr>
                <w:noProof/>
                <w:webHidden/>
              </w:rPr>
              <w:fldChar w:fldCharType="separate"/>
            </w:r>
            <w:r w:rsidR="0070398F">
              <w:rPr>
                <w:noProof/>
                <w:webHidden/>
              </w:rPr>
              <w:t>78</w:t>
            </w:r>
            <w:r w:rsidR="006C43E1">
              <w:rPr>
                <w:noProof/>
                <w:webHidden/>
              </w:rPr>
              <w:fldChar w:fldCharType="end"/>
            </w:r>
          </w:hyperlink>
        </w:p>
        <w:p w:rsidR="006C43E1" w:rsidRDefault="009224B5">
          <w:pPr>
            <w:pStyle w:val="T2"/>
            <w:tabs>
              <w:tab w:val="left" w:pos="1100"/>
              <w:tab w:val="right" w:leader="dot" w:pos="9940"/>
            </w:tabs>
            <w:rPr>
              <w:rFonts w:asciiTheme="minorHAnsi" w:eastAsiaTheme="minorEastAsia" w:hAnsiTheme="minorHAnsi" w:cstheme="minorBidi"/>
              <w:noProof/>
              <w:lang w:eastAsia="tr-TR"/>
            </w:rPr>
          </w:pPr>
          <w:hyperlink w:anchor="_Toc36128742" w:history="1">
            <w:r w:rsidR="006C43E1" w:rsidRPr="00316628">
              <w:rPr>
                <w:rStyle w:val="Kpr"/>
                <w:noProof/>
              </w:rPr>
              <w:t>12.3.</w:t>
            </w:r>
            <w:r w:rsidR="006C43E1">
              <w:rPr>
                <w:rFonts w:asciiTheme="minorHAnsi" w:eastAsiaTheme="minorEastAsia" w:hAnsiTheme="minorHAnsi" w:cstheme="minorBidi"/>
                <w:noProof/>
                <w:lang w:eastAsia="tr-TR"/>
              </w:rPr>
              <w:tab/>
            </w:r>
            <w:r w:rsidR="006C43E1" w:rsidRPr="00316628">
              <w:rPr>
                <w:rStyle w:val="Kpr"/>
                <w:noProof/>
              </w:rPr>
              <w:t>Projeye İlişkin Temel</w:t>
            </w:r>
            <w:r w:rsidR="006C43E1" w:rsidRPr="00316628">
              <w:rPr>
                <w:rStyle w:val="Kpr"/>
                <w:noProof/>
                <w:spacing w:val="-1"/>
              </w:rPr>
              <w:t xml:space="preserve"> </w:t>
            </w:r>
            <w:r w:rsidR="006C43E1" w:rsidRPr="00316628">
              <w:rPr>
                <w:rStyle w:val="Kpr"/>
                <w:noProof/>
              </w:rPr>
              <w:t>Riskler</w:t>
            </w:r>
            <w:r w:rsidR="006C43E1">
              <w:rPr>
                <w:noProof/>
                <w:webHidden/>
              </w:rPr>
              <w:tab/>
            </w:r>
            <w:r w:rsidR="006C43E1">
              <w:rPr>
                <w:noProof/>
                <w:webHidden/>
              </w:rPr>
              <w:fldChar w:fldCharType="begin"/>
            </w:r>
            <w:r w:rsidR="006C43E1">
              <w:rPr>
                <w:noProof/>
                <w:webHidden/>
              </w:rPr>
              <w:instrText xml:space="preserve"> PAGEREF _Toc36128742 \h </w:instrText>
            </w:r>
            <w:r w:rsidR="006C43E1">
              <w:rPr>
                <w:noProof/>
                <w:webHidden/>
              </w:rPr>
            </w:r>
            <w:r w:rsidR="006C43E1">
              <w:rPr>
                <w:noProof/>
                <w:webHidden/>
              </w:rPr>
              <w:fldChar w:fldCharType="separate"/>
            </w:r>
            <w:r w:rsidR="0070398F">
              <w:rPr>
                <w:noProof/>
                <w:webHidden/>
              </w:rPr>
              <w:t>79</w:t>
            </w:r>
            <w:r w:rsidR="006C43E1">
              <w:rPr>
                <w:noProof/>
                <w:webHidden/>
              </w:rPr>
              <w:fldChar w:fldCharType="end"/>
            </w:r>
          </w:hyperlink>
        </w:p>
        <w:p w:rsidR="006C43E1" w:rsidRDefault="009224B5">
          <w:pPr>
            <w:pStyle w:val="T2"/>
            <w:tabs>
              <w:tab w:val="left" w:pos="880"/>
              <w:tab w:val="right" w:leader="dot" w:pos="9940"/>
            </w:tabs>
            <w:rPr>
              <w:rFonts w:asciiTheme="minorHAnsi" w:eastAsiaTheme="minorEastAsia" w:hAnsiTheme="minorHAnsi" w:cstheme="minorBidi"/>
              <w:noProof/>
              <w:lang w:eastAsia="tr-TR"/>
            </w:rPr>
          </w:pPr>
          <w:hyperlink w:anchor="_Toc36128743" w:history="1">
            <w:r w:rsidR="006C43E1" w:rsidRPr="00316628">
              <w:rPr>
                <w:rStyle w:val="Kpr"/>
                <w:noProof/>
                <w:spacing w:val="-3"/>
              </w:rPr>
              <w:t>13.</w:t>
            </w:r>
            <w:r w:rsidR="006C43E1">
              <w:rPr>
                <w:rFonts w:asciiTheme="minorHAnsi" w:eastAsiaTheme="minorEastAsia" w:hAnsiTheme="minorHAnsi" w:cstheme="minorBidi"/>
                <w:noProof/>
                <w:lang w:eastAsia="tr-TR"/>
              </w:rPr>
              <w:tab/>
            </w:r>
            <w:r w:rsidR="006C43E1" w:rsidRPr="00316628">
              <w:rPr>
                <w:rStyle w:val="Kpr"/>
                <w:noProof/>
              </w:rPr>
              <w:t>EKLER</w:t>
            </w:r>
            <w:r w:rsidR="006C43E1">
              <w:rPr>
                <w:noProof/>
                <w:webHidden/>
              </w:rPr>
              <w:tab/>
            </w:r>
            <w:r w:rsidR="006C43E1">
              <w:rPr>
                <w:noProof/>
                <w:webHidden/>
              </w:rPr>
              <w:fldChar w:fldCharType="begin"/>
            </w:r>
            <w:r w:rsidR="006C43E1">
              <w:rPr>
                <w:noProof/>
                <w:webHidden/>
              </w:rPr>
              <w:instrText xml:space="preserve"> PAGEREF _Toc36128743 \h </w:instrText>
            </w:r>
            <w:r w:rsidR="006C43E1">
              <w:rPr>
                <w:noProof/>
                <w:webHidden/>
              </w:rPr>
            </w:r>
            <w:r w:rsidR="006C43E1">
              <w:rPr>
                <w:noProof/>
                <w:webHidden/>
              </w:rPr>
              <w:fldChar w:fldCharType="separate"/>
            </w:r>
            <w:r w:rsidR="0070398F">
              <w:rPr>
                <w:noProof/>
                <w:webHidden/>
              </w:rPr>
              <w:t>80</w:t>
            </w:r>
            <w:r w:rsidR="006C43E1">
              <w:rPr>
                <w:noProof/>
                <w:webHidden/>
              </w:rPr>
              <w:fldChar w:fldCharType="end"/>
            </w:r>
          </w:hyperlink>
        </w:p>
        <w:p w:rsidR="006C43E1" w:rsidRDefault="006C43E1">
          <w:r>
            <w:rPr>
              <w:b/>
              <w:bCs/>
            </w:rPr>
            <w:fldChar w:fldCharType="end"/>
          </w:r>
        </w:p>
      </w:sdtContent>
    </w:sdt>
    <w:p w:rsidR="009D4435" w:rsidRDefault="009D4435">
      <w:pPr>
        <w:spacing w:line="451" w:lineRule="auto"/>
        <w:ind w:left="476" w:right="5646"/>
        <w:rPr>
          <w:b/>
          <w:sz w:val="24"/>
        </w:rPr>
      </w:pPr>
    </w:p>
    <w:p w:rsidR="009D4435" w:rsidRDefault="009D4435">
      <w:pPr>
        <w:spacing w:line="451" w:lineRule="auto"/>
        <w:ind w:left="476" w:right="5646"/>
        <w:rPr>
          <w:b/>
          <w:sz w:val="24"/>
        </w:rPr>
      </w:pPr>
    </w:p>
    <w:p w:rsidR="009D4435" w:rsidRDefault="009D4435">
      <w:pPr>
        <w:spacing w:line="451" w:lineRule="auto"/>
        <w:ind w:left="476" w:right="5646"/>
        <w:rPr>
          <w:b/>
          <w:sz w:val="24"/>
        </w:rPr>
      </w:pPr>
    </w:p>
    <w:p w:rsidR="00B04204" w:rsidRDefault="009D4435" w:rsidP="00B04204">
      <w:pPr>
        <w:spacing w:line="451" w:lineRule="auto"/>
        <w:ind w:left="476" w:right="5646"/>
        <w:rPr>
          <w:b/>
          <w:sz w:val="24"/>
        </w:rPr>
      </w:pPr>
      <w:r>
        <w:rPr>
          <w:b/>
          <w:sz w:val="24"/>
        </w:rPr>
        <w:t>PROJE</w:t>
      </w:r>
      <w:r>
        <w:rPr>
          <w:b/>
          <w:spacing w:val="-1"/>
          <w:sz w:val="24"/>
        </w:rPr>
        <w:t xml:space="preserve"> </w:t>
      </w:r>
      <w:r>
        <w:rPr>
          <w:b/>
          <w:sz w:val="24"/>
        </w:rPr>
        <w:t>ÖZETİ</w:t>
      </w:r>
    </w:p>
    <w:p w:rsidR="00757A71" w:rsidRDefault="009D4435">
      <w:pPr>
        <w:pStyle w:val="Balk2"/>
        <w:numPr>
          <w:ilvl w:val="0"/>
          <w:numId w:val="4"/>
        </w:numPr>
        <w:tabs>
          <w:tab w:val="left" w:pos="837"/>
        </w:tabs>
        <w:spacing w:before="255"/>
        <w:ind w:hanging="361"/>
      </w:pPr>
      <w:bookmarkStart w:id="0" w:name="_Toc36128628"/>
      <w:r>
        <w:t>Proje Kimlik</w:t>
      </w:r>
      <w:r>
        <w:rPr>
          <w:spacing w:val="-1"/>
        </w:rPr>
        <w:t xml:space="preserve"> </w:t>
      </w:r>
      <w:r>
        <w:t>Kartı</w:t>
      </w:r>
      <w:bookmarkEnd w:id="0"/>
    </w:p>
    <w:p w:rsidR="00757A71" w:rsidRDefault="00757A71">
      <w:pPr>
        <w:pStyle w:val="GvdeMetni"/>
        <w:spacing w:before="10"/>
        <w:rPr>
          <w:b/>
          <w:sz w:val="20"/>
        </w:rPr>
      </w:pPr>
    </w:p>
    <w:p w:rsidR="00757A71" w:rsidRDefault="009D4435">
      <w:pPr>
        <w:pStyle w:val="ListeParagraf"/>
        <w:numPr>
          <w:ilvl w:val="1"/>
          <w:numId w:val="4"/>
        </w:numPr>
        <w:tabs>
          <w:tab w:val="left" w:pos="1544"/>
          <w:tab w:val="left" w:pos="1545"/>
        </w:tabs>
        <w:jc w:val="left"/>
        <w:rPr>
          <w:b/>
          <w:sz w:val="24"/>
        </w:rPr>
      </w:pPr>
      <w:r>
        <w:rPr>
          <w:b/>
          <w:sz w:val="24"/>
        </w:rPr>
        <w:t>Temel Proje Verileri</w:t>
      </w:r>
    </w:p>
    <w:p w:rsidR="00757A71" w:rsidRDefault="00757A71">
      <w:pPr>
        <w:pStyle w:val="GvdeMetni"/>
        <w:spacing w:before="6"/>
        <w:rPr>
          <w:b/>
          <w:sz w:val="20"/>
        </w:rPr>
      </w:pPr>
    </w:p>
    <w:p w:rsidR="00757A71" w:rsidRPr="006100A4" w:rsidRDefault="009D4435" w:rsidP="006C71BC">
      <w:pPr>
        <w:pStyle w:val="ListeParagraf"/>
        <w:numPr>
          <w:ilvl w:val="2"/>
          <w:numId w:val="4"/>
        </w:numPr>
        <w:tabs>
          <w:tab w:val="left" w:pos="1542"/>
          <w:tab w:val="left" w:pos="6141"/>
        </w:tabs>
        <w:rPr>
          <w:sz w:val="24"/>
          <w:szCs w:val="24"/>
        </w:rPr>
      </w:pPr>
      <w:r w:rsidRPr="006100A4">
        <w:rPr>
          <w:sz w:val="24"/>
          <w:szCs w:val="24"/>
        </w:rPr>
        <w:t>Proje Adı/ (varsa) Yatırım Programı</w:t>
      </w:r>
      <w:r w:rsidRPr="006100A4">
        <w:rPr>
          <w:spacing w:val="-10"/>
          <w:sz w:val="24"/>
          <w:szCs w:val="24"/>
        </w:rPr>
        <w:t xml:space="preserve"> </w:t>
      </w:r>
      <w:r w:rsidRPr="006100A4">
        <w:rPr>
          <w:sz w:val="24"/>
          <w:szCs w:val="24"/>
        </w:rPr>
        <w:t>Proje</w:t>
      </w:r>
      <w:r w:rsidRPr="006100A4">
        <w:rPr>
          <w:spacing w:val="-4"/>
          <w:sz w:val="24"/>
          <w:szCs w:val="24"/>
        </w:rPr>
        <w:t xml:space="preserve"> </w:t>
      </w:r>
      <w:r w:rsidRPr="006100A4">
        <w:rPr>
          <w:sz w:val="24"/>
          <w:szCs w:val="24"/>
        </w:rPr>
        <w:t>No</w:t>
      </w:r>
      <w:r w:rsidRPr="006100A4">
        <w:rPr>
          <w:sz w:val="24"/>
          <w:szCs w:val="24"/>
        </w:rPr>
        <w:tab/>
        <w:t>:</w:t>
      </w:r>
      <w:r w:rsidR="00903600" w:rsidRPr="006100A4">
        <w:rPr>
          <w:sz w:val="24"/>
          <w:szCs w:val="24"/>
        </w:rPr>
        <w:t xml:space="preserve"> </w:t>
      </w:r>
      <w:r w:rsidR="006C71BC" w:rsidRPr="006100A4">
        <w:rPr>
          <w:sz w:val="24"/>
          <w:szCs w:val="24"/>
        </w:rPr>
        <w:t>Kars Peynir Müzesi</w:t>
      </w:r>
    </w:p>
    <w:p w:rsidR="00757A71" w:rsidRPr="006100A4" w:rsidRDefault="009D4435">
      <w:pPr>
        <w:pStyle w:val="ListeParagraf"/>
        <w:numPr>
          <w:ilvl w:val="2"/>
          <w:numId w:val="4"/>
        </w:numPr>
        <w:tabs>
          <w:tab w:val="left" w:pos="1545"/>
          <w:tab w:val="left" w:pos="6141"/>
        </w:tabs>
        <w:spacing w:before="41"/>
        <w:ind w:left="1544" w:hanging="361"/>
        <w:rPr>
          <w:sz w:val="24"/>
          <w:szCs w:val="24"/>
        </w:rPr>
      </w:pPr>
      <w:r w:rsidRPr="006100A4">
        <w:rPr>
          <w:sz w:val="24"/>
          <w:szCs w:val="24"/>
        </w:rPr>
        <w:t>Sektör/Alt</w:t>
      </w:r>
      <w:r w:rsidRPr="006100A4">
        <w:rPr>
          <w:spacing w:val="-1"/>
          <w:sz w:val="24"/>
          <w:szCs w:val="24"/>
        </w:rPr>
        <w:t xml:space="preserve"> </w:t>
      </w:r>
      <w:r w:rsidRPr="006100A4">
        <w:rPr>
          <w:sz w:val="24"/>
          <w:szCs w:val="24"/>
        </w:rPr>
        <w:t>Sektör</w:t>
      </w:r>
      <w:r w:rsidRPr="006100A4">
        <w:rPr>
          <w:sz w:val="24"/>
          <w:szCs w:val="24"/>
        </w:rPr>
        <w:tab/>
        <w:t>:</w:t>
      </w:r>
      <w:r w:rsidR="00903600" w:rsidRPr="006100A4">
        <w:rPr>
          <w:sz w:val="24"/>
          <w:szCs w:val="24"/>
        </w:rPr>
        <w:t xml:space="preserve"> </w:t>
      </w:r>
      <w:r w:rsidR="006C71BC" w:rsidRPr="006100A4">
        <w:rPr>
          <w:sz w:val="24"/>
          <w:szCs w:val="24"/>
        </w:rPr>
        <w:t>Turizm/Tarihi Yapı Canlandırılması</w:t>
      </w:r>
    </w:p>
    <w:p w:rsidR="00757A71" w:rsidRPr="006100A4" w:rsidRDefault="009D4435">
      <w:pPr>
        <w:pStyle w:val="ListeParagraf"/>
        <w:numPr>
          <w:ilvl w:val="2"/>
          <w:numId w:val="4"/>
        </w:numPr>
        <w:tabs>
          <w:tab w:val="left" w:pos="1545"/>
          <w:tab w:val="left" w:pos="6141"/>
        </w:tabs>
        <w:spacing w:before="43"/>
        <w:ind w:left="1544" w:hanging="361"/>
        <w:rPr>
          <w:sz w:val="24"/>
          <w:szCs w:val="24"/>
        </w:rPr>
      </w:pPr>
      <w:r w:rsidRPr="006100A4">
        <w:rPr>
          <w:sz w:val="24"/>
          <w:szCs w:val="24"/>
        </w:rPr>
        <w:t>Proje</w:t>
      </w:r>
      <w:r w:rsidRPr="006100A4">
        <w:rPr>
          <w:spacing w:val="-4"/>
          <w:sz w:val="24"/>
          <w:szCs w:val="24"/>
        </w:rPr>
        <w:t xml:space="preserve"> </w:t>
      </w:r>
      <w:r w:rsidRPr="006100A4">
        <w:rPr>
          <w:sz w:val="24"/>
          <w:szCs w:val="24"/>
        </w:rPr>
        <w:t>Sahibi</w:t>
      </w:r>
      <w:r w:rsidRPr="006100A4">
        <w:rPr>
          <w:spacing w:val="-1"/>
          <w:sz w:val="24"/>
          <w:szCs w:val="24"/>
        </w:rPr>
        <w:t xml:space="preserve"> </w:t>
      </w:r>
      <w:r w:rsidRPr="006100A4">
        <w:rPr>
          <w:sz w:val="24"/>
          <w:szCs w:val="24"/>
        </w:rPr>
        <w:t>Kuruluş</w:t>
      </w:r>
      <w:r w:rsidRPr="006100A4">
        <w:rPr>
          <w:sz w:val="24"/>
          <w:szCs w:val="24"/>
        </w:rPr>
        <w:tab/>
        <w:t>:</w:t>
      </w:r>
      <w:r w:rsidR="00903600" w:rsidRPr="006100A4">
        <w:rPr>
          <w:sz w:val="24"/>
          <w:szCs w:val="24"/>
        </w:rPr>
        <w:t xml:space="preserve"> </w:t>
      </w:r>
      <w:r w:rsidR="006C71BC" w:rsidRPr="006100A4">
        <w:rPr>
          <w:sz w:val="24"/>
          <w:szCs w:val="24"/>
        </w:rPr>
        <w:t>Kars İl Özel İdaresi</w:t>
      </w:r>
    </w:p>
    <w:p w:rsidR="00561D32" w:rsidRPr="006100A4" w:rsidRDefault="009D4435">
      <w:pPr>
        <w:pStyle w:val="ListeParagraf"/>
        <w:numPr>
          <w:ilvl w:val="2"/>
          <w:numId w:val="4"/>
        </w:numPr>
        <w:tabs>
          <w:tab w:val="left" w:pos="1545"/>
          <w:tab w:val="left" w:pos="6141"/>
        </w:tabs>
        <w:spacing w:before="41"/>
        <w:ind w:left="1544" w:hanging="361"/>
        <w:rPr>
          <w:sz w:val="24"/>
          <w:szCs w:val="24"/>
        </w:rPr>
      </w:pPr>
      <w:r w:rsidRPr="006100A4">
        <w:rPr>
          <w:sz w:val="24"/>
          <w:szCs w:val="24"/>
        </w:rPr>
        <w:t>Uygulama</w:t>
      </w:r>
      <w:r w:rsidRPr="006100A4">
        <w:rPr>
          <w:spacing w:val="-2"/>
          <w:sz w:val="24"/>
          <w:szCs w:val="24"/>
        </w:rPr>
        <w:t xml:space="preserve"> </w:t>
      </w:r>
      <w:r w:rsidRPr="006100A4">
        <w:rPr>
          <w:sz w:val="24"/>
          <w:szCs w:val="24"/>
        </w:rPr>
        <w:t>Yeri</w:t>
      </w:r>
      <w:r w:rsidRPr="006100A4">
        <w:rPr>
          <w:sz w:val="24"/>
          <w:szCs w:val="24"/>
        </w:rPr>
        <w:tab/>
        <w:t>:</w:t>
      </w:r>
      <w:r w:rsidR="00903600" w:rsidRPr="006100A4">
        <w:rPr>
          <w:sz w:val="24"/>
          <w:szCs w:val="24"/>
        </w:rPr>
        <w:t xml:space="preserve"> </w:t>
      </w:r>
      <w:r w:rsidR="006C71BC" w:rsidRPr="006100A4">
        <w:rPr>
          <w:sz w:val="24"/>
          <w:szCs w:val="24"/>
        </w:rPr>
        <w:t>Kars ili Merkez İlçesi Kars Meçhul</w:t>
      </w:r>
    </w:p>
    <w:p w:rsidR="00757A71" w:rsidRPr="006100A4" w:rsidRDefault="006C71BC" w:rsidP="00561D32">
      <w:pPr>
        <w:pStyle w:val="ListeParagraf"/>
        <w:tabs>
          <w:tab w:val="left" w:pos="1545"/>
          <w:tab w:val="left" w:pos="6141"/>
        </w:tabs>
        <w:spacing w:before="41"/>
        <w:ind w:left="1544" w:firstLine="0"/>
        <w:rPr>
          <w:sz w:val="24"/>
          <w:szCs w:val="24"/>
        </w:rPr>
      </w:pPr>
      <w:r w:rsidRPr="006100A4">
        <w:rPr>
          <w:sz w:val="24"/>
          <w:szCs w:val="24"/>
        </w:rPr>
        <w:t xml:space="preserve">                                                                         </w:t>
      </w:r>
      <w:r w:rsidR="00903600" w:rsidRPr="006100A4">
        <w:rPr>
          <w:sz w:val="24"/>
          <w:szCs w:val="24"/>
        </w:rPr>
        <w:t xml:space="preserve">      </w:t>
      </w:r>
      <w:r w:rsidRPr="006100A4">
        <w:rPr>
          <w:sz w:val="24"/>
          <w:szCs w:val="24"/>
        </w:rPr>
        <w:t>Asker Abidesi Yanı</w:t>
      </w:r>
    </w:p>
    <w:p w:rsidR="00757A71" w:rsidRPr="006100A4" w:rsidRDefault="009D4435">
      <w:pPr>
        <w:pStyle w:val="ListeParagraf"/>
        <w:numPr>
          <w:ilvl w:val="2"/>
          <w:numId w:val="4"/>
        </w:numPr>
        <w:tabs>
          <w:tab w:val="left" w:pos="1545"/>
          <w:tab w:val="left" w:pos="6141"/>
        </w:tabs>
        <w:spacing w:before="41"/>
        <w:ind w:left="1544" w:hanging="361"/>
        <w:rPr>
          <w:sz w:val="24"/>
          <w:szCs w:val="24"/>
        </w:rPr>
      </w:pPr>
      <w:r w:rsidRPr="006100A4">
        <w:rPr>
          <w:sz w:val="24"/>
          <w:szCs w:val="24"/>
        </w:rPr>
        <w:t>Uygulayıcı</w:t>
      </w:r>
      <w:r w:rsidRPr="006100A4">
        <w:rPr>
          <w:spacing w:val="-2"/>
          <w:sz w:val="24"/>
          <w:szCs w:val="24"/>
        </w:rPr>
        <w:t xml:space="preserve"> </w:t>
      </w:r>
      <w:r w:rsidRPr="006100A4">
        <w:rPr>
          <w:sz w:val="24"/>
          <w:szCs w:val="24"/>
        </w:rPr>
        <w:t>Birim</w:t>
      </w:r>
      <w:r w:rsidRPr="006100A4">
        <w:rPr>
          <w:sz w:val="24"/>
          <w:szCs w:val="24"/>
        </w:rPr>
        <w:tab/>
        <w:t>:</w:t>
      </w:r>
      <w:r w:rsidR="00903600" w:rsidRPr="006100A4">
        <w:rPr>
          <w:sz w:val="24"/>
          <w:szCs w:val="24"/>
        </w:rPr>
        <w:t xml:space="preserve"> </w:t>
      </w:r>
      <w:r w:rsidR="00561D32" w:rsidRPr="006100A4">
        <w:rPr>
          <w:sz w:val="24"/>
          <w:szCs w:val="24"/>
        </w:rPr>
        <w:t>Kars İl Özel İdaresi</w:t>
      </w:r>
    </w:p>
    <w:p w:rsidR="00757A71" w:rsidRPr="006100A4" w:rsidRDefault="009D4435" w:rsidP="009C3C56">
      <w:pPr>
        <w:pStyle w:val="ListeParagraf"/>
        <w:numPr>
          <w:ilvl w:val="2"/>
          <w:numId w:val="4"/>
        </w:numPr>
        <w:tabs>
          <w:tab w:val="left" w:pos="1545"/>
          <w:tab w:val="left" w:pos="6141"/>
        </w:tabs>
        <w:spacing w:before="41"/>
        <w:rPr>
          <w:sz w:val="24"/>
          <w:szCs w:val="24"/>
        </w:rPr>
      </w:pPr>
      <w:r w:rsidRPr="006100A4">
        <w:rPr>
          <w:sz w:val="24"/>
          <w:szCs w:val="24"/>
        </w:rPr>
        <w:t>Maliyet ve Temel Kalemler</w:t>
      </w:r>
      <w:r w:rsidRPr="006100A4">
        <w:rPr>
          <w:sz w:val="24"/>
          <w:szCs w:val="24"/>
        </w:rPr>
        <w:tab/>
        <w:t>:</w:t>
      </w:r>
      <w:r w:rsidR="009C3536" w:rsidRPr="006100A4">
        <w:rPr>
          <w:sz w:val="24"/>
          <w:szCs w:val="24"/>
        </w:rPr>
        <w:t xml:space="preserve"> </w:t>
      </w:r>
      <w:r w:rsidR="009C3C56" w:rsidRPr="006100A4">
        <w:rPr>
          <w:sz w:val="24"/>
          <w:szCs w:val="24"/>
        </w:rPr>
        <w:t>4.197.234,43 TL (KDV</w:t>
      </w:r>
      <w:r w:rsidR="003A33B2" w:rsidRPr="006100A4">
        <w:rPr>
          <w:sz w:val="24"/>
          <w:szCs w:val="24"/>
        </w:rPr>
        <w:t xml:space="preserve"> Hariç</w:t>
      </w:r>
      <w:r w:rsidR="009C3C56" w:rsidRPr="006100A4">
        <w:rPr>
          <w:sz w:val="24"/>
          <w:szCs w:val="24"/>
        </w:rPr>
        <w:t>)</w:t>
      </w:r>
    </w:p>
    <w:p w:rsidR="009C3C56" w:rsidRPr="006100A4" w:rsidRDefault="003A33B2"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Restorasyon</w:t>
      </w:r>
      <w:r w:rsidR="009C3C56" w:rsidRPr="006100A4">
        <w:rPr>
          <w:sz w:val="24"/>
          <w:szCs w:val="24"/>
        </w:rPr>
        <w:t xml:space="preserve"> ve </w:t>
      </w:r>
      <w:r w:rsidRPr="006100A4">
        <w:rPr>
          <w:sz w:val="24"/>
          <w:szCs w:val="24"/>
        </w:rPr>
        <w:t>Çevre Düzenleme Çalışmaları İnşaat</w:t>
      </w:r>
      <w:r w:rsidR="005F0255">
        <w:rPr>
          <w:sz w:val="24"/>
          <w:szCs w:val="24"/>
        </w:rPr>
        <w:t>(Dere Tabya, Dere</w:t>
      </w:r>
      <w:r w:rsidR="009C3C56" w:rsidRPr="006100A4">
        <w:rPr>
          <w:sz w:val="24"/>
          <w:szCs w:val="24"/>
        </w:rPr>
        <w:t xml:space="preserve"> Tabya Çevre İmalatları, Meçhul Asker Anıtı, Meçhul Asker Çevre İmalatları)</w:t>
      </w:r>
    </w:p>
    <w:p w:rsidR="009C3C56" w:rsidRPr="006100A4" w:rsidRDefault="003A33B2"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Mekanik Tesisat </w:t>
      </w:r>
      <w:r w:rsidR="009C3C56" w:rsidRPr="006100A4">
        <w:rPr>
          <w:sz w:val="24"/>
          <w:szCs w:val="24"/>
        </w:rPr>
        <w:t>(Sıhhi Tesisat, Kalorifer Tesisatı, Havalandırma Tesisatı, Yangın Tesisatı)</w:t>
      </w:r>
    </w:p>
    <w:p w:rsidR="009C3C56" w:rsidRPr="006100A4" w:rsidRDefault="003A33B2"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Elektrik Tesisatı </w:t>
      </w:r>
      <w:r w:rsidR="009C3C56" w:rsidRPr="006100A4">
        <w:rPr>
          <w:sz w:val="24"/>
          <w:szCs w:val="24"/>
        </w:rPr>
        <w:t>(</w:t>
      </w:r>
      <w:r w:rsidR="006100A4" w:rsidRPr="006100A4">
        <w:rPr>
          <w:sz w:val="24"/>
          <w:szCs w:val="24"/>
        </w:rPr>
        <w:t>Kuvvetli</w:t>
      </w:r>
      <w:r w:rsidR="009C3C56" w:rsidRPr="006100A4">
        <w:rPr>
          <w:sz w:val="24"/>
          <w:szCs w:val="24"/>
        </w:rPr>
        <w:t xml:space="preserve"> Akım)</w:t>
      </w:r>
    </w:p>
    <w:p w:rsidR="00921794" w:rsidRPr="006100A4" w:rsidRDefault="009D4435" w:rsidP="00B33FDE">
      <w:pPr>
        <w:pStyle w:val="ListeParagraf"/>
        <w:numPr>
          <w:ilvl w:val="2"/>
          <w:numId w:val="4"/>
        </w:numPr>
        <w:tabs>
          <w:tab w:val="left" w:pos="1545"/>
          <w:tab w:val="left" w:pos="6141"/>
        </w:tabs>
        <w:spacing w:before="41"/>
        <w:rPr>
          <w:sz w:val="24"/>
          <w:szCs w:val="24"/>
        </w:rPr>
      </w:pPr>
      <w:r w:rsidRPr="006100A4">
        <w:rPr>
          <w:sz w:val="24"/>
          <w:szCs w:val="24"/>
        </w:rPr>
        <w:t>Planlanan</w:t>
      </w:r>
      <w:r w:rsidRPr="006100A4">
        <w:rPr>
          <w:spacing w:val="-1"/>
          <w:sz w:val="24"/>
          <w:szCs w:val="24"/>
        </w:rPr>
        <w:t xml:space="preserve"> </w:t>
      </w:r>
      <w:r w:rsidRPr="006100A4">
        <w:rPr>
          <w:sz w:val="24"/>
          <w:szCs w:val="24"/>
        </w:rPr>
        <w:t>Çıktılar</w:t>
      </w:r>
      <w:r w:rsidRPr="006100A4">
        <w:rPr>
          <w:sz w:val="24"/>
          <w:szCs w:val="24"/>
        </w:rPr>
        <w:tab/>
        <w:t>:</w:t>
      </w:r>
      <w:r w:rsidR="00B33FDE" w:rsidRPr="006100A4">
        <w:rPr>
          <w:sz w:val="24"/>
          <w:szCs w:val="24"/>
        </w:rPr>
        <w:t xml:space="preserve"> </w:t>
      </w:r>
    </w:p>
    <w:p w:rsidR="00B33FDE"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320 Ada 2 Parsel Üzerine yapılacak olan binaların gerekli teknik projeleri hazırlandı.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Teknik projelere istinaden ilgili izinler alındı.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Yapılacak binalar için ihale teknik şartnameleri hazırlandı ve ihaleye çıkıldı.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Müze yapım çalışmaları sırasında valilik bünyesinde kurulan komisyon marifetiyle müzeye konulacak </w:t>
      </w:r>
      <w:proofErr w:type="gramStart"/>
      <w:r w:rsidRPr="006100A4">
        <w:rPr>
          <w:sz w:val="24"/>
          <w:szCs w:val="24"/>
        </w:rPr>
        <w:t>envanterler</w:t>
      </w:r>
      <w:proofErr w:type="gramEnd"/>
      <w:r w:rsidRPr="006100A4">
        <w:rPr>
          <w:sz w:val="24"/>
          <w:szCs w:val="24"/>
        </w:rPr>
        <w:t xml:space="preserve"> belirlendi.</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Belirlenen </w:t>
      </w:r>
      <w:proofErr w:type="gramStart"/>
      <w:r w:rsidRPr="006100A4">
        <w:rPr>
          <w:sz w:val="24"/>
          <w:szCs w:val="24"/>
        </w:rPr>
        <w:t>envanterlerin</w:t>
      </w:r>
      <w:proofErr w:type="gramEnd"/>
      <w:r w:rsidRPr="006100A4">
        <w:rPr>
          <w:sz w:val="24"/>
          <w:szCs w:val="24"/>
        </w:rPr>
        <w:t xml:space="preserve"> yerleşim ve anlatım tarzı planları proje kapsamında iç mimara tasarlatılacak.</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Tasarıma göre </w:t>
      </w:r>
      <w:proofErr w:type="gramStart"/>
      <w:r w:rsidRPr="006100A4">
        <w:rPr>
          <w:sz w:val="24"/>
          <w:szCs w:val="24"/>
        </w:rPr>
        <w:t>restorasyon</w:t>
      </w:r>
      <w:proofErr w:type="gramEnd"/>
      <w:r w:rsidRPr="006100A4">
        <w:rPr>
          <w:sz w:val="24"/>
          <w:szCs w:val="24"/>
        </w:rPr>
        <w:t xml:space="preserve"> çalışmaları biter bitmez müze dizilimi tamamlandı.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Gerekli olan </w:t>
      </w:r>
      <w:proofErr w:type="gramStart"/>
      <w:r w:rsidRPr="006100A4">
        <w:rPr>
          <w:sz w:val="24"/>
          <w:szCs w:val="24"/>
        </w:rPr>
        <w:t>envanterlerin</w:t>
      </w:r>
      <w:proofErr w:type="gramEnd"/>
      <w:r w:rsidRPr="006100A4">
        <w:rPr>
          <w:sz w:val="24"/>
          <w:szCs w:val="24"/>
        </w:rPr>
        <w:t xml:space="preserve"> teknik şartnameleri hazırlandı ve ihalesi yapıldı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Yapılan İhaleler sonucunda yüklenici firmalar ile sözleşmeler imzalandı.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İnşaat işlerine başlanıldı ve parsel üzerine bina inşaatı tamamlandı.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Bina inşaatının tamamlanması ile birlikte gerekli malzeme </w:t>
      </w:r>
      <w:proofErr w:type="gramStart"/>
      <w:r w:rsidRPr="006100A4">
        <w:rPr>
          <w:sz w:val="24"/>
          <w:szCs w:val="24"/>
        </w:rPr>
        <w:t>ekipman</w:t>
      </w:r>
      <w:proofErr w:type="gramEnd"/>
      <w:r w:rsidRPr="006100A4">
        <w:rPr>
          <w:sz w:val="24"/>
          <w:szCs w:val="24"/>
        </w:rPr>
        <w:t xml:space="preserve"> ve mimari elemanlar teslim alındı.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Endemik bitkilerin toplandı ve belgesel filmi çekildi.</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Müze sergi, satış, tanıtım süreçleri başlandı.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Müzenin ülke çapında tanınması sağlandı.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Müzede sergi, satış ile turist çekerek bölgeye yatırım yapılması sağlandı.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Peynir üretimi faaliyetlerine başlanıldı.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 xml:space="preserve">Yaklaşık </w:t>
      </w:r>
      <w:r w:rsidR="006100A4" w:rsidRPr="006100A4">
        <w:rPr>
          <w:sz w:val="24"/>
          <w:szCs w:val="24"/>
        </w:rPr>
        <w:t>7 kişinin</w:t>
      </w:r>
      <w:r w:rsidRPr="006100A4">
        <w:rPr>
          <w:sz w:val="24"/>
          <w:szCs w:val="24"/>
        </w:rPr>
        <w:t xml:space="preserve"> istihdamı sağlandı.</w:t>
      </w:r>
    </w:p>
    <w:p w:rsidR="009C3C56" w:rsidRPr="006100A4"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İstihdam içerisinde engelli ve kadın istihdamına %50 ağırlık verildi.</w:t>
      </w:r>
    </w:p>
    <w:p w:rsidR="009C3C56" w:rsidRDefault="009C3C56" w:rsidP="007669EC">
      <w:pPr>
        <w:pStyle w:val="ListeParagraf"/>
        <w:numPr>
          <w:ilvl w:val="2"/>
          <w:numId w:val="5"/>
        </w:numPr>
        <w:tabs>
          <w:tab w:val="left" w:pos="1545"/>
          <w:tab w:val="left" w:pos="6141"/>
        </w:tabs>
        <w:spacing w:before="41" w:line="276" w:lineRule="auto"/>
        <w:rPr>
          <w:sz w:val="24"/>
          <w:szCs w:val="24"/>
        </w:rPr>
      </w:pPr>
      <w:r w:rsidRPr="006100A4">
        <w:rPr>
          <w:sz w:val="24"/>
          <w:szCs w:val="24"/>
        </w:rPr>
        <w:t>Uygulama süresince Sanayi ve Teknoloji Bakanlığı ile Serhat Kalkınma Ajansı’nın projeye olan katkılarına yönelik görünürlük çalışmaları yapıldı.</w:t>
      </w:r>
    </w:p>
    <w:p w:rsidR="003A33B2" w:rsidRPr="006100A4" w:rsidRDefault="009D4435" w:rsidP="003A33B2">
      <w:pPr>
        <w:pStyle w:val="ListeParagraf"/>
        <w:numPr>
          <w:ilvl w:val="2"/>
          <w:numId w:val="4"/>
        </w:numPr>
        <w:tabs>
          <w:tab w:val="left" w:pos="1542"/>
          <w:tab w:val="left" w:pos="6141"/>
        </w:tabs>
        <w:spacing w:before="41"/>
        <w:ind w:left="1544" w:hanging="361"/>
        <w:rPr>
          <w:sz w:val="24"/>
          <w:szCs w:val="24"/>
        </w:rPr>
      </w:pPr>
      <w:r w:rsidRPr="006100A4">
        <w:rPr>
          <w:sz w:val="24"/>
          <w:szCs w:val="24"/>
        </w:rPr>
        <w:t>Genel Takvim ve Başlama-Bitiş Tarihi</w:t>
      </w:r>
      <w:r w:rsidRPr="006100A4">
        <w:rPr>
          <w:sz w:val="24"/>
          <w:szCs w:val="24"/>
        </w:rPr>
        <w:tab/>
        <w:t>:</w:t>
      </w:r>
      <w:r w:rsidR="009C3C56" w:rsidRPr="006100A4">
        <w:rPr>
          <w:sz w:val="24"/>
          <w:szCs w:val="24"/>
        </w:rPr>
        <w:t xml:space="preserve"> </w:t>
      </w:r>
      <w:r w:rsidR="003A33B2" w:rsidRPr="006100A4">
        <w:rPr>
          <w:sz w:val="24"/>
          <w:szCs w:val="24"/>
        </w:rPr>
        <w:t xml:space="preserve">24 Ay Proje Süresi       </w:t>
      </w:r>
    </w:p>
    <w:p w:rsidR="00757A71" w:rsidRDefault="003A33B2" w:rsidP="00E70393">
      <w:pPr>
        <w:pStyle w:val="ListeParagraf"/>
        <w:tabs>
          <w:tab w:val="left" w:pos="1542"/>
          <w:tab w:val="left" w:pos="6141"/>
        </w:tabs>
        <w:spacing w:before="41"/>
        <w:ind w:left="1544" w:firstLine="0"/>
        <w:rPr>
          <w:sz w:val="24"/>
          <w:szCs w:val="24"/>
        </w:rPr>
      </w:pPr>
      <w:r w:rsidRPr="006100A4">
        <w:rPr>
          <w:sz w:val="24"/>
          <w:szCs w:val="24"/>
        </w:rPr>
        <w:tab/>
        <w:t xml:space="preserve"> 20.03.2020-</w:t>
      </w:r>
      <w:r w:rsidR="009C3C56" w:rsidRPr="006100A4">
        <w:rPr>
          <w:sz w:val="24"/>
          <w:szCs w:val="24"/>
        </w:rPr>
        <w:t>19.02.2022</w:t>
      </w:r>
    </w:p>
    <w:p w:rsidR="007669EC" w:rsidRDefault="007669EC" w:rsidP="00E70393">
      <w:pPr>
        <w:pStyle w:val="ListeParagraf"/>
        <w:tabs>
          <w:tab w:val="left" w:pos="1542"/>
          <w:tab w:val="left" w:pos="6141"/>
        </w:tabs>
        <w:spacing w:before="41"/>
        <w:ind w:left="1544" w:firstLine="0"/>
        <w:rPr>
          <w:sz w:val="24"/>
          <w:szCs w:val="24"/>
        </w:rPr>
      </w:pPr>
    </w:p>
    <w:p w:rsidR="00E70393" w:rsidRDefault="00E70393" w:rsidP="00E70393">
      <w:pPr>
        <w:pStyle w:val="ListeParagraf"/>
        <w:tabs>
          <w:tab w:val="left" w:pos="1542"/>
          <w:tab w:val="left" w:pos="6141"/>
        </w:tabs>
        <w:spacing w:before="41"/>
        <w:ind w:left="1544" w:firstLine="0"/>
        <w:rPr>
          <w:sz w:val="21"/>
        </w:rPr>
      </w:pPr>
    </w:p>
    <w:p w:rsidR="00757A71" w:rsidRPr="00875684" w:rsidRDefault="009D4435" w:rsidP="00875684">
      <w:pPr>
        <w:pStyle w:val="ListeParagraf"/>
        <w:numPr>
          <w:ilvl w:val="1"/>
          <w:numId w:val="4"/>
        </w:numPr>
        <w:tabs>
          <w:tab w:val="left" w:pos="1544"/>
          <w:tab w:val="left" w:pos="1545"/>
        </w:tabs>
        <w:jc w:val="left"/>
        <w:rPr>
          <w:b/>
          <w:sz w:val="24"/>
        </w:rPr>
      </w:pPr>
      <w:r w:rsidRPr="00875684">
        <w:rPr>
          <w:b/>
          <w:sz w:val="24"/>
        </w:rPr>
        <w:t xml:space="preserve">Amaç ve Gerekçe </w:t>
      </w:r>
    </w:p>
    <w:p w:rsidR="006100A4" w:rsidRDefault="006100A4" w:rsidP="00D33B21">
      <w:pPr>
        <w:pStyle w:val="GvdeMetni"/>
        <w:spacing w:before="232" w:line="278" w:lineRule="auto"/>
        <w:ind w:left="476" w:right="395"/>
        <w:jc w:val="both"/>
      </w:pPr>
      <w:r w:rsidRPr="006100A4">
        <w:t xml:space="preserve">Projenin genel amacı bölgenin yöresel ürünlerinin tanıtımını sağlamak, ticari değerlerini artırmak, yöresel ürünlerin markalaşma süreçlerine katkı sağlamaktır. Bölgenin ana geçim kaynağı olan hayvancılığın temel çıktısı olan süt ve süt ürünleri yüzyıllardır bölgede yerini korumaktadır. Yüzyıllardır süregelen bu serüvenin bölgemize gelen turistlere aktarılması ve bölgenin süt ürünlerinin tanıtımıyla yöresel ürünlerin potansiyelinden faydalanılması bölgesel kalkınma açısından son derece önemli bir konudur. Projeyle </w:t>
      </w:r>
      <w:r w:rsidR="007101F8">
        <w:t xml:space="preserve">Kars ili peynirlerinin markalaşmasına katkı </w:t>
      </w:r>
      <w:proofErr w:type="gramStart"/>
      <w:r w:rsidR="007101F8">
        <w:t>sunulması,</w:t>
      </w:r>
      <w:proofErr w:type="gramEnd"/>
      <w:r w:rsidR="007101F8">
        <w:t xml:space="preserve"> il</w:t>
      </w:r>
      <w:r w:rsidRPr="006100A4">
        <w:t xml:space="preserve">e gelen turistlerin konaklama sürelerinin ve yapabilecekleri aktivite sayısının artırılması hedeflenmektedir. Yeni oluşturulan ziyaret </w:t>
      </w:r>
      <w:proofErr w:type="spellStart"/>
      <w:r w:rsidRPr="006100A4">
        <w:t>lokasyonuyla</w:t>
      </w:r>
      <w:proofErr w:type="spellEnd"/>
      <w:r w:rsidRPr="006100A4">
        <w:t xml:space="preserve"> hem ilde konaklama süreleri artırılacak hem de yöresel bir değer olan Kars peynir çeşitleri ile bunların geleneksel üretim zincirini tanıtılmış olacaktır. Ayrıca müze ile kentin eksikliğini hissettiği sosyal donatı sayısının da artması sağlanacaktır.</w:t>
      </w:r>
    </w:p>
    <w:p w:rsidR="00757A71" w:rsidRDefault="00757A71">
      <w:pPr>
        <w:pStyle w:val="GvdeMetni"/>
        <w:spacing w:before="1"/>
        <w:rPr>
          <w:b/>
          <w:sz w:val="21"/>
        </w:rPr>
      </w:pPr>
    </w:p>
    <w:p w:rsidR="00757A71" w:rsidRDefault="009D4435" w:rsidP="00875684">
      <w:pPr>
        <w:pStyle w:val="ListeParagraf"/>
        <w:numPr>
          <w:ilvl w:val="1"/>
          <w:numId w:val="4"/>
        </w:numPr>
        <w:tabs>
          <w:tab w:val="left" w:pos="1544"/>
          <w:tab w:val="left" w:pos="1545"/>
        </w:tabs>
        <w:jc w:val="left"/>
        <w:rPr>
          <w:b/>
          <w:sz w:val="24"/>
        </w:rPr>
      </w:pPr>
      <w:r>
        <w:rPr>
          <w:b/>
          <w:sz w:val="24"/>
        </w:rPr>
        <w:t xml:space="preserve">Yapılan İş </w:t>
      </w:r>
    </w:p>
    <w:p w:rsidR="00757A71" w:rsidRDefault="006100A4" w:rsidP="00D33B21">
      <w:pPr>
        <w:pStyle w:val="GvdeMetni"/>
        <w:spacing w:before="232" w:line="278" w:lineRule="auto"/>
        <w:ind w:left="476" w:right="395"/>
        <w:jc w:val="both"/>
      </w:pPr>
      <w:r w:rsidRPr="006100A4">
        <w:t>Kars Peynir Müzesi alt ve üst yapı oluşturulmasına yönelik ihtiyaçların belirlenmesi amacıyla fizibilite çalışmasının yapılmasıdır. Yapılacak çalışma müze için finansman kaynaklarının belirlenmesi, teknik analizlerin yapılması, altyapı unsurlarının inşa edilmesi, devreye alınması ve hizmet verebilecek düzeye getirilmesine kadarki süreç ve ihtiyaçların belirlenmesini içeren fizibilite çalışmasını kapsamaktadır.</w:t>
      </w:r>
    </w:p>
    <w:p w:rsidR="006100A4" w:rsidRPr="006100A4" w:rsidRDefault="006100A4" w:rsidP="006100A4">
      <w:pPr>
        <w:pStyle w:val="GvdeMetni"/>
        <w:spacing w:line="276" w:lineRule="auto"/>
        <w:ind w:left="924" w:right="400"/>
        <w:jc w:val="both"/>
      </w:pPr>
    </w:p>
    <w:p w:rsidR="00757A71" w:rsidRPr="00875684" w:rsidRDefault="009D4435" w:rsidP="00875684">
      <w:pPr>
        <w:pStyle w:val="ListeParagraf"/>
        <w:numPr>
          <w:ilvl w:val="1"/>
          <w:numId w:val="4"/>
        </w:numPr>
        <w:tabs>
          <w:tab w:val="left" w:pos="1544"/>
          <w:tab w:val="left" w:pos="1545"/>
        </w:tabs>
        <w:jc w:val="left"/>
        <w:rPr>
          <w:b/>
          <w:sz w:val="24"/>
        </w:rPr>
      </w:pPr>
      <w:r w:rsidRPr="00875684">
        <w:rPr>
          <w:b/>
          <w:sz w:val="24"/>
        </w:rPr>
        <w:t xml:space="preserve">Uzun ve Kısa Dönemli Amaçlarla İlişki </w:t>
      </w:r>
    </w:p>
    <w:p w:rsidR="006100A4" w:rsidRDefault="006100A4" w:rsidP="00D33B21">
      <w:pPr>
        <w:pStyle w:val="GvdeMetni"/>
        <w:spacing w:before="232" w:line="278" w:lineRule="auto"/>
        <w:ind w:left="476" w:right="395"/>
        <w:jc w:val="both"/>
      </w:pPr>
      <w:r w:rsidRPr="003465D0">
        <w:t>TRA2 2014-2023 Bölge Planının Çevresel Sürdürülebilirlik Gelişme Ekseninin "</w:t>
      </w:r>
      <w:proofErr w:type="gramStart"/>
      <w:r w:rsidRPr="003465D0">
        <w:t>2.1</w:t>
      </w:r>
      <w:proofErr w:type="gramEnd"/>
      <w:r w:rsidRPr="003465D0">
        <w:t xml:space="preserve"> Kentsel Altyapının İyileştirilmesi" ve Rekabet Edebilirlik Gelişme Ekseninin "4.2 Turizmde Bölgesel Marka Olunması" öncelikleri ile doğrudan ilgilidir. Proje ile hem altyapının iyileştirilmesine hem de turistik </w:t>
      </w:r>
      <w:r w:rsidR="004D6224" w:rsidRPr="003465D0">
        <w:t>mekân</w:t>
      </w:r>
      <w:r w:rsidRPr="003465D0">
        <w:t xml:space="preserve"> sayısının artırılarak bölgenin marka değerine katkıda bulunulacaktır. Bunun yanı sıra yerli ve yabancı ziyaretçilerin kullanımına açık müze alanı yapımı önceliğine ilimizin ekonomik ve kültürel önemli değere sahip Gravyer ve Kaşar peyniri özelinde üretilen veya unutulmaya yüz tutmuş tüm peynirlerinin anlatımları ile sergilenmesi planlanan müze yapılması en önemli ilgisidir.</w:t>
      </w:r>
      <w:r>
        <w:t xml:space="preserve"> </w:t>
      </w:r>
      <w:r w:rsidRPr="003465D0">
        <w:t>Bu kapsamda ilin doğa ve kültür turizmi varlıklarının bilinirliğinin ve cazibesinin artırılması ve turizm sektörünün altyapısal eksikl</w:t>
      </w:r>
      <w:r w:rsidR="004A364C">
        <w:t>iklerinin giderilmesi önceliği i</w:t>
      </w:r>
      <w:r w:rsidRPr="003465D0">
        <w:t>le</w:t>
      </w:r>
      <w:r w:rsidR="004A364C">
        <w:t xml:space="preserve"> yakından ilgilidir. Aynı zamanda</w:t>
      </w:r>
      <w:r w:rsidRPr="003465D0">
        <w:t xml:space="preserve"> projenin hayat</w:t>
      </w:r>
      <w:r>
        <w:t>a</w:t>
      </w:r>
      <w:r w:rsidRPr="003465D0">
        <w:t xml:space="preserve"> geçirilmesi sonucunda Türkiye'de ilk olacak Peynir Müzesinin yapılm</w:t>
      </w:r>
      <w:r>
        <w:t xml:space="preserve">asıyla bölgenin zengin </w:t>
      </w:r>
      <w:r w:rsidR="004D6224">
        <w:t xml:space="preserve">yöresel </w:t>
      </w:r>
      <w:r w:rsidR="004D6224" w:rsidRPr="003465D0">
        <w:t>ürünlerinin</w:t>
      </w:r>
      <w:r w:rsidRPr="003465D0">
        <w:t xml:space="preserve"> tanıtımını sağlayacak, yöresel ürünlerin markalaşma süreçlerine ve sosyal donatı alt yapısının geliştirilmesine sağlayacağı fayda bakımından da ilgilidir.</w:t>
      </w:r>
      <w:r>
        <w:t xml:space="preserve"> Türkiye son yıllarda turizm alanında ciddi ilerlemeler sağlamıştır. Bölgenin turizm açısından yüksek potansiyeli olmasına rağmen yeterince değerlendirilememiştir. Son yıllarda tanınırlığı önemli ölçüde artsa da; insan kaynakları sorunları, işletme kapasitelerinin düşük olması ve altyapı eksikleri de bölgeye gelen turist sayısını olumsuz yönde etkilemektedir.  </w:t>
      </w:r>
    </w:p>
    <w:p w:rsidR="006100A4" w:rsidRDefault="006100A4" w:rsidP="00D33B21">
      <w:pPr>
        <w:pStyle w:val="GvdeMetni"/>
        <w:spacing w:before="232" w:line="278" w:lineRule="auto"/>
        <w:ind w:left="476" w:right="395"/>
        <w:jc w:val="both"/>
      </w:pPr>
      <w:r w:rsidRPr="003465D0">
        <w:t>Türkiye Turizm Stratejisi 2023 Eylem Planı’nda sürdürülebilir turizm yaklaşımı benimsenerek istihdamın arttırılmasına ve bölgesel gelişmede turizmin öncü bir sektör konumuna ulaştırılması ve Türkiye’nin 2023 yılına kadar, uluslararası pazarda turist sayısı ve turizm geliri bakımından ilk beş ülke arasında önemli bir varış noktası ve uluslararası bir marka haline getirilmesi amaçlanmıştır. Bu kapsamda;</w:t>
      </w:r>
    </w:p>
    <w:p w:rsidR="006100A4" w:rsidRDefault="006100A4" w:rsidP="004D6224">
      <w:pPr>
        <w:spacing w:line="276" w:lineRule="auto"/>
        <w:ind w:left="936" w:right="850"/>
        <w:jc w:val="both"/>
        <w:rPr>
          <w:sz w:val="24"/>
          <w:szCs w:val="24"/>
        </w:rPr>
      </w:pPr>
    </w:p>
    <w:p w:rsidR="006100A4" w:rsidRPr="003465D0" w:rsidRDefault="006100A4" w:rsidP="00323319">
      <w:pPr>
        <w:pStyle w:val="ListeParagraf"/>
        <w:widowControl/>
        <w:numPr>
          <w:ilvl w:val="0"/>
          <w:numId w:val="6"/>
        </w:numPr>
        <w:autoSpaceDE/>
        <w:autoSpaceDN/>
        <w:spacing w:after="160" w:line="360" w:lineRule="auto"/>
        <w:ind w:left="1307" w:right="850"/>
        <w:contextualSpacing/>
        <w:jc w:val="both"/>
        <w:rPr>
          <w:sz w:val="24"/>
          <w:szCs w:val="24"/>
        </w:rPr>
      </w:pPr>
      <w:r w:rsidRPr="003465D0">
        <w:rPr>
          <w:sz w:val="24"/>
          <w:szCs w:val="24"/>
        </w:rPr>
        <w:t>Turizmde ürünün çeşitlendirilerek sezonun bütün bir yıla yayılması,</w:t>
      </w:r>
    </w:p>
    <w:p w:rsidR="006100A4" w:rsidRPr="003465D0" w:rsidRDefault="006100A4" w:rsidP="00323319">
      <w:pPr>
        <w:pStyle w:val="ListeParagraf"/>
        <w:widowControl/>
        <w:numPr>
          <w:ilvl w:val="0"/>
          <w:numId w:val="6"/>
        </w:numPr>
        <w:autoSpaceDE/>
        <w:autoSpaceDN/>
        <w:spacing w:after="160" w:line="360" w:lineRule="auto"/>
        <w:ind w:left="1307" w:right="850"/>
        <w:contextualSpacing/>
        <w:jc w:val="both"/>
        <w:rPr>
          <w:sz w:val="24"/>
          <w:szCs w:val="24"/>
        </w:rPr>
      </w:pPr>
      <w:r w:rsidRPr="003465D0">
        <w:rPr>
          <w:sz w:val="24"/>
          <w:szCs w:val="24"/>
        </w:rPr>
        <w:t xml:space="preserve">Yöreye özgü farklı turizm türlerinin birbirine </w:t>
      </w:r>
      <w:proofErr w:type="gramStart"/>
      <w:r w:rsidRPr="003465D0">
        <w:rPr>
          <w:sz w:val="24"/>
          <w:szCs w:val="24"/>
        </w:rPr>
        <w:t>entegrasyonunun</w:t>
      </w:r>
      <w:proofErr w:type="gramEnd"/>
      <w:r w:rsidRPr="003465D0">
        <w:rPr>
          <w:sz w:val="24"/>
          <w:szCs w:val="24"/>
        </w:rPr>
        <w:t xml:space="preserve"> sağlanması,</w:t>
      </w:r>
    </w:p>
    <w:p w:rsidR="006100A4" w:rsidRPr="003465D0" w:rsidRDefault="006100A4" w:rsidP="00323319">
      <w:pPr>
        <w:pStyle w:val="ListeParagraf"/>
        <w:widowControl/>
        <w:numPr>
          <w:ilvl w:val="0"/>
          <w:numId w:val="6"/>
        </w:numPr>
        <w:autoSpaceDE/>
        <w:autoSpaceDN/>
        <w:spacing w:after="160" w:line="360" w:lineRule="auto"/>
        <w:ind w:left="1307" w:right="850"/>
        <w:contextualSpacing/>
        <w:jc w:val="both"/>
        <w:rPr>
          <w:sz w:val="24"/>
          <w:szCs w:val="24"/>
        </w:rPr>
      </w:pPr>
      <w:r w:rsidRPr="003465D0">
        <w:rPr>
          <w:sz w:val="24"/>
          <w:szCs w:val="24"/>
        </w:rPr>
        <w:t xml:space="preserve">Turizmin geri kalmış bölgeler ve özellikle dezavantajlı grupların </w:t>
      </w:r>
      <w:proofErr w:type="spellStart"/>
      <w:r w:rsidRPr="003465D0">
        <w:rPr>
          <w:sz w:val="24"/>
          <w:szCs w:val="24"/>
        </w:rPr>
        <w:t>sosyo</w:t>
      </w:r>
      <w:proofErr w:type="spellEnd"/>
      <w:r w:rsidRPr="003465D0">
        <w:rPr>
          <w:sz w:val="24"/>
          <w:szCs w:val="24"/>
        </w:rPr>
        <w:t>-ekonomik konumlarının güçlendirilmesinde bir araç olarak kullanılması</w:t>
      </w:r>
      <w:r>
        <w:rPr>
          <w:sz w:val="24"/>
          <w:szCs w:val="24"/>
        </w:rPr>
        <w:t xml:space="preserve"> </w:t>
      </w:r>
    </w:p>
    <w:p w:rsidR="006100A4" w:rsidRPr="003465D0" w:rsidRDefault="006100A4" w:rsidP="00D33B21">
      <w:pPr>
        <w:pStyle w:val="GvdeMetni"/>
        <w:spacing w:before="232" w:line="278" w:lineRule="auto"/>
        <w:ind w:left="476" w:right="395"/>
        <w:jc w:val="both"/>
      </w:pPr>
      <w:proofErr w:type="gramStart"/>
      <w:r>
        <w:t>t</w:t>
      </w:r>
      <w:r w:rsidRPr="003465D0">
        <w:t>emel</w:t>
      </w:r>
      <w:proofErr w:type="gramEnd"/>
      <w:r w:rsidRPr="003465D0">
        <w:t xml:space="preserve"> ilkeleri gözetilerek sadece sahil yörelerine yoğunlaşan turizm faaliyetlerinin yurt çapına ve tüm yıla yayılması yönünde çalış</w:t>
      </w:r>
      <w:r>
        <w:t xml:space="preserve">malar yapılması hedeflenmiştir. </w:t>
      </w:r>
      <w:r w:rsidRPr="003465D0">
        <w:t xml:space="preserve">Bu doğrultuda TRA2 Bölgesi Türkiye Turizm Stratejisinde Doğu Anadolu Bölgesi içerisinde değerlendirilmiş ve bölgesel gelişim kapsamında düşünülmüştür. Türkiye Turizm Stratejisinde bölgemiz kış turizmi koridorunda yer almış, </w:t>
      </w:r>
      <w:proofErr w:type="spellStart"/>
      <w:r w:rsidRPr="003465D0">
        <w:t>sektörel</w:t>
      </w:r>
      <w:proofErr w:type="spellEnd"/>
      <w:r w:rsidRPr="003465D0">
        <w:t xml:space="preserve"> gelişimin altyapı ve üstyapı çalışmalarının tamamlanması ile sağlanması öngörülmüştür. </w:t>
      </w:r>
      <w:r>
        <w:t xml:space="preserve">Bu yönüyle Kars Peynir Müzesi projesi </w:t>
      </w:r>
      <w:r w:rsidRPr="003465D0">
        <w:t>Türkiye Turizm Stratejisi 2023 Eylem Planı’nda yer alan temel ilkelerle uyumludur.</w:t>
      </w:r>
    </w:p>
    <w:p w:rsidR="006100A4" w:rsidRPr="003465D0" w:rsidRDefault="006100A4" w:rsidP="00D33B21">
      <w:pPr>
        <w:pStyle w:val="GvdeMetni"/>
        <w:spacing w:before="232" w:line="278" w:lineRule="auto"/>
        <w:ind w:left="476" w:right="395"/>
        <w:jc w:val="both"/>
      </w:pPr>
      <w:r>
        <w:t>TRA2 2014</w:t>
      </w:r>
      <w:r w:rsidRPr="003465D0">
        <w:t xml:space="preserve">-2023 Bölge Planı’nda belirtildiği üzere önümüzdeki dönemde, sahip olunan potansiyelin </w:t>
      </w:r>
      <w:proofErr w:type="spellStart"/>
      <w:r w:rsidRPr="003465D0">
        <w:t>sosyo</w:t>
      </w:r>
      <w:proofErr w:type="spellEnd"/>
      <w:r w:rsidRPr="003465D0">
        <w:t xml:space="preserve">-ekonomik gelişmişlik düzeyine en üst seviyede katkı sağlaması için Kars </w:t>
      </w:r>
      <w:r>
        <w:t>M</w:t>
      </w:r>
      <w:r w:rsidRPr="003465D0">
        <w:t xml:space="preserve">erkez ve Sarıkamış’ın turizm sektöründe </w:t>
      </w:r>
      <w:r>
        <w:t xml:space="preserve">öncü </w:t>
      </w:r>
      <w:r w:rsidRPr="003465D0">
        <w:t xml:space="preserve">konumlarını devam ettirmeleri öngörülmekle birlikte, altyapı ve üstyapı yatırımlarının (yol iyileştirilmesi, </w:t>
      </w:r>
      <w:proofErr w:type="gramStart"/>
      <w:r w:rsidRPr="003465D0">
        <w:t>restorasyon</w:t>
      </w:r>
      <w:proofErr w:type="gramEnd"/>
      <w:r w:rsidRPr="003465D0">
        <w:t xml:space="preserve">, bilgilendirme – yönlendirme levhaları, günübirlik ve konaklama tesisleri vb.) yapılması ile yeni turizm odakları oluşturulması planlanmıştır. Önemli bir üstyapı olacak olan Kars Peynir Müzesi </w:t>
      </w:r>
      <w:proofErr w:type="spellStart"/>
      <w:r w:rsidRPr="003465D0">
        <w:t>sosyo</w:t>
      </w:r>
      <w:proofErr w:type="spellEnd"/>
      <w:r w:rsidRPr="003465D0">
        <w:t>-ekonomik gelişmişliğe önemli katkılar sağlayacaktır.</w:t>
      </w:r>
    </w:p>
    <w:p w:rsidR="006100A4" w:rsidRDefault="006100A4" w:rsidP="00323319">
      <w:pPr>
        <w:pStyle w:val="GvdeMetni"/>
        <w:spacing w:before="233" w:line="278" w:lineRule="auto"/>
        <w:ind w:left="476" w:right="405"/>
        <w:jc w:val="both"/>
      </w:pPr>
      <w:r>
        <w:t>Son dönemlerde Serhat Kalkınma Ajansı (SERKA)’</w:t>
      </w:r>
      <w:proofErr w:type="spellStart"/>
      <w:r>
        <w:t>nın</w:t>
      </w:r>
      <w:proofErr w:type="spellEnd"/>
      <w:r>
        <w:t xml:space="preserve"> öncülüğünde turizm sektöründe çok önemli yatırımlar gerçekleştirilmiştir. Ajans Kars ilinde turizm gelirlerini artırmaya yönelik 4 güdümlü projeyi hayata geçirmiştir. Bunlar; </w:t>
      </w:r>
      <w:r w:rsidRPr="00A40531">
        <w:t>Sarı</w:t>
      </w:r>
      <w:r>
        <w:t>kamış D</w:t>
      </w:r>
      <w:r w:rsidR="007B3AC3">
        <w:t>oğal Çim Futbol Sahaları</w:t>
      </w:r>
      <w:r>
        <w:t xml:space="preserve"> ve </w:t>
      </w:r>
      <w:r w:rsidRPr="00A40531">
        <w:t>Dağ Kızağı Projesi</w:t>
      </w:r>
      <w:r>
        <w:t xml:space="preserve">, </w:t>
      </w:r>
      <w:r w:rsidRPr="00A40531">
        <w:t xml:space="preserve">Tarihi Dokunun Korunması </w:t>
      </w:r>
      <w:r>
        <w:t xml:space="preserve">Projesi, </w:t>
      </w:r>
      <w:r w:rsidRPr="00A40531">
        <w:t>Çıldır Gölünün Turizme Kazandırılması Projesi</w:t>
      </w:r>
      <w:r>
        <w:t xml:space="preserve"> ve </w:t>
      </w:r>
      <w:r w:rsidRPr="00A40531">
        <w:t>Sarıkamış Turizmi Canlandırma Projesi</w:t>
      </w:r>
      <w:r>
        <w:t>’dir. Ayrıca 2019 yılın</w:t>
      </w:r>
      <w:r w:rsidR="007B3AC3">
        <w:t>da TURDES programıyla yaklaşık 5</w:t>
      </w:r>
      <w:r>
        <w:t xml:space="preserve"> milyon liralık yatırım gerçekleştirmiştir. Yapılan yatırımlara paralel olarak ziyaretçi sayısı her geçen yıl artmaktadır. Özellikle Ani Ören Yeri, Sarıkamış Kayak Merkezi ve Kars Kent Merkezi turistik hareketliliğin büyük bir kısmına ev sahipliği yapmaktadır. Bölgenin en çok turist çeken ili olan Kars sadece yurtiçi değil yurtdışından da pek çok misafir ağırlamaktadır.</w:t>
      </w:r>
    </w:p>
    <w:p w:rsidR="00875684" w:rsidRDefault="00875684" w:rsidP="004D6224">
      <w:pPr>
        <w:pStyle w:val="GvdeMetni"/>
        <w:spacing w:before="124" w:line="276" w:lineRule="auto"/>
        <w:ind w:left="936" w:right="873"/>
        <w:jc w:val="both"/>
      </w:pPr>
    </w:p>
    <w:p w:rsidR="004D6224" w:rsidRPr="00323319" w:rsidRDefault="009D4435" w:rsidP="00323319">
      <w:pPr>
        <w:pStyle w:val="ListeParagraf"/>
        <w:numPr>
          <w:ilvl w:val="1"/>
          <w:numId w:val="4"/>
        </w:numPr>
        <w:tabs>
          <w:tab w:val="left" w:pos="1544"/>
          <w:tab w:val="left" w:pos="1545"/>
        </w:tabs>
        <w:jc w:val="left"/>
        <w:rPr>
          <w:b/>
          <w:sz w:val="24"/>
        </w:rPr>
      </w:pPr>
      <w:r w:rsidRPr="00323319">
        <w:rPr>
          <w:b/>
          <w:sz w:val="24"/>
        </w:rPr>
        <w:t>Finansman Kaynağı ve Planı</w:t>
      </w:r>
    </w:p>
    <w:p w:rsidR="001F1030" w:rsidRDefault="004D6224" w:rsidP="00323319">
      <w:pPr>
        <w:pStyle w:val="GvdeMetni"/>
        <w:spacing w:before="232" w:line="278" w:lineRule="auto"/>
        <w:ind w:left="476" w:right="395"/>
        <w:jc w:val="both"/>
      </w:pPr>
      <w:r w:rsidRPr="004D6224">
        <w:t>Yatırımın 3.000.000 TL’si Serhat Kalkınma Ajansı hibe desteği kalan kısmın ise proje sahibi İl Özel İdaresi öz kaynakları ile finanse edilmesi planlanmaktadır. Eş finansman ödemeleri Kars İl Özel İdaresi tarafından karşılanacaktır. Projenin uygulanacağı alanın mülkiyeti Kars İl Tarım ve Orman Müdürlüğü’ne aittir. Kamu arazisi olması sebebiyle arsa bedeli bulunmamaktadır.</w:t>
      </w:r>
    </w:p>
    <w:p w:rsidR="00323319" w:rsidRDefault="00323319" w:rsidP="00323319">
      <w:pPr>
        <w:pStyle w:val="GvdeMetni"/>
        <w:spacing w:before="233" w:line="278" w:lineRule="auto"/>
        <w:ind w:left="476" w:right="405"/>
        <w:jc w:val="both"/>
      </w:pPr>
    </w:p>
    <w:p w:rsidR="00323319" w:rsidRDefault="00323319" w:rsidP="00323319">
      <w:pPr>
        <w:pStyle w:val="GvdeMetni"/>
        <w:spacing w:before="233" w:line="278" w:lineRule="auto"/>
        <w:ind w:left="476" w:right="405"/>
        <w:jc w:val="both"/>
      </w:pPr>
    </w:p>
    <w:p w:rsidR="00CD52B8" w:rsidRDefault="00CD52B8" w:rsidP="004D6224">
      <w:pPr>
        <w:pStyle w:val="GvdeMetni"/>
        <w:spacing w:line="276" w:lineRule="auto"/>
        <w:ind w:left="924" w:right="400"/>
        <w:jc w:val="both"/>
      </w:pPr>
    </w:p>
    <w:p w:rsidR="00CD52B8" w:rsidRDefault="00CD52B8" w:rsidP="004D6224">
      <w:pPr>
        <w:pStyle w:val="GvdeMetni"/>
        <w:spacing w:line="276" w:lineRule="auto"/>
        <w:ind w:left="924" w:right="400"/>
        <w:jc w:val="both"/>
      </w:pPr>
    </w:p>
    <w:p w:rsidR="00CD52B8" w:rsidRDefault="00CD52B8" w:rsidP="004D6224">
      <w:pPr>
        <w:pStyle w:val="GvdeMetni"/>
        <w:spacing w:line="276" w:lineRule="auto"/>
        <w:ind w:left="924" w:right="400"/>
        <w:jc w:val="both"/>
      </w:pPr>
    </w:p>
    <w:p w:rsidR="00CD52B8" w:rsidRDefault="00CD52B8" w:rsidP="004D6224">
      <w:pPr>
        <w:pStyle w:val="GvdeMetni"/>
        <w:spacing w:line="276" w:lineRule="auto"/>
        <w:ind w:left="924" w:right="400"/>
        <w:jc w:val="both"/>
      </w:pPr>
    </w:p>
    <w:p w:rsidR="00CD52B8" w:rsidRPr="00875684" w:rsidRDefault="00CD52B8" w:rsidP="00CD52B8">
      <w:pPr>
        <w:pStyle w:val="ListeParagraf"/>
        <w:numPr>
          <w:ilvl w:val="1"/>
          <w:numId w:val="4"/>
        </w:numPr>
        <w:tabs>
          <w:tab w:val="left" w:pos="1544"/>
          <w:tab w:val="left" w:pos="1545"/>
        </w:tabs>
        <w:jc w:val="left"/>
        <w:rPr>
          <w:b/>
          <w:sz w:val="24"/>
        </w:rPr>
      </w:pPr>
      <w:r w:rsidRPr="00875684">
        <w:rPr>
          <w:b/>
          <w:sz w:val="24"/>
        </w:rPr>
        <w:t>Proje Analiz Sonuçları (Alternatiflerin karşılaştırılması)</w:t>
      </w:r>
    </w:p>
    <w:p w:rsidR="00CD52B8" w:rsidRDefault="00CD52B8" w:rsidP="004D6224">
      <w:pPr>
        <w:pStyle w:val="GvdeMetni"/>
        <w:spacing w:line="276" w:lineRule="auto"/>
        <w:ind w:left="924" w:right="400"/>
        <w:jc w:val="both"/>
      </w:pPr>
    </w:p>
    <w:tbl>
      <w:tblPr>
        <w:tblStyle w:val="TableNormal"/>
        <w:tblpPr w:leftFromText="141" w:rightFromText="141" w:vertAnchor="page" w:horzAnchor="margin" w:tblpXSpec="center" w:tblpY="1891"/>
        <w:tblW w:w="93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418"/>
        <w:gridCol w:w="1292"/>
        <w:gridCol w:w="1417"/>
        <w:gridCol w:w="1276"/>
        <w:gridCol w:w="1134"/>
        <w:gridCol w:w="1276"/>
      </w:tblGrid>
      <w:tr w:rsidR="00CD52B8" w:rsidRPr="00323319" w:rsidTr="00323319">
        <w:trPr>
          <w:trHeight w:val="688"/>
        </w:trPr>
        <w:tc>
          <w:tcPr>
            <w:tcW w:w="1548" w:type="dxa"/>
            <w:shd w:val="clear" w:color="auto" w:fill="0070C0"/>
          </w:tcPr>
          <w:p w:rsidR="00CD52B8" w:rsidRPr="00323319" w:rsidRDefault="00CD52B8" w:rsidP="00CD52B8">
            <w:pPr>
              <w:pStyle w:val="TableParagraph"/>
              <w:jc w:val="center"/>
              <w:rPr>
                <w:color w:val="FFFFFF" w:themeColor="background1"/>
                <w:sz w:val="20"/>
                <w:szCs w:val="20"/>
              </w:rPr>
            </w:pPr>
          </w:p>
          <w:p w:rsidR="00CD52B8" w:rsidRPr="00323319" w:rsidRDefault="00CD52B8" w:rsidP="00CD52B8">
            <w:pPr>
              <w:pStyle w:val="TableParagraph"/>
              <w:spacing w:before="6"/>
              <w:jc w:val="center"/>
              <w:rPr>
                <w:color w:val="FFFFFF" w:themeColor="background1"/>
                <w:sz w:val="20"/>
                <w:szCs w:val="20"/>
              </w:rPr>
            </w:pPr>
          </w:p>
          <w:p w:rsidR="00CD52B8" w:rsidRPr="00323319" w:rsidRDefault="00CD52B8" w:rsidP="00CD52B8">
            <w:pPr>
              <w:pStyle w:val="TableParagraph"/>
              <w:spacing w:line="256" w:lineRule="auto"/>
              <w:ind w:left="110" w:right="525"/>
              <w:jc w:val="center"/>
              <w:rPr>
                <w:color w:val="FFFFFF" w:themeColor="background1"/>
                <w:sz w:val="20"/>
                <w:szCs w:val="20"/>
              </w:rPr>
            </w:pPr>
            <w:r w:rsidRPr="00323319">
              <w:rPr>
                <w:color w:val="FFFFFF" w:themeColor="background1"/>
                <w:sz w:val="20"/>
                <w:szCs w:val="20"/>
              </w:rPr>
              <w:t>Yatırımın Konusu</w:t>
            </w:r>
          </w:p>
        </w:tc>
        <w:tc>
          <w:tcPr>
            <w:tcW w:w="1418" w:type="dxa"/>
            <w:shd w:val="clear" w:color="auto" w:fill="0070C0"/>
          </w:tcPr>
          <w:p w:rsidR="00CD52B8" w:rsidRPr="00323319" w:rsidRDefault="00CD52B8" w:rsidP="00CD52B8">
            <w:pPr>
              <w:pStyle w:val="TableParagraph"/>
              <w:jc w:val="center"/>
              <w:rPr>
                <w:color w:val="FFFFFF" w:themeColor="background1"/>
                <w:sz w:val="20"/>
                <w:szCs w:val="20"/>
              </w:rPr>
            </w:pPr>
          </w:p>
          <w:p w:rsidR="00CD52B8" w:rsidRPr="00323319" w:rsidRDefault="00CD52B8" w:rsidP="00CD52B8">
            <w:pPr>
              <w:pStyle w:val="TableParagraph"/>
              <w:spacing w:before="209"/>
              <w:ind w:left="106" w:right="92"/>
              <w:jc w:val="center"/>
              <w:rPr>
                <w:color w:val="FFFFFF" w:themeColor="background1"/>
                <w:sz w:val="20"/>
                <w:szCs w:val="20"/>
              </w:rPr>
            </w:pPr>
            <w:r w:rsidRPr="00323319">
              <w:rPr>
                <w:color w:val="FFFFFF" w:themeColor="background1"/>
                <w:sz w:val="20"/>
                <w:szCs w:val="20"/>
              </w:rPr>
              <w:t>Yatırım Tutarı</w:t>
            </w:r>
          </w:p>
        </w:tc>
        <w:tc>
          <w:tcPr>
            <w:tcW w:w="1292" w:type="dxa"/>
            <w:shd w:val="clear" w:color="auto" w:fill="0070C0"/>
          </w:tcPr>
          <w:p w:rsidR="00CD52B8" w:rsidRPr="00323319" w:rsidRDefault="00CD52B8" w:rsidP="00CD52B8">
            <w:pPr>
              <w:pStyle w:val="TableParagraph"/>
              <w:jc w:val="center"/>
              <w:rPr>
                <w:color w:val="FFFFFF" w:themeColor="background1"/>
                <w:sz w:val="20"/>
                <w:szCs w:val="20"/>
              </w:rPr>
            </w:pPr>
          </w:p>
          <w:p w:rsidR="00CD52B8" w:rsidRPr="00323319" w:rsidRDefault="00CD52B8" w:rsidP="00CD52B8">
            <w:pPr>
              <w:pStyle w:val="TableParagraph"/>
              <w:spacing w:before="209"/>
              <w:ind w:left="106" w:right="92"/>
              <w:jc w:val="center"/>
              <w:rPr>
                <w:color w:val="FFFFFF" w:themeColor="background1"/>
                <w:sz w:val="20"/>
                <w:szCs w:val="20"/>
              </w:rPr>
            </w:pPr>
            <w:r w:rsidRPr="00323319">
              <w:rPr>
                <w:color w:val="FFFFFF" w:themeColor="background1"/>
                <w:sz w:val="20"/>
                <w:szCs w:val="20"/>
              </w:rPr>
              <w:t>Hibeye Esas Yatırım Tutarı (TL)</w:t>
            </w:r>
          </w:p>
        </w:tc>
        <w:tc>
          <w:tcPr>
            <w:tcW w:w="1417" w:type="dxa"/>
            <w:shd w:val="clear" w:color="auto" w:fill="0070C0"/>
          </w:tcPr>
          <w:p w:rsidR="00CD52B8" w:rsidRPr="00323319" w:rsidRDefault="00CD52B8" w:rsidP="00CD52B8">
            <w:pPr>
              <w:pStyle w:val="TableParagraph"/>
              <w:jc w:val="center"/>
              <w:rPr>
                <w:color w:val="FFFFFF" w:themeColor="background1"/>
                <w:sz w:val="20"/>
                <w:szCs w:val="20"/>
              </w:rPr>
            </w:pPr>
          </w:p>
          <w:p w:rsidR="00CD52B8" w:rsidRPr="00323319" w:rsidRDefault="00CD52B8" w:rsidP="00CD52B8">
            <w:pPr>
              <w:pStyle w:val="TableParagraph"/>
              <w:spacing w:before="209"/>
              <w:ind w:left="106" w:right="97"/>
              <w:jc w:val="center"/>
              <w:rPr>
                <w:color w:val="FFFFFF" w:themeColor="background1"/>
                <w:sz w:val="20"/>
                <w:szCs w:val="20"/>
              </w:rPr>
            </w:pPr>
            <w:r w:rsidRPr="00323319">
              <w:rPr>
                <w:color w:val="FFFFFF" w:themeColor="background1"/>
                <w:sz w:val="20"/>
                <w:szCs w:val="20"/>
              </w:rPr>
              <w:t>Talep Edilen Hibe Tutarı (TL)</w:t>
            </w:r>
          </w:p>
        </w:tc>
        <w:tc>
          <w:tcPr>
            <w:tcW w:w="1276" w:type="dxa"/>
            <w:shd w:val="clear" w:color="auto" w:fill="0070C0"/>
          </w:tcPr>
          <w:p w:rsidR="00CD52B8" w:rsidRPr="00323319" w:rsidRDefault="00CD52B8" w:rsidP="00CD52B8">
            <w:pPr>
              <w:pStyle w:val="TableParagraph"/>
              <w:spacing w:before="1"/>
              <w:ind w:right="268"/>
              <w:rPr>
                <w:color w:val="FFFFFF" w:themeColor="background1"/>
                <w:sz w:val="20"/>
                <w:szCs w:val="20"/>
              </w:rPr>
            </w:pPr>
          </w:p>
          <w:p w:rsidR="00CD52B8" w:rsidRPr="00323319" w:rsidRDefault="00CD52B8" w:rsidP="00CD52B8">
            <w:pPr>
              <w:pStyle w:val="TableParagraph"/>
              <w:spacing w:before="1"/>
              <w:ind w:right="268"/>
              <w:rPr>
                <w:color w:val="FFFFFF" w:themeColor="background1"/>
                <w:sz w:val="20"/>
                <w:szCs w:val="20"/>
              </w:rPr>
            </w:pPr>
          </w:p>
          <w:p w:rsidR="00CD52B8" w:rsidRPr="00323319" w:rsidRDefault="00CD52B8" w:rsidP="00CD52B8">
            <w:pPr>
              <w:pStyle w:val="TableParagraph"/>
              <w:spacing w:before="1"/>
              <w:ind w:right="268"/>
              <w:rPr>
                <w:color w:val="FFFFFF" w:themeColor="background1"/>
                <w:sz w:val="20"/>
                <w:szCs w:val="20"/>
              </w:rPr>
            </w:pPr>
            <w:r w:rsidRPr="00323319">
              <w:rPr>
                <w:color w:val="FFFFFF" w:themeColor="background1"/>
                <w:sz w:val="20"/>
                <w:szCs w:val="20"/>
              </w:rPr>
              <w:t>Öz Kaynak Tutarı</w:t>
            </w:r>
          </w:p>
        </w:tc>
        <w:tc>
          <w:tcPr>
            <w:tcW w:w="1134" w:type="dxa"/>
            <w:shd w:val="clear" w:color="auto" w:fill="0070C0"/>
          </w:tcPr>
          <w:p w:rsidR="00CD52B8" w:rsidRPr="00323319" w:rsidRDefault="00CD52B8" w:rsidP="00CD52B8">
            <w:pPr>
              <w:pStyle w:val="TableParagraph"/>
              <w:spacing w:before="1"/>
              <w:jc w:val="center"/>
              <w:rPr>
                <w:color w:val="FFFFFF" w:themeColor="background1"/>
                <w:sz w:val="20"/>
                <w:szCs w:val="20"/>
              </w:rPr>
            </w:pPr>
          </w:p>
          <w:p w:rsidR="00CD52B8" w:rsidRPr="00323319" w:rsidRDefault="00CD52B8" w:rsidP="00CD52B8">
            <w:pPr>
              <w:pStyle w:val="TableParagraph"/>
              <w:spacing w:before="1"/>
              <w:ind w:left="107" w:right="157"/>
              <w:jc w:val="center"/>
              <w:rPr>
                <w:color w:val="FFFFFF" w:themeColor="background1"/>
                <w:sz w:val="20"/>
                <w:szCs w:val="20"/>
              </w:rPr>
            </w:pPr>
          </w:p>
          <w:p w:rsidR="00CD52B8" w:rsidRPr="00323319" w:rsidRDefault="00CD52B8" w:rsidP="00CD52B8">
            <w:pPr>
              <w:pStyle w:val="TableParagraph"/>
              <w:spacing w:before="1"/>
              <w:ind w:left="107" w:right="157"/>
              <w:jc w:val="center"/>
              <w:rPr>
                <w:color w:val="FFFFFF" w:themeColor="background1"/>
                <w:sz w:val="20"/>
                <w:szCs w:val="20"/>
              </w:rPr>
            </w:pPr>
            <w:r w:rsidRPr="00323319">
              <w:rPr>
                <w:color w:val="FFFFFF" w:themeColor="background1"/>
                <w:sz w:val="20"/>
                <w:szCs w:val="20"/>
              </w:rPr>
              <w:t>Hibeye Esas Oran (%)</w:t>
            </w:r>
          </w:p>
        </w:tc>
        <w:tc>
          <w:tcPr>
            <w:tcW w:w="1276" w:type="dxa"/>
            <w:shd w:val="clear" w:color="auto" w:fill="0070C0"/>
          </w:tcPr>
          <w:p w:rsidR="00CD52B8" w:rsidRPr="00323319" w:rsidRDefault="00CD52B8" w:rsidP="00CD52B8">
            <w:pPr>
              <w:pStyle w:val="TableParagraph"/>
              <w:spacing w:before="1"/>
              <w:jc w:val="center"/>
              <w:rPr>
                <w:color w:val="FFFFFF" w:themeColor="background1"/>
                <w:sz w:val="20"/>
                <w:szCs w:val="20"/>
              </w:rPr>
            </w:pPr>
          </w:p>
          <w:p w:rsidR="00CD52B8" w:rsidRPr="00323319" w:rsidRDefault="00CD52B8" w:rsidP="00CD52B8">
            <w:pPr>
              <w:pStyle w:val="TableParagraph"/>
              <w:spacing w:before="1"/>
              <w:ind w:left="106" w:right="81"/>
              <w:jc w:val="center"/>
              <w:rPr>
                <w:color w:val="FFFFFF" w:themeColor="background1"/>
                <w:sz w:val="20"/>
                <w:szCs w:val="20"/>
              </w:rPr>
            </w:pPr>
          </w:p>
          <w:p w:rsidR="00CD52B8" w:rsidRPr="00323319" w:rsidRDefault="00CD52B8" w:rsidP="00CD52B8">
            <w:pPr>
              <w:pStyle w:val="TableParagraph"/>
              <w:spacing w:before="1"/>
              <w:ind w:left="106" w:right="81"/>
              <w:jc w:val="center"/>
              <w:rPr>
                <w:color w:val="FFFFFF" w:themeColor="background1"/>
                <w:sz w:val="20"/>
                <w:szCs w:val="20"/>
              </w:rPr>
            </w:pPr>
            <w:r w:rsidRPr="00323319">
              <w:rPr>
                <w:color w:val="FFFFFF" w:themeColor="background1"/>
                <w:sz w:val="20"/>
                <w:szCs w:val="20"/>
              </w:rPr>
              <w:t>Öz Kaynak Oran (%)</w:t>
            </w:r>
            <w:r w:rsidRPr="00CE2554">
              <w:rPr>
                <w:color w:val="FFFFFF" w:themeColor="background1"/>
                <w:sz w:val="20"/>
                <w:szCs w:val="20"/>
                <w:vertAlign w:val="superscript"/>
              </w:rPr>
              <w:t>12</w:t>
            </w:r>
          </w:p>
        </w:tc>
      </w:tr>
      <w:tr w:rsidR="00CD52B8" w:rsidRPr="00323319" w:rsidTr="00323319">
        <w:trPr>
          <w:trHeight w:val="688"/>
        </w:trPr>
        <w:tc>
          <w:tcPr>
            <w:tcW w:w="1548" w:type="dxa"/>
            <w:shd w:val="clear" w:color="auto" w:fill="8DB3E2" w:themeFill="text2" w:themeFillTint="66"/>
          </w:tcPr>
          <w:p w:rsidR="00CD52B8" w:rsidRPr="00323319" w:rsidRDefault="00CD52B8" w:rsidP="00CD52B8">
            <w:pPr>
              <w:pStyle w:val="TableParagraph"/>
              <w:spacing w:before="80"/>
              <w:ind w:left="110"/>
              <w:rPr>
                <w:sz w:val="20"/>
                <w:szCs w:val="20"/>
              </w:rPr>
            </w:pPr>
            <w:r w:rsidRPr="00323319">
              <w:rPr>
                <w:sz w:val="20"/>
                <w:szCs w:val="20"/>
              </w:rPr>
              <w:t>Sabit Yatırım</w:t>
            </w:r>
          </w:p>
        </w:tc>
        <w:tc>
          <w:tcPr>
            <w:tcW w:w="1418" w:type="dxa"/>
          </w:tcPr>
          <w:p w:rsidR="00CD52B8" w:rsidRPr="00323319" w:rsidRDefault="00CD52B8" w:rsidP="00CD52B8">
            <w:pPr>
              <w:pStyle w:val="TableParagraph"/>
              <w:spacing w:before="197"/>
              <w:ind w:left="87" w:right="76"/>
              <w:jc w:val="center"/>
              <w:rPr>
                <w:sz w:val="20"/>
                <w:szCs w:val="20"/>
              </w:rPr>
            </w:pPr>
            <w:r w:rsidRPr="00323319">
              <w:rPr>
                <w:sz w:val="20"/>
                <w:szCs w:val="20"/>
              </w:rPr>
              <w:t>4.952.736,63</w:t>
            </w:r>
          </w:p>
        </w:tc>
        <w:tc>
          <w:tcPr>
            <w:tcW w:w="1292" w:type="dxa"/>
          </w:tcPr>
          <w:p w:rsidR="00CD52B8" w:rsidRPr="00323319" w:rsidRDefault="00CD52B8" w:rsidP="00CD52B8">
            <w:pPr>
              <w:pStyle w:val="TableParagraph"/>
              <w:spacing w:before="197"/>
              <w:ind w:left="87" w:right="76"/>
              <w:jc w:val="center"/>
              <w:rPr>
                <w:sz w:val="20"/>
                <w:szCs w:val="20"/>
              </w:rPr>
            </w:pPr>
            <w:r w:rsidRPr="00323319">
              <w:rPr>
                <w:sz w:val="20"/>
                <w:szCs w:val="20"/>
              </w:rPr>
              <w:t>4.952.736,63</w:t>
            </w:r>
          </w:p>
        </w:tc>
        <w:tc>
          <w:tcPr>
            <w:tcW w:w="1417" w:type="dxa"/>
          </w:tcPr>
          <w:p w:rsidR="00CD52B8" w:rsidRPr="00323319" w:rsidRDefault="00CD52B8" w:rsidP="00CD52B8">
            <w:pPr>
              <w:pStyle w:val="TableParagraph"/>
              <w:spacing w:before="197"/>
              <w:ind w:left="120" w:right="115"/>
              <w:jc w:val="center"/>
              <w:rPr>
                <w:sz w:val="20"/>
                <w:szCs w:val="20"/>
              </w:rPr>
            </w:pPr>
            <w:r w:rsidRPr="00323319">
              <w:rPr>
                <w:sz w:val="20"/>
                <w:szCs w:val="20"/>
              </w:rPr>
              <w:t>3.000.000,00</w:t>
            </w:r>
          </w:p>
        </w:tc>
        <w:tc>
          <w:tcPr>
            <w:tcW w:w="1276" w:type="dxa"/>
          </w:tcPr>
          <w:p w:rsidR="00CD52B8" w:rsidRPr="00323319" w:rsidRDefault="00CD52B8" w:rsidP="00CD52B8">
            <w:pPr>
              <w:pStyle w:val="TableParagraph"/>
              <w:spacing w:before="197"/>
              <w:ind w:left="87" w:right="76"/>
              <w:jc w:val="center"/>
              <w:rPr>
                <w:sz w:val="20"/>
                <w:szCs w:val="20"/>
              </w:rPr>
            </w:pPr>
            <w:r w:rsidRPr="00323319">
              <w:rPr>
                <w:sz w:val="20"/>
                <w:szCs w:val="20"/>
              </w:rPr>
              <w:t>1. 952.736,63</w:t>
            </w:r>
          </w:p>
          <w:p w:rsidR="00CD52B8" w:rsidRPr="00323319" w:rsidRDefault="00CD52B8" w:rsidP="00CD52B8">
            <w:pPr>
              <w:pStyle w:val="TableParagraph"/>
              <w:spacing w:before="197"/>
              <w:ind w:left="87" w:right="76"/>
              <w:jc w:val="center"/>
              <w:rPr>
                <w:sz w:val="20"/>
                <w:szCs w:val="20"/>
              </w:rPr>
            </w:pPr>
          </w:p>
        </w:tc>
        <w:tc>
          <w:tcPr>
            <w:tcW w:w="1134" w:type="dxa"/>
          </w:tcPr>
          <w:p w:rsidR="00CD52B8" w:rsidRPr="00323319" w:rsidRDefault="00CD52B8" w:rsidP="00CD52B8">
            <w:pPr>
              <w:pStyle w:val="TableParagraph"/>
              <w:spacing w:before="197"/>
              <w:ind w:left="263" w:right="256"/>
              <w:jc w:val="center"/>
              <w:rPr>
                <w:sz w:val="20"/>
                <w:szCs w:val="20"/>
              </w:rPr>
            </w:pPr>
            <w:r w:rsidRPr="00323319">
              <w:rPr>
                <w:sz w:val="20"/>
                <w:szCs w:val="20"/>
              </w:rPr>
              <w:t>60,57</w:t>
            </w:r>
          </w:p>
        </w:tc>
        <w:tc>
          <w:tcPr>
            <w:tcW w:w="1276" w:type="dxa"/>
          </w:tcPr>
          <w:p w:rsidR="00CD52B8" w:rsidRPr="00323319" w:rsidRDefault="00CD52B8" w:rsidP="00CD52B8">
            <w:pPr>
              <w:pStyle w:val="TableParagraph"/>
              <w:spacing w:before="197"/>
              <w:ind w:left="267" w:right="261"/>
              <w:jc w:val="center"/>
              <w:rPr>
                <w:sz w:val="20"/>
                <w:szCs w:val="20"/>
              </w:rPr>
            </w:pPr>
            <w:r w:rsidRPr="00323319">
              <w:rPr>
                <w:sz w:val="20"/>
                <w:szCs w:val="20"/>
              </w:rPr>
              <w:t>39,43</w:t>
            </w:r>
          </w:p>
        </w:tc>
      </w:tr>
      <w:tr w:rsidR="00CD52B8" w:rsidRPr="00323319" w:rsidTr="00323319">
        <w:trPr>
          <w:trHeight w:val="692"/>
        </w:trPr>
        <w:tc>
          <w:tcPr>
            <w:tcW w:w="1548" w:type="dxa"/>
            <w:shd w:val="clear" w:color="auto" w:fill="8DB3E2" w:themeFill="text2" w:themeFillTint="66"/>
          </w:tcPr>
          <w:p w:rsidR="00CD52B8" w:rsidRPr="00323319" w:rsidRDefault="00CD52B8" w:rsidP="00CD52B8">
            <w:pPr>
              <w:pStyle w:val="TableParagraph"/>
              <w:spacing w:before="82"/>
              <w:ind w:left="110" w:right="134"/>
              <w:rPr>
                <w:sz w:val="20"/>
                <w:szCs w:val="20"/>
              </w:rPr>
            </w:pPr>
            <w:r w:rsidRPr="00323319">
              <w:rPr>
                <w:sz w:val="20"/>
                <w:szCs w:val="20"/>
              </w:rPr>
              <w:t>Öngörülmeyen Maliyetler</w:t>
            </w:r>
          </w:p>
        </w:tc>
        <w:tc>
          <w:tcPr>
            <w:tcW w:w="1418" w:type="dxa"/>
          </w:tcPr>
          <w:p w:rsidR="00CD52B8" w:rsidRPr="00323319" w:rsidRDefault="00CD52B8" w:rsidP="00CD52B8">
            <w:pPr>
              <w:pStyle w:val="TableParagraph"/>
              <w:spacing w:before="197"/>
              <w:ind w:left="90" w:right="78"/>
              <w:jc w:val="center"/>
              <w:rPr>
                <w:sz w:val="20"/>
                <w:szCs w:val="20"/>
              </w:rPr>
            </w:pPr>
            <w:r w:rsidRPr="00323319">
              <w:rPr>
                <w:sz w:val="20"/>
                <w:szCs w:val="20"/>
              </w:rPr>
              <w:t>-</w:t>
            </w:r>
          </w:p>
        </w:tc>
        <w:tc>
          <w:tcPr>
            <w:tcW w:w="1292" w:type="dxa"/>
          </w:tcPr>
          <w:p w:rsidR="00CD52B8" w:rsidRPr="00323319" w:rsidRDefault="00CD52B8" w:rsidP="00CD52B8">
            <w:pPr>
              <w:pStyle w:val="TableParagraph"/>
              <w:spacing w:before="197"/>
              <w:ind w:left="5"/>
              <w:jc w:val="center"/>
              <w:rPr>
                <w:sz w:val="20"/>
                <w:szCs w:val="20"/>
              </w:rPr>
            </w:pPr>
            <w:r w:rsidRPr="00323319">
              <w:rPr>
                <w:sz w:val="20"/>
                <w:szCs w:val="20"/>
              </w:rPr>
              <w:t>-</w:t>
            </w:r>
          </w:p>
        </w:tc>
        <w:tc>
          <w:tcPr>
            <w:tcW w:w="1417" w:type="dxa"/>
          </w:tcPr>
          <w:p w:rsidR="00CD52B8" w:rsidRPr="00323319" w:rsidRDefault="00CD52B8" w:rsidP="00CD52B8">
            <w:pPr>
              <w:pStyle w:val="TableParagraph"/>
              <w:spacing w:before="197"/>
              <w:ind w:left="1"/>
              <w:jc w:val="center"/>
              <w:rPr>
                <w:sz w:val="20"/>
                <w:szCs w:val="20"/>
              </w:rPr>
            </w:pPr>
            <w:r w:rsidRPr="00323319">
              <w:rPr>
                <w:sz w:val="20"/>
                <w:szCs w:val="20"/>
              </w:rPr>
              <w:t>-</w:t>
            </w:r>
          </w:p>
        </w:tc>
        <w:tc>
          <w:tcPr>
            <w:tcW w:w="1276" w:type="dxa"/>
          </w:tcPr>
          <w:p w:rsidR="00CD52B8" w:rsidRPr="00323319" w:rsidRDefault="00CD52B8" w:rsidP="00CD52B8">
            <w:pPr>
              <w:pStyle w:val="TableParagraph"/>
              <w:spacing w:before="197"/>
              <w:ind w:left="87" w:right="76"/>
              <w:jc w:val="center"/>
              <w:rPr>
                <w:sz w:val="20"/>
                <w:szCs w:val="20"/>
              </w:rPr>
            </w:pPr>
            <w:r w:rsidRPr="00323319">
              <w:rPr>
                <w:sz w:val="20"/>
                <w:szCs w:val="20"/>
              </w:rPr>
              <w:t>-</w:t>
            </w:r>
          </w:p>
        </w:tc>
        <w:tc>
          <w:tcPr>
            <w:tcW w:w="1134" w:type="dxa"/>
          </w:tcPr>
          <w:p w:rsidR="00CD52B8" w:rsidRPr="00323319" w:rsidRDefault="00CD52B8" w:rsidP="00CD52B8">
            <w:pPr>
              <w:pStyle w:val="TableParagraph"/>
              <w:spacing w:before="197"/>
              <w:ind w:left="6"/>
              <w:jc w:val="center"/>
              <w:rPr>
                <w:sz w:val="20"/>
                <w:szCs w:val="20"/>
              </w:rPr>
            </w:pPr>
            <w:r w:rsidRPr="00323319">
              <w:rPr>
                <w:sz w:val="20"/>
                <w:szCs w:val="20"/>
              </w:rPr>
              <w:t>-</w:t>
            </w:r>
          </w:p>
        </w:tc>
        <w:tc>
          <w:tcPr>
            <w:tcW w:w="1276" w:type="dxa"/>
          </w:tcPr>
          <w:p w:rsidR="00CD52B8" w:rsidRPr="00323319" w:rsidRDefault="00CD52B8" w:rsidP="00CD52B8">
            <w:pPr>
              <w:pStyle w:val="TableParagraph"/>
              <w:spacing w:before="197"/>
              <w:ind w:left="265" w:right="261"/>
              <w:jc w:val="center"/>
              <w:rPr>
                <w:sz w:val="20"/>
                <w:szCs w:val="20"/>
              </w:rPr>
            </w:pPr>
            <w:r w:rsidRPr="00323319">
              <w:rPr>
                <w:sz w:val="20"/>
                <w:szCs w:val="20"/>
              </w:rPr>
              <w:t>-</w:t>
            </w:r>
          </w:p>
        </w:tc>
      </w:tr>
      <w:tr w:rsidR="00CD52B8" w:rsidRPr="00323319" w:rsidTr="00323319">
        <w:trPr>
          <w:trHeight w:val="774"/>
        </w:trPr>
        <w:tc>
          <w:tcPr>
            <w:tcW w:w="1548" w:type="dxa"/>
            <w:shd w:val="clear" w:color="auto" w:fill="8DB3E2" w:themeFill="text2" w:themeFillTint="66"/>
          </w:tcPr>
          <w:p w:rsidR="00CD52B8" w:rsidRPr="00323319" w:rsidRDefault="00CD52B8" w:rsidP="00CD52B8">
            <w:pPr>
              <w:pStyle w:val="TableParagraph"/>
              <w:spacing w:line="247" w:lineRule="exact"/>
              <w:ind w:left="110"/>
              <w:rPr>
                <w:sz w:val="20"/>
                <w:szCs w:val="20"/>
              </w:rPr>
            </w:pPr>
            <w:r w:rsidRPr="00323319">
              <w:rPr>
                <w:sz w:val="20"/>
                <w:szCs w:val="20"/>
              </w:rPr>
              <w:t>*İşletme</w:t>
            </w:r>
          </w:p>
          <w:p w:rsidR="00CD52B8" w:rsidRPr="00323319" w:rsidRDefault="00CD52B8" w:rsidP="00CD52B8">
            <w:pPr>
              <w:pStyle w:val="TableParagraph"/>
              <w:spacing w:before="5" w:line="252" w:lineRule="exact"/>
              <w:ind w:left="110" w:right="537"/>
              <w:rPr>
                <w:sz w:val="20"/>
                <w:szCs w:val="20"/>
              </w:rPr>
            </w:pPr>
            <w:r w:rsidRPr="00323319">
              <w:rPr>
                <w:sz w:val="20"/>
                <w:szCs w:val="20"/>
              </w:rPr>
              <w:t>Sermayesi Değişimi</w:t>
            </w:r>
          </w:p>
        </w:tc>
        <w:tc>
          <w:tcPr>
            <w:tcW w:w="1418"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8"/>
              <w:jc w:val="center"/>
              <w:rPr>
                <w:sz w:val="20"/>
                <w:szCs w:val="20"/>
              </w:rPr>
            </w:pPr>
            <w:r w:rsidRPr="00323319">
              <w:rPr>
                <w:sz w:val="20"/>
                <w:szCs w:val="20"/>
              </w:rPr>
              <w:t>-</w:t>
            </w:r>
          </w:p>
        </w:tc>
        <w:tc>
          <w:tcPr>
            <w:tcW w:w="1292"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5"/>
              <w:jc w:val="center"/>
              <w:rPr>
                <w:sz w:val="20"/>
                <w:szCs w:val="20"/>
              </w:rPr>
            </w:pPr>
            <w:r w:rsidRPr="00323319">
              <w:rPr>
                <w:sz w:val="20"/>
                <w:szCs w:val="20"/>
              </w:rPr>
              <w:t>-</w:t>
            </w:r>
          </w:p>
        </w:tc>
        <w:tc>
          <w:tcPr>
            <w:tcW w:w="1417"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1"/>
              <w:jc w:val="center"/>
              <w:rPr>
                <w:sz w:val="20"/>
                <w:szCs w:val="20"/>
              </w:rPr>
            </w:pPr>
            <w:r w:rsidRPr="00323319">
              <w:rPr>
                <w:sz w:val="20"/>
                <w:szCs w:val="20"/>
              </w:rPr>
              <w:t>-</w:t>
            </w:r>
          </w:p>
        </w:tc>
        <w:tc>
          <w:tcPr>
            <w:tcW w:w="1276"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8"/>
              <w:jc w:val="center"/>
              <w:rPr>
                <w:sz w:val="20"/>
                <w:szCs w:val="20"/>
              </w:rPr>
            </w:pPr>
            <w:r w:rsidRPr="00323319">
              <w:rPr>
                <w:sz w:val="20"/>
                <w:szCs w:val="20"/>
              </w:rPr>
              <w:t>-</w:t>
            </w:r>
          </w:p>
        </w:tc>
        <w:tc>
          <w:tcPr>
            <w:tcW w:w="1134"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6"/>
              <w:jc w:val="center"/>
              <w:rPr>
                <w:sz w:val="20"/>
                <w:szCs w:val="20"/>
              </w:rPr>
            </w:pPr>
            <w:r w:rsidRPr="00323319">
              <w:rPr>
                <w:sz w:val="20"/>
                <w:szCs w:val="20"/>
              </w:rPr>
              <w:t>-</w:t>
            </w:r>
          </w:p>
        </w:tc>
        <w:tc>
          <w:tcPr>
            <w:tcW w:w="1276" w:type="dxa"/>
          </w:tcPr>
          <w:p w:rsidR="00CD52B8" w:rsidRPr="00323319" w:rsidRDefault="00CD52B8" w:rsidP="00CD52B8">
            <w:pPr>
              <w:pStyle w:val="TableParagraph"/>
              <w:spacing w:before="8"/>
              <w:rPr>
                <w:sz w:val="20"/>
                <w:szCs w:val="20"/>
              </w:rPr>
            </w:pPr>
          </w:p>
          <w:p w:rsidR="00CD52B8" w:rsidRPr="00323319" w:rsidRDefault="00CD52B8" w:rsidP="00CD52B8">
            <w:pPr>
              <w:pStyle w:val="TableParagraph"/>
              <w:ind w:left="5"/>
              <w:jc w:val="center"/>
              <w:rPr>
                <w:sz w:val="20"/>
                <w:szCs w:val="20"/>
              </w:rPr>
            </w:pPr>
            <w:r w:rsidRPr="00323319">
              <w:rPr>
                <w:sz w:val="20"/>
                <w:szCs w:val="20"/>
              </w:rPr>
              <w:t>-</w:t>
            </w:r>
          </w:p>
        </w:tc>
      </w:tr>
      <w:tr w:rsidR="00CD52B8" w:rsidRPr="00323319" w:rsidTr="00323319">
        <w:trPr>
          <w:trHeight w:val="578"/>
        </w:trPr>
        <w:tc>
          <w:tcPr>
            <w:tcW w:w="1548" w:type="dxa"/>
            <w:shd w:val="clear" w:color="auto" w:fill="8DB3E2" w:themeFill="text2" w:themeFillTint="66"/>
          </w:tcPr>
          <w:p w:rsidR="00CD52B8" w:rsidRPr="00323319" w:rsidRDefault="00CD52B8" w:rsidP="00CD52B8">
            <w:pPr>
              <w:pStyle w:val="TableParagraph"/>
              <w:spacing w:before="113"/>
              <w:ind w:left="110"/>
              <w:rPr>
                <w:b/>
                <w:sz w:val="20"/>
                <w:szCs w:val="20"/>
              </w:rPr>
            </w:pPr>
            <w:r w:rsidRPr="00323319">
              <w:rPr>
                <w:b/>
                <w:sz w:val="20"/>
                <w:szCs w:val="20"/>
              </w:rPr>
              <w:t>TOPLAM</w:t>
            </w:r>
          </w:p>
        </w:tc>
        <w:tc>
          <w:tcPr>
            <w:tcW w:w="1418" w:type="dxa"/>
          </w:tcPr>
          <w:p w:rsidR="00CD52B8" w:rsidRPr="00323319" w:rsidRDefault="00CD52B8" w:rsidP="00CD52B8">
            <w:pPr>
              <w:pStyle w:val="TableParagraph"/>
              <w:spacing w:before="104"/>
              <w:ind w:left="90" w:right="78"/>
              <w:jc w:val="center"/>
              <w:rPr>
                <w:b/>
                <w:sz w:val="20"/>
                <w:szCs w:val="20"/>
              </w:rPr>
            </w:pPr>
            <w:r w:rsidRPr="00323319">
              <w:rPr>
                <w:b/>
                <w:sz w:val="20"/>
                <w:szCs w:val="20"/>
              </w:rPr>
              <w:t>4.952.736,63</w:t>
            </w:r>
          </w:p>
        </w:tc>
        <w:tc>
          <w:tcPr>
            <w:tcW w:w="1292" w:type="dxa"/>
          </w:tcPr>
          <w:p w:rsidR="00CD52B8" w:rsidRPr="00323319" w:rsidRDefault="00CD52B8" w:rsidP="00CD52B8">
            <w:pPr>
              <w:pStyle w:val="TableParagraph"/>
              <w:spacing w:before="104"/>
              <w:ind w:left="86" w:right="77"/>
              <w:jc w:val="center"/>
              <w:rPr>
                <w:b/>
                <w:sz w:val="20"/>
                <w:szCs w:val="20"/>
              </w:rPr>
            </w:pPr>
            <w:r w:rsidRPr="00323319">
              <w:rPr>
                <w:b/>
                <w:sz w:val="20"/>
                <w:szCs w:val="20"/>
              </w:rPr>
              <w:t>4.952.736,63</w:t>
            </w:r>
          </w:p>
        </w:tc>
        <w:tc>
          <w:tcPr>
            <w:tcW w:w="1417" w:type="dxa"/>
          </w:tcPr>
          <w:p w:rsidR="00CD52B8" w:rsidRPr="00323319" w:rsidRDefault="00CD52B8" w:rsidP="00CD52B8">
            <w:pPr>
              <w:pStyle w:val="TableParagraph"/>
              <w:spacing w:before="104"/>
              <w:ind w:left="120" w:right="115"/>
              <w:jc w:val="center"/>
              <w:rPr>
                <w:b/>
                <w:sz w:val="20"/>
                <w:szCs w:val="20"/>
              </w:rPr>
            </w:pPr>
            <w:r w:rsidRPr="00323319">
              <w:rPr>
                <w:b/>
                <w:sz w:val="20"/>
                <w:szCs w:val="20"/>
              </w:rPr>
              <w:t>3.000.000,00</w:t>
            </w:r>
          </w:p>
        </w:tc>
        <w:tc>
          <w:tcPr>
            <w:tcW w:w="1276" w:type="dxa"/>
          </w:tcPr>
          <w:p w:rsidR="00CD52B8" w:rsidRPr="00323319" w:rsidRDefault="00CD52B8" w:rsidP="00CD52B8">
            <w:pPr>
              <w:pStyle w:val="TableParagraph"/>
              <w:spacing w:before="104"/>
              <w:ind w:left="87" w:right="76"/>
              <w:jc w:val="center"/>
              <w:rPr>
                <w:b/>
                <w:sz w:val="20"/>
                <w:szCs w:val="20"/>
              </w:rPr>
            </w:pPr>
            <w:r w:rsidRPr="00323319">
              <w:rPr>
                <w:b/>
                <w:sz w:val="20"/>
                <w:szCs w:val="20"/>
              </w:rPr>
              <w:t>1.952.736,63</w:t>
            </w:r>
          </w:p>
        </w:tc>
        <w:tc>
          <w:tcPr>
            <w:tcW w:w="1134" w:type="dxa"/>
          </w:tcPr>
          <w:p w:rsidR="00CD52B8" w:rsidRPr="00323319" w:rsidRDefault="00CD52B8" w:rsidP="00CD52B8">
            <w:pPr>
              <w:pStyle w:val="TableParagraph"/>
              <w:spacing w:before="104"/>
              <w:ind w:left="263" w:right="256"/>
              <w:jc w:val="center"/>
              <w:rPr>
                <w:b/>
                <w:sz w:val="20"/>
                <w:szCs w:val="20"/>
              </w:rPr>
            </w:pPr>
            <w:r w:rsidRPr="00323319">
              <w:rPr>
                <w:b/>
                <w:sz w:val="20"/>
                <w:szCs w:val="20"/>
              </w:rPr>
              <w:t>60,57</w:t>
            </w:r>
          </w:p>
        </w:tc>
        <w:tc>
          <w:tcPr>
            <w:tcW w:w="1276" w:type="dxa"/>
          </w:tcPr>
          <w:p w:rsidR="00CD52B8" w:rsidRPr="00323319" w:rsidRDefault="00CD52B8" w:rsidP="00CD52B8">
            <w:pPr>
              <w:pStyle w:val="TableParagraph"/>
              <w:spacing w:before="104"/>
              <w:ind w:left="267" w:right="261"/>
              <w:jc w:val="center"/>
              <w:rPr>
                <w:b/>
                <w:sz w:val="20"/>
                <w:szCs w:val="20"/>
              </w:rPr>
            </w:pPr>
            <w:r w:rsidRPr="00323319">
              <w:rPr>
                <w:b/>
                <w:sz w:val="20"/>
                <w:szCs w:val="20"/>
              </w:rPr>
              <w:t>39,43</w:t>
            </w:r>
          </w:p>
        </w:tc>
      </w:tr>
    </w:tbl>
    <w:p w:rsidR="001F1030" w:rsidRPr="004D6224" w:rsidRDefault="001F1030" w:rsidP="004D6224">
      <w:pPr>
        <w:pStyle w:val="GvdeMetni"/>
        <w:spacing w:line="276" w:lineRule="auto"/>
        <w:ind w:left="924" w:right="400"/>
        <w:jc w:val="both"/>
      </w:pPr>
    </w:p>
    <w:tbl>
      <w:tblPr>
        <w:tblStyle w:val="TableNormal"/>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1575"/>
        <w:gridCol w:w="1575"/>
        <w:gridCol w:w="1572"/>
        <w:gridCol w:w="1763"/>
      </w:tblGrid>
      <w:tr w:rsidR="00757A71" w:rsidTr="00323319">
        <w:trPr>
          <w:trHeight w:val="1118"/>
        </w:trPr>
        <w:tc>
          <w:tcPr>
            <w:tcW w:w="2870" w:type="dxa"/>
          </w:tcPr>
          <w:p w:rsidR="00757A71" w:rsidRDefault="00757A71">
            <w:pPr>
              <w:pStyle w:val="TableParagraph"/>
            </w:pPr>
          </w:p>
        </w:tc>
        <w:tc>
          <w:tcPr>
            <w:tcW w:w="1575" w:type="dxa"/>
          </w:tcPr>
          <w:p w:rsidR="00757A71" w:rsidRDefault="00757A71">
            <w:pPr>
              <w:pStyle w:val="TableParagraph"/>
              <w:spacing w:before="7"/>
              <w:rPr>
                <w:b/>
                <w:sz w:val="28"/>
              </w:rPr>
            </w:pPr>
          </w:p>
          <w:p w:rsidR="00757A71" w:rsidRDefault="009D4435">
            <w:pPr>
              <w:pStyle w:val="TableParagraph"/>
              <w:ind w:left="477" w:right="410" w:hanging="34"/>
              <w:rPr>
                <w:b/>
                <w:sz w:val="20"/>
              </w:rPr>
            </w:pPr>
            <w:r>
              <w:rPr>
                <w:b/>
                <w:sz w:val="20"/>
              </w:rPr>
              <w:t>Projesiz Durum</w:t>
            </w:r>
          </w:p>
        </w:tc>
        <w:tc>
          <w:tcPr>
            <w:tcW w:w="1575" w:type="dxa"/>
            <w:tcBorders>
              <w:right w:val="single" w:sz="4" w:space="0" w:color="auto"/>
            </w:tcBorders>
          </w:tcPr>
          <w:p w:rsidR="00757A71" w:rsidRDefault="00757A71">
            <w:pPr>
              <w:pStyle w:val="TableParagraph"/>
              <w:spacing w:before="7"/>
              <w:rPr>
                <w:b/>
                <w:sz w:val="28"/>
              </w:rPr>
            </w:pPr>
          </w:p>
          <w:p w:rsidR="00757A71" w:rsidRDefault="009D4435">
            <w:pPr>
              <w:pStyle w:val="TableParagraph"/>
              <w:ind w:left="165" w:firstLine="341"/>
              <w:rPr>
                <w:b/>
                <w:sz w:val="20"/>
              </w:rPr>
            </w:pPr>
            <w:r>
              <w:rPr>
                <w:b/>
                <w:sz w:val="20"/>
              </w:rPr>
              <w:t xml:space="preserve">Bakım </w:t>
            </w:r>
            <w:r>
              <w:rPr>
                <w:b/>
                <w:w w:val="95"/>
                <w:sz w:val="20"/>
              </w:rPr>
              <w:t>Onarım/Tevsii</w:t>
            </w:r>
          </w:p>
        </w:tc>
        <w:tc>
          <w:tcPr>
            <w:tcW w:w="1572" w:type="dxa"/>
            <w:tcBorders>
              <w:left w:val="single" w:sz="4" w:space="0" w:color="auto"/>
            </w:tcBorders>
          </w:tcPr>
          <w:p w:rsidR="00757A71" w:rsidRDefault="00757A71">
            <w:pPr>
              <w:pStyle w:val="TableParagraph"/>
              <w:spacing w:before="7"/>
              <w:rPr>
                <w:b/>
                <w:sz w:val="28"/>
              </w:rPr>
            </w:pPr>
          </w:p>
          <w:p w:rsidR="00757A71" w:rsidRDefault="009D4435">
            <w:pPr>
              <w:pStyle w:val="TableParagraph"/>
              <w:ind w:left="364" w:right="179" w:hanging="152"/>
              <w:rPr>
                <w:b/>
                <w:sz w:val="20"/>
              </w:rPr>
            </w:pPr>
            <w:r>
              <w:rPr>
                <w:b/>
                <w:sz w:val="20"/>
              </w:rPr>
              <w:t>Seçilen İkinci Alternatif</w:t>
            </w:r>
          </w:p>
        </w:tc>
        <w:tc>
          <w:tcPr>
            <w:tcW w:w="1763" w:type="dxa"/>
          </w:tcPr>
          <w:p w:rsidR="00757A71" w:rsidRDefault="00757A71">
            <w:pPr>
              <w:pStyle w:val="TableParagraph"/>
              <w:spacing w:before="7"/>
              <w:rPr>
                <w:b/>
                <w:sz w:val="28"/>
              </w:rPr>
            </w:pPr>
          </w:p>
          <w:p w:rsidR="00757A71" w:rsidRDefault="009D4435">
            <w:pPr>
              <w:pStyle w:val="TableParagraph"/>
              <w:ind w:left="365" w:right="331" w:firstLine="124"/>
              <w:rPr>
                <w:b/>
                <w:sz w:val="20"/>
              </w:rPr>
            </w:pPr>
            <w:r>
              <w:rPr>
                <w:b/>
                <w:sz w:val="20"/>
              </w:rPr>
              <w:t>Seçilen Alternatif</w:t>
            </w:r>
          </w:p>
        </w:tc>
      </w:tr>
      <w:tr w:rsidR="003A2AE0" w:rsidTr="00323319">
        <w:trPr>
          <w:trHeight w:val="553"/>
        </w:trPr>
        <w:tc>
          <w:tcPr>
            <w:tcW w:w="2870" w:type="dxa"/>
          </w:tcPr>
          <w:p w:rsidR="003A2AE0" w:rsidRDefault="003A2AE0">
            <w:pPr>
              <w:pStyle w:val="TableParagraph"/>
              <w:spacing w:before="161"/>
              <w:ind w:left="107"/>
              <w:rPr>
                <w:b/>
                <w:sz w:val="20"/>
              </w:rPr>
            </w:pPr>
            <w:r>
              <w:rPr>
                <w:b/>
                <w:sz w:val="20"/>
              </w:rPr>
              <w:t>Yatırım Tutarı</w:t>
            </w:r>
          </w:p>
        </w:tc>
        <w:tc>
          <w:tcPr>
            <w:tcW w:w="1575" w:type="dxa"/>
            <w:vMerge w:val="restart"/>
            <w:tcBorders>
              <w:right w:val="single" w:sz="4" w:space="0" w:color="auto"/>
            </w:tcBorders>
            <w:vAlign w:val="center"/>
          </w:tcPr>
          <w:p w:rsidR="003A2AE0" w:rsidRDefault="003A2AE0" w:rsidP="003A2AE0">
            <w:pPr>
              <w:pStyle w:val="TableParagraph"/>
              <w:jc w:val="center"/>
            </w:pPr>
            <w:r>
              <w:t>Uygun Değildir.</w:t>
            </w:r>
          </w:p>
        </w:tc>
        <w:tc>
          <w:tcPr>
            <w:tcW w:w="1575" w:type="dxa"/>
            <w:vMerge w:val="restart"/>
            <w:tcBorders>
              <w:left w:val="single" w:sz="4" w:space="0" w:color="auto"/>
              <w:right w:val="single" w:sz="4" w:space="0" w:color="auto"/>
            </w:tcBorders>
            <w:vAlign w:val="center"/>
          </w:tcPr>
          <w:p w:rsidR="003A2AE0" w:rsidRDefault="003A2AE0" w:rsidP="003A2AE0">
            <w:pPr>
              <w:pStyle w:val="TableParagraph"/>
              <w:jc w:val="center"/>
            </w:pPr>
            <w:r>
              <w:t>Uygun Değildir.</w:t>
            </w:r>
          </w:p>
        </w:tc>
        <w:tc>
          <w:tcPr>
            <w:tcW w:w="1572" w:type="dxa"/>
            <w:vMerge w:val="restart"/>
            <w:tcBorders>
              <w:left w:val="single" w:sz="4" w:space="0" w:color="auto"/>
            </w:tcBorders>
            <w:vAlign w:val="center"/>
          </w:tcPr>
          <w:p w:rsidR="003A2AE0" w:rsidRDefault="003A2AE0" w:rsidP="003A2AE0">
            <w:pPr>
              <w:pStyle w:val="TableParagraph"/>
              <w:jc w:val="center"/>
            </w:pPr>
          </w:p>
          <w:p w:rsidR="003A2AE0" w:rsidRDefault="003A2AE0" w:rsidP="003A2AE0">
            <w:pPr>
              <w:pStyle w:val="TableParagraph"/>
              <w:jc w:val="center"/>
            </w:pPr>
            <w:r>
              <w:t>Tek alternatif bulunmaktadır.</w:t>
            </w:r>
          </w:p>
          <w:p w:rsidR="003A2AE0" w:rsidRDefault="003A2AE0" w:rsidP="003A2AE0">
            <w:pPr>
              <w:pStyle w:val="TableParagraph"/>
              <w:jc w:val="center"/>
            </w:pPr>
          </w:p>
        </w:tc>
        <w:tc>
          <w:tcPr>
            <w:tcW w:w="1763" w:type="dxa"/>
            <w:vAlign w:val="center"/>
          </w:tcPr>
          <w:p w:rsidR="003A2AE0" w:rsidRDefault="003A2AE0" w:rsidP="003A2AE0">
            <w:pPr>
              <w:pStyle w:val="TableParagraph"/>
              <w:jc w:val="center"/>
            </w:pPr>
            <w:r w:rsidRPr="003A2AE0">
              <w:t>4.952.736,63</w:t>
            </w:r>
          </w:p>
        </w:tc>
      </w:tr>
      <w:tr w:rsidR="003A2AE0" w:rsidTr="00323319">
        <w:trPr>
          <w:trHeight w:val="554"/>
        </w:trPr>
        <w:tc>
          <w:tcPr>
            <w:tcW w:w="2870" w:type="dxa"/>
          </w:tcPr>
          <w:p w:rsidR="003A2AE0" w:rsidRDefault="003A2AE0">
            <w:pPr>
              <w:pStyle w:val="TableParagraph"/>
              <w:spacing w:before="48"/>
              <w:ind w:left="107"/>
              <w:rPr>
                <w:b/>
                <w:sz w:val="20"/>
              </w:rPr>
            </w:pPr>
            <w:r>
              <w:rPr>
                <w:b/>
                <w:sz w:val="20"/>
              </w:rPr>
              <w:t>Net Bugünkü Değer (Ticari/Ekonomik)</w:t>
            </w:r>
          </w:p>
        </w:tc>
        <w:tc>
          <w:tcPr>
            <w:tcW w:w="1575" w:type="dxa"/>
            <w:vMerge/>
            <w:tcBorders>
              <w:right w:val="single" w:sz="4" w:space="0" w:color="auto"/>
            </w:tcBorders>
            <w:vAlign w:val="center"/>
          </w:tcPr>
          <w:p w:rsidR="003A2AE0" w:rsidRDefault="003A2AE0" w:rsidP="003A2AE0">
            <w:pPr>
              <w:pStyle w:val="TableParagraph"/>
              <w:jc w:val="center"/>
            </w:pPr>
          </w:p>
        </w:tc>
        <w:tc>
          <w:tcPr>
            <w:tcW w:w="1575" w:type="dxa"/>
            <w:vMerge/>
            <w:tcBorders>
              <w:left w:val="single" w:sz="4" w:space="0" w:color="auto"/>
              <w:right w:val="single" w:sz="4" w:space="0" w:color="auto"/>
            </w:tcBorders>
            <w:vAlign w:val="center"/>
          </w:tcPr>
          <w:p w:rsidR="003A2AE0" w:rsidRDefault="003A2AE0" w:rsidP="003A2AE0">
            <w:pPr>
              <w:pStyle w:val="TableParagraph"/>
              <w:jc w:val="center"/>
            </w:pPr>
          </w:p>
        </w:tc>
        <w:tc>
          <w:tcPr>
            <w:tcW w:w="1572" w:type="dxa"/>
            <w:vMerge/>
            <w:tcBorders>
              <w:left w:val="single" w:sz="4" w:space="0" w:color="auto"/>
            </w:tcBorders>
            <w:vAlign w:val="center"/>
          </w:tcPr>
          <w:p w:rsidR="003A2AE0" w:rsidRDefault="003A2AE0" w:rsidP="003A2AE0">
            <w:pPr>
              <w:pStyle w:val="TableParagraph"/>
              <w:jc w:val="center"/>
            </w:pPr>
          </w:p>
        </w:tc>
        <w:tc>
          <w:tcPr>
            <w:tcW w:w="1763" w:type="dxa"/>
            <w:vAlign w:val="center"/>
          </w:tcPr>
          <w:p w:rsidR="003A2AE0" w:rsidRDefault="003A2AE0" w:rsidP="003A2AE0">
            <w:pPr>
              <w:pStyle w:val="TableParagraph"/>
              <w:jc w:val="center"/>
            </w:pPr>
            <w:r>
              <w:t>18.541,14</w:t>
            </w:r>
          </w:p>
        </w:tc>
      </w:tr>
      <w:tr w:rsidR="003A2AE0" w:rsidTr="00323319">
        <w:trPr>
          <w:trHeight w:val="556"/>
        </w:trPr>
        <w:tc>
          <w:tcPr>
            <w:tcW w:w="2870" w:type="dxa"/>
          </w:tcPr>
          <w:p w:rsidR="003A2AE0" w:rsidRDefault="003A2AE0">
            <w:pPr>
              <w:pStyle w:val="TableParagraph"/>
              <w:spacing w:before="48"/>
              <w:ind w:left="107"/>
              <w:rPr>
                <w:b/>
                <w:sz w:val="20"/>
              </w:rPr>
            </w:pPr>
            <w:r>
              <w:rPr>
                <w:b/>
                <w:sz w:val="20"/>
              </w:rPr>
              <w:t xml:space="preserve">İç Karlılık Oranı </w:t>
            </w:r>
            <w:r>
              <w:rPr>
                <w:b/>
                <w:w w:val="95"/>
                <w:sz w:val="20"/>
              </w:rPr>
              <w:t>(Ticari/Ekonomik)</w:t>
            </w:r>
          </w:p>
        </w:tc>
        <w:tc>
          <w:tcPr>
            <w:tcW w:w="1575" w:type="dxa"/>
            <w:vMerge/>
            <w:tcBorders>
              <w:right w:val="single" w:sz="4" w:space="0" w:color="auto"/>
            </w:tcBorders>
            <w:vAlign w:val="center"/>
          </w:tcPr>
          <w:p w:rsidR="003A2AE0" w:rsidRDefault="003A2AE0" w:rsidP="003A2AE0">
            <w:pPr>
              <w:pStyle w:val="TableParagraph"/>
              <w:jc w:val="center"/>
            </w:pPr>
          </w:p>
        </w:tc>
        <w:tc>
          <w:tcPr>
            <w:tcW w:w="1575" w:type="dxa"/>
            <w:vMerge/>
            <w:tcBorders>
              <w:left w:val="single" w:sz="4" w:space="0" w:color="auto"/>
              <w:right w:val="single" w:sz="4" w:space="0" w:color="auto"/>
            </w:tcBorders>
            <w:vAlign w:val="center"/>
          </w:tcPr>
          <w:p w:rsidR="003A2AE0" w:rsidRDefault="003A2AE0" w:rsidP="003A2AE0">
            <w:pPr>
              <w:pStyle w:val="TableParagraph"/>
              <w:jc w:val="center"/>
            </w:pPr>
          </w:p>
        </w:tc>
        <w:tc>
          <w:tcPr>
            <w:tcW w:w="1572" w:type="dxa"/>
            <w:vMerge/>
            <w:tcBorders>
              <w:left w:val="single" w:sz="4" w:space="0" w:color="auto"/>
            </w:tcBorders>
            <w:vAlign w:val="center"/>
          </w:tcPr>
          <w:p w:rsidR="003A2AE0" w:rsidRDefault="003A2AE0" w:rsidP="003A2AE0">
            <w:pPr>
              <w:pStyle w:val="TableParagraph"/>
              <w:jc w:val="center"/>
            </w:pPr>
          </w:p>
        </w:tc>
        <w:tc>
          <w:tcPr>
            <w:tcW w:w="1763" w:type="dxa"/>
            <w:vAlign w:val="center"/>
          </w:tcPr>
          <w:p w:rsidR="003A2AE0" w:rsidRDefault="003A2AE0" w:rsidP="003A2AE0">
            <w:pPr>
              <w:pStyle w:val="TableParagraph"/>
              <w:jc w:val="center"/>
            </w:pPr>
            <w:r>
              <w:t>%1</w:t>
            </w:r>
          </w:p>
        </w:tc>
      </w:tr>
      <w:tr w:rsidR="003A2AE0" w:rsidTr="00323319">
        <w:trPr>
          <w:trHeight w:val="460"/>
        </w:trPr>
        <w:tc>
          <w:tcPr>
            <w:tcW w:w="2870" w:type="dxa"/>
          </w:tcPr>
          <w:p w:rsidR="003A2AE0" w:rsidRDefault="003A2AE0">
            <w:pPr>
              <w:pStyle w:val="TableParagraph"/>
              <w:spacing w:line="230" w:lineRule="atLeast"/>
              <w:ind w:left="107"/>
              <w:rPr>
                <w:b/>
                <w:sz w:val="20"/>
              </w:rPr>
            </w:pPr>
            <w:r>
              <w:rPr>
                <w:b/>
                <w:sz w:val="20"/>
              </w:rPr>
              <w:t>Geri Ödeme Süresi (Ticari/Ekonomik)</w:t>
            </w:r>
          </w:p>
        </w:tc>
        <w:tc>
          <w:tcPr>
            <w:tcW w:w="1575" w:type="dxa"/>
            <w:vMerge/>
            <w:tcBorders>
              <w:right w:val="single" w:sz="4" w:space="0" w:color="auto"/>
            </w:tcBorders>
            <w:vAlign w:val="center"/>
          </w:tcPr>
          <w:p w:rsidR="003A2AE0" w:rsidRDefault="003A2AE0" w:rsidP="003A2AE0">
            <w:pPr>
              <w:pStyle w:val="TableParagraph"/>
              <w:jc w:val="center"/>
            </w:pPr>
          </w:p>
        </w:tc>
        <w:tc>
          <w:tcPr>
            <w:tcW w:w="1575" w:type="dxa"/>
            <w:vMerge/>
            <w:tcBorders>
              <w:left w:val="single" w:sz="4" w:space="0" w:color="auto"/>
              <w:right w:val="single" w:sz="4" w:space="0" w:color="auto"/>
            </w:tcBorders>
            <w:vAlign w:val="center"/>
          </w:tcPr>
          <w:p w:rsidR="003A2AE0" w:rsidRDefault="003A2AE0" w:rsidP="003A2AE0">
            <w:pPr>
              <w:pStyle w:val="TableParagraph"/>
              <w:jc w:val="center"/>
            </w:pPr>
          </w:p>
        </w:tc>
        <w:tc>
          <w:tcPr>
            <w:tcW w:w="1572" w:type="dxa"/>
            <w:vMerge/>
            <w:tcBorders>
              <w:left w:val="single" w:sz="4" w:space="0" w:color="auto"/>
            </w:tcBorders>
            <w:vAlign w:val="center"/>
          </w:tcPr>
          <w:p w:rsidR="003A2AE0" w:rsidRDefault="003A2AE0" w:rsidP="003A2AE0">
            <w:pPr>
              <w:pStyle w:val="TableParagraph"/>
              <w:jc w:val="center"/>
            </w:pPr>
          </w:p>
        </w:tc>
        <w:tc>
          <w:tcPr>
            <w:tcW w:w="1763" w:type="dxa"/>
            <w:vAlign w:val="center"/>
          </w:tcPr>
          <w:p w:rsidR="003A2AE0" w:rsidRDefault="003A2AE0" w:rsidP="003A2AE0">
            <w:pPr>
              <w:pStyle w:val="TableParagraph"/>
              <w:jc w:val="center"/>
            </w:pPr>
            <w:r>
              <w:t>34</w:t>
            </w:r>
          </w:p>
        </w:tc>
      </w:tr>
      <w:tr w:rsidR="003A2AE0" w:rsidTr="00323319">
        <w:trPr>
          <w:trHeight w:val="457"/>
        </w:trPr>
        <w:tc>
          <w:tcPr>
            <w:tcW w:w="2870" w:type="dxa"/>
          </w:tcPr>
          <w:p w:rsidR="003A2AE0" w:rsidRDefault="003A2AE0">
            <w:pPr>
              <w:pStyle w:val="TableParagraph"/>
              <w:spacing w:before="4" w:line="228" w:lineRule="exact"/>
              <w:ind w:left="107" w:right="633"/>
              <w:rPr>
                <w:b/>
                <w:sz w:val="20"/>
              </w:rPr>
            </w:pPr>
            <w:r>
              <w:rPr>
                <w:b/>
                <w:sz w:val="20"/>
              </w:rPr>
              <w:t>Fayda/Maliyet Oranı (Ticari)</w:t>
            </w:r>
          </w:p>
        </w:tc>
        <w:tc>
          <w:tcPr>
            <w:tcW w:w="1575" w:type="dxa"/>
            <w:vMerge/>
            <w:tcBorders>
              <w:right w:val="single" w:sz="4" w:space="0" w:color="auto"/>
            </w:tcBorders>
            <w:vAlign w:val="center"/>
          </w:tcPr>
          <w:p w:rsidR="003A2AE0" w:rsidRDefault="003A2AE0" w:rsidP="003A2AE0">
            <w:pPr>
              <w:pStyle w:val="TableParagraph"/>
              <w:jc w:val="center"/>
            </w:pPr>
          </w:p>
        </w:tc>
        <w:tc>
          <w:tcPr>
            <w:tcW w:w="1575" w:type="dxa"/>
            <w:vMerge/>
            <w:tcBorders>
              <w:left w:val="single" w:sz="4" w:space="0" w:color="auto"/>
              <w:right w:val="single" w:sz="4" w:space="0" w:color="auto"/>
            </w:tcBorders>
            <w:vAlign w:val="center"/>
          </w:tcPr>
          <w:p w:rsidR="003A2AE0" w:rsidRDefault="003A2AE0" w:rsidP="003A2AE0">
            <w:pPr>
              <w:pStyle w:val="TableParagraph"/>
              <w:jc w:val="center"/>
            </w:pPr>
          </w:p>
        </w:tc>
        <w:tc>
          <w:tcPr>
            <w:tcW w:w="1572" w:type="dxa"/>
            <w:vMerge/>
            <w:tcBorders>
              <w:left w:val="single" w:sz="4" w:space="0" w:color="auto"/>
            </w:tcBorders>
            <w:vAlign w:val="center"/>
          </w:tcPr>
          <w:p w:rsidR="003A2AE0" w:rsidRDefault="003A2AE0" w:rsidP="003A2AE0">
            <w:pPr>
              <w:pStyle w:val="TableParagraph"/>
              <w:jc w:val="center"/>
            </w:pPr>
          </w:p>
        </w:tc>
        <w:tc>
          <w:tcPr>
            <w:tcW w:w="1763" w:type="dxa"/>
            <w:vAlign w:val="center"/>
          </w:tcPr>
          <w:p w:rsidR="003A2AE0" w:rsidRDefault="003A2AE0" w:rsidP="003A2AE0">
            <w:pPr>
              <w:pStyle w:val="TableParagraph"/>
              <w:jc w:val="center"/>
            </w:pPr>
            <w:r>
              <w:t>-</w:t>
            </w:r>
          </w:p>
        </w:tc>
      </w:tr>
      <w:tr w:rsidR="003A2AE0" w:rsidTr="00323319">
        <w:trPr>
          <w:trHeight w:val="458"/>
        </w:trPr>
        <w:tc>
          <w:tcPr>
            <w:tcW w:w="2870" w:type="dxa"/>
          </w:tcPr>
          <w:p w:rsidR="003A2AE0" w:rsidRDefault="003A2AE0">
            <w:pPr>
              <w:pStyle w:val="TableParagraph"/>
              <w:spacing w:before="1" w:line="230" w:lineRule="exact"/>
              <w:ind w:left="107" w:right="633"/>
              <w:rPr>
                <w:b/>
                <w:sz w:val="20"/>
              </w:rPr>
            </w:pPr>
            <w:r>
              <w:rPr>
                <w:b/>
                <w:sz w:val="20"/>
              </w:rPr>
              <w:t>Fayda/Maliyet Oranı (Ekonomik)</w:t>
            </w:r>
          </w:p>
        </w:tc>
        <w:tc>
          <w:tcPr>
            <w:tcW w:w="1575" w:type="dxa"/>
            <w:vAlign w:val="center"/>
          </w:tcPr>
          <w:p w:rsidR="003A2AE0" w:rsidRDefault="003A2AE0" w:rsidP="003A2AE0">
            <w:pPr>
              <w:pStyle w:val="TableParagraph"/>
              <w:jc w:val="center"/>
            </w:pPr>
            <w:r>
              <w:t>-</w:t>
            </w:r>
          </w:p>
        </w:tc>
        <w:tc>
          <w:tcPr>
            <w:tcW w:w="1575" w:type="dxa"/>
            <w:vAlign w:val="center"/>
          </w:tcPr>
          <w:p w:rsidR="003A2AE0" w:rsidRDefault="003A2AE0" w:rsidP="003A2AE0">
            <w:pPr>
              <w:pStyle w:val="TableParagraph"/>
              <w:jc w:val="center"/>
            </w:pPr>
            <w:r>
              <w:t>-</w:t>
            </w:r>
          </w:p>
        </w:tc>
        <w:tc>
          <w:tcPr>
            <w:tcW w:w="1572" w:type="dxa"/>
            <w:vAlign w:val="center"/>
          </w:tcPr>
          <w:p w:rsidR="003A2AE0" w:rsidRDefault="003A2AE0" w:rsidP="003A2AE0">
            <w:pPr>
              <w:pStyle w:val="TableParagraph"/>
              <w:jc w:val="center"/>
            </w:pPr>
            <w:r>
              <w:t>-</w:t>
            </w:r>
          </w:p>
        </w:tc>
        <w:tc>
          <w:tcPr>
            <w:tcW w:w="1763" w:type="dxa"/>
            <w:vAlign w:val="center"/>
          </w:tcPr>
          <w:p w:rsidR="003A2AE0" w:rsidRDefault="003A2AE0" w:rsidP="003A2AE0">
            <w:pPr>
              <w:pStyle w:val="TableParagraph"/>
              <w:jc w:val="center"/>
            </w:pPr>
            <w:r>
              <w:t>-</w:t>
            </w:r>
          </w:p>
        </w:tc>
      </w:tr>
      <w:tr w:rsidR="001F1030" w:rsidTr="00323319">
        <w:trPr>
          <w:trHeight w:val="458"/>
        </w:trPr>
        <w:tc>
          <w:tcPr>
            <w:tcW w:w="2870" w:type="dxa"/>
          </w:tcPr>
          <w:p w:rsidR="001F1030" w:rsidRDefault="001F1030">
            <w:pPr>
              <w:pStyle w:val="TableParagraph"/>
              <w:spacing w:before="1" w:line="230" w:lineRule="exact"/>
              <w:ind w:left="107" w:right="633"/>
              <w:rPr>
                <w:b/>
                <w:sz w:val="20"/>
              </w:rPr>
            </w:pPr>
            <w:r>
              <w:rPr>
                <w:b/>
                <w:sz w:val="20"/>
              </w:rPr>
              <w:t>Parasallaştırılamayan Önemli Fayda ve Maliyetler</w:t>
            </w:r>
          </w:p>
        </w:tc>
        <w:tc>
          <w:tcPr>
            <w:tcW w:w="6485" w:type="dxa"/>
            <w:gridSpan w:val="4"/>
            <w:vAlign w:val="center"/>
          </w:tcPr>
          <w:p w:rsidR="001F1030" w:rsidRDefault="001F1030" w:rsidP="007669EC">
            <w:pPr>
              <w:pStyle w:val="TableParagraph"/>
              <w:numPr>
                <w:ilvl w:val="0"/>
                <w:numId w:val="7"/>
              </w:numPr>
              <w:tabs>
                <w:tab w:val="left" w:pos="831"/>
              </w:tabs>
              <w:spacing w:before="106" w:line="276" w:lineRule="auto"/>
              <w:ind w:hanging="361"/>
              <w:jc w:val="both"/>
            </w:pPr>
            <w:r>
              <w:t>Peynir Müzesi Kars şehrinin tanınmasında bir adım olması.</w:t>
            </w:r>
          </w:p>
          <w:p w:rsidR="001F1030" w:rsidRDefault="001F1030" w:rsidP="007669EC">
            <w:pPr>
              <w:pStyle w:val="TableParagraph"/>
              <w:numPr>
                <w:ilvl w:val="0"/>
                <w:numId w:val="7"/>
              </w:numPr>
              <w:tabs>
                <w:tab w:val="left" w:pos="831"/>
              </w:tabs>
              <w:spacing w:before="2" w:line="276" w:lineRule="auto"/>
              <w:ind w:right="97"/>
              <w:jc w:val="both"/>
            </w:pPr>
            <w:r>
              <w:t>Tanıtım ve satışla sürdürülebilirliği sağlaması</w:t>
            </w:r>
          </w:p>
          <w:p w:rsidR="001F1030" w:rsidRDefault="001F1030" w:rsidP="007669EC">
            <w:pPr>
              <w:pStyle w:val="TableParagraph"/>
              <w:numPr>
                <w:ilvl w:val="0"/>
                <w:numId w:val="7"/>
              </w:numPr>
              <w:tabs>
                <w:tab w:val="left" w:pos="831"/>
              </w:tabs>
              <w:spacing w:line="276" w:lineRule="auto"/>
              <w:ind w:hanging="361"/>
              <w:jc w:val="both"/>
            </w:pPr>
            <w:r>
              <w:t>Şehrin ülkedeki bilinirliğinin artmasına katkı sağlaması</w:t>
            </w:r>
          </w:p>
          <w:p w:rsidR="001F1030" w:rsidRDefault="001F1030" w:rsidP="007669EC">
            <w:pPr>
              <w:pStyle w:val="TableParagraph"/>
              <w:numPr>
                <w:ilvl w:val="0"/>
                <w:numId w:val="7"/>
              </w:numPr>
              <w:tabs>
                <w:tab w:val="left" w:pos="831"/>
              </w:tabs>
              <w:spacing w:line="276" w:lineRule="auto"/>
              <w:ind w:hanging="361"/>
              <w:jc w:val="both"/>
            </w:pPr>
            <w:r>
              <w:t>Ziyaret edilebilecek müze sayısının artması.</w:t>
            </w:r>
          </w:p>
        </w:tc>
      </w:tr>
      <w:tr w:rsidR="001F1030" w:rsidTr="00323319">
        <w:trPr>
          <w:trHeight w:val="458"/>
        </w:trPr>
        <w:tc>
          <w:tcPr>
            <w:tcW w:w="2870" w:type="dxa"/>
          </w:tcPr>
          <w:p w:rsidR="001F1030" w:rsidRDefault="001F1030">
            <w:pPr>
              <w:pStyle w:val="TableParagraph"/>
              <w:spacing w:before="1" w:line="230" w:lineRule="exact"/>
              <w:ind w:left="107" w:right="633"/>
              <w:rPr>
                <w:b/>
                <w:sz w:val="20"/>
              </w:rPr>
            </w:pPr>
            <w:r>
              <w:rPr>
                <w:b/>
                <w:w w:val="95"/>
                <w:sz w:val="20"/>
              </w:rPr>
              <w:t xml:space="preserve">Rakamsallaştırılamayan </w:t>
            </w:r>
            <w:r>
              <w:rPr>
                <w:b/>
                <w:sz w:val="20"/>
              </w:rPr>
              <w:t>Önemli Hususlar</w:t>
            </w:r>
          </w:p>
        </w:tc>
        <w:tc>
          <w:tcPr>
            <w:tcW w:w="6485" w:type="dxa"/>
            <w:gridSpan w:val="4"/>
            <w:vAlign w:val="center"/>
          </w:tcPr>
          <w:p w:rsidR="001F1030" w:rsidRDefault="001F1030" w:rsidP="007669EC">
            <w:pPr>
              <w:pStyle w:val="TableParagraph"/>
              <w:numPr>
                <w:ilvl w:val="0"/>
                <w:numId w:val="8"/>
              </w:numPr>
              <w:tabs>
                <w:tab w:val="left" w:pos="831"/>
              </w:tabs>
              <w:spacing w:line="276" w:lineRule="auto"/>
              <w:ind w:right="95"/>
              <w:jc w:val="both"/>
            </w:pPr>
            <w:r>
              <w:t xml:space="preserve">İlin ve bölgenin </w:t>
            </w:r>
            <w:proofErr w:type="spellStart"/>
            <w:r>
              <w:t>sosyo</w:t>
            </w:r>
            <w:proofErr w:type="spellEnd"/>
            <w:r>
              <w:t xml:space="preserve"> - ekonomik anlamda gelişmesine katkı sağlaması</w:t>
            </w:r>
          </w:p>
          <w:p w:rsidR="001F1030" w:rsidRDefault="001F1030" w:rsidP="007669EC">
            <w:pPr>
              <w:pStyle w:val="TableParagraph"/>
              <w:numPr>
                <w:ilvl w:val="0"/>
                <w:numId w:val="8"/>
              </w:numPr>
              <w:tabs>
                <w:tab w:val="left" w:pos="831"/>
                <w:tab w:val="left" w:pos="2249"/>
                <w:tab w:val="left" w:pos="3286"/>
                <w:tab w:val="left" w:pos="4252"/>
                <w:tab w:val="left" w:pos="5314"/>
              </w:tabs>
              <w:spacing w:line="276" w:lineRule="auto"/>
              <w:ind w:right="97"/>
              <w:jc w:val="both"/>
            </w:pPr>
            <w:r>
              <w:t>Dezavantajlı gruplara yönelik istihdam olanaklarını</w:t>
            </w:r>
            <w:r>
              <w:rPr>
                <w:spacing w:val="-1"/>
              </w:rPr>
              <w:t xml:space="preserve"> </w:t>
            </w:r>
            <w:r>
              <w:t>çeşitlendirmesi ve artırması</w:t>
            </w:r>
          </w:p>
          <w:p w:rsidR="001F1030" w:rsidRDefault="001F1030" w:rsidP="007669EC">
            <w:pPr>
              <w:pStyle w:val="TableParagraph"/>
              <w:numPr>
                <w:ilvl w:val="0"/>
                <w:numId w:val="8"/>
              </w:numPr>
              <w:tabs>
                <w:tab w:val="left" w:pos="831"/>
                <w:tab w:val="left" w:pos="2249"/>
                <w:tab w:val="left" w:pos="3286"/>
                <w:tab w:val="left" w:pos="4252"/>
                <w:tab w:val="left" w:pos="5314"/>
              </w:tabs>
              <w:spacing w:line="276" w:lineRule="auto"/>
              <w:ind w:right="97"/>
              <w:jc w:val="both"/>
            </w:pPr>
            <w:r>
              <w:t>Atıl durumdaki yapıyı turizme kazandırarak bölgenin cazibesinin</w:t>
            </w:r>
            <w:r>
              <w:rPr>
                <w:spacing w:val="-1"/>
              </w:rPr>
              <w:t xml:space="preserve"> </w:t>
            </w:r>
            <w:r>
              <w:t>artırılması</w:t>
            </w:r>
          </w:p>
        </w:tc>
      </w:tr>
    </w:tbl>
    <w:p w:rsidR="00757A71" w:rsidRDefault="00757A71">
      <w:pPr>
        <w:pStyle w:val="GvdeMetni"/>
        <w:rPr>
          <w:b/>
          <w:sz w:val="26"/>
        </w:rPr>
      </w:pPr>
    </w:p>
    <w:p w:rsidR="001F1030" w:rsidRDefault="001F1030" w:rsidP="001F1030">
      <w:pPr>
        <w:pStyle w:val="GvdeMetni"/>
        <w:rPr>
          <w:rFonts w:ascii="Calibri"/>
          <w:sz w:val="15"/>
        </w:rPr>
      </w:pPr>
    </w:p>
    <w:p w:rsidR="001F1030" w:rsidRPr="00875684" w:rsidRDefault="001F1030" w:rsidP="00250915">
      <w:pPr>
        <w:pStyle w:val="ListeParagraf"/>
        <w:numPr>
          <w:ilvl w:val="1"/>
          <w:numId w:val="4"/>
        </w:numPr>
        <w:tabs>
          <w:tab w:val="left" w:pos="1544"/>
          <w:tab w:val="left" w:pos="1545"/>
        </w:tabs>
        <w:jc w:val="left"/>
        <w:rPr>
          <w:b/>
          <w:sz w:val="24"/>
        </w:rPr>
      </w:pPr>
      <w:r w:rsidRPr="00875684">
        <w:rPr>
          <w:b/>
          <w:sz w:val="24"/>
        </w:rPr>
        <w:t>Etüt Bilgileri</w:t>
      </w:r>
    </w:p>
    <w:p w:rsidR="001F1030" w:rsidRDefault="001F1030" w:rsidP="001F1030">
      <w:pPr>
        <w:pStyle w:val="GvdeMetni"/>
        <w:spacing w:before="5"/>
        <w:rPr>
          <w:b/>
          <w:sz w:val="20"/>
        </w:rPr>
      </w:pPr>
    </w:p>
    <w:p w:rsidR="001F1030" w:rsidRDefault="001F1030" w:rsidP="0072328B">
      <w:pPr>
        <w:pStyle w:val="ListeParagraf"/>
        <w:numPr>
          <w:ilvl w:val="2"/>
          <w:numId w:val="4"/>
        </w:numPr>
        <w:tabs>
          <w:tab w:val="left" w:pos="1545"/>
          <w:tab w:val="left" w:pos="6849"/>
        </w:tabs>
        <w:ind w:left="1544" w:hanging="361"/>
        <w:rPr>
          <w:sz w:val="24"/>
        </w:rPr>
      </w:pPr>
      <w:r>
        <w:rPr>
          <w:sz w:val="24"/>
        </w:rPr>
        <w:t>Etüdü Hazırlayan Birim ve Etüdün</w:t>
      </w:r>
      <w:r>
        <w:rPr>
          <w:spacing w:val="-5"/>
          <w:sz w:val="24"/>
        </w:rPr>
        <w:t xml:space="preserve"> </w:t>
      </w:r>
      <w:r>
        <w:rPr>
          <w:sz w:val="24"/>
        </w:rPr>
        <w:t>Hazırlanış</w:t>
      </w:r>
      <w:r>
        <w:rPr>
          <w:spacing w:val="-1"/>
          <w:sz w:val="24"/>
        </w:rPr>
        <w:t xml:space="preserve"> </w:t>
      </w:r>
      <w:r>
        <w:rPr>
          <w:sz w:val="24"/>
        </w:rPr>
        <w:t>Tarihi</w:t>
      </w:r>
      <w:r>
        <w:rPr>
          <w:sz w:val="24"/>
        </w:rPr>
        <w:tab/>
        <w:t>:</w:t>
      </w:r>
      <w:r w:rsidRPr="001F1030">
        <w:t xml:space="preserve"> </w:t>
      </w:r>
      <w:r>
        <w:t>20.03.2020</w:t>
      </w:r>
    </w:p>
    <w:p w:rsidR="001F1030" w:rsidRDefault="001F1030" w:rsidP="0072328B">
      <w:pPr>
        <w:pStyle w:val="GvdeMetni"/>
        <w:rPr>
          <w:sz w:val="21"/>
        </w:rPr>
      </w:pPr>
    </w:p>
    <w:p w:rsidR="001F1030" w:rsidRDefault="001F1030" w:rsidP="0072328B">
      <w:pPr>
        <w:pStyle w:val="ListeParagraf"/>
        <w:numPr>
          <w:ilvl w:val="2"/>
          <w:numId w:val="4"/>
        </w:numPr>
        <w:tabs>
          <w:tab w:val="left" w:pos="1545"/>
          <w:tab w:val="left" w:pos="7557"/>
        </w:tabs>
        <w:ind w:left="1544" w:hanging="361"/>
        <w:rPr>
          <w:sz w:val="24"/>
        </w:rPr>
      </w:pPr>
      <w:r>
        <w:rPr>
          <w:sz w:val="24"/>
        </w:rPr>
        <w:t>Etüt Hakkında Yetkili Kişi /</w:t>
      </w:r>
      <w:r>
        <w:rPr>
          <w:spacing w:val="-9"/>
          <w:sz w:val="24"/>
        </w:rPr>
        <w:t xml:space="preserve"> </w:t>
      </w:r>
      <w:r>
        <w:rPr>
          <w:sz w:val="24"/>
        </w:rPr>
        <w:t>İletişim</w:t>
      </w:r>
      <w:r>
        <w:rPr>
          <w:spacing w:val="-2"/>
          <w:sz w:val="24"/>
        </w:rPr>
        <w:t xml:space="preserve"> </w:t>
      </w:r>
      <w:r>
        <w:rPr>
          <w:sz w:val="24"/>
        </w:rPr>
        <w:t>Bilgileri</w:t>
      </w:r>
      <w:r>
        <w:rPr>
          <w:sz w:val="24"/>
        </w:rPr>
        <w:tab/>
        <w:t>:</w:t>
      </w:r>
    </w:p>
    <w:p w:rsidR="00280084" w:rsidRPr="00250915" w:rsidRDefault="00280084" w:rsidP="0072328B">
      <w:pPr>
        <w:sectPr w:rsidR="00280084" w:rsidRPr="00250915">
          <w:headerReference w:type="default" r:id="rId12"/>
          <w:type w:val="continuous"/>
          <w:pgSz w:w="11910" w:h="16840"/>
          <w:pgMar w:top="1320" w:right="1020" w:bottom="280" w:left="940" w:header="708" w:footer="708" w:gutter="0"/>
          <w:cols w:space="708"/>
        </w:sectPr>
      </w:pPr>
      <w:r>
        <w:t xml:space="preserve">                            Ahmet YILMAZ / </w:t>
      </w:r>
      <w:hyperlink r:id="rId13">
        <w:r>
          <w:t>ahmdylmz36@gmail.com</w:t>
        </w:r>
      </w:hyperlink>
      <w:r w:rsidR="00250915">
        <w:t>-0 (533) 929 19 29</w:t>
      </w:r>
    </w:p>
    <w:p w:rsidR="00757A71" w:rsidRDefault="009D4435" w:rsidP="001F1030">
      <w:pPr>
        <w:pStyle w:val="Balk2"/>
        <w:numPr>
          <w:ilvl w:val="0"/>
          <w:numId w:val="4"/>
        </w:numPr>
        <w:tabs>
          <w:tab w:val="left" w:pos="837"/>
        </w:tabs>
        <w:spacing w:before="197"/>
        <w:ind w:hanging="361"/>
      </w:pPr>
      <w:bookmarkStart w:id="1" w:name="_Toc36128629"/>
      <w:r>
        <w:t>Projenin</w:t>
      </w:r>
      <w:r w:rsidRPr="001F1030">
        <w:t xml:space="preserve"> </w:t>
      </w:r>
      <w:r>
        <w:t>Gerekçesi</w:t>
      </w:r>
      <w:bookmarkEnd w:id="1"/>
    </w:p>
    <w:p w:rsidR="00A5532F" w:rsidRDefault="00036FE1" w:rsidP="00323319">
      <w:pPr>
        <w:pStyle w:val="GvdeMetni"/>
        <w:spacing w:before="232" w:line="278" w:lineRule="auto"/>
        <w:ind w:left="476" w:right="395"/>
        <w:jc w:val="both"/>
      </w:pPr>
      <w:r>
        <w:t>Bölgede en fazla turist ağırlayan il olan Kars, turizm verileri incelendiğinde yıllık turist sayısı potansiyelin çok altında kalmaktadır. Ziyaretçi sayıları iste</w:t>
      </w:r>
      <w:r w:rsidR="00527D85">
        <w:t>nilen düzeyde olmasa da; bölge</w:t>
      </w:r>
      <w:r>
        <w:t xml:space="preserve"> yerli turist dışında Azerbaycan, Gürcistan ve İran’ın yanı sıra özellikle kayak imkânlarından faydalanmak üzere Rusya Federasyonu ve Ukrayna’dan turist ağırlamaktadır. ABD, Almanya ve Fransa gibi ülkelerden gelen turistler daha çok doğa ve kültür turizmi amaçlı ziyaret gerçekleştirmektedirler. Bu kapsamda Ani Antik Kenti, Kars Kent Merkezi ve Sarıkamış Kayak Merkezi ilimizde en çok ziyaret edilen yerlerdendir. Bölgenin </w:t>
      </w:r>
      <w:proofErr w:type="spellStart"/>
      <w:r>
        <w:t>sosyo</w:t>
      </w:r>
      <w:proofErr w:type="spellEnd"/>
      <w:r>
        <w:t xml:space="preserve">-ekonomik anlamda ivme kazanması turist sayısının artırılabilmesiyle mümkün olacaktır. Bundan dolayı </w:t>
      </w:r>
      <w:proofErr w:type="gramStart"/>
      <w:r>
        <w:t>destinasyon</w:t>
      </w:r>
      <w:proofErr w:type="gramEnd"/>
      <w:r>
        <w:t xml:space="preserve"> çeşitliliğinin artırılmasına, yöresel ürünlerin tanınırlığının artırılmasına gereksinim duyulmaktadır.</w:t>
      </w:r>
    </w:p>
    <w:p w:rsidR="00757A71" w:rsidRDefault="00036FE1" w:rsidP="00036FE1">
      <w:pPr>
        <w:pStyle w:val="GvdeMetni"/>
        <w:spacing w:before="233" w:line="278" w:lineRule="auto"/>
        <w:ind w:left="476" w:right="405"/>
        <w:jc w:val="both"/>
      </w:pPr>
      <w:r>
        <w:t>İlimizde çiğ süt üretimi yıllık 550.000 ton civarındadır ve üretilen bu sütün 350.000 tonunun süt işletmelerinde işlenmek</w:t>
      </w:r>
      <w:r w:rsidR="00527D85">
        <w:t>tedir. Geriye kalan 200.000 ton</w:t>
      </w:r>
      <w:r>
        <w:t xml:space="preserve"> aileler tarafından kendi tüketimleri için peynir yapımında kull</w:t>
      </w:r>
      <w:r w:rsidR="00527D85">
        <w:t>anılmaktadır. İlimizde işletme o</w:t>
      </w:r>
      <w:r>
        <w:t xml:space="preserve">nay belgesi almış 57 adet çiğ süt ve süt ürünleri üretim tesisi bulunmaktadır. Bu işletmelerin 23 adedi Kars Merkez Organize Sanayi Bölgesi içerisinde diğerleri ise ilçe ve köylerde faaliyet göstermektedir. İşletmeler çoğunlukla mevsimsel olarak </w:t>
      </w:r>
      <w:r w:rsidR="00527D85">
        <w:t xml:space="preserve">Nisan, Mayıs, Haziran ve Temmuz </w:t>
      </w:r>
      <w:r>
        <w:t xml:space="preserve">aylarında çalışmakla beraber az bir kısmı da bu ayların dışında </w:t>
      </w:r>
      <w:r w:rsidR="00527D85">
        <w:t xml:space="preserve">Kasım, Aralık ve Ocak </w:t>
      </w:r>
      <w:r>
        <w:t>aylarında da üretim yapmaktadır. Diğer aylarda yeterli miktarda süt üretimi olmadığından üretim sadece birkaç tesiste yıl boyunca devam etmektedir. İşletmelerin toplam süt işleme kapasitesi yaklaşık olarak 80</w:t>
      </w:r>
      <w:r w:rsidR="00527D85">
        <w:t>0</w:t>
      </w:r>
      <w:r>
        <w:t xml:space="preserve">.000 ton/yıllık ancak yılda 350.000 ton süt işlemektedirler. İlimizde en çok üretilen süt ürünü Kars Kaşar </w:t>
      </w:r>
      <w:proofErr w:type="spellStart"/>
      <w:r>
        <w:t>Peyniri’dir</w:t>
      </w:r>
      <w:proofErr w:type="spellEnd"/>
      <w:r>
        <w:t xml:space="preserve"> ve yıllık yaklaşık olarak 12.000 ton üretilmektedir. 2016 yılında Coğrafi İşaret Belgesini alan Kars Kaşar Peyniri ülke genelinde satışa sunulmaktadır. En çok üretilen ikinci peynir olan Kars Gravyer Peyniri Türkiye’de sadece Kars ilinde üretilmektedir. Üretimi oldukça meşakkatli ve uzun zaman alan bir peynir çeşidi olan Kars Gravyeri, sadece yaz aylarında merada otlayan büyükbaş hayvanların sütünden yapılmakta olup ürün Kars merkeze bağlı </w:t>
      </w:r>
      <w:proofErr w:type="spellStart"/>
      <w:r>
        <w:t>Boğatepe</w:t>
      </w:r>
      <w:proofErr w:type="spellEnd"/>
      <w:r>
        <w:t xml:space="preserve"> Köyü’ndeki iki işletmede ve OSB’deki üç işletmede üretilmektedir. Belirli nitelikte olması gereken 20 kg sütten yaklaşık 1 kg gravyer peyniri üretilmektedir ve yılda toplam 250 ton üretim gerçekleşmektedir. Üçüncü en çok üretilen peynir türü ise çiğ süt ve süt ürünleri üretim tesislerinin yanı sıra köylerde aile işletmeleri tarafından da üretilen </w:t>
      </w:r>
      <w:proofErr w:type="spellStart"/>
      <w:r>
        <w:t>Çeçil</w:t>
      </w:r>
      <w:proofErr w:type="spellEnd"/>
      <w:r>
        <w:t xml:space="preserve"> </w:t>
      </w:r>
      <w:proofErr w:type="spellStart"/>
      <w:r>
        <w:t>Peyniri’dir</w:t>
      </w:r>
      <w:proofErr w:type="spellEnd"/>
      <w:r>
        <w:t xml:space="preserve">. Aileler genellikle kendi ihtiyaçlarını karşılamak amacıyla üretmekte ve yıllık üretim miktarı 550 ton olarak gerçekleşmektedir. Dördüncü en çok üretilen peynir türü köy tipi Kars Beyaz </w:t>
      </w:r>
      <w:proofErr w:type="spellStart"/>
      <w:r>
        <w:t>Peyniri’dir</w:t>
      </w:r>
      <w:proofErr w:type="spellEnd"/>
      <w:r>
        <w:t xml:space="preserve">. Özellikle aile işletmelerinin ürettiği bir peynir çeşidi olan </w:t>
      </w:r>
      <w:proofErr w:type="spellStart"/>
      <w:r>
        <w:t>Çeçil</w:t>
      </w:r>
      <w:proofErr w:type="spellEnd"/>
      <w:r>
        <w:t xml:space="preserve"> Peyniri, tulum içerisinde olgunlaştırılarak tüketilmektedir. Burada bahsedilecek en çok üretilen son peynir türü ise </w:t>
      </w:r>
      <w:r w:rsidR="00527D85">
        <w:t>lor peyniridir</w:t>
      </w:r>
      <w:r>
        <w:t xml:space="preserve">. Hem işletmelerde hem de köylerde üretilen ürün, </w:t>
      </w:r>
      <w:proofErr w:type="spellStart"/>
      <w:r>
        <w:t>peyniraltı</w:t>
      </w:r>
      <w:proofErr w:type="spellEnd"/>
      <w:r>
        <w:t xml:space="preserve"> suyunun işlenmesiyle elde edilmektedir. Sayılan peynir çeşitleri dışında Kars Çakmak Peyniri, Kars Çökelek Peyniri, Kars Deve Dili Peyniri, Karsın Kaymağı Peyniri, Kars Kaşar Örgü Peyniri, Kars Kurutu Peyniri, Kars Küflü </w:t>
      </w:r>
      <w:proofErr w:type="spellStart"/>
      <w:r>
        <w:t>Çeçil</w:t>
      </w:r>
      <w:proofErr w:type="spellEnd"/>
      <w:r>
        <w:t xml:space="preserve"> Peyniri, Kars Lor(Şor) Peyniri, Kars Saçak Peyniri ve Kars Yağlı Tuluk Peyniri gibi pek çok farklı peynir türü bulunmaktadır. Bu proje ile Kars’ta üretilen peynir türlerinin ülkemizde ve uluslararası alanda yöresel ürünlerin tanıtımına ciddi katkı sağlayacağı düşünülmektedir. Peynircilik sektöründe Türkiye’nin lokomotifi olma hedefi olan Kars ilinin bu tarz bir tesise ihtiyacı yadsınamaz derecede önemlidir. Bölgenin genelinde olduğu gibi göç veren ilimizde söz konusu proje ile turizm gelirinin artmasına ve kalkınmanın hızlanmasına katkı sağlanacaktır.</w:t>
      </w:r>
    </w:p>
    <w:p w:rsidR="00757A71" w:rsidRDefault="009D4435">
      <w:pPr>
        <w:pStyle w:val="Balk2"/>
        <w:numPr>
          <w:ilvl w:val="1"/>
          <w:numId w:val="4"/>
        </w:numPr>
        <w:tabs>
          <w:tab w:val="left" w:pos="1197"/>
        </w:tabs>
        <w:spacing w:before="202"/>
        <w:ind w:left="1196" w:hanging="308"/>
        <w:jc w:val="left"/>
      </w:pPr>
      <w:bookmarkStart w:id="2" w:name="_Toc36128630"/>
      <w:r>
        <w:t>Projenin Hedef</w:t>
      </w:r>
      <w:r>
        <w:rPr>
          <w:spacing w:val="2"/>
        </w:rPr>
        <w:t xml:space="preserve"> </w:t>
      </w:r>
      <w:r>
        <w:t>Kitlesi</w:t>
      </w:r>
      <w:bookmarkEnd w:id="2"/>
    </w:p>
    <w:p w:rsidR="00504B58" w:rsidRDefault="00036FE1" w:rsidP="00036FE1">
      <w:pPr>
        <w:pStyle w:val="GvdeMetni"/>
        <w:spacing w:before="233" w:line="280" w:lineRule="auto"/>
        <w:ind w:left="476" w:right="399"/>
        <w:jc w:val="both"/>
      </w:pPr>
      <w:proofErr w:type="gramStart"/>
      <w:r w:rsidRPr="00323319">
        <w:t>Hedef Gruplar:</w:t>
      </w:r>
      <w:r>
        <w:t xml:space="preserve"> Hedef kitle olarak, Kars halkı, yerli ve yabancı turistler, üniversite öğrencileri çevre il ve ilçelerde ikamet eden yerel halk ve gastronomi ilgi alanı olan turistler olarak belirlenmiş olup son 5 yılın yükselen turizm ziyaretçi sayıları aşağıda verilmiş olup bu yükseliş ivmesinin kalıcı olmasının sağlanması yanı sıra köylerde ve işletmelerde yapılan peynir üretiminin artırılarak istihdama katkı</w:t>
      </w:r>
      <w:r w:rsidR="00A376E2">
        <w:t>da</w:t>
      </w:r>
      <w:r>
        <w:t xml:space="preserve"> bulunmasını sağlamayı da hedefleyerek peynir üreticilerinde hedef grubuna almaktadır.</w:t>
      </w:r>
      <w:r w:rsidR="00504B58">
        <w:t xml:space="preserve"> </w:t>
      </w:r>
      <w:proofErr w:type="gramEnd"/>
      <w:r>
        <w:t>2014-2019 yılları arasındaki ili ziyaret eden turist sayısı yıllara oranla artmaktadır.</w:t>
      </w:r>
    </w:p>
    <w:p w:rsidR="00504B58" w:rsidRDefault="00504B58" w:rsidP="00036FE1">
      <w:pPr>
        <w:pStyle w:val="GvdeMetni"/>
        <w:spacing w:before="233" w:line="280" w:lineRule="auto"/>
        <w:ind w:left="476" w:right="399"/>
        <w:jc w:val="both"/>
      </w:pPr>
    </w:p>
    <w:tbl>
      <w:tblPr>
        <w:tblStyle w:val="TabloKlavuzu"/>
        <w:tblW w:w="9048" w:type="dxa"/>
        <w:jc w:val="center"/>
        <w:tblInd w:w="0" w:type="dxa"/>
        <w:tblLook w:val="04A0" w:firstRow="1" w:lastRow="0" w:firstColumn="1" w:lastColumn="0" w:noHBand="0" w:noVBand="1"/>
      </w:tblPr>
      <w:tblGrid>
        <w:gridCol w:w="1843"/>
        <w:gridCol w:w="2410"/>
        <w:gridCol w:w="2657"/>
        <w:gridCol w:w="2138"/>
      </w:tblGrid>
      <w:tr w:rsidR="00504B58" w:rsidTr="00250915">
        <w:trPr>
          <w:trHeight w:val="424"/>
          <w:jc w:val="center"/>
        </w:trPr>
        <w:tc>
          <w:tcPr>
            <w:tcW w:w="1843" w:type="dxa"/>
            <w:shd w:val="clear" w:color="auto" w:fill="8DB3E2" w:themeFill="text2" w:themeFillTint="66"/>
            <w:vAlign w:val="center"/>
          </w:tcPr>
          <w:p w:rsidR="00504B58" w:rsidRPr="00323319" w:rsidRDefault="00504B58" w:rsidP="00504B58">
            <w:pPr>
              <w:pStyle w:val="TableParagraph"/>
              <w:spacing w:line="264" w:lineRule="exact"/>
              <w:ind w:left="50"/>
              <w:jc w:val="center"/>
            </w:pPr>
            <w:r w:rsidRPr="00323319">
              <w:t>Yıl</w:t>
            </w:r>
          </w:p>
        </w:tc>
        <w:tc>
          <w:tcPr>
            <w:tcW w:w="2410" w:type="dxa"/>
            <w:shd w:val="clear" w:color="auto" w:fill="8DB3E2" w:themeFill="text2" w:themeFillTint="66"/>
            <w:vAlign w:val="center"/>
          </w:tcPr>
          <w:p w:rsidR="00504B58" w:rsidRDefault="00504B58" w:rsidP="00504B58">
            <w:pPr>
              <w:pStyle w:val="TableParagraph"/>
              <w:spacing w:line="264" w:lineRule="exact"/>
              <w:ind w:left="164"/>
              <w:jc w:val="center"/>
              <w:rPr>
                <w:sz w:val="24"/>
              </w:rPr>
            </w:pPr>
            <w:r>
              <w:rPr>
                <w:sz w:val="24"/>
              </w:rPr>
              <w:t>Yerli Turist</w:t>
            </w:r>
          </w:p>
        </w:tc>
        <w:tc>
          <w:tcPr>
            <w:tcW w:w="2657" w:type="dxa"/>
            <w:shd w:val="clear" w:color="auto" w:fill="8DB3E2" w:themeFill="text2" w:themeFillTint="66"/>
            <w:vAlign w:val="center"/>
          </w:tcPr>
          <w:p w:rsidR="00504B58" w:rsidRDefault="00504B58" w:rsidP="00504B58">
            <w:pPr>
              <w:pStyle w:val="TableParagraph"/>
              <w:spacing w:line="264" w:lineRule="exact"/>
              <w:ind w:left="210"/>
              <w:jc w:val="center"/>
              <w:rPr>
                <w:sz w:val="24"/>
              </w:rPr>
            </w:pPr>
            <w:r>
              <w:rPr>
                <w:sz w:val="24"/>
              </w:rPr>
              <w:t>Yabancı Turist</w:t>
            </w:r>
          </w:p>
        </w:tc>
        <w:tc>
          <w:tcPr>
            <w:tcW w:w="2138" w:type="dxa"/>
            <w:shd w:val="clear" w:color="auto" w:fill="8DB3E2" w:themeFill="text2" w:themeFillTint="66"/>
            <w:vAlign w:val="center"/>
          </w:tcPr>
          <w:p w:rsidR="00504B58" w:rsidRDefault="00504B58" w:rsidP="00504B58">
            <w:pPr>
              <w:pStyle w:val="TableParagraph"/>
              <w:spacing w:line="264" w:lineRule="exact"/>
              <w:ind w:left="91"/>
              <w:jc w:val="center"/>
              <w:rPr>
                <w:sz w:val="24"/>
              </w:rPr>
            </w:pPr>
            <w:r>
              <w:rPr>
                <w:sz w:val="24"/>
              </w:rPr>
              <w:t>Toplam Sayı</w:t>
            </w:r>
          </w:p>
        </w:tc>
      </w:tr>
      <w:tr w:rsidR="00504B58" w:rsidTr="00250915">
        <w:trPr>
          <w:trHeight w:val="424"/>
          <w:jc w:val="center"/>
        </w:trPr>
        <w:tc>
          <w:tcPr>
            <w:tcW w:w="1843" w:type="dxa"/>
            <w:vAlign w:val="center"/>
          </w:tcPr>
          <w:p w:rsidR="00504B58" w:rsidRPr="00323319" w:rsidRDefault="00504B58" w:rsidP="00504B58">
            <w:pPr>
              <w:pStyle w:val="TableParagraph"/>
              <w:spacing w:before="8" w:line="274" w:lineRule="exact"/>
              <w:ind w:left="50"/>
              <w:jc w:val="center"/>
            </w:pPr>
            <w:r w:rsidRPr="00323319">
              <w:t>2014</w:t>
            </w:r>
          </w:p>
        </w:tc>
        <w:tc>
          <w:tcPr>
            <w:tcW w:w="2410" w:type="dxa"/>
            <w:vAlign w:val="center"/>
          </w:tcPr>
          <w:p w:rsidR="00504B58" w:rsidRDefault="00504B58" w:rsidP="00504B58">
            <w:pPr>
              <w:pStyle w:val="TableParagraph"/>
              <w:spacing w:before="8" w:line="274" w:lineRule="exact"/>
              <w:ind w:left="43"/>
              <w:jc w:val="center"/>
              <w:rPr>
                <w:sz w:val="24"/>
              </w:rPr>
            </w:pPr>
            <w:r>
              <w:rPr>
                <w:sz w:val="24"/>
              </w:rPr>
              <w:t>72.113</w:t>
            </w:r>
          </w:p>
        </w:tc>
        <w:tc>
          <w:tcPr>
            <w:tcW w:w="2657" w:type="dxa"/>
            <w:vAlign w:val="center"/>
          </w:tcPr>
          <w:p w:rsidR="00504B58" w:rsidRDefault="00504B58" w:rsidP="00504B58">
            <w:pPr>
              <w:pStyle w:val="TableParagraph"/>
              <w:spacing w:before="8" w:line="274" w:lineRule="exact"/>
              <w:jc w:val="center"/>
              <w:rPr>
                <w:sz w:val="24"/>
              </w:rPr>
            </w:pPr>
            <w:r>
              <w:rPr>
                <w:sz w:val="24"/>
              </w:rPr>
              <w:t>13.747</w:t>
            </w:r>
          </w:p>
        </w:tc>
        <w:tc>
          <w:tcPr>
            <w:tcW w:w="2138" w:type="dxa"/>
            <w:vAlign w:val="center"/>
          </w:tcPr>
          <w:p w:rsidR="00504B58" w:rsidRDefault="00504B58" w:rsidP="00504B58">
            <w:pPr>
              <w:pStyle w:val="TableParagraph"/>
              <w:spacing w:before="8" w:line="274" w:lineRule="exact"/>
              <w:jc w:val="center"/>
              <w:rPr>
                <w:sz w:val="24"/>
              </w:rPr>
            </w:pPr>
            <w:r>
              <w:rPr>
                <w:sz w:val="24"/>
              </w:rPr>
              <w:t>85.860</w:t>
            </w:r>
          </w:p>
        </w:tc>
      </w:tr>
      <w:tr w:rsidR="00504B58" w:rsidTr="00250915">
        <w:trPr>
          <w:trHeight w:val="424"/>
          <w:jc w:val="center"/>
        </w:trPr>
        <w:tc>
          <w:tcPr>
            <w:tcW w:w="1843" w:type="dxa"/>
            <w:vAlign w:val="center"/>
          </w:tcPr>
          <w:p w:rsidR="00504B58" w:rsidRPr="00323319" w:rsidRDefault="00504B58" w:rsidP="00504B58">
            <w:pPr>
              <w:pStyle w:val="TableParagraph"/>
              <w:spacing w:before="8" w:line="274" w:lineRule="exact"/>
              <w:ind w:left="50"/>
              <w:jc w:val="center"/>
            </w:pPr>
            <w:r w:rsidRPr="00323319">
              <w:t>2015</w:t>
            </w:r>
          </w:p>
        </w:tc>
        <w:tc>
          <w:tcPr>
            <w:tcW w:w="2410" w:type="dxa"/>
            <w:vAlign w:val="center"/>
          </w:tcPr>
          <w:p w:rsidR="00504B58" w:rsidRDefault="00504B58" w:rsidP="00504B58">
            <w:pPr>
              <w:pStyle w:val="TableParagraph"/>
              <w:spacing w:before="8" w:line="274" w:lineRule="exact"/>
              <w:ind w:left="43"/>
              <w:jc w:val="center"/>
              <w:rPr>
                <w:sz w:val="24"/>
              </w:rPr>
            </w:pPr>
            <w:r>
              <w:rPr>
                <w:sz w:val="24"/>
              </w:rPr>
              <w:t>43.691</w:t>
            </w:r>
          </w:p>
        </w:tc>
        <w:tc>
          <w:tcPr>
            <w:tcW w:w="2657" w:type="dxa"/>
            <w:vAlign w:val="center"/>
          </w:tcPr>
          <w:p w:rsidR="00504B58" w:rsidRDefault="00504B58" w:rsidP="00504B58">
            <w:pPr>
              <w:pStyle w:val="TableParagraph"/>
              <w:spacing w:before="8" w:line="274" w:lineRule="exact"/>
              <w:jc w:val="center"/>
              <w:rPr>
                <w:sz w:val="24"/>
              </w:rPr>
            </w:pPr>
            <w:r>
              <w:rPr>
                <w:sz w:val="24"/>
              </w:rPr>
              <w:t>4.065</w:t>
            </w:r>
          </w:p>
        </w:tc>
        <w:tc>
          <w:tcPr>
            <w:tcW w:w="2138" w:type="dxa"/>
            <w:vAlign w:val="center"/>
          </w:tcPr>
          <w:p w:rsidR="00504B58" w:rsidRDefault="00504B58" w:rsidP="00504B58">
            <w:pPr>
              <w:pStyle w:val="TableParagraph"/>
              <w:spacing w:before="8" w:line="274" w:lineRule="exact"/>
              <w:jc w:val="center"/>
              <w:rPr>
                <w:sz w:val="24"/>
              </w:rPr>
            </w:pPr>
            <w:r>
              <w:rPr>
                <w:sz w:val="24"/>
              </w:rPr>
              <w:t>47.756</w:t>
            </w:r>
          </w:p>
        </w:tc>
      </w:tr>
      <w:tr w:rsidR="00504B58" w:rsidTr="00250915">
        <w:trPr>
          <w:trHeight w:val="424"/>
          <w:jc w:val="center"/>
        </w:trPr>
        <w:tc>
          <w:tcPr>
            <w:tcW w:w="1843" w:type="dxa"/>
            <w:vAlign w:val="center"/>
          </w:tcPr>
          <w:p w:rsidR="00504B58" w:rsidRPr="00323319" w:rsidRDefault="00504B58" w:rsidP="00504B58">
            <w:pPr>
              <w:pStyle w:val="TableParagraph"/>
              <w:spacing w:before="8" w:line="274" w:lineRule="exact"/>
              <w:ind w:left="50"/>
              <w:jc w:val="center"/>
            </w:pPr>
            <w:r w:rsidRPr="00323319">
              <w:t>2016</w:t>
            </w:r>
          </w:p>
        </w:tc>
        <w:tc>
          <w:tcPr>
            <w:tcW w:w="2410" w:type="dxa"/>
            <w:vAlign w:val="center"/>
          </w:tcPr>
          <w:p w:rsidR="00504B58" w:rsidRDefault="00504B58" w:rsidP="00504B58">
            <w:pPr>
              <w:pStyle w:val="TableParagraph"/>
              <w:spacing w:before="8" w:line="274" w:lineRule="exact"/>
              <w:ind w:left="43"/>
              <w:jc w:val="center"/>
              <w:rPr>
                <w:sz w:val="24"/>
              </w:rPr>
            </w:pPr>
            <w:r>
              <w:rPr>
                <w:sz w:val="24"/>
              </w:rPr>
              <w:t>33.845</w:t>
            </w:r>
          </w:p>
        </w:tc>
        <w:tc>
          <w:tcPr>
            <w:tcW w:w="2657" w:type="dxa"/>
            <w:vAlign w:val="center"/>
          </w:tcPr>
          <w:p w:rsidR="00504B58" w:rsidRDefault="00504B58" w:rsidP="00504B58">
            <w:pPr>
              <w:pStyle w:val="TableParagraph"/>
              <w:spacing w:before="8" w:line="274" w:lineRule="exact"/>
              <w:jc w:val="center"/>
              <w:rPr>
                <w:sz w:val="24"/>
              </w:rPr>
            </w:pPr>
            <w:r>
              <w:rPr>
                <w:sz w:val="24"/>
              </w:rPr>
              <w:t>1.551</w:t>
            </w:r>
          </w:p>
        </w:tc>
        <w:tc>
          <w:tcPr>
            <w:tcW w:w="2138" w:type="dxa"/>
            <w:vAlign w:val="center"/>
          </w:tcPr>
          <w:p w:rsidR="00504B58" w:rsidRDefault="00504B58" w:rsidP="00504B58">
            <w:pPr>
              <w:pStyle w:val="TableParagraph"/>
              <w:spacing w:before="8" w:line="274" w:lineRule="exact"/>
              <w:jc w:val="center"/>
              <w:rPr>
                <w:sz w:val="24"/>
              </w:rPr>
            </w:pPr>
            <w:r>
              <w:rPr>
                <w:sz w:val="24"/>
              </w:rPr>
              <w:t>35.396</w:t>
            </w:r>
          </w:p>
        </w:tc>
      </w:tr>
      <w:tr w:rsidR="00504B58" w:rsidTr="00250915">
        <w:trPr>
          <w:trHeight w:val="399"/>
          <w:jc w:val="center"/>
        </w:trPr>
        <w:tc>
          <w:tcPr>
            <w:tcW w:w="1843" w:type="dxa"/>
            <w:vAlign w:val="center"/>
          </w:tcPr>
          <w:p w:rsidR="00504B58" w:rsidRPr="00323319" w:rsidRDefault="00504B58" w:rsidP="00504B58">
            <w:pPr>
              <w:pStyle w:val="TableParagraph"/>
              <w:spacing w:before="8" w:line="274" w:lineRule="exact"/>
              <w:ind w:left="50"/>
              <w:jc w:val="center"/>
            </w:pPr>
            <w:r w:rsidRPr="00323319">
              <w:t>2017</w:t>
            </w:r>
          </w:p>
        </w:tc>
        <w:tc>
          <w:tcPr>
            <w:tcW w:w="2410" w:type="dxa"/>
            <w:vAlign w:val="center"/>
          </w:tcPr>
          <w:p w:rsidR="00504B58" w:rsidRDefault="00504B58" w:rsidP="00504B58">
            <w:pPr>
              <w:pStyle w:val="TableParagraph"/>
              <w:spacing w:before="8" w:line="274" w:lineRule="exact"/>
              <w:ind w:left="43"/>
              <w:jc w:val="center"/>
              <w:rPr>
                <w:sz w:val="24"/>
              </w:rPr>
            </w:pPr>
            <w:r>
              <w:rPr>
                <w:sz w:val="24"/>
              </w:rPr>
              <w:t>100.608</w:t>
            </w:r>
          </w:p>
        </w:tc>
        <w:tc>
          <w:tcPr>
            <w:tcW w:w="2657" w:type="dxa"/>
            <w:vAlign w:val="center"/>
          </w:tcPr>
          <w:p w:rsidR="00504B58" w:rsidRDefault="00504B58" w:rsidP="00504B58">
            <w:pPr>
              <w:pStyle w:val="TableParagraph"/>
              <w:spacing w:before="8" w:line="274" w:lineRule="exact"/>
              <w:jc w:val="center"/>
              <w:rPr>
                <w:sz w:val="24"/>
              </w:rPr>
            </w:pPr>
            <w:r>
              <w:rPr>
                <w:sz w:val="24"/>
              </w:rPr>
              <w:t>5.049</w:t>
            </w:r>
          </w:p>
        </w:tc>
        <w:tc>
          <w:tcPr>
            <w:tcW w:w="2138" w:type="dxa"/>
            <w:vAlign w:val="center"/>
          </w:tcPr>
          <w:p w:rsidR="00504B58" w:rsidRDefault="00504B58" w:rsidP="00504B58">
            <w:pPr>
              <w:pStyle w:val="TableParagraph"/>
              <w:spacing w:before="8" w:line="274" w:lineRule="exact"/>
              <w:jc w:val="center"/>
              <w:rPr>
                <w:sz w:val="24"/>
              </w:rPr>
            </w:pPr>
            <w:r>
              <w:rPr>
                <w:sz w:val="24"/>
              </w:rPr>
              <w:t>105.657</w:t>
            </w:r>
          </w:p>
        </w:tc>
      </w:tr>
      <w:tr w:rsidR="00504B58" w:rsidTr="00250915">
        <w:trPr>
          <w:trHeight w:val="424"/>
          <w:jc w:val="center"/>
        </w:trPr>
        <w:tc>
          <w:tcPr>
            <w:tcW w:w="1843" w:type="dxa"/>
            <w:vAlign w:val="center"/>
          </w:tcPr>
          <w:p w:rsidR="00504B58" w:rsidRPr="00323319" w:rsidRDefault="00504B58" w:rsidP="00504B58">
            <w:pPr>
              <w:pStyle w:val="TableParagraph"/>
              <w:spacing w:before="8" w:line="274" w:lineRule="exact"/>
              <w:ind w:left="50"/>
              <w:jc w:val="center"/>
            </w:pPr>
            <w:r w:rsidRPr="00323319">
              <w:t>2018</w:t>
            </w:r>
          </w:p>
        </w:tc>
        <w:tc>
          <w:tcPr>
            <w:tcW w:w="2410" w:type="dxa"/>
            <w:vAlign w:val="center"/>
          </w:tcPr>
          <w:p w:rsidR="00504B58" w:rsidRDefault="00504B58" w:rsidP="00504B58">
            <w:pPr>
              <w:pStyle w:val="TableParagraph"/>
              <w:spacing w:before="8" w:line="274" w:lineRule="exact"/>
              <w:ind w:left="43"/>
              <w:jc w:val="center"/>
              <w:rPr>
                <w:sz w:val="24"/>
              </w:rPr>
            </w:pPr>
            <w:r>
              <w:rPr>
                <w:sz w:val="24"/>
              </w:rPr>
              <w:t>127.525</w:t>
            </w:r>
          </w:p>
        </w:tc>
        <w:tc>
          <w:tcPr>
            <w:tcW w:w="2657" w:type="dxa"/>
            <w:vAlign w:val="center"/>
          </w:tcPr>
          <w:p w:rsidR="00504B58" w:rsidRDefault="00504B58" w:rsidP="00504B58">
            <w:pPr>
              <w:pStyle w:val="TableParagraph"/>
              <w:spacing w:before="8" w:line="274" w:lineRule="exact"/>
              <w:jc w:val="center"/>
              <w:rPr>
                <w:sz w:val="24"/>
              </w:rPr>
            </w:pPr>
            <w:r>
              <w:rPr>
                <w:sz w:val="24"/>
              </w:rPr>
              <w:t>5.714</w:t>
            </w:r>
          </w:p>
        </w:tc>
        <w:tc>
          <w:tcPr>
            <w:tcW w:w="2138" w:type="dxa"/>
            <w:vAlign w:val="center"/>
          </w:tcPr>
          <w:p w:rsidR="00504B58" w:rsidRDefault="00504B58" w:rsidP="00504B58">
            <w:pPr>
              <w:pStyle w:val="TableParagraph"/>
              <w:spacing w:before="8" w:line="274" w:lineRule="exact"/>
              <w:jc w:val="center"/>
              <w:rPr>
                <w:sz w:val="24"/>
              </w:rPr>
            </w:pPr>
            <w:r>
              <w:rPr>
                <w:sz w:val="24"/>
              </w:rPr>
              <w:t>133.239</w:t>
            </w:r>
          </w:p>
        </w:tc>
      </w:tr>
      <w:tr w:rsidR="00504B58" w:rsidTr="00250915">
        <w:trPr>
          <w:trHeight w:val="449"/>
          <w:jc w:val="center"/>
        </w:trPr>
        <w:tc>
          <w:tcPr>
            <w:tcW w:w="1843" w:type="dxa"/>
            <w:vAlign w:val="center"/>
          </w:tcPr>
          <w:p w:rsidR="00504B58" w:rsidRPr="00323319" w:rsidRDefault="00504B58" w:rsidP="00504B58">
            <w:pPr>
              <w:pStyle w:val="TableParagraph"/>
              <w:spacing w:before="8" w:line="256" w:lineRule="exact"/>
              <w:ind w:left="50"/>
              <w:jc w:val="center"/>
            </w:pPr>
            <w:r w:rsidRPr="00323319">
              <w:t>2019</w:t>
            </w:r>
          </w:p>
        </w:tc>
        <w:tc>
          <w:tcPr>
            <w:tcW w:w="2410" w:type="dxa"/>
            <w:vAlign w:val="center"/>
          </w:tcPr>
          <w:p w:rsidR="00504B58" w:rsidRDefault="00504B58" w:rsidP="00504B58">
            <w:pPr>
              <w:pStyle w:val="TableParagraph"/>
              <w:spacing w:before="8" w:line="256" w:lineRule="exact"/>
              <w:ind w:left="43"/>
              <w:jc w:val="center"/>
              <w:rPr>
                <w:sz w:val="24"/>
              </w:rPr>
            </w:pPr>
            <w:r>
              <w:rPr>
                <w:sz w:val="24"/>
              </w:rPr>
              <w:t>161.124</w:t>
            </w:r>
          </w:p>
        </w:tc>
        <w:tc>
          <w:tcPr>
            <w:tcW w:w="2657" w:type="dxa"/>
            <w:vAlign w:val="center"/>
          </w:tcPr>
          <w:p w:rsidR="00504B58" w:rsidRDefault="00504B58" w:rsidP="00504B58">
            <w:pPr>
              <w:pStyle w:val="TableParagraph"/>
              <w:spacing w:before="8" w:line="256" w:lineRule="exact"/>
              <w:jc w:val="center"/>
              <w:rPr>
                <w:sz w:val="24"/>
              </w:rPr>
            </w:pPr>
            <w:r>
              <w:rPr>
                <w:sz w:val="24"/>
              </w:rPr>
              <w:t>8.031</w:t>
            </w:r>
          </w:p>
        </w:tc>
        <w:tc>
          <w:tcPr>
            <w:tcW w:w="2138" w:type="dxa"/>
            <w:vAlign w:val="center"/>
          </w:tcPr>
          <w:p w:rsidR="00504B58" w:rsidRDefault="00504B58" w:rsidP="00504B58">
            <w:pPr>
              <w:pStyle w:val="TableParagraph"/>
              <w:spacing w:before="8" w:line="256" w:lineRule="exact"/>
              <w:jc w:val="center"/>
              <w:rPr>
                <w:sz w:val="24"/>
              </w:rPr>
            </w:pPr>
            <w:r>
              <w:rPr>
                <w:sz w:val="24"/>
              </w:rPr>
              <w:t>169.155</w:t>
            </w:r>
          </w:p>
        </w:tc>
      </w:tr>
    </w:tbl>
    <w:p w:rsidR="00504B58" w:rsidRDefault="00504B58" w:rsidP="00504B58">
      <w:pPr>
        <w:pStyle w:val="GvdeMetni"/>
        <w:spacing w:before="90" w:line="261" w:lineRule="auto"/>
        <w:ind w:left="420" w:hanging="60"/>
        <w:jc w:val="both"/>
      </w:pPr>
      <w:r>
        <w:t xml:space="preserve"> </w:t>
      </w:r>
    </w:p>
    <w:p w:rsidR="00A5532F" w:rsidRPr="00A5532F" w:rsidRDefault="00504B58" w:rsidP="00504B58">
      <w:pPr>
        <w:pStyle w:val="GvdeMetni"/>
        <w:spacing w:line="276" w:lineRule="auto"/>
        <w:ind w:left="476" w:right="400"/>
        <w:jc w:val="both"/>
        <w:rPr>
          <w:u w:val="single"/>
        </w:rPr>
      </w:pPr>
      <w:r w:rsidRPr="00A5532F">
        <w:rPr>
          <w:u w:val="single"/>
        </w:rPr>
        <w:t>Nihai Yararlanıcılar:</w:t>
      </w:r>
    </w:p>
    <w:p w:rsidR="00504B58" w:rsidRDefault="00504B58" w:rsidP="00323319">
      <w:pPr>
        <w:pStyle w:val="GvdeMetni"/>
        <w:numPr>
          <w:ilvl w:val="0"/>
          <w:numId w:val="10"/>
        </w:numPr>
        <w:spacing w:line="360" w:lineRule="auto"/>
        <w:ind w:right="400"/>
        <w:jc w:val="both"/>
      </w:pPr>
      <w:r>
        <w:t xml:space="preserve">Kaşar Peyniri sektörü paydaş kurum ve meslek örgütleri </w:t>
      </w:r>
    </w:p>
    <w:p w:rsidR="00504B58" w:rsidRPr="00D20047" w:rsidRDefault="00504B58" w:rsidP="00323319">
      <w:pPr>
        <w:pStyle w:val="GvdeMetni"/>
        <w:numPr>
          <w:ilvl w:val="0"/>
          <w:numId w:val="10"/>
        </w:numPr>
        <w:spacing w:line="360" w:lineRule="auto"/>
        <w:ind w:right="400"/>
        <w:jc w:val="both"/>
      </w:pPr>
      <w:r>
        <w:t>Kaşar Peyniri Üreten İşletmeler</w:t>
      </w:r>
    </w:p>
    <w:p w:rsidR="00504B58" w:rsidRPr="00504B58" w:rsidRDefault="00504B58" w:rsidP="00323319">
      <w:pPr>
        <w:pStyle w:val="GvdeMetni"/>
        <w:numPr>
          <w:ilvl w:val="0"/>
          <w:numId w:val="10"/>
        </w:numPr>
        <w:spacing w:line="360" w:lineRule="auto"/>
        <w:ind w:right="400"/>
        <w:jc w:val="both"/>
      </w:pPr>
      <w:r w:rsidRPr="00504B58">
        <w:t>Kars'a gelen yerli ve yabancı turistler,</w:t>
      </w:r>
    </w:p>
    <w:p w:rsidR="00504B58" w:rsidRPr="00504B58" w:rsidRDefault="00504B58" w:rsidP="00323319">
      <w:pPr>
        <w:pStyle w:val="GvdeMetni"/>
        <w:numPr>
          <w:ilvl w:val="0"/>
          <w:numId w:val="10"/>
        </w:numPr>
        <w:spacing w:line="360" w:lineRule="auto"/>
        <w:ind w:right="400"/>
        <w:jc w:val="both"/>
      </w:pPr>
      <w:r w:rsidRPr="00504B58">
        <w:t>Turizm Sektörü paydaş kurum ve meslek örgütleri</w:t>
      </w:r>
    </w:p>
    <w:p w:rsidR="00504B58" w:rsidRPr="00504B58" w:rsidRDefault="00504B58" w:rsidP="00323319">
      <w:pPr>
        <w:pStyle w:val="GvdeMetni"/>
        <w:numPr>
          <w:ilvl w:val="0"/>
          <w:numId w:val="10"/>
        </w:numPr>
        <w:spacing w:line="360" w:lineRule="auto"/>
        <w:ind w:right="400"/>
        <w:jc w:val="both"/>
      </w:pPr>
      <w:r w:rsidRPr="00504B58">
        <w:t>Turizm sektöründe faaliyet gösteren işletmeler otel, restoran, taksi, tur şirketleri</w:t>
      </w:r>
    </w:p>
    <w:p w:rsidR="00504B58" w:rsidRPr="00504B58" w:rsidRDefault="00504B58" w:rsidP="00323319">
      <w:pPr>
        <w:pStyle w:val="GvdeMetni"/>
        <w:numPr>
          <w:ilvl w:val="0"/>
          <w:numId w:val="10"/>
        </w:numPr>
        <w:spacing w:line="360" w:lineRule="auto"/>
        <w:ind w:right="400"/>
        <w:jc w:val="both"/>
      </w:pPr>
      <w:r w:rsidRPr="00504B58">
        <w:t xml:space="preserve">Kars halkı, çevre ilçe ve illerde ikamet eden insanlar ve Kars ilinin sosyal ve </w:t>
      </w:r>
      <w:r w:rsidR="00FC6BBE" w:rsidRPr="00504B58">
        <w:t>ticari hayatıyla</w:t>
      </w:r>
      <w:r w:rsidRPr="00504B58">
        <w:t xml:space="preserve"> ağ kurmuş kişilerdir.</w:t>
      </w:r>
    </w:p>
    <w:p w:rsidR="00757A71" w:rsidRDefault="009D4435">
      <w:pPr>
        <w:pStyle w:val="Balk2"/>
        <w:numPr>
          <w:ilvl w:val="0"/>
          <w:numId w:val="4"/>
        </w:numPr>
        <w:tabs>
          <w:tab w:val="left" w:pos="837"/>
        </w:tabs>
        <w:spacing w:before="197"/>
        <w:ind w:hanging="361"/>
      </w:pPr>
      <w:bookmarkStart w:id="3" w:name="_Toc36128631"/>
      <w:r>
        <w:t>Projenin Tanımı ve</w:t>
      </w:r>
      <w:r>
        <w:rPr>
          <w:spacing w:val="1"/>
        </w:rPr>
        <w:t xml:space="preserve"> </w:t>
      </w:r>
      <w:r>
        <w:t>Kapsamı</w:t>
      </w:r>
      <w:bookmarkEnd w:id="3"/>
    </w:p>
    <w:p w:rsidR="00757A71" w:rsidRDefault="00757A71">
      <w:pPr>
        <w:pStyle w:val="GvdeMetni"/>
        <w:spacing w:before="5"/>
        <w:rPr>
          <w:b/>
          <w:sz w:val="20"/>
        </w:rPr>
      </w:pPr>
    </w:p>
    <w:p w:rsidR="00E97177" w:rsidRDefault="00E97177" w:rsidP="00E97177">
      <w:pPr>
        <w:pStyle w:val="GvdeMetni"/>
        <w:spacing w:line="276" w:lineRule="auto"/>
        <w:ind w:left="476" w:right="400"/>
        <w:jc w:val="both"/>
      </w:pPr>
      <w:r>
        <w:t xml:space="preserve">Kars Peynir Müzesi alt ve üst yapı oluşturulmasına yönelik ihtiyaçların belirlenmesi amacıyla fizibilite çalışmasının yapılmasıdır. Yapılacak çalışma müze için finansman kaynaklarının belirlenmesi, teknik analizlerin yapılması, altyapı unsurlarının inşa edilmesi, devreye alınması ve hizmet verebilecek düzeye getirilmesine kadarki süreç ve ihtiyaçların belirlenmesini içeren fizibilite çalışmasını kapsamaktadır. Genel olarak ele alındığında ülkelerin ekonomik kalkınmalarında zorunlu olan temel girdilerin başında, kültürel alanlar yer almaktadır. Kentte var olan bu kültürel alanların turizm altyapısının desteklenmesiyle </w:t>
      </w:r>
      <w:proofErr w:type="spellStart"/>
      <w:r>
        <w:t>sosyo</w:t>
      </w:r>
      <w:proofErr w:type="spellEnd"/>
      <w:r>
        <w:t xml:space="preserve">-ekonomik ivme kazanacaktır. Bu artış sürdürülebilir turizm politikaları, tarihin canlandırılması ve coğrafi işaretli ürünlerin bölgedeki tanıtımının artırılması yanı sıra kentin bilinirliğinin çalışmalarla desteklenmesi ile mümkün olacaktır. </w:t>
      </w:r>
    </w:p>
    <w:p w:rsidR="00A5532F" w:rsidRDefault="00A5532F" w:rsidP="00E97177">
      <w:pPr>
        <w:pStyle w:val="GvdeMetni"/>
        <w:spacing w:line="276" w:lineRule="auto"/>
        <w:ind w:left="476" w:right="400"/>
        <w:jc w:val="both"/>
      </w:pPr>
    </w:p>
    <w:p w:rsidR="00E97177" w:rsidRDefault="00E97177" w:rsidP="00E97177">
      <w:pPr>
        <w:pStyle w:val="GvdeMetni"/>
        <w:spacing w:line="276" w:lineRule="auto"/>
        <w:ind w:left="476" w:right="400"/>
        <w:jc w:val="both"/>
      </w:pPr>
      <w:r>
        <w:t xml:space="preserve">Kars ilinin turizm altyapısı incelendiğinde ülkemizin başlıca kış turizm merkezlerinden biri olduğu görülmektedir. Kültür turizmi açısından da tarihin çok eski dönemlerine uzanan antik kalıntıları ve ören yerleriyle bir cazibe merkezidir. </w:t>
      </w:r>
      <w:proofErr w:type="gramStart"/>
      <w:r>
        <w:t xml:space="preserve">Sarıçam ormanları ve sadece Alp Dağları’nda bulunabilen kristal kara sahip Sarıkamış Kayak Merkezi, tarihi İpek Yolu üzerinde bulunan ve yüzyıllarca medeniyetlere ev sahipliği yapmış olan Ani Antik Şehri, 182 farklı kuş çeşidi ile dünyanın birçok yerinden ziyaretçi akınına uğrayan </w:t>
      </w:r>
      <w:proofErr w:type="spellStart"/>
      <w:r>
        <w:t>Kuyucuk</w:t>
      </w:r>
      <w:proofErr w:type="spellEnd"/>
      <w:r>
        <w:t xml:space="preserve"> Kuş Cenneti, Anadolu’ya gelen ilk evliya alperenlerden </w:t>
      </w:r>
      <w:proofErr w:type="spellStart"/>
      <w:r>
        <w:t>Ebu’l</w:t>
      </w:r>
      <w:proofErr w:type="spellEnd"/>
      <w:r>
        <w:t xml:space="preserve"> Hasan </w:t>
      </w:r>
      <w:proofErr w:type="spellStart"/>
      <w:r>
        <w:t>Harakani</w:t>
      </w:r>
      <w:proofErr w:type="spellEnd"/>
      <w:r>
        <w:t xml:space="preserve"> Türbesi ve Camisi, Kars Kalesi, Baltık Mimarisiyle Kars şehri ve sınırlarının bir kısmı Kars’ta bulunan Çıldır Gölü ilk akla gelen turizm değerleridir. </w:t>
      </w:r>
      <w:proofErr w:type="gramEnd"/>
      <w:r>
        <w:t xml:space="preserve">Ülkemizin en doğusunda yer alan Kars ili ve aynı zamanda karasal iklim ve rakımı dolayısıyla da en soğuk illerinden birisidir. Coğrafyanın bu olumsuzluğu, ilin endüstriyel gelişmesine nispeten olumsuz etkide bulunmuş olsa da; Kars ülkemizin başlıca kış turizm merkezlerinden birisi konumundadır.  Turizm sektörünün </w:t>
      </w:r>
      <w:proofErr w:type="spellStart"/>
      <w:r>
        <w:t>sosyo</w:t>
      </w:r>
      <w:proofErr w:type="spellEnd"/>
      <w:r>
        <w:t xml:space="preserve"> – ekonomik katkıları daha da gelişebilir. Örgütlenme düzeyi, hizmet kalitesi ve ürün çeşitliliği açısından TRA2 Bölgesi’nde turizm altyapısının en güçlü olduğu il Kars olsa da nitelikli yeme – içme, eğlence mekânı sıkıntısının bulunduğu belirtilmelidir. Şehrin içinde yapılacak etkinlik sayısının artmasıyla turist sayısının da artması sağlanacak</w:t>
      </w:r>
      <w:r w:rsidR="00A376E2">
        <w:t>,</w:t>
      </w:r>
      <w:r>
        <w:t xml:space="preserve"> böylece yeme – içme, eğlence mekânı eksikliği de zamanla çözülecektir.</w:t>
      </w:r>
    </w:p>
    <w:p w:rsidR="00BD3441" w:rsidRDefault="00BD3441" w:rsidP="00E97177">
      <w:pPr>
        <w:pStyle w:val="GvdeMetni"/>
        <w:spacing w:line="276" w:lineRule="auto"/>
        <w:ind w:left="476" w:right="400"/>
        <w:jc w:val="both"/>
      </w:pPr>
    </w:p>
    <w:p w:rsidR="00E97177" w:rsidRDefault="00E97177" w:rsidP="007669EC">
      <w:pPr>
        <w:pStyle w:val="GvdeMetni"/>
        <w:spacing w:line="360" w:lineRule="auto"/>
        <w:ind w:left="476" w:right="400"/>
        <w:jc w:val="both"/>
      </w:pPr>
      <w:r>
        <w:t>1-</w:t>
      </w:r>
      <w:r>
        <w:tab/>
        <w:t xml:space="preserve">Son yıllarda bölgeye çok sayıda turist gelmektedir ve bu sayının ileriki dönemlerde daha da artması beklenmektedir. Bölgede pek çok önemli turistik nokta olmasına rağmen Kent Merkezinde yapılabilir faaliyetler sınırlıdır. Kurulacak müze ile ziyaret edilecek </w:t>
      </w:r>
      <w:proofErr w:type="spellStart"/>
      <w:r>
        <w:t>lokasyon</w:t>
      </w:r>
      <w:proofErr w:type="spellEnd"/>
      <w:r>
        <w:t xml:space="preserve"> sayısının artması, konaklama sürelerinin uzaması ve İl’in turizm gelirlerinde artış sağlanması. </w:t>
      </w:r>
    </w:p>
    <w:p w:rsidR="00E97177" w:rsidRDefault="00E97177" w:rsidP="007669EC">
      <w:pPr>
        <w:pStyle w:val="GvdeMetni"/>
        <w:spacing w:line="360" w:lineRule="auto"/>
        <w:ind w:left="476" w:right="400"/>
        <w:jc w:val="both"/>
      </w:pPr>
      <w:r>
        <w:t>2-</w:t>
      </w:r>
      <w:r>
        <w:tab/>
        <w:t>Bölgenin ürettiği peynir çeşitlerinin turistler aracılığıyla ulusal ve uluslararası çapta tanıtımının sağlanması</w:t>
      </w:r>
    </w:p>
    <w:p w:rsidR="00E97177" w:rsidRDefault="00E97177" w:rsidP="007669EC">
      <w:pPr>
        <w:pStyle w:val="GvdeMetni"/>
        <w:spacing w:line="360" w:lineRule="auto"/>
        <w:ind w:left="476" w:right="400"/>
        <w:jc w:val="both"/>
      </w:pPr>
      <w:r>
        <w:t>3-</w:t>
      </w:r>
      <w:r>
        <w:tab/>
        <w:t>Şehir içinde ziyaret edilecek nokta sayısının artırılması ile Doğu Ekspres seyahatlerinin cazibesinin devamlılığının sağlanması</w:t>
      </w:r>
    </w:p>
    <w:p w:rsidR="00E97177" w:rsidRDefault="00E97177" w:rsidP="007669EC">
      <w:pPr>
        <w:pStyle w:val="GvdeMetni"/>
        <w:spacing w:line="360" w:lineRule="auto"/>
        <w:ind w:left="476" w:right="400"/>
        <w:jc w:val="both"/>
      </w:pPr>
      <w:r>
        <w:t>4-</w:t>
      </w:r>
      <w:r>
        <w:tab/>
        <w:t xml:space="preserve">Tamamen atıl durumda olan Rus işgal döneminden kalan binanın turizme kazandırılması </w:t>
      </w:r>
      <w:r>
        <w:tab/>
      </w:r>
    </w:p>
    <w:p w:rsidR="00E97177" w:rsidRDefault="00E97177" w:rsidP="007669EC">
      <w:pPr>
        <w:pStyle w:val="GvdeMetni"/>
        <w:spacing w:line="360" w:lineRule="auto"/>
        <w:ind w:left="476" w:right="400"/>
        <w:jc w:val="both"/>
      </w:pPr>
      <w:r>
        <w:t>5-</w:t>
      </w:r>
      <w:r>
        <w:tab/>
        <w:t xml:space="preserve">İlde yaşayanların (özellikle gençlerin) yöre kültürü hakkında bilgi sahibi olabilecekleri bir </w:t>
      </w:r>
      <w:r w:rsidR="00A5532F">
        <w:t>mekân</w:t>
      </w:r>
      <w:r>
        <w:t xml:space="preserve"> oluşturulması</w:t>
      </w:r>
    </w:p>
    <w:p w:rsidR="00A5532F" w:rsidRDefault="00E97177" w:rsidP="007669EC">
      <w:pPr>
        <w:pStyle w:val="GvdeMetni"/>
        <w:spacing w:line="360" w:lineRule="auto"/>
        <w:ind w:left="476" w:right="400"/>
        <w:jc w:val="both"/>
      </w:pPr>
      <w:r>
        <w:t>6-</w:t>
      </w:r>
      <w:r>
        <w:tab/>
        <w:t>Yöresel peynirlerin tanıtımının yanında ziyaretçilere peynirlerin üretim süreçleri, üretim kültürü ve tarihçeleri hakkında bilgi verilmesi</w:t>
      </w:r>
    </w:p>
    <w:p w:rsidR="007669EC" w:rsidRDefault="00E97177" w:rsidP="00E97177">
      <w:pPr>
        <w:pStyle w:val="GvdeMetni"/>
        <w:spacing w:line="276" w:lineRule="auto"/>
        <w:ind w:left="476" w:right="400"/>
        <w:jc w:val="both"/>
      </w:pPr>
      <w:r>
        <w:t xml:space="preserve">Bütün bunlar düşünüldüğünde Kars ilinin bu tarz bir tesise ihtiyacı yadsınamaz derecede önemlidir. Bölgenin genelinde olduğu gibi göç veren İlde,  </w:t>
      </w:r>
      <w:r w:rsidR="00A5532F">
        <w:t>söz konusu proje ile turizm</w:t>
      </w:r>
      <w:r>
        <w:t xml:space="preserve"> gelirinin artmasına ve kalkınmanın hızlanmasına katkı sağlayacaktır.</w:t>
      </w:r>
    </w:p>
    <w:p w:rsidR="00757A71" w:rsidRDefault="009D4435">
      <w:pPr>
        <w:pStyle w:val="Balk2"/>
        <w:numPr>
          <w:ilvl w:val="0"/>
          <w:numId w:val="4"/>
        </w:numPr>
        <w:tabs>
          <w:tab w:val="left" w:pos="837"/>
        </w:tabs>
        <w:spacing w:before="208"/>
        <w:ind w:hanging="361"/>
      </w:pPr>
      <w:bookmarkStart w:id="4" w:name="_Toc36128632"/>
      <w:r>
        <w:t>Fizibilite Etüdü Analiz</w:t>
      </w:r>
      <w:r>
        <w:rPr>
          <w:spacing w:val="-6"/>
        </w:rPr>
        <w:t xml:space="preserve"> </w:t>
      </w:r>
      <w:r>
        <w:t>Sonuçları</w:t>
      </w:r>
      <w:bookmarkEnd w:id="4"/>
    </w:p>
    <w:p w:rsidR="00A5532F" w:rsidRDefault="00A5532F" w:rsidP="00A5532F">
      <w:pPr>
        <w:pStyle w:val="GvdeMetni"/>
        <w:spacing w:before="232" w:line="280" w:lineRule="auto"/>
        <w:ind w:left="476" w:right="394"/>
        <w:jc w:val="both"/>
      </w:pPr>
      <w:r>
        <w:t>Bakanlıklar, kamu kurum ve kuruluşları, gerçek ve tüzel kişilerle vakıflar, 2863 sayılı Kültür ve Tabiat Varlıklarını Koruma Kanunu'nun 26. Maddesi doğrultusunda Kültür ve Turizm Bakanlığı’ndan izin almak şartıyla, kendi hizmet konularının veya amaçlarının gerçekleştirilmesi için her çeşit taşınır kültür varlığını içeren müzeler kurabilirler. Proje, Kars İl Özel İdaresi tarafından yönetilecektir. Proje ortağı İl Tarım ve Orman Müdürlüğü ve projeye katkı sunacak olan Kars İl Kültür ve Turizm Müdürlüğü gerekli hallerde personel ve donanım desteği sağlayabilecektir. Bununla birlikte proje kapsamında gerçekleştirilecek faaliyetler teknik bilgi gerektirdiğinde</w:t>
      </w:r>
      <w:r w:rsidR="00DA4395">
        <w:t>n</w:t>
      </w:r>
      <w:r>
        <w:t xml:space="preserve"> inşa ve projelendirme çalışmalarında hizmet alımı da yapılacaktır.</w:t>
      </w:r>
    </w:p>
    <w:p w:rsidR="00757A71" w:rsidRDefault="00A5532F" w:rsidP="00A5532F">
      <w:pPr>
        <w:pStyle w:val="GvdeMetni"/>
        <w:spacing w:before="232" w:line="280" w:lineRule="auto"/>
        <w:ind w:left="476" w:right="394"/>
        <w:jc w:val="both"/>
      </w:pPr>
      <w:r>
        <w:t xml:space="preserve">Kars iline ait yöresel peynir türlerinin tanıtılacağı müzede ziyaretçilere peynir üretim süreci ve ortaya çıkan ürünler sergilenecektir. Ürünlerin özel </w:t>
      </w:r>
      <w:proofErr w:type="spellStart"/>
      <w:r>
        <w:t>led</w:t>
      </w:r>
      <w:proofErr w:type="spellEnd"/>
      <w:r>
        <w:t xml:space="preserve"> ampul modelleriyle ışıklandırılacağı </w:t>
      </w:r>
      <w:proofErr w:type="spellStart"/>
      <w:r>
        <w:t>showroomun</w:t>
      </w:r>
      <w:proofErr w:type="spellEnd"/>
      <w:r>
        <w:t xml:space="preserve"> yanında misafirl</w:t>
      </w:r>
      <w:r w:rsidR="00DA4395">
        <w:t>erin ürünleri ücretsiz tada</w:t>
      </w:r>
      <w:r>
        <w:t>cağı bir alan da oluşturulacaktır. Müzenin, giriş ücretleri ile mandıralardan satın alınan peynirlerin satışıyla da gelir elde etmesi planlanmaktadır. Proje başvuru sahibi Kars İl Özel İdaresi daha önceki yıllarda “Sarıkamış Turizmi Canlandırma Projesi”,  “Arpaçay Turizmi Canlandırma Projesi “ gibi pek çok projenin teknik aşamalarını yürütmüştür ve teknik ve yönetim kapasitesi açısından il genelindeki en donanımlı kurumlardan biridir. Projenin hayata geçmesiyle turizm açısından cazip hale gelmesi, burada faaliyet gösteren işletmelerin rekabetçiliklerinin artması, yöresel ürünlerin tanıtılması sergilenmesi ve satışın artması ile kente katkı sağlanacaktır.</w:t>
      </w:r>
    </w:p>
    <w:p w:rsidR="00757A71" w:rsidRDefault="009D4435">
      <w:pPr>
        <w:pStyle w:val="Balk2"/>
        <w:numPr>
          <w:ilvl w:val="0"/>
          <w:numId w:val="4"/>
        </w:numPr>
        <w:tabs>
          <w:tab w:val="left" w:pos="837"/>
        </w:tabs>
        <w:spacing w:before="197"/>
        <w:ind w:hanging="361"/>
      </w:pPr>
      <w:bookmarkStart w:id="5" w:name="_Toc36128633"/>
      <w:r>
        <w:t>Projenin Etkileri</w:t>
      </w:r>
      <w:bookmarkEnd w:id="5"/>
    </w:p>
    <w:p w:rsidR="00757A71" w:rsidRDefault="00757A71">
      <w:pPr>
        <w:pStyle w:val="GvdeMetni"/>
        <w:spacing w:before="5"/>
        <w:rPr>
          <w:b/>
          <w:sz w:val="20"/>
        </w:rPr>
      </w:pPr>
    </w:p>
    <w:p w:rsidR="00A5532F" w:rsidRDefault="00A5532F">
      <w:pPr>
        <w:pStyle w:val="GvdeMetni"/>
        <w:spacing w:line="278" w:lineRule="auto"/>
        <w:ind w:left="476" w:right="404"/>
        <w:jc w:val="both"/>
      </w:pPr>
      <w:r w:rsidRPr="00A5532F">
        <w:t xml:space="preserve">Kars İlinde yaşanabilir </w:t>
      </w:r>
      <w:proofErr w:type="gramStart"/>
      <w:r w:rsidRPr="00A5532F">
        <w:t>mekanlar</w:t>
      </w:r>
      <w:proofErr w:type="gramEnd"/>
      <w:r w:rsidRPr="00A5532F">
        <w:t xml:space="preserve"> ve sürdürülebilir bir çevre oluşturulması vizyonuyla doğal, tarihi ve kültürel dokuya sahip Kars</w:t>
      </w:r>
      <w:r w:rsidR="00444D17">
        <w:t xml:space="preserve"> Peynir Müzesi'nin kurulmasıyla</w:t>
      </w:r>
      <w:r w:rsidRPr="00A5532F">
        <w:t xml:space="preserve"> peynir türleri ve geleneksel üretim zinciri geçmişi günümüze taşıyacak ölümsüz hafıza meydana getirecektir. Kars Peynir Müzesi'ne ait </w:t>
      </w:r>
      <w:proofErr w:type="gramStart"/>
      <w:r w:rsidRPr="00A5532F">
        <w:t>rekonstrüksiyon</w:t>
      </w:r>
      <w:proofErr w:type="gramEnd"/>
      <w:r w:rsidRPr="00A5532F">
        <w:t xml:space="preserve">, restorasyon, peyzaj ve mimari uygulama projeleri Baltık </w:t>
      </w:r>
      <w:proofErr w:type="spellStart"/>
      <w:r w:rsidRPr="00A5532F">
        <w:t>Mimarisi’ne</w:t>
      </w:r>
      <w:proofErr w:type="spellEnd"/>
      <w:r w:rsidRPr="00A5532F">
        <w:t xml:space="preserve"> uygun olarak yapılıp kentin genel görünümüne zenginlik katacaktır. Yöresel kimliğin ön planda olduğu sağlıklı ve düzenli yeni bir çevre oluşturulmasıyla ülke milli servetine büyük bir kazanım sağlanacaktır. Bu alanda kurulan ilk peynir müzesi olma özelliği taşıyacak olan Kars Peynir Müze</w:t>
      </w:r>
      <w:r w:rsidR="00444D17">
        <w:t>si</w:t>
      </w:r>
      <w:r w:rsidRPr="00A5532F">
        <w:t>’nin kurulmasıyla ile gelen yerli ve yabancı turist sayısında bir artış sağlanacaktır. Müze ayrıca bölgede yaşayan pek çok öğrenci için kendi kültürünü öğrenme ve bu öğrenilen kültürü toplum içinde yaşatma imkânı da sunacaktır.</w:t>
      </w:r>
    </w:p>
    <w:p w:rsidR="00A5532F" w:rsidRDefault="00A5532F">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AC07CA" w:rsidRDefault="00AC07CA">
      <w:pPr>
        <w:pStyle w:val="GvdeMetni"/>
        <w:spacing w:line="278" w:lineRule="auto"/>
        <w:ind w:left="476" w:right="404"/>
        <w:jc w:val="both"/>
      </w:pPr>
    </w:p>
    <w:p w:rsidR="00757A71" w:rsidRPr="00E70393" w:rsidRDefault="009D4435" w:rsidP="00E70393">
      <w:pPr>
        <w:pStyle w:val="ListeParagraf"/>
        <w:numPr>
          <w:ilvl w:val="0"/>
          <w:numId w:val="3"/>
        </w:numPr>
        <w:tabs>
          <w:tab w:val="left" w:pos="1184"/>
          <w:tab w:val="left" w:pos="1185"/>
        </w:tabs>
        <w:spacing w:before="203"/>
        <w:ind w:hanging="709"/>
        <w:rPr>
          <w:b/>
          <w:sz w:val="24"/>
        </w:rPr>
      </w:pPr>
      <w:r>
        <w:rPr>
          <w:b/>
          <w:sz w:val="24"/>
        </w:rPr>
        <w:t>PROJENİN TANIMI VE</w:t>
      </w:r>
      <w:r>
        <w:rPr>
          <w:b/>
          <w:spacing w:val="-3"/>
          <w:sz w:val="24"/>
        </w:rPr>
        <w:t xml:space="preserve"> </w:t>
      </w:r>
      <w:r>
        <w:rPr>
          <w:b/>
          <w:sz w:val="24"/>
        </w:rPr>
        <w:t>KAPSAMI</w:t>
      </w:r>
    </w:p>
    <w:p w:rsidR="00757A71" w:rsidRDefault="009D4435">
      <w:pPr>
        <w:pStyle w:val="Balk2"/>
        <w:numPr>
          <w:ilvl w:val="1"/>
          <w:numId w:val="3"/>
        </w:numPr>
        <w:tabs>
          <w:tab w:val="left" w:pos="1269"/>
        </w:tabs>
        <w:spacing w:before="255"/>
        <w:ind w:hanging="433"/>
      </w:pPr>
      <w:bookmarkStart w:id="6" w:name="_Toc36128634"/>
      <w:r>
        <w:t>Projenin Politika Dokümanlarına Uygunluğu</w:t>
      </w:r>
      <w:bookmarkEnd w:id="6"/>
    </w:p>
    <w:p w:rsidR="00757A71" w:rsidRDefault="0043221C">
      <w:pPr>
        <w:pStyle w:val="GvdeMetni"/>
        <w:spacing w:before="233" w:line="278" w:lineRule="auto"/>
        <w:ind w:left="476" w:right="401"/>
        <w:jc w:val="both"/>
      </w:pPr>
      <w:r w:rsidRPr="0043221C">
        <w:t>Bu proje, TRA2 2014-2023 Bölge Planının Çevresel Sürdürülebilirlik Gelişme Ekseninin "</w:t>
      </w:r>
      <w:proofErr w:type="gramStart"/>
      <w:r w:rsidRPr="0043221C">
        <w:t>2.1</w:t>
      </w:r>
      <w:proofErr w:type="gramEnd"/>
      <w:r w:rsidRPr="0043221C">
        <w:t xml:space="preserve"> Kentsel Altyapının İyileştirilmesi" ve Rekabet Edebilirlik Gelişme Ekseninin "4.2 Turizmde Bölgesel Marka Olunması" öncelikleri ile doğrudan ilgilidir. Proje ile hem altyapının iyileştirilmesine hem de turistik </w:t>
      </w:r>
      <w:r w:rsidR="008B19BF" w:rsidRPr="0043221C">
        <w:t>mekân</w:t>
      </w:r>
      <w:r w:rsidRPr="0043221C">
        <w:t xml:space="preserve"> sayısının artırılarak bölgenin marka değerine katkıda bulunulacaktır. Bunun yanı sıra yerli ve yabancı ziyaretçilerin kullanımına açık müze alanı yapımı önceliğine ilimizin ekonomik ve kültürel önemli değere sahip Gravyer ve Kaşar peyniri özelinde üretilen veya unutulmaya yüz tutmuş tüm peynirlerinin anlatımları ile sergilenmesi planlanan müze yapılması en önemli ilgisidir. On Birinci Kalkınma Planı kapsamında </w:t>
      </w:r>
      <w:proofErr w:type="gramStart"/>
      <w:r w:rsidRPr="0043221C">
        <w:t>409.3</w:t>
      </w:r>
      <w:proofErr w:type="gramEnd"/>
      <w:r w:rsidRPr="0043221C">
        <w:t xml:space="preserve">. Ürün çeşitliliği ve markalaşma ile uluslararası rekabet edebilirliğin artırılması desteklenecektir. 414.1. Yöresel ürünler, coğrafi işaretli tarım ürünleri ile tıbbi ve </w:t>
      </w:r>
      <w:proofErr w:type="gramStart"/>
      <w:r w:rsidRPr="0043221C">
        <w:t>aromatik</w:t>
      </w:r>
      <w:proofErr w:type="gramEnd"/>
      <w:r w:rsidRPr="0043221C">
        <w:t xml:space="preserve"> ürünlerin tanıtım, pazarlama ve markalaşmaya yönelik iyileştirmelerle ürün değeri artırılarak ticarete konu olması sağlanacaktır. 2.2.2.3. Turizm 423. Değişen tüketici eğilimleri ile teknolojik gelişmeler doğrultusunda turizmin çeşitlendirilmesi ve geliştirilmesi, sezon süresinin uzatılması, hizmet kalitesinin yükseltilmesi ve daha fazla harcama eğilimi olan ziyaretçinin ülkemize çekilmesi ile konaklama süresi ve konaklama dışı harcamaların artırılması, her bir </w:t>
      </w:r>
      <w:proofErr w:type="gramStart"/>
      <w:r w:rsidRPr="0043221C">
        <w:t>destinasyon</w:t>
      </w:r>
      <w:proofErr w:type="gramEnd"/>
      <w:r w:rsidRPr="0043221C">
        <w:t xml:space="preserve"> özelinde ve odaklı anlayış çerçevesinde sektörde dönüşümün gerçekleştirilmesi ve koruma-kullanma dengesi gözetilerek ekonomik ve sosyal kalkınmaya katkı sağlanması temel amaçtır. 425.3. İçerdiği farklı kullanımlarla turizm çeşitliliği sunan, bütüncül planlanmış turizm kentleri hayata geçirilerek ziyaretçilerin konaklama süreleri artırılacak, alışveriş, eğlence ve sportif faaliyetlerle konaklama dışı harcamaları artırılacaktır. 426.1. Destinasyon bazında strateji, </w:t>
      </w:r>
      <w:proofErr w:type="spellStart"/>
      <w:r w:rsidRPr="0043221C">
        <w:t>master</w:t>
      </w:r>
      <w:proofErr w:type="spellEnd"/>
      <w:r w:rsidRPr="0043221C">
        <w:t xml:space="preserve"> plan ve fiziki planlar hazırlanacak ve projeler yürütülecektir.</w:t>
      </w:r>
    </w:p>
    <w:p w:rsidR="0043221C" w:rsidRPr="00542CFF" w:rsidRDefault="0043221C" w:rsidP="0043221C">
      <w:pPr>
        <w:pStyle w:val="Balk2"/>
        <w:spacing w:before="37"/>
        <w:ind w:left="0" w:firstLine="0"/>
        <w:jc w:val="center"/>
      </w:pPr>
      <w:bookmarkStart w:id="7" w:name="_Toc36128635"/>
      <w:r w:rsidRPr="00542CFF">
        <w:t>Turizm Sektörü Hedefleri</w:t>
      </w:r>
      <w:bookmarkEnd w:id="7"/>
    </w:p>
    <w:p w:rsidR="0043221C" w:rsidRDefault="0043221C">
      <w:pPr>
        <w:spacing w:line="278" w:lineRule="auto"/>
        <w:jc w:val="both"/>
      </w:pPr>
    </w:p>
    <w:tbl>
      <w:tblPr>
        <w:tblStyle w:val="TableNormal"/>
        <w:tblW w:w="4575" w:type="pct"/>
        <w:jc w:val="center"/>
        <w:tblInd w:w="300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6730"/>
        <w:gridCol w:w="1402"/>
        <w:gridCol w:w="981"/>
      </w:tblGrid>
      <w:tr w:rsidR="0043221C" w:rsidTr="0043221C">
        <w:trPr>
          <w:trHeight w:val="282"/>
          <w:jc w:val="center"/>
        </w:trPr>
        <w:tc>
          <w:tcPr>
            <w:tcW w:w="3693" w:type="pct"/>
            <w:shd w:val="clear" w:color="auto" w:fill="0070C0"/>
          </w:tcPr>
          <w:p w:rsidR="0043221C" w:rsidRPr="0043221C" w:rsidRDefault="0043221C" w:rsidP="0043221C">
            <w:pPr>
              <w:pStyle w:val="TableParagraph"/>
              <w:rPr>
                <w:color w:val="FFFFFF" w:themeColor="background1"/>
              </w:rPr>
            </w:pPr>
          </w:p>
        </w:tc>
        <w:tc>
          <w:tcPr>
            <w:tcW w:w="769" w:type="pct"/>
            <w:shd w:val="clear" w:color="auto" w:fill="0070C0"/>
          </w:tcPr>
          <w:p w:rsidR="0043221C" w:rsidRPr="0043221C" w:rsidRDefault="0043221C" w:rsidP="0043221C">
            <w:pPr>
              <w:pStyle w:val="TableParagraph"/>
              <w:ind w:right="93"/>
              <w:rPr>
                <w:color w:val="FFFFFF" w:themeColor="background1"/>
              </w:rPr>
            </w:pPr>
            <w:r w:rsidRPr="0043221C">
              <w:rPr>
                <w:color w:val="FFFFFF" w:themeColor="background1"/>
              </w:rPr>
              <w:t>2018</w:t>
            </w:r>
          </w:p>
        </w:tc>
        <w:tc>
          <w:tcPr>
            <w:tcW w:w="538" w:type="pct"/>
            <w:shd w:val="clear" w:color="auto" w:fill="0070C0"/>
          </w:tcPr>
          <w:p w:rsidR="0043221C" w:rsidRPr="0043221C" w:rsidRDefault="0043221C" w:rsidP="0043221C">
            <w:pPr>
              <w:pStyle w:val="TableParagraph"/>
              <w:ind w:right="95"/>
              <w:rPr>
                <w:color w:val="FFFFFF" w:themeColor="background1"/>
              </w:rPr>
            </w:pPr>
            <w:r w:rsidRPr="0043221C">
              <w:rPr>
                <w:color w:val="FFFFFF" w:themeColor="background1"/>
              </w:rPr>
              <w:t>2023</w:t>
            </w:r>
          </w:p>
        </w:tc>
      </w:tr>
      <w:tr w:rsidR="0043221C" w:rsidTr="0043221C">
        <w:trPr>
          <w:trHeight w:val="282"/>
          <w:jc w:val="center"/>
        </w:trPr>
        <w:tc>
          <w:tcPr>
            <w:tcW w:w="3693" w:type="pct"/>
            <w:shd w:val="clear" w:color="auto" w:fill="D9E1F3"/>
          </w:tcPr>
          <w:p w:rsidR="0043221C" w:rsidRDefault="0043221C" w:rsidP="00C55B37">
            <w:pPr>
              <w:pStyle w:val="TableParagraph"/>
              <w:spacing w:line="263" w:lineRule="exact"/>
              <w:ind w:left="107"/>
              <w:rPr>
                <w:b/>
              </w:rPr>
            </w:pPr>
            <w:r>
              <w:rPr>
                <w:b/>
              </w:rPr>
              <w:t>Turizm Geliri (Milyar Dolar)</w:t>
            </w:r>
          </w:p>
        </w:tc>
        <w:tc>
          <w:tcPr>
            <w:tcW w:w="769" w:type="pct"/>
            <w:shd w:val="clear" w:color="auto" w:fill="D9E1F3"/>
          </w:tcPr>
          <w:p w:rsidR="0043221C" w:rsidRDefault="0043221C" w:rsidP="00C55B37">
            <w:pPr>
              <w:pStyle w:val="TableParagraph"/>
              <w:spacing w:line="263" w:lineRule="exact"/>
              <w:ind w:right="93"/>
            </w:pPr>
            <w:r>
              <w:t>29,5</w:t>
            </w:r>
          </w:p>
        </w:tc>
        <w:tc>
          <w:tcPr>
            <w:tcW w:w="538" w:type="pct"/>
            <w:shd w:val="clear" w:color="auto" w:fill="D9E1F3"/>
          </w:tcPr>
          <w:p w:rsidR="0043221C" w:rsidRDefault="0043221C" w:rsidP="00C55B37">
            <w:pPr>
              <w:pStyle w:val="TableParagraph"/>
              <w:spacing w:line="263" w:lineRule="exact"/>
              <w:ind w:right="95"/>
            </w:pPr>
            <w:r>
              <w:t>65,0</w:t>
            </w:r>
          </w:p>
        </w:tc>
      </w:tr>
      <w:tr w:rsidR="0043221C" w:rsidTr="0043221C">
        <w:trPr>
          <w:trHeight w:val="282"/>
          <w:jc w:val="center"/>
        </w:trPr>
        <w:tc>
          <w:tcPr>
            <w:tcW w:w="3693" w:type="pct"/>
          </w:tcPr>
          <w:p w:rsidR="0043221C" w:rsidRDefault="0043221C" w:rsidP="00C55B37">
            <w:pPr>
              <w:pStyle w:val="TableParagraph"/>
              <w:spacing w:line="263" w:lineRule="exact"/>
              <w:ind w:left="107"/>
              <w:rPr>
                <w:b/>
              </w:rPr>
            </w:pPr>
            <w:r>
              <w:rPr>
                <w:b/>
              </w:rPr>
              <w:t>Ziyaretçi Sayısı (Milyon)</w:t>
            </w:r>
          </w:p>
        </w:tc>
        <w:tc>
          <w:tcPr>
            <w:tcW w:w="769" w:type="pct"/>
          </w:tcPr>
          <w:p w:rsidR="0043221C" w:rsidRDefault="0043221C" w:rsidP="00C55B37">
            <w:pPr>
              <w:pStyle w:val="TableParagraph"/>
              <w:spacing w:line="263" w:lineRule="exact"/>
              <w:ind w:right="93"/>
            </w:pPr>
            <w:r>
              <w:t>46,1</w:t>
            </w:r>
          </w:p>
        </w:tc>
        <w:tc>
          <w:tcPr>
            <w:tcW w:w="538" w:type="pct"/>
          </w:tcPr>
          <w:p w:rsidR="0043221C" w:rsidRDefault="0043221C" w:rsidP="00C55B37">
            <w:pPr>
              <w:pStyle w:val="TableParagraph"/>
              <w:spacing w:line="263" w:lineRule="exact"/>
              <w:ind w:right="95"/>
            </w:pPr>
            <w:r>
              <w:t>75,0</w:t>
            </w:r>
          </w:p>
        </w:tc>
      </w:tr>
      <w:tr w:rsidR="0043221C" w:rsidTr="0043221C">
        <w:trPr>
          <w:trHeight w:val="285"/>
          <w:jc w:val="center"/>
        </w:trPr>
        <w:tc>
          <w:tcPr>
            <w:tcW w:w="3693" w:type="pct"/>
            <w:shd w:val="clear" w:color="auto" w:fill="D9E1F3"/>
          </w:tcPr>
          <w:p w:rsidR="0043221C" w:rsidRDefault="0043221C" w:rsidP="00C55B37">
            <w:pPr>
              <w:pStyle w:val="TableParagraph"/>
              <w:spacing w:line="265" w:lineRule="exact"/>
              <w:ind w:left="566"/>
            </w:pPr>
            <w:r>
              <w:t>Yabancı Ziyaretçi Sayısı (Milyon)</w:t>
            </w:r>
          </w:p>
        </w:tc>
        <w:tc>
          <w:tcPr>
            <w:tcW w:w="769" w:type="pct"/>
            <w:shd w:val="clear" w:color="auto" w:fill="D9E1F3"/>
          </w:tcPr>
          <w:p w:rsidR="0043221C" w:rsidRDefault="0043221C" w:rsidP="00C55B37">
            <w:pPr>
              <w:pStyle w:val="TableParagraph"/>
              <w:spacing w:line="265" w:lineRule="exact"/>
              <w:ind w:right="93"/>
            </w:pPr>
            <w:r>
              <w:t>39,5</w:t>
            </w:r>
          </w:p>
        </w:tc>
        <w:tc>
          <w:tcPr>
            <w:tcW w:w="538" w:type="pct"/>
            <w:shd w:val="clear" w:color="auto" w:fill="D9E1F3"/>
          </w:tcPr>
          <w:p w:rsidR="0043221C" w:rsidRDefault="0043221C" w:rsidP="00C55B37">
            <w:pPr>
              <w:pStyle w:val="TableParagraph"/>
              <w:spacing w:line="265" w:lineRule="exact"/>
              <w:ind w:right="95"/>
            </w:pPr>
            <w:r>
              <w:t>67,7</w:t>
            </w:r>
          </w:p>
        </w:tc>
      </w:tr>
      <w:tr w:rsidR="0043221C" w:rsidTr="0043221C">
        <w:trPr>
          <w:trHeight w:val="282"/>
          <w:jc w:val="center"/>
        </w:trPr>
        <w:tc>
          <w:tcPr>
            <w:tcW w:w="3693" w:type="pct"/>
          </w:tcPr>
          <w:p w:rsidR="0043221C" w:rsidRDefault="0043221C" w:rsidP="00C55B37">
            <w:pPr>
              <w:pStyle w:val="TableParagraph"/>
              <w:spacing w:line="263" w:lineRule="exact"/>
              <w:ind w:left="107"/>
              <w:rPr>
                <w:b/>
              </w:rPr>
            </w:pPr>
            <w:r>
              <w:rPr>
                <w:b/>
              </w:rPr>
              <w:t>Ziyaretçi Başına Ortalama Harcama (Dolar)</w:t>
            </w:r>
          </w:p>
        </w:tc>
        <w:tc>
          <w:tcPr>
            <w:tcW w:w="769" w:type="pct"/>
          </w:tcPr>
          <w:p w:rsidR="0043221C" w:rsidRDefault="0043221C" w:rsidP="00C55B37">
            <w:pPr>
              <w:pStyle w:val="TableParagraph"/>
              <w:spacing w:line="263" w:lineRule="exact"/>
              <w:ind w:right="93"/>
            </w:pPr>
            <w:r>
              <w:t>647</w:t>
            </w:r>
          </w:p>
        </w:tc>
        <w:tc>
          <w:tcPr>
            <w:tcW w:w="538" w:type="pct"/>
          </w:tcPr>
          <w:p w:rsidR="0043221C" w:rsidRDefault="0043221C" w:rsidP="00C55B37">
            <w:pPr>
              <w:pStyle w:val="TableParagraph"/>
              <w:spacing w:line="263" w:lineRule="exact"/>
              <w:ind w:right="95"/>
            </w:pPr>
            <w:r>
              <w:t>867</w:t>
            </w:r>
          </w:p>
        </w:tc>
      </w:tr>
      <w:tr w:rsidR="0043221C" w:rsidTr="0043221C">
        <w:trPr>
          <w:trHeight w:val="282"/>
          <w:jc w:val="center"/>
        </w:trPr>
        <w:tc>
          <w:tcPr>
            <w:tcW w:w="3693" w:type="pct"/>
            <w:shd w:val="clear" w:color="auto" w:fill="D9E1F3"/>
          </w:tcPr>
          <w:p w:rsidR="0043221C" w:rsidRDefault="0043221C" w:rsidP="00C55B37">
            <w:pPr>
              <w:pStyle w:val="TableParagraph"/>
              <w:spacing w:line="263" w:lineRule="exact"/>
              <w:ind w:left="107"/>
              <w:rPr>
                <w:b/>
              </w:rPr>
            </w:pPr>
            <w:r>
              <w:rPr>
                <w:b/>
              </w:rPr>
              <w:t>Ortalama Konaklama Süresi (Gece)</w:t>
            </w:r>
          </w:p>
        </w:tc>
        <w:tc>
          <w:tcPr>
            <w:tcW w:w="769" w:type="pct"/>
            <w:shd w:val="clear" w:color="auto" w:fill="D9E1F3"/>
          </w:tcPr>
          <w:p w:rsidR="0043221C" w:rsidRDefault="0043221C" w:rsidP="00C55B37">
            <w:pPr>
              <w:pStyle w:val="TableParagraph"/>
              <w:spacing w:line="263" w:lineRule="exact"/>
              <w:ind w:right="93"/>
            </w:pPr>
            <w:r>
              <w:t>9,8</w:t>
            </w:r>
          </w:p>
        </w:tc>
        <w:tc>
          <w:tcPr>
            <w:tcW w:w="538" w:type="pct"/>
            <w:shd w:val="clear" w:color="auto" w:fill="D9E1F3"/>
          </w:tcPr>
          <w:p w:rsidR="0043221C" w:rsidRDefault="0043221C" w:rsidP="00C55B37">
            <w:pPr>
              <w:pStyle w:val="TableParagraph"/>
              <w:spacing w:line="263" w:lineRule="exact"/>
              <w:ind w:right="95"/>
            </w:pPr>
            <w:r>
              <w:t>10,0</w:t>
            </w:r>
          </w:p>
        </w:tc>
      </w:tr>
      <w:tr w:rsidR="0043221C" w:rsidTr="0043221C">
        <w:trPr>
          <w:trHeight w:val="282"/>
          <w:jc w:val="center"/>
        </w:trPr>
        <w:tc>
          <w:tcPr>
            <w:tcW w:w="3693" w:type="pct"/>
          </w:tcPr>
          <w:p w:rsidR="0043221C" w:rsidRDefault="0043221C" w:rsidP="00C55B37">
            <w:pPr>
              <w:pStyle w:val="TableParagraph"/>
              <w:spacing w:line="263" w:lineRule="exact"/>
              <w:ind w:left="107"/>
              <w:rPr>
                <w:b/>
              </w:rPr>
            </w:pPr>
            <w:r>
              <w:rPr>
                <w:b/>
              </w:rPr>
              <w:t>Ziyaretçi Başına Gecelik Gelir (Dolar)</w:t>
            </w:r>
          </w:p>
        </w:tc>
        <w:tc>
          <w:tcPr>
            <w:tcW w:w="769" w:type="pct"/>
          </w:tcPr>
          <w:p w:rsidR="0043221C" w:rsidRDefault="0043221C" w:rsidP="00C55B37">
            <w:pPr>
              <w:pStyle w:val="TableParagraph"/>
              <w:spacing w:line="263" w:lineRule="exact"/>
              <w:ind w:right="92"/>
            </w:pPr>
            <w:r>
              <w:t>66</w:t>
            </w:r>
          </w:p>
        </w:tc>
        <w:tc>
          <w:tcPr>
            <w:tcW w:w="538" w:type="pct"/>
          </w:tcPr>
          <w:p w:rsidR="0043221C" w:rsidRDefault="0043221C" w:rsidP="00C55B37">
            <w:pPr>
              <w:pStyle w:val="TableParagraph"/>
              <w:spacing w:line="263" w:lineRule="exact"/>
              <w:ind w:right="95"/>
            </w:pPr>
            <w:r>
              <w:t>86,7</w:t>
            </w:r>
          </w:p>
        </w:tc>
      </w:tr>
    </w:tbl>
    <w:p w:rsidR="0043221C" w:rsidRDefault="00250915" w:rsidP="00250915">
      <w:pPr>
        <w:spacing w:before="59"/>
        <w:jc w:val="center"/>
        <w:rPr>
          <w:sz w:val="18"/>
        </w:rPr>
      </w:pPr>
      <w:r>
        <w:rPr>
          <w:b/>
          <w:sz w:val="18"/>
        </w:rPr>
        <w:t xml:space="preserve">          </w:t>
      </w:r>
      <w:r w:rsidR="0043221C">
        <w:rPr>
          <w:b/>
          <w:sz w:val="18"/>
        </w:rPr>
        <w:t xml:space="preserve">Kaynak: </w:t>
      </w:r>
      <w:r w:rsidR="0043221C">
        <w:rPr>
          <w:sz w:val="18"/>
        </w:rPr>
        <w:t xml:space="preserve">2018 yılı verileri TÜİK ile Kültür ve Turizm Bakanlığına aittir. 2023 yılı verileri On Birinci Kalkınma </w:t>
      </w:r>
      <w:r>
        <w:rPr>
          <w:sz w:val="18"/>
        </w:rPr>
        <w:t>Planı tahminleridir</w:t>
      </w:r>
      <w:r w:rsidR="0043221C">
        <w:rPr>
          <w:sz w:val="18"/>
        </w:rPr>
        <w:t>.</w:t>
      </w:r>
    </w:p>
    <w:p w:rsidR="0043221C" w:rsidRDefault="0043221C" w:rsidP="0043221C">
      <w:pPr>
        <w:pStyle w:val="GvdeMetni"/>
        <w:spacing w:before="233" w:line="278" w:lineRule="auto"/>
        <w:ind w:left="476" w:right="401"/>
        <w:jc w:val="both"/>
      </w:pPr>
      <w:r>
        <w:t>Sonuç olarak hem üst ölçekli plan ve strateji raporlarında hem de TRA2 Bölgesi 2014 -2023 Bölge</w:t>
      </w:r>
      <w:r w:rsidRPr="0043221C">
        <w:t xml:space="preserve"> </w:t>
      </w:r>
      <w:r>
        <w:t>Planında</w:t>
      </w:r>
      <w:r w:rsidRPr="0043221C">
        <w:t xml:space="preserve"> </w:t>
      </w:r>
      <w:r>
        <w:t>Turizm altyapısına</w:t>
      </w:r>
      <w:r w:rsidRPr="0043221C">
        <w:t xml:space="preserve"> </w:t>
      </w:r>
      <w:r>
        <w:t>kavuşturulmasına</w:t>
      </w:r>
      <w:r w:rsidRPr="0043221C">
        <w:t xml:space="preserve"> </w:t>
      </w:r>
      <w:r>
        <w:t>yönelik</w:t>
      </w:r>
      <w:r w:rsidRPr="0043221C">
        <w:t xml:space="preserve"> </w:t>
      </w:r>
      <w:r>
        <w:t>proje</w:t>
      </w:r>
      <w:r w:rsidRPr="0043221C">
        <w:t xml:space="preserve"> </w:t>
      </w:r>
      <w:r>
        <w:t>ve</w:t>
      </w:r>
      <w:r w:rsidRPr="0043221C">
        <w:t xml:space="preserve"> </w:t>
      </w:r>
      <w:r>
        <w:t>çalışmaların öncelikli olarak destekleneceği özellikle</w:t>
      </w:r>
      <w:r w:rsidRPr="0043221C">
        <w:t xml:space="preserve"> </w:t>
      </w:r>
      <w:r>
        <w:t>belirtilmektedir.</w:t>
      </w:r>
    </w:p>
    <w:p w:rsidR="0043221C" w:rsidRDefault="0043221C">
      <w:pPr>
        <w:spacing w:line="278" w:lineRule="auto"/>
        <w:jc w:val="both"/>
        <w:sectPr w:rsidR="0043221C" w:rsidSect="0070398F">
          <w:footerReference w:type="default" r:id="rId14"/>
          <w:pgSz w:w="11910" w:h="16840"/>
          <w:pgMar w:top="1400" w:right="1020" w:bottom="1440" w:left="940" w:header="0" w:footer="1240" w:gutter="0"/>
          <w:cols w:space="708"/>
        </w:sectPr>
      </w:pPr>
    </w:p>
    <w:p w:rsidR="00757A71" w:rsidRDefault="009D4435">
      <w:pPr>
        <w:pStyle w:val="Balk2"/>
        <w:numPr>
          <w:ilvl w:val="1"/>
          <w:numId w:val="3"/>
        </w:numPr>
        <w:tabs>
          <w:tab w:val="left" w:pos="1269"/>
        </w:tabs>
        <w:spacing w:before="79"/>
        <w:ind w:hanging="433"/>
      </w:pPr>
      <w:bookmarkStart w:id="8" w:name="_Toc36128636"/>
      <w:r>
        <w:t>Kurumsal Yapılar ve Yasal</w:t>
      </w:r>
      <w:r>
        <w:rPr>
          <w:spacing w:val="-4"/>
        </w:rPr>
        <w:t xml:space="preserve"> </w:t>
      </w:r>
      <w:r>
        <w:t>Mevzuat</w:t>
      </w:r>
      <w:bookmarkEnd w:id="8"/>
    </w:p>
    <w:p w:rsidR="00757A71" w:rsidRDefault="00757A71">
      <w:pPr>
        <w:pStyle w:val="GvdeMetni"/>
        <w:spacing w:before="5"/>
        <w:rPr>
          <w:b/>
          <w:sz w:val="20"/>
        </w:rPr>
      </w:pPr>
    </w:p>
    <w:p w:rsidR="00757A71" w:rsidRDefault="0043221C">
      <w:pPr>
        <w:pStyle w:val="GvdeMetni"/>
        <w:spacing w:line="278" w:lineRule="auto"/>
        <w:ind w:left="476" w:right="397"/>
        <w:jc w:val="both"/>
      </w:pPr>
      <w:r w:rsidRPr="0043221C">
        <w:t xml:space="preserve">Kamu idare ve kuruluşları tarafından tarım ve hayvancılığı, bilimi, fenni ve </w:t>
      </w:r>
      <w:proofErr w:type="gramStart"/>
      <w:r w:rsidRPr="0043221C">
        <w:t>güzel    sanatları</w:t>
      </w:r>
      <w:proofErr w:type="gramEnd"/>
      <w:r w:rsidRPr="0043221C">
        <w:t xml:space="preserve"> öğretmek, yaymak, geliştirmek ve teşvik etmek amacıyla işletilen kuruluşlar muafiyet almaktadır. </w:t>
      </w:r>
      <w:proofErr w:type="gramStart"/>
      <w:r w:rsidRPr="0043221C">
        <w:t xml:space="preserve">Kamu idare ve kuruluşları tarafından tarım ve hayvancılığı, bilimi, fenni ve güzel sanatları öğretmek, yaymak, geliştirmek ve teşvik etmek amacıyla işletilen okullar, okul atölyeleri, konservatuvarlar, kütüphaneler, tiyatrolar, müzeler, sergiler, numune fidanlıkları, tohum ve hayvan geliştirme ve üretme istasyonları ile yarış yerleri, kitap, gazete ve dergi yayınevleri ve benzeri kuruluşlar Kurumlar Vergisi Kanununun 4 üncü maddesinin birinci fıkrasının (a) bendi kapsamında kurumlar vergisinden muaftır. </w:t>
      </w:r>
      <w:proofErr w:type="gramEnd"/>
      <w:r w:rsidRPr="0043221C">
        <w:t xml:space="preserve">Bu muafiyetten yararlanabilmek için kuruluşun, kamu idare ve kuruluşları tarafından işletilmesi ve amacının bilim, fen ve güzel sanatlar ile tarım ve hayvancılığı öğretmek, yaymak, geliştirmek ve teşvik etmek olması gerekmektedir. Kamu idare ve kuruluşlarından maksat, merkezi yönetim kapsamına </w:t>
      </w:r>
      <w:r w:rsidR="00222BEF" w:rsidRPr="0043221C">
        <w:t>dâhil</w:t>
      </w:r>
      <w:r w:rsidRPr="0043221C">
        <w:t xml:space="preserve"> olan genel ve özel bütçeli daireler ile il özel idareleri, belediyeler ve köylerdir. Bölgesel teşvik sisteminde TRA2 bölgesi illeri arasında Kars’ın içinde bulunduğu 6. Bölge illerine sunulan destek çeşidi ve oranlarının diğer illere göre daha yüksek olduğu ve bunun da bu illere yatırım çekme konusunda önemli fırsatlar sağladığı söylenebilir.</w:t>
      </w:r>
    </w:p>
    <w:p w:rsidR="0043221C" w:rsidRDefault="0043221C">
      <w:pPr>
        <w:pStyle w:val="GvdeMetni"/>
        <w:spacing w:line="278" w:lineRule="auto"/>
        <w:ind w:left="476" w:right="397"/>
        <w:jc w:val="both"/>
      </w:pPr>
    </w:p>
    <w:p w:rsidR="0043221C" w:rsidRDefault="0043221C" w:rsidP="00CA5E02">
      <w:pPr>
        <w:pStyle w:val="Balk2"/>
        <w:spacing w:before="37"/>
        <w:ind w:left="0" w:firstLine="0"/>
        <w:jc w:val="center"/>
      </w:pPr>
      <w:bookmarkStart w:id="9" w:name="_Toc36128637"/>
      <w:r w:rsidRPr="00CA5E02">
        <w:t>Bölgesel Teşvik Sisteminde Sağlanan Destekler</w:t>
      </w:r>
      <w:bookmarkEnd w:id="9"/>
    </w:p>
    <w:p w:rsidR="00CA5E02" w:rsidRPr="00CA5E02" w:rsidRDefault="00CA5E02" w:rsidP="00CA5E02">
      <w:pPr>
        <w:pStyle w:val="Balk2"/>
        <w:spacing w:before="37"/>
        <w:ind w:left="0" w:firstLine="0"/>
        <w:jc w:val="center"/>
      </w:pPr>
    </w:p>
    <w:tbl>
      <w:tblPr>
        <w:tblStyle w:val="TableNormal"/>
        <w:tblW w:w="9524" w:type="dxa"/>
        <w:jc w:val="right"/>
        <w:tblInd w:w="762" w:type="dxa"/>
        <w:tblBorders>
          <w:top w:val="single" w:sz="12" w:space="0" w:color="003300"/>
          <w:left w:val="single" w:sz="12" w:space="0" w:color="003300"/>
          <w:bottom w:val="single" w:sz="12" w:space="0" w:color="003300"/>
          <w:right w:val="single" w:sz="12" w:space="0" w:color="003300"/>
          <w:insideH w:val="single" w:sz="12" w:space="0" w:color="003300"/>
          <w:insideV w:val="single" w:sz="12" w:space="0" w:color="003300"/>
        </w:tblBorders>
        <w:tblLayout w:type="fixed"/>
        <w:tblLook w:val="01E0" w:firstRow="1" w:lastRow="1" w:firstColumn="1" w:lastColumn="1" w:noHBand="0" w:noVBand="0"/>
      </w:tblPr>
      <w:tblGrid>
        <w:gridCol w:w="1718"/>
        <w:gridCol w:w="1326"/>
        <w:gridCol w:w="989"/>
        <w:gridCol w:w="915"/>
        <w:gridCol w:w="915"/>
        <w:gridCol w:w="915"/>
        <w:gridCol w:w="917"/>
        <w:gridCol w:w="915"/>
        <w:gridCol w:w="914"/>
      </w:tblGrid>
      <w:tr w:rsidR="00CA5E02" w:rsidTr="00CA5E02">
        <w:trPr>
          <w:trHeight w:val="514"/>
          <w:jc w:val="right"/>
        </w:trPr>
        <w:tc>
          <w:tcPr>
            <w:tcW w:w="4033" w:type="dxa"/>
            <w:gridSpan w:val="3"/>
            <w:tcBorders>
              <w:bottom w:val="single" w:sz="8" w:space="0" w:color="FFFFFF"/>
              <w:right w:val="single" w:sz="8" w:space="0" w:color="FFFFFF"/>
            </w:tcBorders>
            <w:shd w:val="clear" w:color="auto" w:fill="2D74B5"/>
          </w:tcPr>
          <w:p w:rsidR="00CA5E02" w:rsidRDefault="00CA5E02" w:rsidP="00C55B37">
            <w:pPr>
              <w:pStyle w:val="TableParagraph"/>
              <w:rPr>
                <w:i/>
                <w:sz w:val="17"/>
              </w:rPr>
            </w:pPr>
          </w:p>
          <w:p w:rsidR="00CA5E02" w:rsidRDefault="00CA5E02" w:rsidP="00C55B37">
            <w:pPr>
              <w:pStyle w:val="TableParagraph"/>
              <w:spacing w:line="138" w:lineRule="exact"/>
              <w:ind w:left="71"/>
              <w:rPr>
                <w:b/>
                <w:sz w:val="20"/>
              </w:rPr>
            </w:pPr>
            <w:r>
              <w:rPr>
                <w:b/>
                <w:color w:val="FFFFFF"/>
                <w:sz w:val="20"/>
              </w:rPr>
              <w:t>DESTEK UNSURLARI</w:t>
            </w:r>
          </w:p>
        </w:tc>
        <w:tc>
          <w:tcPr>
            <w:tcW w:w="5491" w:type="dxa"/>
            <w:gridSpan w:val="6"/>
            <w:tcBorders>
              <w:left w:val="single" w:sz="8" w:space="0" w:color="FFFFFF"/>
              <w:bottom w:val="single" w:sz="8" w:space="0" w:color="FFFFFF"/>
            </w:tcBorders>
            <w:shd w:val="clear" w:color="auto" w:fill="2D74B5"/>
          </w:tcPr>
          <w:p w:rsidR="00CA5E02" w:rsidRDefault="00CA5E02" w:rsidP="00C55B37">
            <w:pPr>
              <w:pStyle w:val="TableParagraph"/>
              <w:spacing w:before="14"/>
              <w:ind w:left="2163" w:right="2139"/>
              <w:jc w:val="center"/>
              <w:rPr>
                <w:b/>
                <w:sz w:val="20"/>
              </w:rPr>
            </w:pPr>
            <w:r>
              <w:rPr>
                <w:b/>
                <w:color w:val="FFFFFF"/>
                <w:sz w:val="20"/>
              </w:rPr>
              <w:t>BÖLGELER</w:t>
            </w:r>
          </w:p>
        </w:tc>
      </w:tr>
      <w:tr w:rsidR="00CA5E02" w:rsidTr="00CA5E02">
        <w:trPr>
          <w:trHeight w:val="358"/>
          <w:jc w:val="right"/>
        </w:trPr>
        <w:tc>
          <w:tcPr>
            <w:tcW w:w="4948" w:type="dxa"/>
            <w:gridSpan w:val="4"/>
            <w:tcBorders>
              <w:top w:val="single" w:sz="8" w:space="0" w:color="FFFFFF"/>
              <w:right w:val="nil"/>
            </w:tcBorders>
            <w:shd w:val="clear" w:color="auto" w:fill="2D74B5"/>
          </w:tcPr>
          <w:p w:rsidR="00CA5E02" w:rsidRDefault="00CA5E02" w:rsidP="00C55B37">
            <w:pPr>
              <w:pStyle w:val="TableParagraph"/>
              <w:spacing w:before="12"/>
              <w:ind w:right="404"/>
              <w:jc w:val="right"/>
              <w:rPr>
                <w:b/>
                <w:sz w:val="20"/>
              </w:rPr>
            </w:pPr>
            <w:r>
              <w:rPr>
                <w:b/>
                <w:color w:val="FFFFFF"/>
                <w:w w:val="99"/>
                <w:sz w:val="20"/>
              </w:rPr>
              <w:t>I</w:t>
            </w:r>
          </w:p>
        </w:tc>
        <w:tc>
          <w:tcPr>
            <w:tcW w:w="915" w:type="dxa"/>
            <w:tcBorders>
              <w:top w:val="single" w:sz="8" w:space="0" w:color="FFFFFF"/>
              <w:left w:val="nil"/>
              <w:right w:val="nil"/>
            </w:tcBorders>
            <w:shd w:val="clear" w:color="auto" w:fill="2D74B5"/>
          </w:tcPr>
          <w:p w:rsidR="00CA5E02" w:rsidRDefault="00CA5E02" w:rsidP="00C55B37">
            <w:pPr>
              <w:pStyle w:val="TableParagraph"/>
              <w:spacing w:before="12"/>
              <w:ind w:left="333" w:right="305"/>
              <w:jc w:val="center"/>
              <w:rPr>
                <w:b/>
                <w:sz w:val="20"/>
              </w:rPr>
            </w:pPr>
            <w:r>
              <w:rPr>
                <w:b/>
                <w:color w:val="FFFFFF"/>
                <w:sz w:val="20"/>
              </w:rPr>
              <w:t>II</w:t>
            </w:r>
          </w:p>
        </w:tc>
        <w:tc>
          <w:tcPr>
            <w:tcW w:w="915" w:type="dxa"/>
            <w:tcBorders>
              <w:top w:val="single" w:sz="8" w:space="0" w:color="FFFFFF"/>
              <w:left w:val="nil"/>
              <w:right w:val="nil"/>
            </w:tcBorders>
            <w:shd w:val="clear" w:color="auto" w:fill="2D74B5"/>
          </w:tcPr>
          <w:p w:rsidR="00CA5E02" w:rsidRDefault="00CA5E02" w:rsidP="00C55B37">
            <w:pPr>
              <w:pStyle w:val="TableParagraph"/>
              <w:spacing w:before="12"/>
              <w:ind w:left="333" w:right="307"/>
              <w:jc w:val="center"/>
              <w:rPr>
                <w:b/>
                <w:sz w:val="20"/>
              </w:rPr>
            </w:pPr>
            <w:r>
              <w:rPr>
                <w:b/>
                <w:color w:val="FFFFFF"/>
                <w:sz w:val="20"/>
              </w:rPr>
              <w:t>III</w:t>
            </w:r>
          </w:p>
        </w:tc>
        <w:tc>
          <w:tcPr>
            <w:tcW w:w="917" w:type="dxa"/>
            <w:tcBorders>
              <w:top w:val="single" w:sz="8" w:space="0" w:color="FFFFFF"/>
              <w:left w:val="nil"/>
              <w:right w:val="nil"/>
            </w:tcBorders>
            <w:shd w:val="clear" w:color="auto" w:fill="2D74B5"/>
          </w:tcPr>
          <w:p w:rsidR="00CA5E02" w:rsidRDefault="00CA5E02" w:rsidP="00C55B37">
            <w:pPr>
              <w:pStyle w:val="TableParagraph"/>
              <w:spacing w:before="12"/>
              <w:ind w:left="338" w:right="316"/>
              <w:jc w:val="center"/>
              <w:rPr>
                <w:b/>
                <w:sz w:val="20"/>
              </w:rPr>
            </w:pPr>
            <w:r>
              <w:rPr>
                <w:b/>
                <w:color w:val="FFFFFF"/>
                <w:sz w:val="20"/>
              </w:rPr>
              <w:t>IV</w:t>
            </w:r>
          </w:p>
        </w:tc>
        <w:tc>
          <w:tcPr>
            <w:tcW w:w="915" w:type="dxa"/>
            <w:tcBorders>
              <w:top w:val="single" w:sz="8" w:space="0" w:color="FFFFFF"/>
              <w:left w:val="nil"/>
              <w:right w:val="nil"/>
            </w:tcBorders>
            <w:shd w:val="clear" w:color="auto" w:fill="2D74B5"/>
          </w:tcPr>
          <w:p w:rsidR="00CA5E02" w:rsidRDefault="00CA5E02" w:rsidP="00C55B37">
            <w:pPr>
              <w:pStyle w:val="TableParagraph"/>
              <w:spacing w:before="12"/>
              <w:ind w:left="21"/>
              <w:jc w:val="center"/>
              <w:rPr>
                <w:b/>
                <w:sz w:val="20"/>
              </w:rPr>
            </w:pPr>
            <w:r>
              <w:rPr>
                <w:b/>
                <w:color w:val="FFFFFF"/>
                <w:w w:val="99"/>
                <w:sz w:val="20"/>
              </w:rPr>
              <w:t>V</w:t>
            </w:r>
          </w:p>
        </w:tc>
        <w:tc>
          <w:tcPr>
            <w:tcW w:w="914" w:type="dxa"/>
            <w:tcBorders>
              <w:top w:val="single" w:sz="8" w:space="0" w:color="FFFFFF"/>
              <w:left w:val="nil"/>
            </w:tcBorders>
            <w:shd w:val="clear" w:color="auto" w:fill="2D74B5"/>
          </w:tcPr>
          <w:p w:rsidR="00CA5E02" w:rsidRDefault="00CA5E02" w:rsidP="00C55B37">
            <w:pPr>
              <w:pStyle w:val="TableParagraph"/>
              <w:spacing w:before="12"/>
              <w:ind w:left="339" w:right="297"/>
              <w:jc w:val="center"/>
              <w:rPr>
                <w:b/>
                <w:sz w:val="20"/>
              </w:rPr>
            </w:pPr>
            <w:r>
              <w:rPr>
                <w:b/>
                <w:color w:val="C00000"/>
                <w:sz w:val="20"/>
              </w:rPr>
              <w:t>VI</w:t>
            </w:r>
          </w:p>
        </w:tc>
      </w:tr>
      <w:tr w:rsidR="00CA5E02" w:rsidTr="00CA5E02">
        <w:trPr>
          <w:trHeight w:val="361"/>
          <w:jc w:val="right"/>
        </w:trPr>
        <w:tc>
          <w:tcPr>
            <w:tcW w:w="4033" w:type="dxa"/>
            <w:gridSpan w:val="3"/>
            <w:tcBorders>
              <w:bottom w:val="single" w:sz="8" w:space="0" w:color="000000"/>
            </w:tcBorders>
          </w:tcPr>
          <w:p w:rsidR="00CA5E02" w:rsidRDefault="00CA5E02" w:rsidP="00C55B37">
            <w:pPr>
              <w:pStyle w:val="TableParagraph"/>
              <w:spacing w:before="14"/>
              <w:ind w:left="71"/>
              <w:rPr>
                <w:b/>
                <w:sz w:val="20"/>
              </w:rPr>
            </w:pPr>
            <w:r>
              <w:rPr>
                <w:b/>
                <w:sz w:val="20"/>
              </w:rPr>
              <w:t>KDV İstisnası</w:t>
            </w:r>
          </w:p>
        </w:tc>
        <w:tc>
          <w:tcPr>
            <w:tcW w:w="915" w:type="dxa"/>
            <w:tcBorders>
              <w:bottom w:val="single" w:sz="8" w:space="0" w:color="000000"/>
              <w:right w:val="single" w:sz="8" w:space="0" w:color="000000"/>
            </w:tcBorders>
          </w:tcPr>
          <w:p w:rsidR="00CA5E02" w:rsidRDefault="00CA5E02" w:rsidP="00C55B37">
            <w:pPr>
              <w:pStyle w:val="TableParagraph"/>
              <w:spacing w:before="9"/>
              <w:ind w:left="216" w:right="199"/>
              <w:jc w:val="center"/>
              <w:rPr>
                <w:sz w:val="20"/>
              </w:rPr>
            </w:pPr>
            <w:r>
              <w:rPr>
                <w:sz w:val="20"/>
              </w:rPr>
              <w:t>VAR</w:t>
            </w:r>
          </w:p>
        </w:tc>
        <w:tc>
          <w:tcPr>
            <w:tcW w:w="915" w:type="dxa"/>
            <w:tcBorders>
              <w:left w:val="single" w:sz="8" w:space="0" w:color="000000"/>
              <w:bottom w:val="single" w:sz="8" w:space="0" w:color="000000"/>
              <w:right w:val="single" w:sz="8" w:space="0" w:color="000000"/>
            </w:tcBorders>
          </w:tcPr>
          <w:p w:rsidR="00CA5E02" w:rsidRDefault="00CA5E02" w:rsidP="00C55B37">
            <w:pPr>
              <w:pStyle w:val="TableParagraph"/>
              <w:spacing w:before="9"/>
              <w:ind w:left="164" w:right="138"/>
              <w:jc w:val="center"/>
              <w:rPr>
                <w:sz w:val="20"/>
              </w:rPr>
            </w:pPr>
            <w:r>
              <w:rPr>
                <w:sz w:val="20"/>
              </w:rPr>
              <w:t>VAR</w:t>
            </w:r>
          </w:p>
        </w:tc>
        <w:tc>
          <w:tcPr>
            <w:tcW w:w="915" w:type="dxa"/>
            <w:tcBorders>
              <w:left w:val="single" w:sz="8" w:space="0" w:color="000000"/>
              <w:bottom w:val="single" w:sz="8" w:space="0" w:color="000000"/>
              <w:right w:val="single" w:sz="8" w:space="0" w:color="000000"/>
            </w:tcBorders>
          </w:tcPr>
          <w:p w:rsidR="00CA5E02" w:rsidRDefault="00CA5E02" w:rsidP="00C55B37">
            <w:pPr>
              <w:pStyle w:val="TableParagraph"/>
              <w:spacing w:before="9"/>
              <w:ind w:left="163" w:right="138"/>
              <w:jc w:val="center"/>
              <w:rPr>
                <w:sz w:val="20"/>
              </w:rPr>
            </w:pPr>
            <w:r>
              <w:rPr>
                <w:sz w:val="20"/>
              </w:rPr>
              <w:t>VAR</w:t>
            </w:r>
          </w:p>
        </w:tc>
        <w:tc>
          <w:tcPr>
            <w:tcW w:w="917" w:type="dxa"/>
            <w:tcBorders>
              <w:left w:val="single" w:sz="8" w:space="0" w:color="000000"/>
              <w:bottom w:val="single" w:sz="8" w:space="0" w:color="000000"/>
              <w:right w:val="single" w:sz="8" w:space="0" w:color="000000"/>
            </w:tcBorders>
          </w:tcPr>
          <w:p w:rsidR="00CA5E02" w:rsidRDefault="00CA5E02" w:rsidP="00C55B37">
            <w:pPr>
              <w:pStyle w:val="TableParagraph"/>
              <w:spacing w:before="9"/>
              <w:ind w:left="162" w:right="140"/>
              <w:jc w:val="center"/>
              <w:rPr>
                <w:sz w:val="20"/>
              </w:rPr>
            </w:pPr>
            <w:r>
              <w:rPr>
                <w:sz w:val="20"/>
              </w:rPr>
              <w:t>VAR</w:t>
            </w:r>
          </w:p>
        </w:tc>
        <w:tc>
          <w:tcPr>
            <w:tcW w:w="915" w:type="dxa"/>
            <w:tcBorders>
              <w:left w:val="single" w:sz="8" w:space="0" w:color="000000"/>
              <w:bottom w:val="single" w:sz="8" w:space="0" w:color="000000"/>
              <w:right w:val="single" w:sz="8" w:space="0" w:color="000000"/>
            </w:tcBorders>
          </w:tcPr>
          <w:p w:rsidR="00CA5E02" w:rsidRDefault="00CA5E02" w:rsidP="00C55B37">
            <w:pPr>
              <w:pStyle w:val="TableParagraph"/>
              <w:spacing w:before="9"/>
              <w:ind w:left="247"/>
              <w:rPr>
                <w:sz w:val="20"/>
              </w:rPr>
            </w:pPr>
            <w:r>
              <w:rPr>
                <w:sz w:val="20"/>
              </w:rPr>
              <w:t>VAR</w:t>
            </w:r>
          </w:p>
        </w:tc>
        <w:tc>
          <w:tcPr>
            <w:tcW w:w="914" w:type="dxa"/>
            <w:tcBorders>
              <w:left w:val="single" w:sz="8" w:space="0" w:color="000000"/>
              <w:bottom w:val="single" w:sz="8" w:space="0" w:color="000000"/>
            </w:tcBorders>
          </w:tcPr>
          <w:p w:rsidR="00CA5E02" w:rsidRDefault="00CA5E02" w:rsidP="00C55B37">
            <w:pPr>
              <w:pStyle w:val="TableParagraph"/>
              <w:spacing w:before="14"/>
              <w:ind w:left="142" w:right="111"/>
              <w:jc w:val="center"/>
              <w:rPr>
                <w:b/>
                <w:sz w:val="20"/>
              </w:rPr>
            </w:pPr>
            <w:r>
              <w:rPr>
                <w:b/>
                <w:color w:val="FF0000"/>
                <w:sz w:val="20"/>
              </w:rPr>
              <w:t>VAR</w:t>
            </w:r>
          </w:p>
        </w:tc>
      </w:tr>
      <w:tr w:rsidR="00CA5E02" w:rsidTr="00CA5E02">
        <w:trPr>
          <w:trHeight w:val="359"/>
          <w:jc w:val="right"/>
        </w:trPr>
        <w:tc>
          <w:tcPr>
            <w:tcW w:w="4033" w:type="dxa"/>
            <w:gridSpan w:val="3"/>
            <w:tcBorders>
              <w:top w:val="single" w:sz="8" w:space="0" w:color="000000"/>
              <w:bottom w:val="single" w:sz="8" w:space="0" w:color="000000"/>
            </w:tcBorders>
            <w:shd w:val="clear" w:color="auto" w:fill="9CC2E4"/>
          </w:tcPr>
          <w:p w:rsidR="00CA5E02" w:rsidRDefault="00CA5E02" w:rsidP="00C55B37">
            <w:pPr>
              <w:pStyle w:val="TableParagraph"/>
              <w:spacing w:before="12"/>
              <w:ind w:left="71"/>
              <w:rPr>
                <w:b/>
                <w:sz w:val="20"/>
              </w:rPr>
            </w:pPr>
            <w:r>
              <w:rPr>
                <w:b/>
                <w:sz w:val="20"/>
              </w:rPr>
              <w:t>Gümrük Vergisi Muafiyeti</w:t>
            </w:r>
          </w:p>
        </w:tc>
        <w:tc>
          <w:tcPr>
            <w:tcW w:w="915" w:type="dxa"/>
            <w:tcBorders>
              <w:top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216" w:right="199"/>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64" w:right="138"/>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63" w:right="138"/>
              <w:jc w:val="center"/>
              <w:rPr>
                <w:sz w:val="20"/>
              </w:rPr>
            </w:pPr>
            <w:r>
              <w:rPr>
                <w:sz w:val="20"/>
              </w:rPr>
              <w:t>VAR</w:t>
            </w:r>
          </w:p>
        </w:tc>
        <w:tc>
          <w:tcPr>
            <w:tcW w:w="917"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62" w:right="140"/>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247"/>
              <w:rPr>
                <w:sz w:val="20"/>
              </w:rPr>
            </w:pPr>
            <w:r>
              <w:rPr>
                <w:sz w:val="20"/>
              </w:rPr>
              <w:t>VAR</w:t>
            </w:r>
          </w:p>
        </w:tc>
        <w:tc>
          <w:tcPr>
            <w:tcW w:w="914" w:type="dxa"/>
            <w:tcBorders>
              <w:top w:val="single" w:sz="8" w:space="0" w:color="000000"/>
              <w:left w:val="single" w:sz="8" w:space="0" w:color="000000"/>
              <w:bottom w:val="single" w:sz="8" w:space="0" w:color="000000"/>
            </w:tcBorders>
            <w:shd w:val="clear" w:color="auto" w:fill="9CC2E4"/>
          </w:tcPr>
          <w:p w:rsidR="00CA5E02" w:rsidRDefault="00CA5E02" w:rsidP="00C55B37">
            <w:pPr>
              <w:pStyle w:val="TableParagraph"/>
              <w:spacing w:before="12"/>
              <w:ind w:left="142" w:right="111"/>
              <w:jc w:val="center"/>
              <w:rPr>
                <w:b/>
                <w:sz w:val="20"/>
              </w:rPr>
            </w:pPr>
            <w:r>
              <w:rPr>
                <w:b/>
                <w:color w:val="FF0000"/>
                <w:sz w:val="20"/>
              </w:rPr>
              <w:t>VAR</w:t>
            </w:r>
          </w:p>
        </w:tc>
      </w:tr>
      <w:tr w:rsidR="00CA5E02" w:rsidTr="00CA5E02">
        <w:trPr>
          <w:trHeight w:val="359"/>
          <w:jc w:val="right"/>
        </w:trPr>
        <w:tc>
          <w:tcPr>
            <w:tcW w:w="1718" w:type="dxa"/>
            <w:vMerge w:val="restart"/>
            <w:tcBorders>
              <w:top w:val="single" w:sz="8" w:space="0" w:color="000000"/>
              <w:bottom w:val="single" w:sz="8" w:space="0" w:color="000000"/>
              <w:right w:val="single" w:sz="8" w:space="0" w:color="000000"/>
            </w:tcBorders>
          </w:tcPr>
          <w:p w:rsidR="00CA5E02" w:rsidRDefault="00CA5E02" w:rsidP="00C55B37">
            <w:pPr>
              <w:pStyle w:val="TableParagraph"/>
              <w:spacing w:before="1"/>
              <w:rPr>
                <w:i/>
                <w:sz w:val="31"/>
              </w:rPr>
            </w:pPr>
          </w:p>
          <w:p w:rsidR="00CA5E02" w:rsidRDefault="00CA5E02" w:rsidP="00C55B37">
            <w:pPr>
              <w:pStyle w:val="TableParagraph"/>
              <w:ind w:left="71"/>
              <w:rPr>
                <w:b/>
                <w:sz w:val="20"/>
              </w:rPr>
            </w:pPr>
            <w:r>
              <w:rPr>
                <w:b/>
                <w:sz w:val="20"/>
              </w:rPr>
              <w:t>Vergi İndirimi</w:t>
            </w:r>
          </w:p>
        </w:tc>
        <w:tc>
          <w:tcPr>
            <w:tcW w:w="1326" w:type="dxa"/>
            <w:vMerge w:val="restart"/>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line="357" w:lineRule="auto"/>
              <w:ind w:left="76" w:right="260"/>
              <w:rPr>
                <w:sz w:val="20"/>
              </w:rPr>
            </w:pPr>
            <w:r>
              <w:rPr>
                <w:sz w:val="20"/>
              </w:rPr>
              <w:t>Yatırıma Katkı Oranı</w:t>
            </w:r>
          </w:p>
          <w:p w:rsidR="00CA5E02" w:rsidRDefault="00CA5E02" w:rsidP="00C55B37">
            <w:pPr>
              <w:pStyle w:val="TableParagraph"/>
              <w:spacing w:before="4"/>
              <w:ind w:left="76"/>
              <w:rPr>
                <w:sz w:val="20"/>
              </w:rPr>
            </w:pPr>
            <w:r>
              <w:rPr>
                <w:sz w:val="20"/>
              </w:rPr>
              <w:t>(%)</w:t>
            </w:r>
          </w:p>
        </w:tc>
        <w:tc>
          <w:tcPr>
            <w:tcW w:w="989" w:type="dxa"/>
            <w:tcBorders>
              <w:top w:val="single" w:sz="8" w:space="0" w:color="000000"/>
              <w:left w:val="single" w:sz="8" w:space="0" w:color="000000"/>
              <w:bottom w:val="dashSmallGap" w:sz="8" w:space="0" w:color="000000"/>
            </w:tcBorders>
          </w:tcPr>
          <w:p w:rsidR="00CA5E02" w:rsidRDefault="00CA5E02" w:rsidP="00C55B37">
            <w:pPr>
              <w:pStyle w:val="TableParagraph"/>
              <w:spacing w:before="9"/>
              <w:ind w:left="75"/>
              <w:rPr>
                <w:sz w:val="20"/>
              </w:rPr>
            </w:pPr>
            <w:r>
              <w:rPr>
                <w:sz w:val="20"/>
              </w:rPr>
              <w:t>OSB Dışı</w:t>
            </w:r>
          </w:p>
        </w:tc>
        <w:tc>
          <w:tcPr>
            <w:tcW w:w="915" w:type="dxa"/>
            <w:tcBorders>
              <w:top w:val="single" w:sz="8" w:space="0" w:color="000000"/>
              <w:bottom w:val="dashSmallGap" w:sz="8" w:space="0" w:color="000000"/>
              <w:right w:val="single" w:sz="8" w:space="0" w:color="000000"/>
            </w:tcBorders>
          </w:tcPr>
          <w:p w:rsidR="00CA5E02" w:rsidRDefault="00CA5E02" w:rsidP="00C55B37">
            <w:pPr>
              <w:pStyle w:val="TableParagraph"/>
              <w:spacing w:before="9"/>
              <w:ind w:left="217" w:right="194"/>
              <w:jc w:val="center"/>
              <w:rPr>
                <w:sz w:val="20"/>
              </w:rPr>
            </w:pPr>
            <w:r>
              <w:rPr>
                <w:sz w:val="20"/>
              </w:rPr>
              <w:t>15</w:t>
            </w:r>
          </w:p>
        </w:tc>
        <w:tc>
          <w:tcPr>
            <w:tcW w:w="915" w:type="dxa"/>
            <w:tcBorders>
              <w:top w:val="single" w:sz="8" w:space="0" w:color="000000"/>
              <w:left w:val="single" w:sz="8" w:space="0" w:color="000000"/>
              <w:bottom w:val="dashSmallGap" w:sz="8" w:space="0" w:color="000000"/>
              <w:right w:val="single" w:sz="8" w:space="0" w:color="000000"/>
            </w:tcBorders>
          </w:tcPr>
          <w:p w:rsidR="00CA5E02" w:rsidRDefault="00CA5E02" w:rsidP="00C55B37">
            <w:pPr>
              <w:pStyle w:val="TableParagraph"/>
              <w:spacing w:before="9"/>
              <w:ind w:left="167" w:right="135"/>
              <w:jc w:val="center"/>
              <w:rPr>
                <w:sz w:val="20"/>
              </w:rPr>
            </w:pPr>
            <w:r>
              <w:rPr>
                <w:sz w:val="20"/>
              </w:rPr>
              <w:t>20</w:t>
            </w:r>
          </w:p>
        </w:tc>
        <w:tc>
          <w:tcPr>
            <w:tcW w:w="915" w:type="dxa"/>
            <w:tcBorders>
              <w:top w:val="single" w:sz="8" w:space="0" w:color="000000"/>
              <w:left w:val="single" w:sz="8" w:space="0" w:color="000000"/>
              <w:bottom w:val="dashSmallGap" w:sz="8" w:space="0" w:color="000000"/>
              <w:right w:val="single" w:sz="8" w:space="0" w:color="000000"/>
            </w:tcBorders>
          </w:tcPr>
          <w:p w:rsidR="00CA5E02" w:rsidRDefault="00CA5E02" w:rsidP="00C55B37">
            <w:pPr>
              <w:pStyle w:val="TableParagraph"/>
              <w:spacing w:before="9"/>
              <w:ind w:left="167" w:right="136"/>
              <w:jc w:val="center"/>
              <w:rPr>
                <w:sz w:val="20"/>
              </w:rPr>
            </w:pPr>
            <w:r>
              <w:rPr>
                <w:sz w:val="20"/>
              </w:rPr>
              <w:t>25</w:t>
            </w:r>
          </w:p>
        </w:tc>
        <w:tc>
          <w:tcPr>
            <w:tcW w:w="917" w:type="dxa"/>
            <w:tcBorders>
              <w:top w:val="single" w:sz="8" w:space="0" w:color="000000"/>
              <w:left w:val="single" w:sz="8" w:space="0" w:color="000000"/>
              <w:bottom w:val="dashSmallGap" w:sz="8" w:space="0" w:color="000000"/>
              <w:right w:val="single" w:sz="8" w:space="0" w:color="000000"/>
            </w:tcBorders>
          </w:tcPr>
          <w:p w:rsidR="00CA5E02" w:rsidRDefault="00CA5E02" w:rsidP="00C55B37">
            <w:pPr>
              <w:pStyle w:val="TableParagraph"/>
              <w:spacing w:before="9"/>
              <w:ind w:left="166" w:right="138"/>
              <w:jc w:val="center"/>
              <w:rPr>
                <w:sz w:val="20"/>
              </w:rPr>
            </w:pPr>
            <w:r>
              <w:rPr>
                <w:sz w:val="20"/>
              </w:rPr>
              <w:t>30</w:t>
            </w:r>
          </w:p>
        </w:tc>
        <w:tc>
          <w:tcPr>
            <w:tcW w:w="915" w:type="dxa"/>
            <w:tcBorders>
              <w:top w:val="single" w:sz="8" w:space="0" w:color="000000"/>
              <w:left w:val="single" w:sz="8" w:space="0" w:color="000000"/>
              <w:bottom w:val="dashSmallGap" w:sz="8" w:space="0" w:color="000000"/>
              <w:right w:val="single" w:sz="8" w:space="0" w:color="000000"/>
            </w:tcBorders>
          </w:tcPr>
          <w:p w:rsidR="00CA5E02" w:rsidRDefault="00CA5E02" w:rsidP="00C55B37">
            <w:pPr>
              <w:pStyle w:val="TableParagraph"/>
              <w:spacing w:before="9"/>
              <w:ind w:left="164" w:right="138"/>
              <w:jc w:val="center"/>
              <w:rPr>
                <w:sz w:val="20"/>
              </w:rPr>
            </w:pPr>
            <w:r>
              <w:rPr>
                <w:sz w:val="20"/>
              </w:rPr>
              <w:t>40</w:t>
            </w:r>
          </w:p>
        </w:tc>
        <w:tc>
          <w:tcPr>
            <w:tcW w:w="914" w:type="dxa"/>
            <w:tcBorders>
              <w:top w:val="single" w:sz="8" w:space="0" w:color="000000"/>
              <w:left w:val="single" w:sz="8" w:space="0" w:color="000000"/>
              <w:bottom w:val="dashSmallGap" w:sz="8" w:space="0" w:color="000000"/>
            </w:tcBorders>
          </w:tcPr>
          <w:p w:rsidR="00CA5E02" w:rsidRDefault="00CA5E02" w:rsidP="00C55B37">
            <w:pPr>
              <w:pStyle w:val="TableParagraph"/>
              <w:spacing w:before="14"/>
              <w:ind w:left="142" w:right="106"/>
              <w:jc w:val="center"/>
              <w:rPr>
                <w:b/>
                <w:sz w:val="20"/>
              </w:rPr>
            </w:pPr>
            <w:r>
              <w:rPr>
                <w:b/>
                <w:color w:val="FF0000"/>
                <w:sz w:val="20"/>
              </w:rPr>
              <w:t>50</w:t>
            </w:r>
          </w:p>
        </w:tc>
      </w:tr>
      <w:tr w:rsidR="00CA5E02" w:rsidTr="00CA5E02">
        <w:trPr>
          <w:trHeight w:val="671"/>
          <w:jc w:val="right"/>
        </w:trPr>
        <w:tc>
          <w:tcPr>
            <w:tcW w:w="1718" w:type="dxa"/>
            <w:vMerge/>
            <w:tcBorders>
              <w:top w:val="nil"/>
              <w:bottom w:val="single" w:sz="8" w:space="0" w:color="000000"/>
              <w:right w:val="single" w:sz="8" w:space="0" w:color="000000"/>
            </w:tcBorders>
          </w:tcPr>
          <w:p w:rsidR="00CA5E02" w:rsidRDefault="00CA5E02" w:rsidP="00C55B37">
            <w:pPr>
              <w:rPr>
                <w:sz w:val="2"/>
                <w:szCs w:val="2"/>
              </w:rPr>
            </w:pPr>
          </w:p>
        </w:tc>
        <w:tc>
          <w:tcPr>
            <w:tcW w:w="1326" w:type="dxa"/>
            <w:vMerge/>
            <w:tcBorders>
              <w:top w:val="nil"/>
              <w:left w:val="single" w:sz="8" w:space="0" w:color="000000"/>
              <w:bottom w:val="single" w:sz="8" w:space="0" w:color="000000"/>
              <w:right w:val="single" w:sz="8" w:space="0" w:color="000000"/>
            </w:tcBorders>
          </w:tcPr>
          <w:p w:rsidR="00CA5E02" w:rsidRDefault="00CA5E02" w:rsidP="00C55B37">
            <w:pPr>
              <w:rPr>
                <w:sz w:val="2"/>
                <w:szCs w:val="2"/>
              </w:rPr>
            </w:pPr>
          </w:p>
        </w:tc>
        <w:tc>
          <w:tcPr>
            <w:tcW w:w="989" w:type="dxa"/>
            <w:tcBorders>
              <w:top w:val="dashSmallGap" w:sz="8" w:space="0" w:color="000000"/>
              <w:left w:val="single" w:sz="8" w:space="0" w:color="000000"/>
              <w:bottom w:val="single" w:sz="8" w:space="0" w:color="000000"/>
            </w:tcBorders>
          </w:tcPr>
          <w:p w:rsidR="00CA5E02" w:rsidRDefault="00CA5E02" w:rsidP="00C55B37">
            <w:pPr>
              <w:pStyle w:val="TableParagraph"/>
              <w:spacing w:before="163"/>
              <w:ind w:left="75"/>
              <w:rPr>
                <w:sz w:val="20"/>
              </w:rPr>
            </w:pPr>
            <w:r>
              <w:rPr>
                <w:sz w:val="20"/>
              </w:rPr>
              <w:t>OSB İçi</w:t>
            </w:r>
          </w:p>
        </w:tc>
        <w:tc>
          <w:tcPr>
            <w:tcW w:w="915" w:type="dxa"/>
            <w:tcBorders>
              <w:top w:val="dashSmallGap" w:sz="8" w:space="0" w:color="000000"/>
              <w:bottom w:val="single" w:sz="8" w:space="0" w:color="000000"/>
              <w:right w:val="single" w:sz="8" w:space="0" w:color="000000"/>
            </w:tcBorders>
          </w:tcPr>
          <w:p w:rsidR="00CA5E02" w:rsidRDefault="00CA5E02" w:rsidP="00C55B37">
            <w:pPr>
              <w:pStyle w:val="TableParagraph"/>
              <w:spacing w:before="163"/>
              <w:ind w:left="217" w:right="194"/>
              <w:jc w:val="center"/>
              <w:rPr>
                <w:sz w:val="20"/>
              </w:rPr>
            </w:pPr>
            <w:r>
              <w:rPr>
                <w:sz w:val="20"/>
              </w:rPr>
              <w:t>20</w:t>
            </w:r>
          </w:p>
        </w:tc>
        <w:tc>
          <w:tcPr>
            <w:tcW w:w="915" w:type="dxa"/>
            <w:tcBorders>
              <w:top w:val="dashSmallGap" w:sz="8" w:space="0" w:color="000000"/>
              <w:left w:val="single" w:sz="8" w:space="0" w:color="000000"/>
              <w:bottom w:val="single" w:sz="8" w:space="0" w:color="000000"/>
              <w:right w:val="single" w:sz="8" w:space="0" w:color="000000"/>
            </w:tcBorders>
          </w:tcPr>
          <w:p w:rsidR="00CA5E02" w:rsidRDefault="00CA5E02" w:rsidP="00C55B37">
            <w:pPr>
              <w:pStyle w:val="TableParagraph"/>
              <w:spacing w:before="163"/>
              <w:ind w:left="167" w:right="135"/>
              <w:jc w:val="center"/>
              <w:rPr>
                <w:sz w:val="20"/>
              </w:rPr>
            </w:pPr>
            <w:r>
              <w:rPr>
                <w:sz w:val="20"/>
              </w:rPr>
              <w:t>25</w:t>
            </w:r>
          </w:p>
        </w:tc>
        <w:tc>
          <w:tcPr>
            <w:tcW w:w="915" w:type="dxa"/>
            <w:tcBorders>
              <w:top w:val="dashSmallGap" w:sz="8" w:space="0" w:color="000000"/>
              <w:left w:val="single" w:sz="8" w:space="0" w:color="000000"/>
              <w:bottom w:val="single" w:sz="8" w:space="0" w:color="000000"/>
              <w:right w:val="single" w:sz="8" w:space="0" w:color="000000"/>
            </w:tcBorders>
          </w:tcPr>
          <w:p w:rsidR="00CA5E02" w:rsidRDefault="00CA5E02" w:rsidP="00C55B37">
            <w:pPr>
              <w:pStyle w:val="TableParagraph"/>
              <w:spacing w:before="163"/>
              <w:ind w:left="167" w:right="136"/>
              <w:jc w:val="center"/>
              <w:rPr>
                <w:sz w:val="20"/>
              </w:rPr>
            </w:pPr>
            <w:r>
              <w:rPr>
                <w:sz w:val="20"/>
              </w:rPr>
              <w:t>30</w:t>
            </w:r>
          </w:p>
        </w:tc>
        <w:tc>
          <w:tcPr>
            <w:tcW w:w="917" w:type="dxa"/>
            <w:tcBorders>
              <w:top w:val="dashSmallGap" w:sz="8" w:space="0" w:color="000000"/>
              <w:left w:val="single" w:sz="8" w:space="0" w:color="000000"/>
              <w:bottom w:val="single" w:sz="8" w:space="0" w:color="000000"/>
              <w:right w:val="single" w:sz="8" w:space="0" w:color="000000"/>
            </w:tcBorders>
          </w:tcPr>
          <w:p w:rsidR="00CA5E02" w:rsidRDefault="00CA5E02" w:rsidP="00C55B37">
            <w:pPr>
              <w:pStyle w:val="TableParagraph"/>
              <w:spacing w:before="163"/>
              <w:ind w:left="166" w:right="138"/>
              <w:jc w:val="center"/>
              <w:rPr>
                <w:sz w:val="20"/>
              </w:rPr>
            </w:pPr>
            <w:r>
              <w:rPr>
                <w:sz w:val="20"/>
              </w:rPr>
              <w:t>40</w:t>
            </w:r>
          </w:p>
        </w:tc>
        <w:tc>
          <w:tcPr>
            <w:tcW w:w="915" w:type="dxa"/>
            <w:tcBorders>
              <w:top w:val="dashSmallGap" w:sz="8" w:space="0" w:color="000000"/>
              <w:left w:val="single" w:sz="8" w:space="0" w:color="000000"/>
              <w:bottom w:val="single" w:sz="8" w:space="0" w:color="000000"/>
              <w:right w:val="single" w:sz="8" w:space="0" w:color="000000"/>
            </w:tcBorders>
          </w:tcPr>
          <w:p w:rsidR="00CA5E02" w:rsidRDefault="00CA5E02" w:rsidP="00C55B37">
            <w:pPr>
              <w:pStyle w:val="TableParagraph"/>
              <w:spacing w:before="163"/>
              <w:ind w:left="164" w:right="138"/>
              <w:jc w:val="center"/>
              <w:rPr>
                <w:sz w:val="20"/>
              </w:rPr>
            </w:pPr>
            <w:r>
              <w:rPr>
                <w:sz w:val="20"/>
              </w:rPr>
              <w:t>50</w:t>
            </w:r>
          </w:p>
        </w:tc>
        <w:tc>
          <w:tcPr>
            <w:tcW w:w="914" w:type="dxa"/>
            <w:tcBorders>
              <w:top w:val="dashSmallGap" w:sz="8" w:space="0" w:color="000000"/>
              <w:left w:val="single" w:sz="8" w:space="0" w:color="000000"/>
              <w:bottom w:val="single" w:sz="8" w:space="0" w:color="000000"/>
            </w:tcBorders>
          </w:tcPr>
          <w:p w:rsidR="00CA5E02" w:rsidRDefault="00CA5E02" w:rsidP="00C55B37">
            <w:pPr>
              <w:pStyle w:val="TableParagraph"/>
              <w:spacing w:before="168"/>
              <w:ind w:left="142" w:right="106"/>
              <w:jc w:val="center"/>
              <w:rPr>
                <w:b/>
                <w:sz w:val="20"/>
              </w:rPr>
            </w:pPr>
            <w:r>
              <w:rPr>
                <w:b/>
                <w:color w:val="FF0000"/>
                <w:sz w:val="20"/>
              </w:rPr>
              <w:t>55</w:t>
            </w:r>
          </w:p>
        </w:tc>
      </w:tr>
      <w:tr w:rsidR="00CA5E02" w:rsidTr="00CA5E02">
        <w:trPr>
          <w:trHeight w:val="359"/>
          <w:jc w:val="right"/>
        </w:trPr>
        <w:tc>
          <w:tcPr>
            <w:tcW w:w="3044" w:type="dxa"/>
            <w:gridSpan w:val="2"/>
            <w:vMerge w:val="restart"/>
            <w:tcBorders>
              <w:top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31" w:line="357" w:lineRule="auto"/>
              <w:ind w:left="71" w:right="472"/>
              <w:rPr>
                <w:b/>
                <w:sz w:val="20"/>
              </w:rPr>
            </w:pPr>
            <w:r>
              <w:rPr>
                <w:b/>
                <w:sz w:val="20"/>
              </w:rPr>
              <w:t>Sigorta Primi İşveren Hissesi Desteği</w:t>
            </w:r>
          </w:p>
        </w:tc>
        <w:tc>
          <w:tcPr>
            <w:tcW w:w="989" w:type="dxa"/>
            <w:tcBorders>
              <w:top w:val="single" w:sz="8" w:space="0" w:color="000000"/>
              <w:left w:val="single" w:sz="8" w:space="0" w:color="000000"/>
              <w:bottom w:val="dashSmallGap" w:sz="8" w:space="0" w:color="000000"/>
            </w:tcBorders>
            <w:shd w:val="clear" w:color="auto" w:fill="9CC2E4"/>
          </w:tcPr>
          <w:p w:rsidR="00CA5E02" w:rsidRDefault="00CA5E02" w:rsidP="00C55B37">
            <w:pPr>
              <w:pStyle w:val="TableParagraph"/>
              <w:spacing w:before="7"/>
              <w:ind w:left="75"/>
              <w:rPr>
                <w:sz w:val="20"/>
              </w:rPr>
            </w:pPr>
            <w:r>
              <w:rPr>
                <w:sz w:val="20"/>
              </w:rPr>
              <w:t>OSB Dışı</w:t>
            </w:r>
          </w:p>
        </w:tc>
        <w:tc>
          <w:tcPr>
            <w:tcW w:w="915" w:type="dxa"/>
            <w:tcBorders>
              <w:top w:val="single" w:sz="8" w:space="0" w:color="000000"/>
              <w:bottom w:val="dashSmallGap" w:sz="8" w:space="0" w:color="000000"/>
              <w:right w:val="single" w:sz="8" w:space="0" w:color="000000"/>
            </w:tcBorders>
            <w:shd w:val="clear" w:color="auto" w:fill="9CC2E4"/>
          </w:tcPr>
          <w:p w:rsidR="00CA5E02" w:rsidRDefault="00CA5E02" w:rsidP="00C55B37">
            <w:pPr>
              <w:pStyle w:val="TableParagraph"/>
              <w:spacing w:before="7"/>
              <w:ind w:left="215" w:right="199"/>
              <w:jc w:val="center"/>
              <w:rPr>
                <w:sz w:val="20"/>
              </w:rPr>
            </w:pPr>
            <w:r>
              <w:rPr>
                <w:sz w:val="20"/>
              </w:rPr>
              <w:t>2 yıl</w:t>
            </w:r>
          </w:p>
        </w:tc>
        <w:tc>
          <w:tcPr>
            <w:tcW w:w="915" w:type="dxa"/>
            <w:tcBorders>
              <w:top w:val="single" w:sz="8" w:space="0" w:color="000000"/>
              <w:left w:val="single" w:sz="8" w:space="0" w:color="000000"/>
              <w:bottom w:val="dashSmallGap" w:sz="8" w:space="0" w:color="000000"/>
              <w:right w:val="single" w:sz="8" w:space="0" w:color="000000"/>
            </w:tcBorders>
            <w:shd w:val="clear" w:color="auto" w:fill="9CC2E4"/>
          </w:tcPr>
          <w:p w:rsidR="00CA5E02" w:rsidRDefault="00CA5E02" w:rsidP="00C55B37">
            <w:pPr>
              <w:pStyle w:val="TableParagraph"/>
              <w:spacing w:before="7"/>
              <w:ind w:left="163" w:right="138"/>
              <w:jc w:val="center"/>
              <w:rPr>
                <w:sz w:val="20"/>
              </w:rPr>
            </w:pPr>
            <w:r>
              <w:rPr>
                <w:sz w:val="20"/>
              </w:rPr>
              <w:t>3 yıl</w:t>
            </w:r>
          </w:p>
        </w:tc>
        <w:tc>
          <w:tcPr>
            <w:tcW w:w="915" w:type="dxa"/>
            <w:tcBorders>
              <w:top w:val="single" w:sz="8" w:space="0" w:color="000000"/>
              <w:left w:val="single" w:sz="8" w:space="0" w:color="000000"/>
              <w:bottom w:val="dashSmallGap" w:sz="8" w:space="0" w:color="000000"/>
              <w:right w:val="single" w:sz="8" w:space="0" w:color="000000"/>
            </w:tcBorders>
            <w:shd w:val="clear" w:color="auto" w:fill="9CC2E4"/>
          </w:tcPr>
          <w:p w:rsidR="00CA5E02" w:rsidRDefault="00CA5E02" w:rsidP="00C55B37">
            <w:pPr>
              <w:pStyle w:val="TableParagraph"/>
              <w:spacing w:before="7"/>
              <w:ind w:left="162" w:right="138"/>
              <w:jc w:val="center"/>
              <w:rPr>
                <w:sz w:val="20"/>
              </w:rPr>
            </w:pPr>
            <w:r>
              <w:rPr>
                <w:sz w:val="20"/>
              </w:rPr>
              <w:t>5 yıl</w:t>
            </w:r>
          </w:p>
        </w:tc>
        <w:tc>
          <w:tcPr>
            <w:tcW w:w="917" w:type="dxa"/>
            <w:tcBorders>
              <w:top w:val="single" w:sz="8" w:space="0" w:color="000000"/>
              <w:left w:val="single" w:sz="8" w:space="0" w:color="000000"/>
              <w:bottom w:val="dashSmallGap" w:sz="8" w:space="0" w:color="000000"/>
              <w:right w:val="single" w:sz="8" w:space="0" w:color="000000"/>
            </w:tcBorders>
            <w:shd w:val="clear" w:color="auto" w:fill="9CC2E4"/>
          </w:tcPr>
          <w:p w:rsidR="00CA5E02" w:rsidRDefault="00CA5E02" w:rsidP="00C55B37">
            <w:pPr>
              <w:pStyle w:val="TableParagraph"/>
              <w:spacing w:before="7"/>
              <w:ind w:left="161" w:right="140"/>
              <w:jc w:val="center"/>
              <w:rPr>
                <w:sz w:val="20"/>
              </w:rPr>
            </w:pPr>
            <w:r>
              <w:rPr>
                <w:sz w:val="20"/>
              </w:rPr>
              <w:t>6 yıl</w:t>
            </w:r>
          </w:p>
        </w:tc>
        <w:tc>
          <w:tcPr>
            <w:tcW w:w="915" w:type="dxa"/>
            <w:tcBorders>
              <w:top w:val="single" w:sz="8" w:space="0" w:color="000000"/>
              <w:left w:val="single" w:sz="8" w:space="0" w:color="000000"/>
              <w:bottom w:val="dashSmallGap" w:sz="8" w:space="0" w:color="000000"/>
              <w:right w:val="single" w:sz="8" w:space="0" w:color="000000"/>
            </w:tcBorders>
            <w:shd w:val="clear" w:color="auto" w:fill="9CC2E4"/>
          </w:tcPr>
          <w:p w:rsidR="00CA5E02" w:rsidRDefault="00CA5E02" w:rsidP="00C55B37">
            <w:pPr>
              <w:pStyle w:val="TableParagraph"/>
              <w:spacing w:before="7"/>
              <w:ind w:left="278"/>
              <w:rPr>
                <w:sz w:val="20"/>
              </w:rPr>
            </w:pPr>
            <w:r>
              <w:rPr>
                <w:sz w:val="20"/>
              </w:rPr>
              <w:t>7 yıl</w:t>
            </w:r>
          </w:p>
        </w:tc>
        <w:tc>
          <w:tcPr>
            <w:tcW w:w="914" w:type="dxa"/>
            <w:tcBorders>
              <w:top w:val="single" w:sz="8" w:space="0" w:color="000000"/>
              <w:left w:val="single" w:sz="8" w:space="0" w:color="000000"/>
              <w:bottom w:val="dashSmallGap" w:sz="8" w:space="0" w:color="000000"/>
            </w:tcBorders>
            <w:shd w:val="clear" w:color="auto" w:fill="9CC2E4"/>
          </w:tcPr>
          <w:p w:rsidR="00CA5E02" w:rsidRDefault="00CA5E02" w:rsidP="00C55B37">
            <w:pPr>
              <w:pStyle w:val="TableParagraph"/>
              <w:spacing w:before="12"/>
              <w:ind w:left="142" w:right="109"/>
              <w:jc w:val="center"/>
              <w:rPr>
                <w:b/>
                <w:sz w:val="20"/>
              </w:rPr>
            </w:pPr>
            <w:r>
              <w:rPr>
                <w:b/>
                <w:color w:val="FF0000"/>
                <w:sz w:val="20"/>
              </w:rPr>
              <w:t>10 yıl</w:t>
            </w:r>
          </w:p>
        </w:tc>
      </w:tr>
      <w:tr w:rsidR="00CA5E02" w:rsidTr="00CA5E02">
        <w:trPr>
          <w:trHeight w:val="359"/>
          <w:jc w:val="right"/>
        </w:trPr>
        <w:tc>
          <w:tcPr>
            <w:tcW w:w="3044" w:type="dxa"/>
            <w:gridSpan w:val="2"/>
            <w:vMerge/>
            <w:tcBorders>
              <w:top w:val="nil"/>
              <w:bottom w:val="single" w:sz="8" w:space="0" w:color="000000"/>
              <w:right w:val="single" w:sz="8" w:space="0" w:color="000000"/>
            </w:tcBorders>
            <w:shd w:val="clear" w:color="auto" w:fill="9CC2E4"/>
          </w:tcPr>
          <w:p w:rsidR="00CA5E02" w:rsidRDefault="00CA5E02" w:rsidP="00C55B37">
            <w:pPr>
              <w:rPr>
                <w:sz w:val="2"/>
                <w:szCs w:val="2"/>
              </w:rPr>
            </w:pPr>
          </w:p>
        </w:tc>
        <w:tc>
          <w:tcPr>
            <w:tcW w:w="989" w:type="dxa"/>
            <w:tcBorders>
              <w:top w:val="dashSmallGap" w:sz="8" w:space="0" w:color="000000"/>
              <w:left w:val="single" w:sz="8" w:space="0" w:color="000000"/>
              <w:bottom w:val="single" w:sz="8" w:space="0" w:color="000000"/>
            </w:tcBorders>
            <w:shd w:val="clear" w:color="auto" w:fill="9CC2E4"/>
          </w:tcPr>
          <w:p w:rsidR="00CA5E02" w:rsidRDefault="00CA5E02" w:rsidP="00C55B37">
            <w:pPr>
              <w:pStyle w:val="TableParagraph"/>
              <w:spacing w:before="9"/>
              <w:ind w:left="75"/>
              <w:rPr>
                <w:sz w:val="20"/>
              </w:rPr>
            </w:pPr>
            <w:r>
              <w:rPr>
                <w:sz w:val="20"/>
              </w:rPr>
              <w:t>OSB İçi</w:t>
            </w:r>
          </w:p>
        </w:tc>
        <w:tc>
          <w:tcPr>
            <w:tcW w:w="915" w:type="dxa"/>
            <w:tcBorders>
              <w:top w:val="dashSmallGap"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215" w:right="199"/>
              <w:jc w:val="center"/>
              <w:rPr>
                <w:sz w:val="20"/>
              </w:rPr>
            </w:pPr>
            <w:r>
              <w:rPr>
                <w:sz w:val="20"/>
              </w:rPr>
              <w:t>3 yıl</w:t>
            </w:r>
          </w:p>
        </w:tc>
        <w:tc>
          <w:tcPr>
            <w:tcW w:w="915" w:type="dxa"/>
            <w:tcBorders>
              <w:top w:val="dashSmallGap"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3" w:right="138"/>
              <w:jc w:val="center"/>
              <w:rPr>
                <w:sz w:val="20"/>
              </w:rPr>
            </w:pPr>
            <w:r>
              <w:rPr>
                <w:sz w:val="20"/>
              </w:rPr>
              <w:t>5 yıl</w:t>
            </w:r>
          </w:p>
        </w:tc>
        <w:tc>
          <w:tcPr>
            <w:tcW w:w="915" w:type="dxa"/>
            <w:tcBorders>
              <w:top w:val="dashSmallGap"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2" w:right="138"/>
              <w:jc w:val="center"/>
              <w:rPr>
                <w:sz w:val="20"/>
              </w:rPr>
            </w:pPr>
            <w:r>
              <w:rPr>
                <w:sz w:val="20"/>
              </w:rPr>
              <w:t>6 yıl</w:t>
            </w:r>
          </w:p>
        </w:tc>
        <w:tc>
          <w:tcPr>
            <w:tcW w:w="917" w:type="dxa"/>
            <w:tcBorders>
              <w:top w:val="dashSmallGap"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1" w:right="140"/>
              <w:jc w:val="center"/>
              <w:rPr>
                <w:sz w:val="20"/>
              </w:rPr>
            </w:pPr>
            <w:r>
              <w:rPr>
                <w:sz w:val="20"/>
              </w:rPr>
              <w:t>7 yıl</w:t>
            </w:r>
          </w:p>
        </w:tc>
        <w:tc>
          <w:tcPr>
            <w:tcW w:w="915" w:type="dxa"/>
            <w:tcBorders>
              <w:top w:val="dashSmallGap"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227"/>
              <w:rPr>
                <w:sz w:val="20"/>
              </w:rPr>
            </w:pPr>
            <w:r>
              <w:rPr>
                <w:sz w:val="20"/>
              </w:rPr>
              <w:t>10 yıl</w:t>
            </w:r>
          </w:p>
        </w:tc>
        <w:tc>
          <w:tcPr>
            <w:tcW w:w="914" w:type="dxa"/>
            <w:tcBorders>
              <w:top w:val="dashSmallGap" w:sz="8" w:space="0" w:color="000000"/>
              <w:left w:val="single" w:sz="8" w:space="0" w:color="000000"/>
              <w:bottom w:val="single" w:sz="8" w:space="0" w:color="000000"/>
            </w:tcBorders>
            <w:shd w:val="clear" w:color="auto" w:fill="9CC2E4"/>
          </w:tcPr>
          <w:p w:rsidR="00CA5E02" w:rsidRDefault="00CA5E02" w:rsidP="00C55B37">
            <w:pPr>
              <w:pStyle w:val="TableParagraph"/>
              <w:spacing w:before="14"/>
              <w:ind w:left="142" w:right="109"/>
              <w:jc w:val="center"/>
              <w:rPr>
                <w:b/>
                <w:sz w:val="20"/>
              </w:rPr>
            </w:pPr>
            <w:r>
              <w:rPr>
                <w:b/>
                <w:color w:val="FF0000"/>
                <w:sz w:val="20"/>
              </w:rPr>
              <w:t>12 yıl</w:t>
            </w:r>
          </w:p>
        </w:tc>
      </w:tr>
      <w:tr w:rsidR="00CA5E02" w:rsidTr="00CA5E02">
        <w:trPr>
          <w:trHeight w:val="361"/>
          <w:jc w:val="right"/>
        </w:trPr>
        <w:tc>
          <w:tcPr>
            <w:tcW w:w="4033" w:type="dxa"/>
            <w:gridSpan w:val="3"/>
            <w:tcBorders>
              <w:top w:val="single" w:sz="8" w:space="0" w:color="000000"/>
              <w:bottom w:val="single" w:sz="8" w:space="0" w:color="000000"/>
            </w:tcBorders>
          </w:tcPr>
          <w:p w:rsidR="00CA5E02" w:rsidRDefault="00CA5E02" w:rsidP="00C55B37">
            <w:pPr>
              <w:pStyle w:val="TableParagraph"/>
              <w:spacing w:before="14"/>
              <w:ind w:left="71"/>
              <w:rPr>
                <w:b/>
                <w:sz w:val="20"/>
              </w:rPr>
            </w:pPr>
            <w:r>
              <w:rPr>
                <w:b/>
                <w:sz w:val="20"/>
              </w:rPr>
              <w:t>Yatırım Yeri Tahsisi</w:t>
            </w:r>
          </w:p>
        </w:tc>
        <w:tc>
          <w:tcPr>
            <w:tcW w:w="915" w:type="dxa"/>
            <w:tcBorders>
              <w:top w:val="single" w:sz="8" w:space="0" w:color="000000"/>
              <w:bottom w:val="single" w:sz="8" w:space="0" w:color="000000"/>
              <w:right w:val="single" w:sz="8" w:space="0" w:color="000000"/>
            </w:tcBorders>
          </w:tcPr>
          <w:p w:rsidR="00CA5E02" w:rsidRDefault="00CA5E02" w:rsidP="00C55B37">
            <w:pPr>
              <w:pStyle w:val="TableParagraph"/>
              <w:spacing w:before="9"/>
              <w:ind w:left="216" w:right="199"/>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4" w:right="138"/>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3" w:right="138"/>
              <w:jc w:val="center"/>
              <w:rPr>
                <w:sz w:val="20"/>
              </w:rPr>
            </w:pPr>
            <w:r>
              <w:rPr>
                <w:sz w:val="20"/>
              </w:rPr>
              <w:t>VAR</w:t>
            </w:r>
          </w:p>
        </w:tc>
        <w:tc>
          <w:tcPr>
            <w:tcW w:w="917"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2" w:right="140"/>
              <w:jc w:val="center"/>
              <w:rPr>
                <w:sz w:val="20"/>
              </w:rPr>
            </w:pPr>
            <w:r>
              <w:rPr>
                <w:sz w:val="20"/>
              </w:rPr>
              <w:t>VAR</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247"/>
              <w:rPr>
                <w:sz w:val="20"/>
              </w:rPr>
            </w:pPr>
            <w:r>
              <w:rPr>
                <w:sz w:val="20"/>
              </w:rPr>
              <w:t>VAR</w:t>
            </w:r>
          </w:p>
        </w:tc>
        <w:tc>
          <w:tcPr>
            <w:tcW w:w="914" w:type="dxa"/>
            <w:tcBorders>
              <w:top w:val="single" w:sz="8" w:space="0" w:color="000000"/>
              <w:left w:val="single" w:sz="8" w:space="0" w:color="000000"/>
              <w:bottom w:val="single" w:sz="8" w:space="0" w:color="000000"/>
            </w:tcBorders>
          </w:tcPr>
          <w:p w:rsidR="00CA5E02" w:rsidRDefault="00CA5E02" w:rsidP="00C55B37">
            <w:pPr>
              <w:pStyle w:val="TableParagraph"/>
              <w:spacing w:before="14"/>
              <w:ind w:left="142" w:right="111"/>
              <w:jc w:val="center"/>
              <w:rPr>
                <w:b/>
                <w:sz w:val="20"/>
              </w:rPr>
            </w:pPr>
            <w:r>
              <w:rPr>
                <w:b/>
                <w:color w:val="FF0000"/>
                <w:sz w:val="20"/>
              </w:rPr>
              <w:t>VAR</w:t>
            </w:r>
          </w:p>
        </w:tc>
      </w:tr>
      <w:tr w:rsidR="00CA5E02" w:rsidTr="00CA5E02">
        <w:trPr>
          <w:trHeight w:val="359"/>
          <w:jc w:val="right"/>
        </w:trPr>
        <w:tc>
          <w:tcPr>
            <w:tcW w:w="1718" w:type="dxa"/>
            <w:vMerge w:val="restart"/>
            <w:tcBorders>
              <w:top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6"/>
              <w:rPr>
                <w:i/>
                <w:sz w:val="32"/>
              </w:rPr>
            </w:pPr>
          </w:p>
          <w:p w:rsidR="00CA5E02" w:rsidRDefault="00CA5E02" w:rsidP="00C55B37">
            <w:pPr>
              <w:pStyle w:val="TableParagraph"/>
              <w:ind w:left="71"/>
              <w:rPr>
                <w:b/>
                <w:sz w:val="20"/>
              </w:rPr>
            </w:pPr>
            <w:r>
              <w:rPr>
                <w:b/>
                <w:sz w:val="20"/>
              </w:rPr>
              <w:t>Faiz Desteği</w:t>
            </w:r>
          </w:p>
        </w:tc>
        <w:tc>
          <w:tcPr>
            <w:tcW w:w="2315" w:type="dxa"/>
            <w:gridSpan w:val="2"/>
            <w:tcBorders>
              <w:top w:val="single" w:sz="8" w:space="0" w:color="000000"/>
              <w:left w:val="single" w:sz="8" w:space="0" w:color="000000"/>
              <w:bottom w:val="dashSmallGap" w:sz="8" w:space="0" w:color="000000"/>
            </w:tcBorders>
            <w:shd w:val="clear" w:color="auto" w:fill="9CC2E4"/>
          </w:tcPr>
          <w:p w:rsidR="00CA5E02" w:rsidRDefault="00CA5E02" w:rsidP="00C55B37">
            <w:pPr>
              <w:pStyle w:val="TableParagraph"/>
              <w:spacing w:before="7"/>
              <w:ind w:left="76"/>
              <w:rPr>
                <w:sz w:val="20"/>
              </w:rPr>
            </w:pPr>
            <w:r>
              <w:rPr>
                <w:sz w:val="20"/>
              </w:rPr>
              <w:t>İç Kredi</w:t>
            </w:r>
          </w:p>
        </w:tc>
        <w:tc>
          <w:tcPr>
            <w:tcW w:w="915" w:type="dxa"/>
            <w:vMerge w:val="restart"/>
            <w:tcBorders>
              <w:top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1"/>
              <w:rPr>
                <w:i/>
                <w:sz w:val="32"/>
              </w:rPr>
            </w:pPr>
          </w:p>
          <w:p w:rsidR="00CA5E02" w:rsidRDefault="00CA5E02" w:rsidP="00C55B37">
            <w:pPr>
              <w:pStyle w:val="TableParagraph"/>
              <w:ind w:left="238"/>
              <w:rPr>
                <w:sz w:val="20"/>
              </w:rPr>
            </w:pPr>
            <w:r>
              <w:rPr>
                <w:sz w:val="20"/>
              </w:rPr>
              <w:t>YOK</w:t>
            </w:r>
          </w:p>
        </w:tc>
        <w:tc>
          <w:tcPr>
            <w:tcW w:w="915" w:type="dxa"/>
            <w:vMerge w:val="restart"/>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1"/>
              <w:rPr>
                <w:i/>
                <w:sz w:val="32"/>
              </w:rPr>
            </w:pPr>
          </w:p>
          <w:p w:rsidR="00CA5E02" w:rsidRDefault="00CA5E02" w:rsidP="00C55B37">
            <w:pPr>
              <w:pStyle w:val="TableParagraph"/>
              <w:ind w:left="245"/>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67" w:right="138"/>
              <w:jc w:val="center"/>
              <w:rPr>
                <w:sz w:val="20"/>
              </w:rPr>
            </w:pPr>
            <w:r>
              <w:rPr>
                <w:sz w:val="20"/>
              </w:rPr>
              <w:t>3 Puan</w:t>
            </w:r>
          </w:p>
        </w:tc>
        <w:tc>
          <w:tcPr>
            <w:tcW w:w="917"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66" w:right="140"/>
              <w:jc w:val="center"/>
              <w:rPr>
                <w:sz w:val="20"/>
              </w:rPr>
            </w:pPr>
            <w:r>
              <w:rPr>
                <w:sz w:val="20"/>
              </w:rPr>
              <w:t>4 Puan</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7"/>
              <w:ind w:left="184"/>
              <w:rPr>
                <w:sz w:val="20"/>
              </w:rPr>
            </w:pPr>
            <w:r>
              <w:rPr>
                <w:sz w:val="20"/>
              </w:rPr>
              <w:t>5 Puan</w:t>
            </w:r>
          </w:p>
        </w:tc>
        <w:tc>
          <w:tcPr>
            <w:tcW w:w="914" w:type="dxa"/>
            <w:tcBorders>
              <w:top w:val="single" w:sz="8" w:space="0" w:color="000000"/>
              <w:left w:val="single" w:sz="8" w:space="0" w:color="000000"/>
              <w:bottom w:val="single" w:sz="8" w:space="0" w:color="000000"/>
            </w:tcBorders>
            <w:shd w:val="clear" w:color="auto" w:fill="9CC2E4"/>
          </w:tcPr>
          <w:p w:rsidR="00CA5E02" w:rsidRDefault="00CA5E02" w:rsidP="00C55B37">
            <w:pPr>
              <w:pStyle w:val="TableParagraph"/>
              <w:spacing w:before="12"/>
              <w:ind w:left="142" w:right="112"/>
              <w:jc w:val="center"/>
              <w:rPr>
                <w:b/>
                <w:sz w:val="20"/>
              </w:rPr>
            </w:pPr>
            <w:r>
              <w:rPr>
                <w:b/>
                <w:color w:val="FF0000"/>
                <w:sz w:val="20"/>
              </w:rPr>
              <w:t>7 Puan</w:t>
            </w:r>
          </w:p>
        </w:tc>
      </w:tr>
      <w:tr w:rsidR="00CA5E02" w:rsidTr="00CA5E02">
        <w:trPr>
          <w:trHeight w:val="704"/>
          <w:jc w:val="right"/>
        </w:trPr>
        <w:tc>
          <w:tcPr>
            <w:tcW w:w="1718" w:type="dxa"/>
            <w:vMerge/>
            <w:tcBorders>
              <w:top w:val="nil"/>
              <w:bottom w:val="single" w:sz="8" w:space="0" w:color="000000"/>
              <w:right w:val="single" w:sz="8" w:space="0" w:color="000000"/>
            </w:tcBorders>
            <w:shd w:val="clear" w:color="auto" w:fill="9CC2E4"/>
          </w:tcPr>
          <w:p w:rsidR="00CA5E02" w:rsidRDefault="00CA5E02" w:rsidP="00C55B37">
            <w:pPr>
              <w:rPr>
                <w:sz w:val="2"/>
                <w:szCs w:val="2"/>
              </w:rPr>
            </w:pPr>
          </w:p>
        </w:tc>
        <w:tc>
          <w:tcPr>
            <w:tcW w:w="2315" w:type="dxa"/>
            <w:gridSpan w:val="2"/>
            <w:tcBorders>
              <w:top w:val="dashSmallGap" w:sz="8" w:space="0" w:color="000000"/>
              <w:left w:val="single" w:sz="8" w:space="0" w:color="000000"/>
              <w:bottom w:val="single" w:sz="8" w:space="0" w:color="000000"/>
            </w:tcBorders>
            <w:shd w:val="clear" w:color="auto" w:fill="9CC2E4"/>
          </w:tcPr>
          <w:p w:rsidR="00CA5E02" w:rsidRDefault="00CA5E02" w:rsidP="00C55B37">
            <w:pPr>
              <w:pStyle w:val="TableParagraph"/>
              <w:spacing w:before="9"/>
              <w:ind w:left="76"/>
              <w:rPr>
                <w:sz w:val="20"/>
              </w:rPr>
            </w:pPr>
            <w:r>
              <w:rPr>
                <w:sz w:val="20"/>
              </w:rPr>
              <w:t>Döviz / Dövize Endeksli</w:t>
            </w:r>
          </w:p>
          <w:p w:rsidR="00CA5E02" w:rsidRDefault="00CA5E02" w:rsidP="00C55B37">
            <w:pPr>
              <w:pStyle w:val="TableParagraph"/>
              <w:spacing w:before="114"/>
              <w:ind w:left="76"/>
              <w:rPr>
                <w:sz w:val="20"/>
              </w:rPr>
            </w:pPr>
            <w:r>
              <w:rPr>
                <w:sz w:val="20"/>
              </w:rPr>
              <w:t>Kredi</w:t>
            </w:r>
          </w:p>
        </w:tc>
        <w:tc>
          <w:tcPr>
            <w:tcW w:w="915" w:type="dxa"/>
            <w:vMerge/>
            <w:tcBorders>
              <w:top w:val="nil"/>
              <w:bottom w:val="single" w:sz="8" w:space="0" w:color="000000"/>
              <w:right w:val="single" w:sz="8" w:space="0" w:color="000000"/>
            </w:tcBorders>
            <w:shd w:val="clear" w:color="auto" w:fill="9CC2E4"/>
          </w:tcPr>
          <w:p w:rsidR="00CA5E02" w:rsidRDefault="00CA5E02" w:rsidP="00C55B37">
            <w:pPr>
              <w:rPr>
                <w:sz w:val="2"/>
                <w:szCs w:val="2"/>
              </w:rPr>
            </w:pPr>
          </w:p>
        </w:tc>
        <w:tc>
          <w:tcPr>
            <w:tcW w:w="915" w:type="dxa"/>
            <w:vMerge/>
            <w:tcBorders>
              <w:top w:val="nil"/>
              <w:left w:val="single" w:sz="8" w:space="0" w:color="000000"/>
              <w:bottom w:val="single" w:sz="8" w:space="0" w:color="000000"/>
              <w:right w:val="single" w:sz="8" w:space="0" w:color="000000"/>
            </w:tcBorders>
            <w:shd w:val="clear" w:color="auto" w:fill="9CC2E4"/>
          </w:tcPr>
          <w:p w:rsidR="00CA5E02" w:rsidRDefault="00CA5E02" w:rsidP="00C55B37">
            <w:pPr>
              <w:rPr>
                <w:sz w:val="2"/>
                <w:szCs w:val="2"/>
              </w:rPr>
            </w:pP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180"/>
              <w:ind w:left="167" w:right="138"/>
              <w:jc w:val="center"/>
              <w:rPr>
                <w:sz w:val="20"/>
              </w:rPr>
            </w:pPr>
            <w:r>
              <w:rPr>
                <w:sz w:val="20"/>
              </w:rPr>
              <w:t>1 Puan</w:t>
            </w:r>
          </w:p>
        </w:tc>
        <w:tc>
          <w:tcPr>
            <w:tcW w:w="917"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180"/>
              <w:ind w:left="166" w:right="140"/>
              <w:jc w:val="center"/>
              <w:rPr>
                <w:sz w:val="20"/>
              </w:rPr>
            </w:pPr>
            <w:r>
              <w:rPr>
                <w:sz w:val="20"/>
              </w:rPr>
              <w:t>1 Puan</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180"/>
              <w:ind w:left="184"/>
              <w:rPr>
                <w:sz w:val="20"/>
              </w:rPr>
            </w:pPr>
            <w:r>
              <w:rPr>
                <w:sz w:val="20"/>
              </w:rPr>
              <w:t>2 Puan</w:t>
            </w:r>
          </w:p>
        </w:tc>
        <w:tc>
          <w:tcPr>
            <w:tcW w:w="914" w:type="dxa"/>
            <w:tcBorders>
              <w:top w:val="single" w:sz="8" w:space="0" w:color="000000"/>
              <w:left w:val="single" w:sz="8" w:space="0" w:color="000000"/>
              <w:bottom w:val="single" w:sz="8" w:space="0" w:color="000000"/>
            </w:tcBorders>
            <w:shd w:val="clear" w:color="auto" w:fill="9CC2E4"/>
          </w:tcPr>
          <w:p w:rsidR="00CA5E02" w:rsidRDefault="00CA5E02" w:rsidP="00C55B37">
            <w:pPr>
              <w:pStyle w:val="TableParagraph"/>
              <w:spacing w:before="185"/>
              <w:ind w:left="142" w:right="112"/>
              <w:jc w:val="center"/>
              <w:rPr>
                <w:b/>
                <w:sz w:val="20"/>
              </w:rPr>
            </w:pPr>
            <w:r>
              <w:rPr>
                <w:b/>
                <w:color w:val="FF0000"/>
                <w:sz w:val="20"/>
              </w:rPr>
              <w:t>2 Puan</w:t>
            </w:r>
          </w:p>
        </w:tc>
      </w:tr>
      <w:tr w:rsidR="00CA5E02" w:rsidTr="00CA5E02">
        <w:trPr>
          <w:trHeight w:val="359"/>
          <w:jc w:val="right"/>
        </w:trPr>
        <w:tc>
          <w:tcPr>
            <w:tcW w:w="4033" w:type="dxa"/>
            <w:gridSpan w:val="3"/>
            <w:tcBorders>
              <w:top w:val="single" w:sz="8" w:space="0" w:color="000000"/>
              <w:bottom w:val="single" w:sz="8" w:space="0" w:color="000000"/>
            </w:tcBorders>
          </w:tcPr>
          <w:p w:rsidR="00CA5E02" w:rsidRDefault="00CA5E02" w:rsidP="00C55B37">
            <w:pPr>
              <w:pStyle w:val="TableParagraph"/>
              <w:spacing w:before="14"/>
              <w:ind w:left="71"/>
              <w:rPr>
                <w:b/>
                <w:sz w:val="20"/>
              </w:rPr>
            </w:pPr>
            <w:r>
              <w:rPr>
                <w:b/>
                <w:sz w:val="20"/>
              </w:rPr>
              <w:t>Sigorta Primi İşçi Hissesi Desteği</w:t>
            </w:r>
          </w:p>
        </w:tc>
        <w:tc>
          <w:tcPr>
            <w:tcW w:w="915" w:type="dxa"/>
            <w:tcBorders>
              <w:top w:val="single" w:sz="8" w:space="0" w:color="000000"/>
              <w:bottom w:val="single" w:sz="8" w:space="0" w:color="000000"/>
              <w:right w:val="single" w:sz="8" w:space="0" w:color="000000"/>
            </w:tcBorders>
          </w:tcPr>
          <w:p w:rsidR="00CA5E02" w:rsidRDefault="00CA5E02" w:rsidP="00C55B37">
            <w:pPr>
              <w:pStyle w:val="TableParagraph"/>
              <w:spacing w:before="9"/>
              <w:ind w:left="217" w:right="199"/>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6" w:right="138"/>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4" w:right="138"/>
              <w:jc w:val="center"/>
              <w:rPr>
                <w:sz w:val="20"/>
              </w:rPr>
            </w:pPr>
            <w:r>
              <w:rPr>
                <w:sz w:val="20"/>
              </w:rPr>
              <w:t>YOK</w:t>
            </w:r>
          </w:p>
        </w:tc>
        <w:tc>
          <w:tcPr>
            <w:tcW w:w="917"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163" w:right="140"/>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tcPr>
          <w:p w:rsidR="00CA5E02" w:rsidRDefault="00CA5E02" w:rsidP="00C55B37">
            <w:pPr>
              <w:pStyle w:val="TableParagraph"/>
              <w:spacing w:before="9"/>
              <w:ind w:left="242"/>
              <w:rPr>
                <w:sz w:val="20"/>
              </w:rPr>
            </w:pPr>
            <w:r>
              <w:rPr>
                <w:sz w:val="20"/>
              </w:rPr>
              <w:t>YOK</w:t>
            </w:r>
          </w:p>
        </w:tc>
        <w:tc>
          <w:tcPr>
            <w:tcW w:w="914" w:type="dxa"/>
            <w:tcBorders>
              <w:top w:val="single" w:sz="8" w:space="0" w:color="000000"/>
              <w:left w:val="single" w:sz="8" w:space="0" w:color="000000"/>
              <w:bottom w:val="single" w:sz="8" w:space="0" w:color="000000"/>
            </w:tcBorders>
          </w:tcPr>
          <w:p w:rsidR="00CA5E02" w:rsidRDefault="00CA5E02" w:rsidP="00C55B37">
            <w:pPr>
              <w:pStyle w:val="TableParagraph"/>
              <w:spacing w:before="14"/>
              <w:ind w:left="142" w:right="109"/>
              <w:jc w:val="center"/>
              <w:rPr>
                <w:b/>
                <w:sz w:val="20"/>
              </w:rPr>
            </w:pPr>
            <w:r>
              <w:rPr>
                <w:b/>
                <w:color w:val="FF0000"/>
                <w:sz w:val="20"/>
              </w:rPr>
              <w:t>10 yıl</w:t>
            </w:r>
          </w:p>
        </w:tc>
      </w:tr>
      <w:tr w:rsidR="00CA5E02" w:rsidTr="00CA5E02">
        <w:trPr>
          <w:trHeight w:val="361"/>
          <w:jc w:val="right"/>
        </w:trPr>
        <w:tc>
          <w:tcPr>
            <w:tcW w:w="4033" w:type="dxa"/>
            <w:gridSpan w:val="3"/>
            <w:tcBorders>
              <w:top w:val="single" w:sz="8" w:space="0" w:color="000000"/>
              <w:bottom w:val="single" w:sz="8" w:space="0" w:color="000000"/>
            </w:tcBorders>
            <w:shd w:val="clear" w:color="auto" w:fill="9CC2E4"/>
          </w:tcPr>
          <w:p w:rsidR="00CA5E02" w:rsidRDefault="00CA5E02" w:rsidP="00C55B37">
            <w:pPr>
              <w:pStyle w:val="TableParagraph"/>
              <w:spacing w:before="14"/>
              <w:ind w:left="71"/>
              <w:rPr>
                <w:b/>
                <w:sz w:val="20"/>
              </w:rPr>
            </w:pPr>
            <w:r>
              <w:rPr>
                <w:b/>
                <w:sz w:val="20"/>
              </w:rPr>
              <w:t>Gelir Vergisi Stopajı Desteği</w:t>
            </w:r>
          </w:p>
        </w:tc>
        <w:tc>
          <w:tcPr>
            <w:tcW w:w="915" w:type="dxa"/>
            <w:tcBorders>
              <w:top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217" w:right="199"/>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6" w:right="138"/>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4" w:right="138"/>
              <w:jc w:val="center"/>
              <w:rPr>
                <w:sz w:val="20"/>
              </w:rPr>
            </w:pPr>
            <w:r>
              <w:rPr>
                <w:sz w:val="20"/>
              </w:rPr>
              <w:t>YOK</w:t>
            </w:r>
          </w:p>
        </w:tc>
        <w:tc>
          <w:tcPr>
            <w:tcW w:w="917"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163" w:right="140"/>
              <w:jc w:val="center"/>
              <w:rPr>
                <w:sz w:val="20"/>
              </w:rPr>
            </w:pPr>
            <w:r>
              <w:rPr>
                <w:sz w:val="20"/>
              </w:rPr>
              <w:t>YOK</w:t>
            </w:r>
          </w:p>
        </w:tc>
        <w:tc>
          <w:tcPr>
            <w:tcW w:w="915" w:type="dxa"/>
            <w:tcBorders>
              <w:top w:val="single" w:sz="8" w:space="0" w:color="000000"/>
              <w:left w:val="single" w:sz="8" w:space="0" w:color="000000"/>
              <w:bottom w:val="single" w:sz="8" w:space="0" w:color="000000"/>
              <w:right w:val="single" w:sz="8" w:space="0" w:color="000000"/>
            </w:tcBorders>
            <w:shd w:val="clear" w:color="auto" w:fill="9CC2E4"/>
          </w:tcPr>
          <w:p w:rsidR="00CA5E02" w:rsidRDefault="00CA5E02" w:rsidP="00C55B37">
            <w:pPr>
              <w:pStyle w:val="TableParagraph"/>
              <w:spacing w:before="9"/>
              <w:ind w:left="242"/>
              <w:rPr>
                <w:sz w:val="20"/>
              </w:rPr>
            </w:pPr>
            <w:r>
              <w:rPr>
                <w:sz w:val="20"/>
              </w:rPr>
              <w:t>YOK</w:t>
            </w:r>
          </w:p>
        </w:tc>
        <w:tc>
          <w:tcPr>
            <w:tcW w:w="914" w:type="dxa"/>
            <w:tcBorders>
              <w:top w:val="single" w:sz="8" w:space="0" w:color="000000"/>
              <w:left w:val="single" w:sz="8" w:space="0" w:color="000000"/>
              <w:bottom w:val="single" w:sz="8" w:space="0" w:color="000000"/>
            </w:tcBorders>
            <w:shd w:val="clear" w:color="auto" w:fill="9CC2E4"/>
          </w:tcPr>
          <w:p w:rsidR="00CA5E02" w:rsidRDefault="00CA5E02" w:rsidP="00C55B37">
            <w:pPr>
              <w:pStyle w:val="TableParagraph"/>
              <w:spacing w:before="14"/>
              <w:ind w:left="142" w:right="109"/>
              <w:jc w:val="center"/>
              <w:rPr>
                <w:b/>
                <w:sz w:val="20"/>
              </w:rPr>
            </w:pPr>
            <w:r>
              <w:rPr>
                <w:b/>
                <w:color w:val="FF0000"/>
                <w:sz w:val="20"/>
              </w:rPr>
              <w:t>10 yıl</w:t>
            </w:r>
          </w:p>
        </w:tc>
      </w:tr>
    </w:tbl>
    <w:p w:rsidR="00CA5E02" w:rsidRPr="00CA5E02" w:rsidRDefault="00CA5E02" w:rsidP="00CA5E02">
      <w:pPr>
        <w:spacing w:before="59"/>
        <w:rPr>
          <w:b/>
          <w:sz w:val="18"/>
        </w:rPr>
      </w:pPr>
      <w:r>
        <w:rPr>
          <w:b/>
          <w:sz w:val="18"/>
        </w:rPr>
        <w:t xml:space="preserve">        </w:t>
      </w:r>
      <w:r w:rsidR="00476ADB">
        <w:rPr>
          <w:b/>
          <w:sz w:val="18"/>
        </w:rPr>
        <w:tab/>
      </w:r>
      <w:r>
        <w:rPr>
          <w:b/>
          <w:sz w:val="18"/>
        </w:rPr>
        <w:t xml:space="preserve"> </w:t>
      </w:r>
      <w:r w:rsidRPr="00CA5E02">
        <w:rPr>
          <w:b/>
          <w:sz w:val="18"/>
        </w:rPr>
        <w:t xml:space="preserve">Kaynak: </w:t>
      </w:r>
      <w:r w:rsidRPr="00CA5E02">
        <w:rPr>
          <w:sz w:val="18"/>
        </w:rPr>
        <w:t>Teşvik Uygulama ve Yabancı Sermaye Genel Müdürlüğü, 2019</w:t>
      </w:r>
    </w:p>
    <w:p w:rsidR="00CA5E02" w:rsidRDefault="00CA5E02" w:rsidP="00CA5E02">
      <w:pPr>
        <w:spacing w:before="169"/>
        <w:ind w:left="476"/>
        <w:jc w:val="both"/>
        <w:rPr>
          <w:i/>
          <w:sz w:val="20"/>
        </w:rPr>
      </w:pPr>
    </w:p>
    <w:p w:rsidR="00CA5E02" w:rsidRDefault="00CA5E02" w:rsidP="00CA5E02">
      <w:pPr>
        <w:spacing w:before="169"/>
        <w:ind w:left="476"/>
        <w:jc w:val="both"/>
        <w:rPr>
          <w:i/>
          <w:sz w:val="20"/>
        </w:rPr>
      </w:pPr>
    </w:p>
    <w:p w:rsidR="00CA5E02" w:rsidRDefault="00CA5E02" w:rsidP="00CA5E02">
      <w:pPr>
        <w:spacing w:before="169"/>
        <w:ind w:left="476"/>
        <w:jc w:val="both"/>
        <w:rPr>
          <w:i/>
          <w:sz w:val="20"/>
        </w:rPr>
      </w:pPr>
    </w:p>
    <w:p w:rsidR="0025275C" w:rsidRDefault="0025275C" w:rsidP="00CA5E02">
      <w:pPr>
        <w:spacing w:before="169"/>
        <w:ind w:left="476"/>
        <w:jc w:val="both"/>
        <w:rPr>
          <w:i/>
          <w:sz w:val="20"/>
        </w:rPr>
      </w:pPr>
    </w:p>
    <w:p w:rsidR="0025275C" w:rsidRDefault="0025275C" w:rsidP="0025275C">
      <w:pPr>
        <w:pStyle w:val="Balk2"/>
        <w:spacing w:before="37"/>
        <w:ind w:left="0" w:firstLine="0"/>
        <w:jc w:val="center"/>
      </w:pPr>
      <w:bookmarkStart w:id="10" w:name="_Toc36128638"/>
      <w:r w:rsidRPr="0025275C">
        <w:t xml:space="preserve">Kars Müzesi ve Bağlı Birimlerde </w:t>
      </w:r>
      <w:proofErr w:type="spellStart"/>
      <w:r w:rsidRPr="0025275C">
        <w:t>Envanterlik</w:t>
      </w:r>
      <w:proofErr w:type="spellEnd"/>
      <w:r w:rsidRPr="0025275C">
        <w:t xml:space="preserve"> Eser Sayıları</w:t>
      </w:r>
      <w:bookmarkEnd w:id="10"/>
    </w:p>
    <w:tbl>
      <w:tblPr>
        <w:tblStyle w:val="TabloKlavuzu"/>
        <w:tblpPr w:leftFromText="141" w:rightFromText="141" w:vertAnchor="page" w:horzAnchor="margin" w:tblpX="642" w:tblpY="1801"/>
        <w:tblW w:w="8680" w:type="dxa"/>
        <w:tblInd w:w="0" w:type="dxa"/>
        <w:tblLook w:val="04A0" w:firstRow="1" w:lastRow="0" w:firstColumn="1" w:lastColumn="0" w:noHBand="0" w:noVBand="1"/>
      </w:tblPr>
      <w:tblGrid>
        <w:gridCol w:w="4155"/>
        <w:gridCol w:w="4525"/>
      </w:tblGrid>
      <w:tr w:rsidR="0025275C" w:rsidTr="0025275C">
        <w:trPr>
          <w:trHeight w:val="700"/>
        </w:trPr>
        <w:tc>
          <w:tcPr>
            <w:tcW w:w="41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25275C" w:rsidRPr="00096749" w:rsidRDefault="0025275C" w:rsidP="0025275C">
            <w:pPr>
              <w:jc w:val="center"/>
              <w:rPr>
                <w:rFonts w:ascii="Arial Black" w:hAnsi="Arial Black"/>
                <w:b/>
                <w:sz w:val="28"/>
                <w:szCs w:val="28"/>
              </w:rPr>
            </w:pPr>
          </w:p>
          <w:p w:rsidR="0025275C" w:rsidRPr="00096749" w:rsidRDefault="0025275C" w:rsidP="0025275C">
            <w:pPr>
              <w:jc w:val="center"/>
              <w:rPr>
                <w:b/>
                <w:sz w:val="24"/>
                <w:szCs w:val="24"/>
              </w:rPr>
            </w:pPr>
            <w:r w:rsidRPr="00096749">
              <w:rPr>
                <w:b/>
                <w:sz w:val="24"/>
                <w:szCs w:val="24"/>
                <w:shd w:val="clear" w:color="auto" w:fill="8DB3E2" w:themeFill="text2" w:themeFillTint="66"/>
              </w:rPr>
              <w:t>KARS MÜZESİ</w:t>
            </w:r>
          </w:p>
        </w:tc>
        <w:tc>
          <w:tcPr>
            <w:tcW w:w="4525" w:type="dxa"/>
            <w:tcBorders>
              <w:top w:val="single" w:sz="4" w:space="0" w:color="auto"/>
              <w:left w:val="single" w:sz="4" w:space="0" w:color="auto"/>
              <w:bottom w:val="single" w:sz="4" w:space="0" w:color="auto"/>
              <w:right w:val="single" w:sz="4" w:space="0" w:color="auto"/>
            </w:tcBorders>
          </w:tcPr>
          <w:p w:rsidR="0025275C" w:rsidRDefault="0025275C" w:rsidP="0025275C">
            <w:pPr>
              <w:jc w:val="center"/>
              <w:rPr>
                <w:rFonts w:ascii="Arial Black" w:hAnsi="Arial Black"/>
                <w:sz w:val="28"/>
                <w:szCs w:val="28"/>
              </w:rPr>
            </w:pPr>
          </w:p>
          <w:p w:rsidR="0025275C" w:rsidRPr="00370B66" w:rsidRDefault="0025275C" w:rsidP="0025275C">
            <w:pPr>
              <w:jc w:val="center"/>
              <w:rPr>
                <w:sz w:val="24"/>
                <w:szCs w:val="24"/>
              </w:rPr>
            </w:pPr>
            <w:r w:rsidRPr="00370B66">
              <w:rPr>
                <w:sz w:val="24"/>
                <w:szCs w:val="24"/>
              </w:rPr>
              <w:t>8665 adet</w:t>
            </w:r>
          </w:p>
        </w:tc>
      </w:tr>
      <w:tr w:rsidR="0025275C" w:rsidTr="0025275C">
        <w:trPr>
          <w:trHeight w:val="853"/>
        </w:trPr>
        <w:tc>
          <w:tcPr>
            <w:tcW w:w="41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25275C" w:rsidRPr="00096749" w:rsidRDefault="0025275C" w:rsidP="0025275C">
            <w:pPr>
              <w:rPr>
                <w:rFonts w:ascii="Arial Black" w:hAnsi="Arial Black"/>
                <w:b/>
                <w:sz w:val="28"/>
                <w:szCs w:val="28"/>
              </w:rPr>
            </w:pPr>
          </w:p>
          <w:p w:rsidR="0025275C" w:rsidRPr="00096749" w:rsidRDefault="0025275C" w:rsidP="0025275C">
            <w:pPr>
              <w:jc w:val="center"/>
              <w:rPr>
                <w:b/>
                <w:sz w:val="24"/>
                <w:szCs w:val="24"/>
              </w:rPr>
            </w:pPr>
            <w:r w:rsidRPr="00096749">
              <w:rPr>
                <w:b/>
                <w:sz w:val="24"/>
                <w:szCs w:val="24"/>
              </w:rPr>
              <w:t>KAFKAS CEPHESİ HARP TARİHİ MÜZESİ</w:t>
            </w:r>
          </w:p>
        </w:tc>
        <w:tc>
          <w:tcPr>
            <w:tcW w:w="4525" w:type="dxa"/>
            <w:tcBorders>
              <w:top w:val="single" w:sz="4" w:space="0" w:color="auto"/>
              <w:left w:val="single" w:sz="4" w:space="0" w:color="auto"/>
              <w:bottom w:val="single" w:sz="4" w:space="0" w:color="auto"/>
              <w:right w:val="single" w:sz="4" w:space="0" w:color="auto"/>
            </w:tcBorders>
          </w:tcPr>
          <w:p w:rsidR="0025275C" w:rsidRDefault="0025275C" w:rsidP="0025275C">
            <w:pPr>
              <w:jc w:val="center"/>
              <w:rPr>
                <w:rFonts w:ascii="Arial Black" w:hAnsi="Arial Black"/>
                <w:sz w:val="28"/>
                <w:szCs w:val="28"/>
              </w:rPr>
            </w:pPr>
          </w:p>
          <w:p w:rsidR="0025275C" w:rsidRPr="00370B66" w:rsidRDefault="0025275C" w:rsidP="0025275C">
            <w:pPr>
              <w:jc w:val="center"/>
              <w:rPr>
                <w:sz w:val="24"/>
                <w:szCs w:val="24"/>
              </w:rPr>
            </w:pPr>
            <w:r w:rsidRPr="00370B66">
              <w:rPr>
                <w:sz w:val="24"/>
                <w:szCs w:val="24"/>
              </w:rPr>
              <w:t>39 adet</w:t>
            </w:r>
          </w:p>
        </w:tc>
      </w:tr>
    </w:tbl>
    <w:p w:rsidR="0025275C" w:rsidRDefault="0025275C" w:rsidP="0025275C">
      <w:pPr>
        <w:pStyle w:val="Balk2"/>
        <w:spacing w:before="37"/>
        <w:ind w:left="0" w:firstLine="0"/>
        <w:jc w:val="center"/>
      </w:pPr>
    </w:p>
    <w:p w:rsidR="0025275C" w:rsidRDefault="0025275C" w:rsidP="0025275C">
      <w:pPr>
        <w:pStyle w:val="Balk2"/>
        <w:spacing w:before="37"/>
        <w:ind w:left="0" w:firstLine="0"/>
      </w:pPr>
    </w:p>
    <w:p w:rsidR="0025275C" w:rsidRDefault="0025275C" w:rsidP="0025275C">
      <w:pPr>
        <w:pStyle w:val="Balk2"/>
        <w:spacing w:before="37"/>
        <w:ind w:left="0" w:firstLine="0"/>
        <w:jc w:val="center"/>
      </w:pPr>
    </w:p>
    <w:p w:rsidR="0025275C" w:rsidRDefault="0025275C" w:rsidP="0025275C">
      <w:pPr>
        <w:pStyle w:val="Balk2"/>
        <w:spacing w:before="37"/>
        <w:ind w:left="0" w:firstLine="0"/>
        <w:jc w:val="center"/>
      </w:pPr>
    </w:p>
    <w:p w:rsidR="0025275C" w:rsidRPr="00E37E16" w:rsidRDefault="00CC1A78" w:rsidP="00476ADB">
      <w:pPr>
        <w:pStyle w:val="Balk2"/>
        <w:spacing w:before="37"/>
        <w:ind w:left="720" w:firstLine="0"/>
        <w:rPr>
          <w:b w:val="0"/>
          <w:sz w:val="18"/>
          <w:szCs w:val="22"/>
        </w:rPr>
      </w:pPr>
      <w:r>
        <w:rPr>
          <w:b w:val="0"/>
          <w:sz w:val="18"/>
        </w:rPr>
        <w:t xml:space="preserve">      </w:t>
      </w:r>
      <w:r w:rsidR="00476ADB">
        <w:rPr>
          <w:b w:val="0"/>
          <w:sz w:val="18"/>
        </w:rPr>
        <w:t xml:space="preserve">     </w:t>
      </w:r>
      <w:bookmarkStart w:id="11" w:name="_Toc36128639"/>
      <w:r w:rsidR="00476ADB" w:rsidRPr="00476ADB">
        <w:rPr>
          <w:sz w:val="18"/>
          <w:szCs w:val="22"/>
        </w:rPr>
        <w:t xml:space="preserve">Kaynak: </w:t>
      </w:r>
      <w:r w:rsidR="00476ADB" w:rsidRPr="00E37E16">
        <w:rPr>
          <w:b w:val="0"/>
          <w:sz w:val="18"/>
          <w:szCs w:val="22"/>
        </w:rPr>
        <w:t>Kars İl Turizm Müdürlüğü, 2020</w:t>
      </w:r>
      <w:bookmarkEnd w:id="11"/>
    </w:p>
    <w:p w:rsidR="0043221C" w:rsidRDefault="0043221C">
      <w:pPr>
        <w:pStyle w:val="GvdeMetni"/>
        <w:spacing w:line="278" w:lineRule="auto"/>
        <w:ind w:left="476" w:right="397"/>
        <w:jc w:val="both"/>
      </w:pPr>
    </w:p>
    <w:p w:rsidR="00CC1A78" w:rsidRDefault="00476ADB" w:rsidP="00CC1A78">
      <w:pPr>
        <w:pStyle w:val="Balk2"/>
        <w:spacing w:before="37"/>
        <w:ind w:left="0" w:firstLine="0"/>
        <w:jc w:val="center"/>
      </w:pPr>
      <w:bookmarkStart w:id="12" w:name="_Toc36128640"/>
      <w:r>
        <w:t>Kars Müzesi v</w:t>
      </w:r>
      <w:r w:rsidR="00CC1A78" w:rsidRPr="00CC1A78">
        <w:t>e Bağlı Birimlerde Son 5 Yıl Ziyaretçi Sayıları</w:t>
      </w:r>
      <w:bookmarkEnd w:id="12"/>
    </w:p>
    <w:tbl>
      <w:tblPr>
        <w:tblStyle w:val="TabloKlavuzu"/>
        <w:tblpPr w:leftFromText="141" w:rightFromText="141" w:vertAnchor="page" w:horzAnchor="margin" w:tblpXSpec="center" w:tblpY="4561"/>
        <w:tblW w:w="0" w:type="auto"/>
        <w:tblInd w:w="0" w:type="dxa"/>
        <w:tblLook w:val="04A0" w:firstRow="1" w:lastRow="0" w:firstColumn="1" w:lastColumn="0" w:noHBand="0" w:noVBand="1"/>
      </w:tblPr>
      <w:tblGrid>
        <w:gridCol w:w="1973"/>
        <w:gridCol w:w="2382"/>
        <w:gridCol w:w="2450"/>
        <w:gridCol w:w="2517"/>
      </w:tblGrid>
      <w:tr w:rsidR="00CC1A78" w:rsidTr="00CC1A78">
        <w:trPr>
          <w:trHeight w:val="870"/>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096749" w:rsidRDefault="00CC1A78" w:rsidP="00CC1A78">
            <w:pPr>
              <w:jc w:val="center"/>
              <w:rPr>
                <w:b/>
              </w:rPr>
            </w:pPr>
          </w:p>
          <w:p w:rsidR="00CC1A78" w:rsidRPr="00096749" w:rsidRDefault="00CC1A78" w:rsidP="00CC1A78">
            <w:pPr>
              <w:jc w:val="center"/>
              <w:rPr>
                <w:b/>
                <w:sz w:val="24"/>
                <w:szCs w:val="24"/>
              </w:rPr>
            </w:pPr>
            <w:r w:rsidRPr="00096749">
              <w:rPr>
                <w:b/>
                <w:sz w:val="24"/>
                <w:szCs w:val="24"/>
              </w:rPr>
              <w:t>YIL</w:t>
            </w:r>
          </w:p>
          <w:p w:rsidR="00CC1A78" w:rsidRPr="00096749" w:rsidRDefault="00CC1A78" w:rsidP="00CC1A78">
            <w:pPr>
              <w:jc w:val="center"/>
              <w:rPr>
                <w:b/>
              </w:rPr>
            </w:pPr>
          </w:p>
        </w:tc>
        <w:tc>
          <w:tcPr>
            <w:tcW w:w="238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096749" w:rsidRDefault="00CC1A78" w:rsidP="00CC1A78">
            <w:pPr>
              <w:jc w:val="center"/>
              <w:rPr>
                <w:b/>
              </w:rPr>
            </w:pPr>
          </w:p>
          <w:p w:rsidR="00CC1A78" w:rsidRPr="00096749" w:rsidRDefault="00CC1A78" w:rsidP="00CC1A78">
            <w:pPr>
              <w:jc w:val="center"/>
              <w:rPr>
                <w:b/>
              </w:rPr>
            </w:pPr>
            <w:r w:rsidRPr="00096749">
              <w:rPr>
                <w:b/>
                <w:sz w:val="24"/>
                <w:szCs w:val="24"/>
              </w:rPr>
              <w:t>KARS MÜZESİ</w:t>
            </w:r>
          </w:p>
        </w:tc>
        <w:tc>
          <w:tcPr>
            <w:tcW w:w="245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096749" w:rsidRDefault="00CC1A78" w:rsidP="00CC1A78">
            <w:pPr>
              <w:jc w:val="center"/>
              <w:rPr>
                <w:b/>
              </w:rPr>
            </w:pPr>
          </w:p>
          <w:p w:rsidR="00CC1A78" w:rsidRPr="00096749" w:rsidRDefault="00CC1A78" w:rsidP="00CC1A78">
            <w:pPr>
              <w:jc w:val="center"/>
              <w:rPr>
                <w:b/>
              </w:rPr>
            </w:pPr>
            <w:r w:rsidRPr="00096749">
              <w:rPr>
                <w:b/>
                <w:sz w:val="24"/>
                <w:szCs w:val="24"/>
              </w:rPr>
              <w:t>ANİ ÖRENYERİ</w:t>
            </w:r>
          </w:p>
        </w:tc>
        <w:tc>
          <w:tcPr>
            <w:tcW w:w="251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096749" w:rsidRDefault="00CC1A78" w:rsidP="00CC1A78">
            <w:pPr>
              <w:jc w:val="center"/>
              <w:rPr>
                <w:b/>
              </w:rPr>
            </w:pPr>
          </w:p>
          <w:p w:rsidR="00CC1A78" w:rsidRPr="00096749" w:rsidRDefault="00CC1A78" w:rsidP="00CC1A78">
            <w:pPr>
              <w:jc w:val="center"/>
              <w:rPr>
                <w:b/>
              </w:rPr>
            </w:pPr>
            <w:r w:rsidRPr="00096749">
              <w:rPr>
                <w:b/>
                <w:sz w:val="24"/>
                <w:szCs w:val="24"/>
              </w:rPr>
              <w:t>HARP TARİHİ MÜZESİ</w:t>
            </w:r>
          </w:p>
        </w:tc>
      </w:tr>
      <w:tr w:rsidR="00CC1A78" w:rsidTr="00CC1A78">
        <w:trPr>
          <w:trHeight w:val="870"/>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131124" w:rsidRDefault="00CC1A78" w:rsidP="00CC1A78">
            <w:pPr>
              <w:jc w:val="center"/>
              <w:rPr>
                <w:sz w:val="24"/>
                <w:szCs w:val="24"/>
              </w:rPr>
            </w:pPr>
          </w:p>
          <w:p w:rsidR="00CC1A78" w:rsidRDefault="00CC1A78" w:rsidP="00CC1A78">
            <w:pPr>
              <w:jc w:val="center"/>
              <w:rPr>
                <w:b/>
              </w:rPr>
            </w:pPr>
            <w:r w:rsidRPr="00131124">
              <w:rPr>
                <w:sz w:val="24"/>
                <w:szCs w:val="24"/>
              </w:rPr>
              <w:t>2015</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9,800</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38,542</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Pr>
                <w:b/>
              </w:rPr>
              <w:t>-</w:t>
            </w:r>
          </w:p>
        </w:tc>
      </w:tr>
      <w:tr w:rsidR="00CC1A78" w:rsidTr="00CC1A78">
        <w:trPr>
          <w:trHeight w:val="818"/>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Default="00CC1A78" w:rsidP="00CC1A78">
            <w:pPr>
              <w:jc w:val="center"/>
              <w:rPr>
                <w:b/>
              </w:rPr>
            </w:pPr>
          </w:p>
          <w:p w:rsidR="00CC1A78" w:rsidRDefault="00CC1A78" w:rsidP="00CC1A78">
            <w:pPr>
              <w:jc w:val="center"/>
              <w:rPr>
                <w:b/>
              </w:rPr>
            </w:pPr>
            <w:r w:rsidRPr="00131124">
              <w:rPr>
                <w:sz w:val="24"/>
                <w:szCs w:val="24"/>
              </w:rPr>
              <w:t>2016</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10,054</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41,682</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Pr>
                <w:b/>
              </w:rPr>
              <w:t>-</w:t>
            </w:r>
          </w:p>
        </w:tc>
      </w:tr>
      <w:tr w:rsidR="00CC1A78" w:rsidTr="00CC1A78">
        <w:trPr>
          <w:trHeight w:val="870"/>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131124" w:rsidRDefault="00CC1A78" w:rsidP="00CC1A78">
            <w:pPr>
              <w:jc w:val="center"/>
              <w:rPr>
                <w:sz w:val="24"/>
                <w:szCs w:val="24"/>
              </w:rPr>
            </w:pPr>
          </w:p>
          <w:p w:rsidR="00CC1A78" w:rsidRPr="00131124" w:rsidRDefault="00CC1A78" w:rsidP="00CC1A78">
            <w:pPr>
              <w:jc w:val="center"/>
              <w:rPr>
                <w:sz w:val="24"/>
                <w:szCs w:val="24"/>
              </w:rPr>
            </w:pPr>
            <w:r w:rsidRPr="00131124">
              <w:rPr>
                <w:sz w:val="24"/>
                <w:szCs w:val="24"/>
              </w:rPr>
              <w:t>2017</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14,606</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60,525</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Pr>
                <w:b/>
              </w:rPr>
              <w:t>-</w:t>
            </w:r>
          </w:p>
        </w:tc>
      </w:tr>
      <w:tr w:rsidR="00CC1A78" w:rsidTr="00CC1A78">
        <w:trPr>
          <w:trHeight w:val="818"/>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Pr="00131124" w:rsidRDefault="00CC1A78" w:rsidP="00CC1A78">
            <w:pPr>
              <w:jc w:val="center"/>
              <w:rPr>
                <w:sz w:val="24"/>
                <w:szCs w:val="24"/>
              </w:rPr>
            </w:pPr>
          </w:p>
          <w:p w:rsidR="00CC1A78" w:rsidRPr="00131124" w:rsidRDefault="00CC1A78" w:rsidP="00CC1A78">
            <w:pPr>
              <w:jc w:val="center"/>
              <w:rPr>
                <w:sz w:val="24"/>
                <w:szCs w:val="24"/>
              </w:rPr>
            </w:pPr>
            <w:r w:rsidRPr="00131124">
              <w:rPr>
                <w:sz w:val="24"/>
                <w:szCs w:val="24"/>
              </w:rPr>
              <w:t>2018</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26,064</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95,928</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80,326</w:t>
            </w:r>
          </w:p>
        </w:tc>
      </w:tr>
      <w:tr w:rsidR="00CC1A78" w:rsidTr="00CC1A78">
        <w:trPr>
          <w:trHeight w:val="870"/>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Default="00CC1A78" w:rsidP="00CC1A78">
            <w:pPr>
              <w:jc w:val="center"/>
              <w:rPr>
                <w:b/>
              </w:rPr>
            </w:pPr>
          </w:p>
          <w:p w:rsidR="00CC1A78" w:rsidRDefault="00CC1A78" w:rsidP="00CC1A78">
            <w:pPr>
              <w:jc w:val="center"/>
              <w:rPr>
                <w:b/>
              </w:rPr>
            </w:pPr>
            <w:r w:rsidRPr="00131124">
              <w:rPr>
                <w:sz w:val="24"/>
                <w:szCs w:val="24"/>
              </w:rPr>
              <w:t>2019</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26,660</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129,038</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102,315</w:t>
            </w:r>
          </w:p>
        </w:tc>
      </w:tr>
      <w:tr w:rsidR="00CC1A78" w:rsidTr="00CC1A78">
        <w:trPr>
          <w:trHeight w:val="870"/>
        </w:trPr>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C1A78" w:rsidRDefault="00CC1A78" w:rsidP="00CC1A78">
            <w:pPr>
              <w:jc w:val="center"/>
              <w:rPr>
                <w:b/>
              </w:rPr>
            </w:pPr>
          </w:p>
          <w:p w:rsidR="00CC1A78" w:rsidRDefault="00CC1A78" w:rsidP="00CC1A78">
            <w:pPr>
              <w:jc w:val="center"/>
              <w:rPr>
                <w:b/>
              </w:rPr>
            </w:pPr>
            <w:r w:rsidRPr="00131124">
              <w:rPr>
                <w:sz w:val="24"/>
                <w:szCs w:val="24"/>
              </w:rPr>
              <w:t>2020 (İLK 2 AY)</w:t>
            </w:r>
          </w:p>
        </w:tc>
        <w:tc>
          <w:tcPr>
            <w:tcW w:w="2382"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9,374</w:t>
            </w:r>
          </w:p>
        </w:tc>
        <w:tc>
          <w:tcPr>
            <w:tcW w:w="2450"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31,419</w:t>
            </w:r>
          </w:p>
        </w:tc>
        <w:tc>
          <w:tcPr>
            <w:tcW w:w="2517" w:type="dxa"/>
            <w:tcBorders>
              <w:top w:val="single" w:sz="4" w:space="0" w:color="auto"/>
              <w:left w:val="single" w:sz="4" w:space="0" w:color="auto"/>
              <w:bottom w:val="single" w:sz="4" w:space="0" w:color="auto"/>
              <w:right w:val="single" w:sz="4" w:space="0" w:color="auto"/>
            </w:tcBorders>
          </w:tcPr>
          <w:p w:rsidR="00CC1A78" w:rsidRDefault="00CC1A78" w:rsidP="00CC1A78">
            <w:pPr>
              <w:jc w:val="center"/>
              <w:rPr>
                <w:b/>
              </w:rPr>
            </w:pPr>
          </w:p>
          <w:p w:rsidR="00CC1A78" w:rsidRDefault="00CC1A78" w:rsidP="00CC1A78">
            <w:pPr>
              <w:jc w:val="center"/>
              <w:rPr>
                <w:b/>
              </w:rPr>
            </w:pPr>
            <w:r w:rsidRPr="00131124">
              <w:rPr>
                <w:sz w:val="24"/>
                <w:szCs w:val="24"/>
              </w:rPr>
              <w:t>33,300</w:t>
            </w:r>
          </w:p>
        </w:tc>
      </w:tr>
    </w:tbl>
    <w:p w:rsidR="00CC1A78" w:rsidRDefault="00476ADB" w:rsidP="00476ADB">
      <w:pPr>
        <w:pStyle w:val="Balk2"/>
        <w:spacing w:before="37"/>
        <w:ind w:left="0" w:firstLine="0"/>
      </w:pPr>
      <w:r>
        <w:rPr>
          <w:sz w:val="18"/>
          <w:szCs w:val="22"/>
        </w:rPr>
        <w:t xml:space="preserve">      </w:t>
      </w:r>
      <w:r>
        <w:rPr>
          <w:sz w:val="18"/>
          <w:szCs w:val="22"/>
        </w:rPr>
        <w:tab/>
        <w:t xml:space="preserve"> </w:t>
      </w:r>
      <w:bookmarkStart w:id="13" w:name="_Toc36128641"/>
      <w:r w:rsidRPr="00476ADB">
        <w:rPr>
          <w:sz w:val="18"/>
          <w:szCs w:val="22"/>
        </w:rPr>
        <w:t>Kaynak:</w:t>
      </w:r>
      <w:r w:rsidRPr="0025275C">
        <w:rPr>
          <w:b w:val="0"/>
          <w:sz w:val="18"/>
          <w:szCs w:val="22"/>
        </w:rPr>
        <w:t xml:space="preserve"> </w:t>
      </w:r>
      <w:r w:rsidRPr="00476ADB">
        <w:rPr>
          <w:b w:val="0"/>
          <w:sz w:val="18"/>
          <w:szCs w:val="22"/>
        </w:rPr>
        <w:t>Kars İl Turizm Müdürlüğü, 2020</w:t>
      </w:r>
      <w:bookmarkEnd w:id="13"/>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476ADB" w:rsidRDefault="00476ADB" w:rsidP="00476ADB">
      <w:pPr>
        <w:pStyle w:val="Balk2"/>
        <w:spacing w:before="37"/>
        <w:ind w:left="0" w:firstLine="0"/>
        <w:jc w:val="center"/>
      </w:pPr>
      <w:bookmarkStart w:id="14" w:name="_Toc36128642"/>
      <w:r w:rsidRPr="00476ADB">
        <w:t>Kars Müze Müdürlüğü Kars Müzesi Ziyaretçi Sayıları</w:t>
      </w:r>
      <w:bookmarkEnd w:id="1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0"/>
        <w:gridCol w:w="6"/>
        <w:gridCol w:w="2439"/>
        <w:gridCol w:w="8"/>
        <w:gridCol w:w="2575"/>
        <w:gridCol w:w="2451"/>
      </w:tblGrid>
      <w:tr w:rsidR="00BD3441" w:rsidTr="00BD3441">
        <w:trPr>
          <w:trHeight w:val="486"/>
        </w:trPr>
        <w:tc>
          <w:tcPr>
            <w:tcW w:w="1540" w:type="dxa"/>
            <w:shd w:val="clear" w:color="auto" w:fill="8DB3E2" w:themeFill="text2" w:themeFillTint="66"/>
          </w:tcPr>
          <w:p w:rsidR="00BD3441" w:rsidRPr="00897EB7" w:rsidRDefault="00BD3441" w:rsidP="00C55B37">
            <w:pPr>
              <w:ind w:left="108"/>
              <w:jc w:val="center"/>
              <w:rPr>
                <w:b/>
                <w:sz w:val="24"/>
                <w:szCs w:val="24"/>
              </w:rPr>
            </w:pPr>
            <w:r w:rsidRPr="00897EB7">
              <w:rPr>
                <w:b/>
                <w:sz w:val="24"/>
                <w:szCs w:val="24"/>
              </w:rPr>
              <w:t>Yıl</w:t>
            </w:r>
          </w:p>
        </w:tc>
        <w:tc>
          <w:tcPr>
            <w:tcW w:w="2445" w:type="dxa"/>
            <w:gridSpan w:val="2"/>
            <w:shd w:val="clear" w:color="auto" w:fill="8DB3E2" w:themeFill="text2" w:themeFillTint="66"/>
          </w:tcPr>
          <w:p w:rsidR="00BD3441" w:rsidRPr="00897EB7" w:rsidRDefault="00BD3441" w:rsidP="00C55B37">
            <w:pPr>
              <w:ind w:left="108"/>
              <w:jc w:val="center"/>
              <w:rPr>
                <w:b/>
                <w:sz w:val="24"/>
                <w:szCs w:val="24"/>
              </w:rPr>
            </w:pPr>
            <w:r w:rsidRPr="00897EB7">
              <w:rPr>
                <w:b/>
                <w:sz w:val="24"/>
                <w:szCs w:val="24"/>
              </w:rPr>
              <w:t>Yerli Ziyaretçi</w:t>
            </w:r>
          </w:p>
        </w:tc>
        <w:tc>
          <w:tcPr>
            <w:tcW w:w="2583" w:type="dxa"/>
            <w:gridSpan w:val="2"/>
            <w:shd w:val="clear" w:color="auto" w:fill="8DB3E2" w:themeFill="text2" w:themeFillTint="66"/>
          </w:tcPr>
          <w:p w:rsidR="00BD3441" w:rsidRPr="00897EB7" w:rsidRDefault="00BD3441" w:rsidP="00C55B37">
            <w:pPr>
              <w:ind w:left="108"/>
              <w:jc w:val="center"/>
              <w:rPr>
                <w:b/>
                <w:sz w:val="24"/>
                <w:szCs w:val="24"/>
              </w:rPr>
            </w:pPr>
            <w:r w:rsidRPr="00897EB7">
              <w:rPr>
                <w:b/>
                <w:sz w:val="24"/>
                <w:szCs w:val="24"/>
              </w:rPr>
              <w:t>Yabancı Ziyaretçi</w:t>
            </w:r>
          </w:p>
        </w:tc>
        <w:tc>
          <w:tcPr>
            <w:tcW w:w="2451" w:type="dxa"/>
            <w:shd w:val="clear" w:color="auto" w:fill="8DB3E2" w:themeFill="text2" w:themeFillTint="66"/>
          </w:tcPr>
          <w:p w:rsidR="00BD3441" w:rsidRPr="00897EB7" w:rsidRDefault="00BD3441" w:rsidP="00C55B37">
            <w:pPr>
              <w:ind w:left="108"/>
              <w:jc w:val="center"/>
              <w:rPr>
                <w:b/>
                <w:sz w:val="24"/>
                <w:szCs w:val="24"/>
              </w:rPr>
            </w:pPr>
            <w:r w:rsidRPr="00897EB7">
              <w:rPr>
                <w:b/>
                <w:sz w:val="24"/>
                <w:szCs w:val="24"/>
              </w:rPr>
              <w:t>Toplam</w:t>
            </w:r>
          </w:p>
        </w:tc>
      </w:tr>
      <w:tr w:rsidR="00BD3441" w:rsidRPr="007C6A2C" w:rsidTr="00BD3441">
        <w:tblPrEx>
          <w:tblCellMar>
            <w:left w:w="108" w:type="dxa"/>
            <w:right w:w="108" w:type="dxa"/>
          </w:tblCellMar>
          <w:tblLook w:val="00A0" w:firstRow="1" w:lastRow="0" w:firstColumn="1" w:lastColumn="0" w:noHBand="0" w:noVBand="0"/>
        </w:tblPrEx>
        <w:trPr>
          <w:trHeight w:val="412"/>
        </w:trPr>
        <w:tc>
          <w:tcPr>
            <w:tcW w:w="1546" w:type="dxa"/>
            <w:gridSpan w:val="2"/>
          </w:tcPr>
          <w:p w:rsidR="00BD3441" w:rsidRPr="00897EB7" w:rsidRDefault="00BD3441" w:rsidP="00C55B37">
            <w:pPr>
              <w:jc w:val="center"/>
              <w:rPr>
                <w:b/>
                <w:sz w:val="24"/>
                <w:szCs w:val="24"/>
              </w:rPr>
            </w:pPr>
            <w:r w:rsidRPr="00897EB7">
              <w:rPr>
                <w:b/>
                <w:sz w:val="24"/>
                <w:szCs w:val="24"/>
              </w:rPr>
              <w:t>2000</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4501</w:t>
            </w:r>
          </w:p>
        </w:tc>
        <w:tc>
          <w:tcPr>
            <w:tcW w:w="2575" w:type="dxa"/>
          </w:tcPr>
          <w:p w:rsidR="00BD3441" w:rsidRPr="00897EB7" w:rsidRDefault="00BD3441" w:rsidP="00C55B37">
            <w:pPr>
              <w:jc w:val="center"/>
              <w:rPr>
                <w:sz w:val="24"/>
                <w:szCs w:val="24"/>
              </w:rPr>
            </w:pPr>
            <w:r w:rsidRPr="00897EB7">
              <w:rPr>
                <w:sz w:val="24"/>
                <w:szCs w:val="24"/>
              </w:rPr>
              <w:t>1506</w:t>
            </w:r>
          </w:p>
        </w:tc>
        <w:tc>
          <w:tcPr>
            <w:tcW w:w="2451" w:type="dxa"/>
          </w:tcPr>
          <w:p w:rsidR="00BD3441" w:rsidRPr="00897EB7" w:rsidRDefault="00BD3441" w:rsidP="00C55B37">
            <w:pPr>
              <w:jc w:val="center"/>
              <w:rPr>
                <w:sz w:val="24"/>
                <w:szCs w:val="24"/>
              </w:rPr>
            </w:pPr>
            <w:r w:rsidRPr="00897EB7">
              <w:rPr>
                <w:sz w:val="24"/>
                <w:szCs w:val="24"/>
              </w:rPr>
              <w:t>6007</w:t>
            </w:r>
          </w:p>
        </w:tc>
      </w:tr>
      <w:tr w:rsidR="00BD3441" w:rsidRPr="007C6A2C" w:rsidTr="00BD3441">
        <w:tblPrEx>
          <w:tblCellMar>
            <w:left w:w="108" w:type="dxa"/>
            <w:right w:w="108" w:type="dxa"/>
          </w:tblCellMar>
          <w:tblLook w:val="00A0" w:firstRow="1" w:lastRow="0" w:firstColumn="1" w:lastColumn="0" w:noHBand="0" w:noVBand="0"/>
        </w:tblPrEx>
        <w:trPr>
          <w:trHeight w:val="277"/>
        </w:trPr>
        <w:tc>
          <w:tcPr>
            <w:tcW w:w="1546" w:type="dxa"/>
            <w:gridSpan w:val="2"/>
          </w:tcPr>
          <w:p w:rsidR="00BD3441" w:rsidRPr="00897EB7" w:rsidRDefault="00BD3441" w:rsidP="00C55B37">
            <w:pPr>
              <w:jc w:val="center"/>
              <w:rPr>
                <w:b/>
                <w:sz w:val="24"/>
                <w:szCs w:val="24"/>
              </w:rPr>
            </w:pPr>
            <w:r w:rsidRPr="00897EB7">
              <w:rPr>
                <w:b/>
                <w:sz w:val="24"/>
                <w:szCs w:val="24"/>
              </w:rPr>
              <w:t>2001</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3956</w:t>
            </w:r>
          </w:p>
        </w:tc>
        <w:tc>
          <w:tcPr>
            <w:tcW w:w="2575" w:type="dxa"/>
          </w:tcPr>
          <w:p w:rsidR="00BD3441" w:rsidRPr="00897EB7" w:rsidRDefault="00BD3441" w:rsidP="00C55B37">
            <w:pPr>
              <w:jc w:val="center"/>
              <w:rPr>
                <w:sz w:val="24"/>
                <w:szCs w:val="24"/>
              </w:rPr>
            </w:pPr>
            <w:r w:rsidRPr="00897EB7">
              <w:rPr>
                <w:sz w:val="24"/>
                <w:szCs w:val="24"/>
              </w:rPr>
              <w:t>3855</w:t>
            </w:r>
          </w:p>
        </w:tc>
        <w:tc>
          <w:tcPr>
            <w:tcW w:w="2451" w:type="dxa"/>
          </w:tcPr>
          <w:p w:rsidR="00BD3441" w:rsidRPr="00897EB7" w:rsidRDefault="00BD3441" w:rsidP="00C55B37">
            <w:pPr>
              <w:jc w:val="center"/>
              <w:rPr>
                <w:sz w:val="24"/>
                <w:szCs w:val="24"/>
              </w:rPr>
            </w:pPr>
            <w:r w:rsidRPr="00897EB7">
              <w:rPr>
                <w:sz w:val="24"/>
                <w:szCs w:val="24"/>
              </w:rPr>
              <w:t>7811</w:t>
            </w:r>
          </w:p>
        </w:tc>
      </w:tr>
      <w:tr w:rsidR="00BD3441" w:rsidRPr="007C6A2C" w:rsidTr="00BD3441">
        <w:tblPrEx>
          <w:tblCellMar>
            <w:left w:w="108" w:type="dxa"/>
            <w:right w:w="108" w:type="dxa"/>
          </w:tblCellMar>
          <w:tblLook w:val="00A0" w:firstRow="1" w:lastRow="0" w:firstColumn="1" w:lastColumn="0" w:noHBand="0" w:noVBand="0"/>
        </w:tblPrEx>
        <w:trPr>
          <w:trHeight w:val="285"/>
        </w:trPr>
        <w:tc>
          <w:tcPr>
            <w:tcW w:w="1546" w:type="dxa"/>
            <w:gridSpan w:val="2"/>
          </w:tcPr>
          <w:p w:rsidR="00BD3441" w:rsidRPr="00897EB7" w:rsidRDefault="00BD3441" w:rsidP="00C55B37">
            <w:pPr>
              <w:jc w:val="center"/>
              <w:rPr>
                <w:b/>
                <w:sz w:val="24"/>
                <w:szCs w:val="24"/>
              </w:rPr>
            </w:pPr>
            <w:r w:rsidRPr="00897EB7">
              <w:rPr>
                <w:b/>
                <w:sz w:val="24"/>
                <w:szCs w:val="24"/>
              </w:rPr>
              <w:t>2002</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2270</w:t>
            </w:r>
          </w:p>
        </w:tc>
        <w:tc>
          <w:tcPr>
            <w:tcW w:w="2575" w:type="dxa"/>
          </w:tcPr>
          <w:p w:rsidR="00BD3441" w:rsidRPr="00897EB7" w:rsidRDefault="00BD3441" w:rsidP="00C55B37">
            <w:pPr>
              <w:jc w:val="center"/>
              <w:rPr>
                <w:sz w:val="24"/>
                <w:szCs w:val="24"/>
              </w:rPr>
            </w:pPr>
            <w:r w:rsidRPr="00897EB7">
              <w:rPr>
                <w:sz w:val="24"/>
                <w:szCs w:val="24"/>
              </w:rPr>
              <w:t>2909</w:t>
            </w:r>
          </w:p>
        </w:tc>
        <w:tc>
          <w:tcPr>
            <w:tcW w:w="2451" w:type="dxa"/>
          </w:tcPr>
          <w:p w:rsidR="00BD3441" w:rsidRPr="00897EB7" w:rsidRDefault="00BD3441" w:rsidP="00C55B37">
            <w:pPr>
              <w:jc w:val="center"/>
              <w:rPr>
                <w:sz w:val="24"/>
                <w:szCs w:val="24"/>
              </w:rPr>
            </w:pPr>
            <w:r w:rsidRPr="00897EB7">
              <w:rPr>
                <w:sz w:val="24"/>
                <w:szCs w:val="24"/>
              </w:rPr>
              <w:t>5179</w:t>
            </w:r>
          </w:p>
        </w:tc>
      </w:tr>
      <w:tr w:rsidR="00BD3441" w:rsidRPr="007C6A2C" w:rsidTr="00BD3441">
        <w:tblPrEx>
          <w:tblCellMar>
            <w:left w:w="108" w:type="dxa"/>
            <w:right w:w="108" w:type="dxa"/>
          </w:tblCellMar>
          <w:tblLook w:val="00A0" w:firstRow="1" w:lastRow="0" w:firstColumn="1" w:lastColumn="0" w:noHBand="0" w:noVBand="0"/>
        </w:tblPrEx>
        <w:trPr>
          <w:trHeight w:val="413"/>
        </w:trPr>
        <w:tc>
          <w:tcPr>
            <w:tcW w:w="1546" w:type="dxa"/>
            <w:gridSpan w:val="2"/>
          </w:tcPr>
          <w:p w:rsidR="00BD3441" w:rsidRPr="00897EB7" w:rsidRDefault="00BD3441" w:rsidP="00C55B37">
            <w:pPr>
              <w:jc w:val="center"/>
              <w:rPr>
                <w:b/>
                <w:sz w:val="24"/>
                <w:szCs w:val="24"/>
              </w:rPr>
            </w:pPr>
            <w:r w:rsidRPr="00897EB7">
              <w:rPr>
                <w:b/>
                <w:sz w:val="24"/>
                <w:szCs w:val="24"/>
              </w:rPr>
              <w:t>2003</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2860</w:t>
            </w:r>
          </w:p>
        </w:tc>
        <w:tc>
          <w:tcPr>
            <w:tcW w:w="2575" w:type="dxa"/>
          </w:tcPr>
          <w:p w:rsidR="00BD3441" w:rsidRPr="00897EB7" w:rsidRDefault="00BD3441" w:rsidP="00C55B37">
            <w:pPr>
              <w:jc w:val="center"/>
              <w:rPr>
                <w:sz w:val="24"/>
                <w:szCs w:val="24"/>
              </w:rPr>
            </w:pPr>
            <w:r w:rsidRPr="00897EB7">
              <w:rPr>
                <w:sz w:val="24"/>
                <w:szCs w:val="24"/>
              </w:rPr>
              <w:t>1160</w:t>
            </w:r>
          </w:p>
        </w:tc>
        <w:tc>
          <w:tcPr>
            <w:tcW w:w="2451" w:type="dxa"/>
          </w:tcPr>
          <w:p w:rsidR="00BD3441" w:rsidRPr="00897EB7" w:rsidRDefault="00BD3441" w:rsidP="00C55B37">
            <w:pPr>
              <w:jc w:val="center"/>
              <w:rPr>
                <w:sz w:val="24"/>
                <w:szCs w:val="24"/>
              </w:rPr>
            </w:pPr>
            <w:r w:rsidRPr="00897EB7">
              <w:rPr>
                <w:sz w:val="24"/>
                <w:szCs w:val="24"/>
              </w:rPr>
              <w:t>4020</w:t>
            </w:r>
          </w:p>
        </w:tc>
      </w:tr>
      <w:tr w:rsidR="00BD3441" w:rsidRPr="007C6A2C" w:rsidTr="00BD3441">
        <w:tblPrEx>
          <w:tblCellMar>
            <w:left w:w="108" w:type="dxa"/>
            <w:right w:w="108" w:type="dxa"/>
          </w:tblCellMar>
          <w:tblLook w:val="00A0" w:firstRow="1" w:lastRow="0" w:firstColumn="1" w:lastColumn="0" w:noHBand="0" w:noVBand="0"/>
        </w:tblPrEx>
        <w:trPr>
          <w:trHeight w:val="368"/>
        </w:trPr>
        <w:tc>
          <w:tcPr>
            <w:tcW w:w="1546" w:type="dxa"/>
            <w:gridSpan w:val="2"/>
          </w:tcPr>
          <w:p w:rsidR="00BD3441" w:rsidRPr="00897EB7" w:rsidRDefault="00BD3441" w:rsidP="00C55B37">
            <w:pPr>
              <w:jc w:val="center"/>
              <w:rPr>
                <w:b/>
                <w:sz w:val="24"/>
                <w:szCs w:val="24"/>
              </w:rPr>
            </w:pPr>
            <w:r w:rsidRPr="00897EB7">
              <w:rPr>
                <w:b/>
                <w:sz w:val="24"/>
                <w:szCs w:val="24"/>
              </w:rPr>
              <w:t>2004</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3330</w:t>
            </w:r>
          </w:p>
        </w:tc>
        <w:tc>
          <w:tcPr>
            <w:tcW w:w="2575" w:type="dxa"/>
          </w:tcPr>
          <w:p w:rsidR="00BD3441" w:rsidRPr="00897EB7" w:rsidRDefault="00BD3441" w:rsidP="00C55B37">
            <w:pPr>
              <w:jc w:val="center"/>
              <w:rPr>
                <w:sz w:val="24"/>
                <w:szCs w:val="24"/>
              </w:rPr>
            </w:pPr>
            <w:r w:rsidRPr="00897EB7">
              <w:rPr>
                <w:sz w:val="24"/>
                <w:szCs w:val="24"/>
              </w:rPr>
              <w:t>1850</w:t>
            </w:r>
          </w:p>
        </w:tc>
        <w:tc>
          <w:tcPr>
            <w:tcW w:w="2451" w:type="dxa"/>
          </w:tcPr>
          <w:p w:rsidR="00BD3441" w:rsidRPr="00897EB7" w:rsidRDefault="00BD3441" w:rsidP="00C55B37">
            <w:pPr>
              <w:jc w:val="center"/>
              <w:rPr>
                <w:sz w:val="24"/>
                <w:szCs w:val="24"/>
              </w:rPr>
            </w:pPr>
            <w:r w:rsidRPr="00897EB7">
              <w:rPr>
                <w:sz w:val="24"/>
                <w:szCs w:val="24"/>
              </w:rPr>
              <w:t>5180</w:t>
            </w:r>
          </w:p>
        </w:tc>
      </w:tr>
      <w:tr w:rsidR="00BD3441" w:rsidRPr="007C6A2C" w:rsidTr="00BD3441">
        <w:tblPrEx>
          <w:tblCellMar>
            <w:left w:w="108" w:type="dxa"/>
            <w:right w:w="108" w:type="dxa"/>
          </w:tblCellMar>
          <w:tblLook w:val="00A0" w:firstRow="1" w:lastRow="0" w:firstColumn="1" w:lastColumn="0" w:noHBand="0" w:noVBand="0"/>
        </w:tblPrEx>
        <w:trPr>
          <w:trHeight w:val="325"/>
        </w:trPr>
        <w:tc>
          <w:tcPr>
            <w:tcW w:w="1546" w:type="dxa"/>
            <w:gridSpan w:val="2"/>
          </w:tcPr>
          <w:p w:rsidR="00BD3441" w:rsidRPr="00897EB7" w:rsidRDefault="00BD3441" w:rsidP="00C55B37">
            <w:pPr>
              <w:jc w:val="center"/>
              <w:rPr>
                <w:b/>
                <w:sz w:val="24"/>
                <w:szCs w:val="24"/>
              </w:rPr>
            </w:pPr>
            <w:r w:rsidRPr="00897EB7">
              <w:rPr>
                <w:b/>
                <w:sz w:val="24"/>
                <w:szCs w:val="24"/>
              </w:rPr>
              <w:t>2005</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4130</w:t>
            </w:r>
          </w:p>
          <w:p w:rsidR="00BD3441" w:rsidRPr="00897EB7" w:rsidRDefault="00BD3441" w:rsidP="00C55B37">
            <w:pPr>
              <w:jc w:val="center"/>
              <w:rPr>
                <w:sz w:val="24"/>
                <w:szCs w:val="24"/>
              </w:rPr>
            </w:pPr>
          </w:p>
        </w:tc>
        <w:tc>
          <w:tcPr>
            <w:tcW w:w="2575" w:type="dxa"/>
          </w:tcPr>
          <w:p w:rsidR="00BD3441" w:rsidRPr="00897EB7" w:rsidRDefault="00BD3441" w:rsidP="00C55B37">
            <w:pPr>
              <w:jc w:val="center"/>
              <w:rPr>
                <w:sz w:val="24"/>
                <w:szCs w:val="24"/>
              </w:rPr>
            </w:pPr>
            <w:r w:rsidRPr="00897EB7">
              <w:rPr>
                <w:sz w:val="24"/>
                <w:szCs w:val="24"/>
              </w:rPr>
              <w:t>1230</w:t>
            </w:r>
          </w:p>
        </w:tc>
        <w:tc>
          <w:tcPr>
            <w:tcW w:w="2451" w:type="dxa"/>
          </w:tcPr>
          <w:p w:rsidR="00BD3441" w:rsidRPr="00897EB7" w:rsidRDefault="00BD3441" w:rsidP="00C55B37">
            <w:pPr>
              <w:jc w:val="center"/>
              <w:rPr>
                <w:sz w:val="24"/>
                <w:szCs w:val="24"/>
              </w:rPr>
            </w:pPr>
            <w:r w:rsidRPr="00897EB7">
              <w:rPr>
                <w:sz w:val="24"/>
                <w:szCs w:val="24"/>
              </w:rPr>
              <w:t>5360</w:t>
            </w:r>
          </w:p>
        </w:tc>
      </w:tr>
      <w:tr w:rsidR="00BD3441" w:rsidRPr="007C6A2C" w:rsidTr="00BD3441">
        <w:tblPrEx>
          <w:tblCellMar>
            <w:left w:w="108" w:type="dxa"/>
            <w:right w:w="108" w:type="dxa"/>
          </w:tblCellMar>
          <w:tblLook w:val="00A0" w:firstRow="1" w:lastRow="0" w:firstColumn="1" w:lastColumn="0" w:noHBand="0" w:noVBand="0"/>
        </w:tblPrEx>
        <w:trPr>
          <w:trHeight w:val="369"/>
        </w:trPr>
        <w:tc>
          <w:tcPr>
            <w:tcW w:w="1546" w:type="dxa"/>
            <w:gridSpan w:val="2"/>
          </w:tcPr>
          <w:p w:rsidR="00BD3441" w:rsidRPr="00897EB7" w:rsidRDefault="00BD3441" w:rsidP="00C55B37">
            <w:pPr>
              <w:jc w:val="center"/>
              <w:rPr>
                <w:b/>
                <w:sz w:val="24"/>
                <w:szCs w:val="24"/>
              </w:rPr>
            </w:pPr>
            <w:r w:rsidRPr="00897EB7">
              <w:rPr>
                <w:b/>
                <w:sz w:val="24"/>
                <w:szCs w:val="24"/>
              </w:rPr>
              <w:t>2006</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3555</w:t>
            </w:r>
          </w:p>
        </w:tc>
        <w:tc>
          <w:tcPr>
            <w:tcW w:w="2575" w:type="dxa"/>
          </w:tcPr>
          <w:p w:rsidR="00BD3441" w:rsidRPr="00897EB7" w:rsidRDefault="00BD3441" w:rsidP="00C55B37">
            <w:pPr>
              <w:jc w:val="center"/>
              <w:rPr>
                <w:sz w:val="24"/>
                <w:szCs w:val="24"/>
              </w:rPr>
            </w:pPr>
            <w:r w:rsidRPr="00897EB7">
              <w:rPr>
                <w:sz w:val="24"/>
                <w:szCs w:val="24"/>
              </w:rPr>
              <w:t>1020</w:t>
            </w:r>
          </w:p>
        </w:tc>
        <w:tc>
          <w:tcPr>
            <w:tcW w:w="2451" w:type="dxa"/>
          </w:tcPr>
          <w:p w:rsidR="00BD3441" w:rsidRPr="00897EB7" w:rsidRDefault="00BD3441" w:rsidP="00C55B37">
            <w:pPr>
              <w:jc w:val="center"/>
              <w:rPr>
                <w:sz w:val="24"/>
                <w:szCs w:val="24"/>
              </w:rPr>
            </w:pPr>
            <w:r w:rsidRPr="00897EB7">
              <w:rPr>
                <w:sz w:val="24"/>
                <w:szCs w:val="24"/>
              </w:rPr>
              <w:t>4575</w:t>
            </w:r>
          </w:p>
        </w:tc>
      </w:tr>
      <w:tr w:rsidR="00BD3441" w:rsidRPr="007C6A2C" w:rsidTr="00BD3441">
        <w:tblPrEx>
          <w:tblCellMar>
            <w:left w:w="108" w:type="dxa"/>
            <w:right w:w="108" w:type="dxa"/>
          </w:tblCellMar>
          <w:tblLook w:val="00A0" w:firstRow="1" w:lastRow="0" w:firstColumn="1" w:lastColumn="0" w:noHBand="0" w:noVBand="0"/>
        </w:tblPrEx>
        <w:trPr>
          <w:trHeight w:val="815"/>
        </w:trPr>
        <w:tc>
          <w:tcPr>
            <w:tcW w:w="1546" w:type="dxa"/>
            <w:gridSpan w:val="2"/>
          </w:tcPr>
          <w:p w:rsidR="00BD3441" w:rsidRPr="00897EB7" w:rsidRDefault="00BD3441" w:rsidP="00C55B37">
            <w:pPr>
              <w:jc w:val="center"/>
              <w:rPr>
                <w:b/>
                <w:sz w:val="24"/>
                <w:szCs w:val="24"/>
              </w:rPr>
            </w:pPr>
            <w:r w:rsidRPr="00897EB7">
              <w:rPr>
                <w:b/>
                <w:sz w:val="24"/>
                <w:szCs w:val="24"/>
              </w:rPr>
              <w:t>2007</w:t>
            </w:r>
          </w:p>
        </w:tc>
        <w:tc>
          <w:tcPr>
            <w:tcW w:w="7473" w:type="dxa"/>
            <w:gridSpan w:val="4"/>
          </w:tcPr>
          <w:p w:rsidR="00BD3441" w:rsidRPr="00897EB7" w:rsidRDefault="00BD3441" w:rsidP="00C55B37">
            <w:pPr>
              <w:jc w:val="center"/>
              <w:rPr>
                <w:sz w:val="24"/>
                <w:szCs w:val="24"/>
              </w:rPr>
            </w:pPr>
            <w:r w:rsidRPr="00897EB7">
              <w:rPr>
                <w:sz w:val="24"/>
                <w:szCs w:val="24"/>
              </w:rPr>
              <w:t>Teşhir Tanzim Onarım çalışmaları nedeniyle Müze kapalı olduğundan</w:t>
            </w:r>
          </w:p>
          <w:p w:rsidR="00BD3441" w:rsidRPr="00897EB7" w:rsidRDefault="00BD3441" w:rsidP="00C55B37">
            <w:pPr>
              <w:jc w:val="center"/>
              <w:rPr>
                <w:sz w:val="24"/>
                <w:szCs w:val="24"/>
              </w:rPr>
            </w:pPr>
            <w:r w:rsidRPr="00897EB7">
              <w:rPr>
                <w:sz w:val="24"/>
                <w:szCs w:val="24"/>
              </w:rPr>
              <w:t>Ziyaretçi geliri olmamıştır</w:t>
            </w:r>
          </w:p>
        </w:tc>
      </w:tr>
      <w:tr w:rsidR="00BD3441" w:rsidRPr="007C6A2C" w:rsidTr="00BD3441">
        <w:tblPrEx>
          <w:tblCellMar>
            <w:left w:w="108" w:type="dxa"/>
            <w:right w:w="108" w:type="dxa"/>
          </w:tblCellMar>
          <w:tblLook w:val="00A0" w:firstRow="1" w:lastRow="0" w:firstColumn="1" w:lastColumn="0" w:noHBand="0" w:noVBand="0"/>
        </w:tblPrEx>
        <w:trPr>
          <w:trHeight w:val="324"/>
        </w:trPr>
        <w:tc>
          <w:tcPr>
            <w:tcW w:w="1546" w:type="dxa"/>
            <w:gridSpan w:val="2"/>
          </w:tcPr>
          <w:p w:rsidR="00BD3441" w:rsidRPr="00897EB7" w:rsidRDefault="00BD3441" w:rsidP="00C55B37">
            <w:pPr>
              <w:jc w:val="center"/>
              <w:rPr>
                <w:b/>
                <w:sz w:val="24"/>
                <w:szCs w:val="24"/>
              </w:rPr>
            </w:pPr>
            <w:r w:rsidRPr="00897EB7">
              <w:rPr>
                <w:b/>
                <w:sz w:val="24"/>
                <w:szCs w:val="24"/>
              </w:rPr>
              <w:t>2008</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4982</w:t>
            </w:r>
          </w:p>
        </w:tc>
        <w:tc>
          <w:tcPr>
            <w:tcW w:w="2575" w:type="dxa"/>
          </w:tcPr>
          <w:p w:rsidR="00BD3441" w:rsidRPr="00897EB7" w:rsidRDefault="00BD3441" w:rsidP="00C55B37">
            <w:pPr>
              <w:jc w:val="center"/>
              <w:rPr>
                <w:sz w:val="24"/>
                <w:szCs w:val="24"/>
              </w:rPr>
            </w:pPr>
            <w:r w:rsidRPr="00897EB7">
              <w:rPr>
                <w:sz w:val="24"/>
                <w:szCs w:val="24"/>
              </w:rPr>
              <w:t>1162</w:t>
            </w:r>
          </w:p>
        </w:tc>
        <w:tc>
          <w:tcPr>
            <w:tcW w:w="2451" w:type="dxa"/>
          </w:tcPr>
          <w:p w:rsidR="00BD3441" w:rsidRPr="00897EB7" w:rsidRDefault="00BD3441" w:rsidP="00C55B37">
            <w:pPr>
              <w:jc w:val="center"/>
              <w:rPr>
                <w:sz w:val="24"/>
                <w:szCs w:val="24"/>
              </w:rPr>
            </w:pPr>
            <w:r w:rsidRPr="00897EB7">
              <w:rPr>
                <w:sz w:val="24"/>
                <w:szCs w:val="24"/>
              </w:rPr>
              <w:t>6144</w:t>
            </w:r>
          </w:p>
        </w:tc>
      </w:tr>
      <w:tr w:rsidR="00BD3441" w:rsidRPr="007C6A2C" w:rsidTr="00BD3441">
        <w:tblPrEx>
          <w:tblCellMar>
            <w:left w:w="108" w:type="dxa"/>
            <w:right w:w="108" w:type="dxa"/>
          </w:tblCellMar>
          <w:tblLook w:val="00A0" w:firstRow="1" w:lastRow="0" w:firstColumn="1" w:lastColumn="0" w:noHBand="0" w:noVBand="0"/>
        </w:tblPrEx>
        <w:trPr>
          <w:trHeight w:val="432"/>
        </w:trPr>
        <w:tc>
          <w:tcPr>
            <w:tcW w:w="1546" w:type="dxa"/>
            <w:gridSpan w:val="2"/>
          </w:tcPr>
          <w:p w:rsidR="00BD3441" w:rsidRPr="00897EB7" w:rsidRDefault="00BD3441" w:rsidP="00C55B37">
            <w:pPr>
              <w:jc w:val="center"/>
              <w:rPr>
                <w:b/>
                <w:sz w:val="24"/>
                <w:szCs w:val="24"/>
              </w:rPr>
            </w:pPr>
            <w:r w:rsidRPr="00897EB7">
              <w:rPr>
                <w:b/>
                <w:sz w:val="24"/>
                <w:szCs w:val="24"/>
              </w:rPr>
              <w:t>2009</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5364</w:t>
            </w:r>
          </w:p>
        </w:tc>
        <w:tc>
          <w:tcPr>
            <w:tcW w:w="2575" w:type="dxa"/>
          </w:tcPr>
          <w:p w:rsidR="00BD3441" w:rsidRPr="00897EB7" w:rsidRDefault="00BD3441" w:rsidP="00C55B37">
            <w:pPr>
              <w:jc w:val="center"/>
              <w:rPr>
                <w:sz w:val="24"/>
                <w:szCs w:val="24"/>
              </w:rPr>
            </w:pPr>
            <w:r w:rsidRPr="00897EB7">
              <w:rPr>
                <w:sz w:val="24"/>
                <w:szCs w:val="24"/>
              </w:rPr>
              <w:t>427</w:t>
            </w:r>
          </w:p>
        </w:tc>
        <w:tc>
          <w:tcPr>
            <w:tcW w:w="2451" w:type="dxa"/>
          </w:tcPr>
          <w:p w:rsidR="00BD3441" w:rsidRPr="00897EB7" w:rsidRDefault="00BD3441" w:rsidP="00C55B37">
            <w:pPr>
              <w:jc w:val="center"/>
              <w:rPr>
                <w:sz w:val="24"/>
                <w:szCs w:val="24"/>
              </w:rPr>
            </w:pPr>
            <w:r w:rsidRPr="00897EB7">
              <w:rPr>
                <w:sz w:val="24"/>
                <w:szCs w:val="24"/>
              </w:rPr>
              <w:t>5791</w:t>
            </w:r>
          </w:p>
        </w:tc>
      </w:tr>
      <w:tr w:rsidR="00BD3441" w:rsidRPr="007C6A2C" w:rsidTr="00BD3441">
        <w:tblPrEx>
          <w:tblCellMar>
            <w:left w:w="108" w:type="dxa"/>
            <w:right w:w="108" w:type="dxa"/>
          </w:tblCellMar>
          <w:tblLook w:val="00A0" w:firstRow="1" w:lastRow="0" w:firstColumn="1" w:lastColumn="0" w:noHBand="0" w:noVBand="0"/>
        </w:tblPrEx>
        <w:trPr>
          <w:trHeight w:val="375"/>
        </w:trPr>
        <w:tc>
          <w:tcPr>
            <w:tcW w:w="1546" w:type="dxa"/>
            <w:gridSpan w:val="2"/>
          </w:tcPr>
          <w:p w:rsidR="00BD3441" w:rsidRPr="00897EB7" w:rsidRDefault="00BD3441" w:rsidP="00C55B37">
            <w:pPr>
              <w:jc w:val="center"/>
              <w:rPr>
                <w:b/>
                <w:sz w:val="24"/>
                <w:szCs w:val="24"/>
              </w:rPr>
            </w:pPr>
            <w:r w:rsidRPr="00897EB7">
              <w:rPr>
                <w:b/>
                <w:sz w:val="24"/>
                <w:szCs w:val="24"/>
              </w:rPr>
              <w:t>2010</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7400</w:t>
            </w:r>
          </w:p>
        </w:tc>
        <w:tc>
          <w:tcPr>
            <w:tcW w:w="2575" w:type="dxa"/>
          </w:tcPr>
          <w:p w:rsidR="00BD3441" w:rsidRPr="00897EB7" w:rsidRDefault="00BD3441" w:rsidP="00C55B37">
            <w:pPr>
              <w:jc w:val="center"/>
              <w:rPr>
                <w:sz w:val="24"/>
                <w:szCs w:val="24"/>
              </w:rPr>
            </w:pPr>
            <w:r w:rsidRPr="00897EB7">
              <w:rPr>
                <w:sz w:val="24"/>
                <w:szCs w:val="24"/>
              </w:rPr>
              <w:t>2665</w:t>
            </w:r>
          </w:p>
        </w:tc>
        <w:tc>
          <w:tcPr>
            <w:tcW w:w="2451" w:type="dxa"/>
          </w:tcPr>
          <w:p w:rsidR="00BD3441" w:rsidRPr="00897EB7" w:rsidRDefault="00BD3441" w:rsidP="00C55B37">
            <w:pPr>
              <w:jc w:val="center"/>
              <w:rPr>
                <w:sz w:val="24"/>
                <w:szCs w:val="24"/>
              </w:rPr>
            </w:pPr>
            <w:r w:rsidRPr="00897EB7">
              <w:rPr>
                <w:sz w:val="24"/>
                <w:szCs w:val="24"/>
              </w:rPr>
              <w:t>10065</w:t>
            </w:r>
          </w:p>
        </w:tc>
      </w:tr>
      <w:tr w:rsidR="00BD3441" w:rsidRPr="007C6A2C" w:rsidTr="00BD3441">
        <w:tblPrEx>
          <w:tblCellMar>
            <w:left w:w="108" w:type="dxa"/>
            <w:right w:w="108" w:type="dxa"/>
          </w:tblCellMar>
          <w:tblLook w:val="00A0" w:firstRow="1" w:lastRow="0" w:firstColumn="1" w:lastColumn="0" w:noHBand="0" w:noVBand="0"/>
        </w:tblPrEx>
        <w:trPr>
          <w:trHeight w:val="330"/>
        </w:trPr>
        <w:tc>
          <w:tcPr>
            <w:tcW w:w="1546" w:type="dxa"/>
            <w:gridSpan w:val="2"/>
          </w:tcPr>
          <w:p w:rsidR="00BD3441" w:rsidRPr="00897EB7" w:rsidRDefault="00BD3441" w:rsidP="00C55B37">
            <w:pPr>
              <w:jc w:val="center"/>
              <w:rPr>
                <w:b/>
                <w:sz w:val="24"/>
                <w:szCs w:val="24"/>
              </w:rPr>
            </w:pPr>
            <w:r w:rsidRPr="00897EB7">
              <w:rPr>
                <w:b/>
                <w:sz w:val="24"/>
                <w:szCs w:val="24"/>
              </w:rPr>
              <w:t>2011</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7114</w:t>
            </w:r>
          </w:p>
        </w:tc>
        <w:tc>
          <w:tcPr>
            <w:tcW w:w="2575" w:type="dxa"/>
          </w:tcPr>
          <w:p w:rsidR="00BD3441" w:rsidRPr="00897EB7" w:rsidRDefault="00BD3441" w:rsidP="00C55B37">
            <w:pPr>
              <w:jc w:val="center"/>
              <w:rPr>
                <w:sz w:val="24"/>
                <w:szCs w:val="24"/>
              </w:rPr>
            </w:pPr>
            <w:r w:rsidRPr="00897EB7">
              <w:rPr>
                <w:sz w:val="24"/>
                <w:szCs w:val="24"/>
              </w:rPr>
              <w:t>4486</w:t>
            </w:r>
          </w:p>
        </w:tc>
        <w:tc>
          <w:tcPr>
            <w:tcW w:w="2451" w:type="dxa"/>
          </w:tcPr>
          <w:p w:rsidR="00BD3441" w:rsidRPr="00897EB7" w:rsidRDefault="00BD3441" w:rsidP="00C55B37">
            <w:pPr>
              <w:jc w:val="center"/>
              <w:rPr>
                <w:sz w:val="24"/>
                <w:szCs w:val="24"/>
              </w:rPr>
            </w:pPr>
            <w:r w:rsidRPr="00897EB7">
              <w:rPr>
                <w:sz w:val="24"/>
                <w:szCs w:val="24"/>
              </w:rPr>
              <w:t>11600</w:t>
            </w:r>
          </w:p>
        </w:tc>
      </w:tr>
      <w:tr w:rsidR="00BD3441" w:rsidRPr="007C6A2C" w:rsidTr="00BD3441">
        <w:tblPrEx>
          <w:tblCellMar>
            <w:left w:w="108" w:type="dxa"/>
            <w:right w:w="108" w:type="dxa"/>
          </w:tblCellMar>
          <w:tblLook w:val="00A0" w:firstRow="1" w:lastRow="0" w:firstColumn="1" w:lastColumn="0" w:noHBand="0" w:noVBand="0"/>
        </w:tblPrEx>
        <w:trPr>
          <w:trHeight w:val="375"/>
        </w:trPr>
        <w:tc>
          <w:tcPr>
            <w:tcW w:w="1546" w:type="dxa"/>
            <w:gridSpan w:val="2"/>
          </w:tcPr>
          <w:p w:rsidR="00BD3441" w:rsidRPr="00897EB7" w:rsidRDefault="00BD3441" w:rsidP="00C55B37">
            <w:pPr>
              <w:jc w:val="center"/>
              <w:rPr>
                <w:b/>
                <w:sz w:val="24"/>
                <w:szCs w:val="24"/>
              </w:rPr>
            </w:pPr>
            <w:r w:rsidRPr="00897EB7">
              <w:rPr>
                <w:b/>
                <w:sz w:val="24"/>
                <w:szCs w:val="24"/>
              </w:rPr>
              <w:t>2012</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7770</w:t>
            </w:r>
          </w:p>
        </w:tc>
        <w:tc>
          <w:tcPr>
            <w:tcW w:w="2575" w:type="dxa"/>
          </w:tcPr>
          <w:p w:rsidR="00BD3441" w:rsidRPr="00897EB7" w:rsidRDefault="00BD3441" w:rsidP="00C55B37">
            <w:pPr>
              <w:jc w:val="center"/>
              <w:rPr>
                <w:sz w:val="24"/>
                <w:szCs w:val="24"/>
              </w:rPr>
            </w:pPr>
            <w:r w:rsidRPr="00897EB7">
              <w:rPr>
                <w:sz w:val="24"/>
                <w:szCs w:val="24"/>
              </w:rPr>
              <w:t>3817</w:t>
            </w:r>
          </w:p>
        </w:tc>
        <w:tc>
          <w:tcPr>
            <w:tcW w:w="2451" w:type="dxa"/>
          </w:tcPr>
          <w:p w:rsidR="00BD3441" w:rsidRPr="00897EB7" w:rsidRDefault="00BD3441" w:rsidP="00C55B37">
            <w:pPr>
              <w:jc w:val="center"/>
              <w:rPr>
                <w:sz w:val="24"/>
                <w:szCs w:val="24"/>
              </w:rPr>
            </w:pPr>
            <w:r w:rsidRPr="00897EB7">
              <w:rPr>
                <w:sz w:val="24"/>
                <w:szCs w:val="24"/>
              </w:rPr>
              <w:t>11587</w:t>
            </w:r>
          </w:p>
        </w:tc>
      </w:tr>
      <w:tr w:rsidR="00BD3441" w:rsidRPr="007C6A2C" w:rsidTr="00BD3441">
        <w:tblPrEx>
          <w:tblCellMar>
            <w:left w:w="108" w:type="dxa"/>
            <w:right w:w="108" w:type="dxa"/>
          </w:tblCellMar>
          <w:tblLook w:val="00A0" w:firstRow="1" w:lastRow="0" w:firstColumn="1" w:lastColumn="0" w:noHBand="0" w:noVBand="0"/>
        </w:tblPrEx>
        <w:trPr>
          <w:trHeight w:val="468"/>
        </w:trPr>
        <w:tc>
          <w:tcPr>
            <w:tcW w:w="1546" w:type="dxa"/>
            <w:gridSpan w:val="2"/>
          </w:tcPr>
          <w:p w:rsidR="00BD3441" w:rsidRPr="00897EB7" w:rsidRDefault="00BD3441" w:rsidP="00C55B37">
            <w:pPr>
              <w:jc w:val="center"/>
              <w:rPr>
                <w:b/>
                <w:sz w:val="24"/>
                <w:szCs w:val="24"/>
              </w:rPr>
            </w:pPr>
            <w:r w:rsidRPr="00897EB7">
              <w:rPr>
                <w:b/>
                <w:sz w:val="24"/>
                <w:szCs w:val="24"/>
              </w:rPr>
              <w:t>2013</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7947</w:t>
            </w:r>
          </w:p>
        </w:tc>
        <w:tc>
          <w:tcPr>
            <w:tcW w:w="2575" w:type="dxa"/>
          </w:tcPr>
          <w:p w:rsidR="00BD3441" w:rsidRPr="00897EB7" w:rsidRDefault="00BD3441" w:rsidP="00C55B37">
            <w:pPr>
              <w:jc w:val="center"/>
              <w:rPr>
                <w:sz w:val="24"/>
                <w:szCs w:val="24"/>
              </w:rPr>
            </w:pPr>
            <w:r w:rsidRPr="00897EB7">
              <w:rPr>
                <w:sz w:val="24"/>
                <w:szCs w:val="24"/>
              </w:rPr>
              <w:t>3.971</w:t>
            </w:r>
          </w:p>
        </w:tc>
        <w:tc>
          <w:tcPr>
            <w:tcW w:w="2451" w:type="dxa"/>
          </w:tcPr>
          <w:p w:rsidR="00BD3441" w:rsidRPr="00897EB7" w:rsidRDefault="00BD3441" w:rsidP="00C55B37">
            <w:pPr>
              <w:jc w:val="center"/>
              <w:rPr>
                <w:sz w:val="24"/>
                <w:szCs w:val="24"/>
              </w:rPr>
            </w:pPr>
            <w:r w:rsidRPr="00897EB7">
              <w:rPr>
                <w:sz w:val="24"/>
                <w:szCs w:val="24"/>
              </w:rPr>
              <w:t>11918</w:t>
            </w:r>
          </w:p>
        </w:tc>
      </w:tr>
      <w:tr w:rsidR="00BD3441" w:rsidRPr="007C6A2C" w:rsidTr="00BD3441">
        <w:tblPrEx>
          <w:tblCellMar>
            <w:left w:w="108" w:type="dxa"/>
            <w:right w:w="108" w:type="dxa"/>
          </w:tblCellMar>
          <w:tblLook w:val="00A0" w:firstRow="1" w:lastRow="0" w:firstColumn="1" w:lastColumn="0" w:noHBand="0" w:noVBand="0"/>
        </w:tblPrEx>
        <w:trPr>
          <w:trHeight w:val="362"/>
        </w:trPr>
        <w:tc>
          <w:tcPr>
            <w:tcW w:w="1546" w:type="dxa"/>
            <w:gridSpan w:val="2"/>
          </w:tcPr>
          <w:p w:rsidR="00BD3441" w:rsidRPr="00897EB7" w:rsidRDefault="00BD3441" w:rsidP="00C55B37">
            <w:pPr>
              <w:jc w:val="center"/>
              <w:rPr>
                <w:b/>
                <w:sz w:val="24"/>
                <w:szCs w:val="24"/>
              </w:rPr>
            </w:pPr>
            <w:r w:rsidRPr="00897EB7">
              <w:rPr>
                <w:b/>
                <w:sz w:val="24"/>
                <w:szCs w:val="24"/>
              </w:rPr>
              <w:t>2014</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sz w:val="24"/>
                <w:szCs w:val="24"/>
              </w:rPr>
            </w:pPr>
            <w:r w:rsidRPr="00897EB7">
              <w:rPr>
                <w:sz w:val="24"/>
                <w:szCs w:val="24"/>
              </w:rPr>
              <w:t>6761</w:t>
            </w:r>
          </w:p>
        </w:tc>
        <w:tc>
          <w:tcPr>
            <w:tcW w:w="2575" w:type="dxa"/>
          </w:tcPr>
          <w:p w:rsidR="00BD3441" w:rsidRPr="00897EB7" w:rsidRDefault="00BD3441" w:rsidP="00C55B37">
            <w:pPr>
              <w:jc w:val="center"/>
              <w:rPr>
                <w:sz w:val="24"/>
                <w:szCs w:val="24"/>
              </w:rPr>
            </w:pPr>
            <w:r w:rsidRPr="00897EB7">
              <w:rPr>
                <w:sz w:val="24"/>
                <w:szCs w:val="24"/>
              </w:rPr>
              <w:t>4250</w:t>
            </w:r>
          </w:p>
        </w:tc>
        <w:tc>
          <w:tcPr>
            <w:tcW w:w="2451" w:type="dxa"/>
          </w:tcPr>
          <w:p w:rsidR="00BD3441" w:rsidRPr="00897EB7" w:rsidRDefault="00BD3441" w:rsidP="00C55B37">
            <w:pPr>
              <w:jc w:val="center"/>
              <w:rPr>
                <w:sz w:val="24"/>
                <w:szCs w:val="24"/>
              </w:rPr>
            </w:pPr>
            <w:r w:rsidRPr="00897EB7">
              <w:rPr>
                <w:sz w:val="24"/>
                <w:szCs w:val="24"/>
              </w:rPr>
              <w:t>11011</w:t>
            </w:r>
          </w:p>
        </w:tc>
      </w:tr>
      <w:tr w:rsidR="00BD3441" w:rsidRPr="007C6A2C" w:rsidTr="00BD3441">
        <w:tblPrEx>
          <w:tblCellMar>
            <w:left w:w="108" w:type="dxa"/>
            <w:right w:w="108" w:type="dxa"/>
          </w:tblCellMar>
          <w:tblLook w:val="00A0" w:firstRow="1" w:lastRow="0" w:firstColumn="1" w:lastColumn="0" w:noHBand="0" w:noVBand="0"/>
        </w:tblPrEx>
        <w:trPr>
          <w:trHeight w:val="407"/>
        </w:trPr>
        <w:tc>
          <w:tcPr>
            <w:tcW w:w="1546" w:type="dxa"/>
            <w:gridSpan w:val="2"/>
          </w:tcPr>
          <w:p w:rsidR="00BD3441" w:rsidRPr="00897EB7" w:rsidRDefault="00BD3441" w:rsidP="00C55B37">
            <w:pPr>
              <w:jc w:val="center"/>
              <w:rPr>
                <w:b/>
                <w:sz w:val="24"/>
                <w:szCs w:val="24"/>
              </w:rPr>
            </w:pPr>
            <w:r w:rsidRPr="00897EB7">
              <w:rPr>
                <w:b/>
                <w:sz w:val="24"/>
                <w:szCs w:val="24"/>
              </w:rPr>
              <w:t>2015</w:t>
            </w:r>
          </w:p>
        </w:tc>
        <w:tc>
          <w:tcPr>
            <w:tcW w:w="2447" w:type="dxa"/>
            <w:gridSpan w:val="2"/>
          </w:tcPr>
          <w:p w:rsidR="00BD3441" w:rsidRPr="00897EB7" w:rsidRDefault="00BD3441" w:rsidP="00C55B37">
            <w:pPr>
              <w:jc w:val="center"/>
              <w:rPr>
                <w:sz w:val="24"/>
                <w:szCs w:val="24"/>
              </w:rPr>
            </w:pPr>
            <w:r w:rsidRPr="00897EB7">
              <w:rPr>
                <w:sz w:val="24"/>
                <w:szCs w:val="24"/>
              </w:rPr>
              <w:t>6583</w:t>
            </w:r>
          </w:p>
          <w:p w:rsidR="00BD3441" w:rsidRPr="00897EB7" w:rsidRDefault="00BD3441" w:rsidP="00C55B37">
            <w:pPr>
              <w:jc w:val="center"/>
              <w:rPr>
                <w:sz w:val="24"/>
                <w:szCs w:val="24"/>
              </w:rPr>
            </w:pPr>
          </w:p>
        </w:tc>
        <w:tc>
          <w:tcPr>
            <w:tcW w:w="2575" w:type="dxa"/>
          </w:tcPr>
          <w:p w:rsidR="00BD3441" w:rsidRPr="00897EB7" w:rsidRDefault="00BD3441" w:rsidP="00C55B37">
            <w:pPr>
              <w:jc w:val="center"/>
              <w:rPr>
                <w:sz w:val="24"/>
                <w:szCs w:val="24"/>
              </w:rPr>
            </w:pPr>
            <w:r w:rsidRPr="00897EB7">
              <w:rPr>
                <w:sz w:val="24"/>
                <w:szCs w:val="24"/>
              </w:rPr>
              <w:t>889</w:t>
            </w:r>
          </w:p>
        </w:tc>
        <w:tc>
          <w:tcPr>
            <w:tcW w:w="2451" w:type="dxa"/>
          </w:tcPr>
          <w:p w:rsidR="00BD3441" w:rsidRPr="00897EB7" w:rsidRDefault="00BD3441" w:rsidP="00C55B37">
            <w:pPr>
              <w:jc w:val="center"/>
              <w:rPr>
                <w:sz w:val="24"/>
                <w:szCs w:val="24"/>
              </w:rPr>
            </w:pPr>
            <w:r w:rsidRPr="00897EB7">
              <w:rPr>
                <w:sz w:val="24"/>
                <w:szCs w:val="24"/>
              </w:rPr>
              <w:t>7472</w:t>
            </w:r>
          </w:p>
          <w:p w:rsidR="00BD3441" w:rsidRPr="00897EB7" w:rsidRDefault="00BD3441" w:rsidP="00C55B37">
            <w:pPr>
              <w:jc w:val="center"/>
              <w:rPr>
                <w:sz w:val="24"/>
                <w:szCs w:val="24"/>
              </w:rPr>
            </w:pPr>
          </w:p>
        </w:tc>
      </w:tr>
      <w:tr w:rsidR="00BD3441" w:rsidRPr="007C6A2C" w:rsidTr="00BD3441">
        <w:tblPrEx>
          <w:tblCellMar>
            <w:left w:w="108" w:type="dxa"/>
            <w:right w:w="108" w:type="dxa"/>
          </w:tblCellMar>
          <w:tblLook w:val="00A0" w:firstRow="1" w:lastRow="0" w:firstColumn="1" w:lastColumn="0" w:noHBand="0" w:noVBand="0"/>
        </w:tblPrEx>
        <w:trPr>
          <w:trHeight w:val="279"/>
        </w:trPr>
        <w:tc>
          <w:tcPr>
            <w:tcW w:w="1546" w:type="dxa"/>
            <w:gridSpan w:val="2"/>
          </w:tcPr>
          <w:p w:rsidR="00BD3441" w:rsidRPr="00897EB7" w:rsidRDefault="00BD3441" w:rsidP="00C55B37">
            <w:pPr>
              <w:jc w:val="center"/>
              <w:rPr>
                <w:b/>
                <w:sz w:val="24"/>
                <w:szCs w:val="24"/>
              </w:rPr>
            </w:pPr>
            <w:r w:rsidRPr="00897EB7">
              <w:rPr>
                <w:b/>
                <w:sz w:val="24"/>
                <w:szCs w:val="24"/>
              </w:rPr>
              <w:t>2016</w:t>
            </w:r>
          </w:p>
        </w:tc>
        <w:tc>
          <w:tcPr>
            <w:tcW w:w="2447" w:type="dxa"/>
            <w:gridSpan w:val="2"/>
          </w:tcPr>
          <w:p w:rsidR="00BD3441" w:rsidRPr="00897EB7" w:rsidRDefault="00BD3441" w:rsidP="00C55B37">
            <w:pPr>
              <w:jc w:val="center"/>
              <w:rPr>
                <w:sz w:val="24"/>
                <w:szCs w:val="24"/>
              </w:rPr>
            </w:pPr>
            <w:r w:rsidRPr="00897EB7">
              <w:rPr>
                <w:sz w:val="24"/>
                <w:szCs w:val="24"/>
              </w:rPr>
              <w:t>9673</w:t>
            </w:r>
          </w:p>
        </w:tc>
        <w:tc>
          <w:tcPr>
            <w:tcW w:w="2575" w:type="dxa"/>
          </w:tcPr>
          <w:p w:rsidR="00BD3441" w:rsidRPr="00897EB7" w:rsidRDefault="00BD3441" w:rsidP="00C55B37">
            <w:pPr>
              <w:jc w:val="center"/>
              <w:rPr>
                <w:sz w:val="24"/>
                <w:szCs w:val="24"/>
              </w:rPr>
            </w:pPr>
            <w:r w:rsidRPr="00897EB7">
              <w:rPr>
                <w:sz w:val="24"/>
                <w:szCs w:val="24"/>
              </w:rPr>
              <w:t>381</w:t>
            </w:r>
          </w:p>
        </w:tc>
        <w:tc>
          <w:tcPr>
            <w:tcW w:w="2451" w:type="dxa"/>
          </w:tcPr>
          <w:p w:rsidR="00BD3441" w:rsidRPr="00897EB7" w:rsidRDefault="00BD3441" w:rsidP="00C55B37">
            <w:pPr>
              <w:jc w:val="center"/>
              <w:rPr>
                <w:sz w:val="24"/>
                <w:szCs w:val="24"/>
              </w:rPr>
            </w:pPr>
            <w:r w:rsidRPr="00897EB7">
              <w:rPr>
                <w:sz w:val="24"/>
                <w:szCs w:val="24"/>
              </w:rPr>
              <w:t>10054</w:t>
            </w:r>
          </w:p>
          <w:p w:rsidR="00BD3441" w:rsidRPr="00897EB7" w:rsidRDefault="00BD3441" w:rsidP="00C55B37">
            <w:pPr>
              <w:jc w:val="center"/>
              <w:rPr>
                <w:sz w:val="24"/>
                <w:szCs w:val="24"/>
              </w:rPr>
            </w:pPr>
          </w:p>
        </w:tc>
      </w:tr>
      <w:tr w:rsidR="00BD3441" w:rsidRPr="007C6A2C" w:rsidTr="00BD3441">
        <w:tblPrEx>
          <w:tblCellMar>
            <w:left w:w="108" w:type="dxa"/>
            <w:right w:w="108" w:type="dxa"/>
          </w:tblCellMar>
          <w:tblLook w:val="00A0" w:firstRow="1" w:lastRow="0" w:firstColumn="1" w:lastColumn="0" w:noHBand="0" w:noVBand="0"/>
        </w:tblPrEx>
        <w:trPr>
          <w:trHeight w:val="382"/>
        </w:trPr>
        <w:tc>
          <w:tcPr>
            <w:tcW w:w="1546" w:type="dxa"/>
            <w:gridSpan w:val="2"/>
          </w:tcPr>
          <w:p w:rsidR="00BD3441" w:rsidRPr="00897EB7" w:rsidRDefault="00BD3441" w:rsidP="00C55B37">
            <w:pPr>
              <w:jc w:val="center"/>
              <w:rPr>
                <w:b/>
                <w:sz w:val="24"/>
                <w:szCs w:val="24"/>
              </w:rPr>
            </w:pPr>
            <w:r w:rsidRPr="00897EB7">
              <w:rPr>
                <w:b/>
                <w:sz w:val="24"/>
                <w:szCs w:val="24"/>
              </w:rPr>
              <w:t>2017</w:t>
            </w:r>
          </w:p>
        </w:tc>
        <w:tc>
          <w:tcPr>
            <w:tcW w:w="2447" w:type="dxa"/>
            <w:gridSpan w:val="2"/>
          </w:tcPr>
          <w:p w:rsidR="00BD3441" w:rsidRPr="00897EB7" w:rsidRDefault="00BD3441" w:rsidP="00C55B37">
            <w:pPr>
              <w:jc w:val="center"/>
              <w:rPr>
                <w:sz w:val="24"/>
                <w:szCs w:val="24"/>
              </w:rPr>
            </w:pPr>
            <w:r w:rsidRPr="00897EB7">
              <w:rPr>
                <w:sz w:val="24"/>
                <w:szCs w:val="24"/>
              </w:rPr>
              <w:t>14.243</w:t>
            </w:r>
          </w:p>
        </w:tc>
        <w:tc>
          <w:tcPr>
            <w:tcW w:w="2575" w:type="dxa"/>
          </w:tcPr>
          <w:p w:rsidR="00BD3441" w:rsidRPr="00897EB7" w:rsidRDefault="00BD3441" w:rsidP="00C55B37">
            <w:pPr>
              <w:jc w:val="center"/>
              <w:rPr>
                <w:sz w:val="24"/>
                <w:szCs w:val="24"/>
              </w:rPr>
            </w:pPr>
            <w:r w:rsidRPr="00897EB7">
              <w:rPr>
                <w:sz w:val="24"/>
                <w:szCs w:val="24"/>
              </w:rPr>
              <w:t>363</w:t>
            </w:r>
          </w:p>
        </w:tc>
        <w:tc>
          <w:tcPr>
            <w:tcW w:w="2451" w:type="dxa"/>
          </w:tcPr>
          <w:p w:rsidR="00BD3441" w:rsidRPr="00897EB7" w:rsidRDefault="00BD3441" w:rsidP="00C55B37">
            <w:pPr>
              <w:jc w:val="center"/>
              <w:rPr>
                <w:sz w:val="24"/>
                <w:szCs w:val="24"/>
              </w:rPr>
            </w:pPr>
            <w:r w:rsidRPr="00897EB7">
              <w:rPr>
                <w:sz w:val="24"/>
                <w:szCs w:val="24"/>
              </w:rPr>
              <w:t>14.606</w:t>
            </w:r>
          </w:p>
        </w:tc>
      </w:tr>
      <w:tr w:rsidR="00BD3441" w:rsidRPr="007C6A2C" w:rsidTr="00BD3441">
        <w:tblPrEx>
          <w:tblCellMar>
            <w:left w:w="108" w:type="dxa"/>
            <w:right w:w="108" w:type="dxa"/>
          </w:tblCellMar>
          <w:tblLook w:val="00A0" w:firstRow="1" w:lastRow="0" w:firstColumn="1" w:lastColumn="0" w:noHBand="0" w:noVBand="0"/>
        </w:tblPrEx>
        <w:trPr>
          <w:trHeight w:val="405"/>
        </w:trPr>
        <w:tc>
          <w:tcPr>
            <w:tcW w:w="1546" w:type="dxa"/>
            <w:gridSpan w:val="2"/>
          </w:tcPr>
          <w:p w:rsidR="00BD3441" w:rsidRPr="00897EB7" w:rsidRDefault="00BD3441" w:rsidP="00C55B37">
            <w:pPr>
              <w:jc w:val="center"/>
              <w:rPr>
                <w:b/>
                <w:sz w:val="24"/>
                <w:szCs w:val="24"/>
              </w:rPr>
            </w:pPr>
            <w:r w:rsidRPr="00897EB7">
              <w:rPr>
                <w:b/>
                <w:sz w:val="24"/>
                <w:szCs w:val="24"/>
              </w:rPr>
              <w:t>TOPLAM</w:t>
            </w:r>
          </w:p>
          <w:p w:rsidR="00BD3441" w:rsidRPr="00897EB7" w:rsidRDefault="00BD3441" w:rsidP="00C55B37">
            <w:pPr>
              <w:jc w:val="center"/>
              <w:rPr>
                <w:b/>
                <w:sz w:val="24"/>
                <w:szCs w:val="24"/>
              </w:rPr>
            </w:pPr>
          </w:p>
        </w:tc>
        <w:tc>
          <w:tcPr>
            <w:tcW w:w="2447" w:type="dxa"/>
            <w:gridSpan w:val="2"/>
          </w:tcPr>
          <w:p w:rsidR="00BD3441" w:rsidRPr="00897EB7" w:rsidRDefault="00BD3441" w:rsidP="00C55B37">
            <w:pPr>
              <w:jc w:val="center"/>
              <w:rPr>
                <w:b/>
                <w:sz w:val="24"/>
                <w:szCs w:val="24"/>
              </w:rPr>
            </w:pPr>
            <w:r w:rsidRPr="00897EB7">
              <w:rPr>
                <w:b/>
                <w:sz w:val="24"/>
                <w:szCs w:val="24"/>
              </w:rPr>
              <w:t>102.439</w:t>
            </w:r>
          </w:p>
        </w:tc>
        <w:tc>
          <w:tcPr>
            <w:tcW w:w="2575" w:type="dxa"/>
          </w:tcPr>
          <w:p w:rsidR="00BD3441" w:rsidRPr="00897EB7" w:rsidRDefault="00BD3441" w:rsidP="00C55B37">
            <w:pPr>
              <w:jc w:val="center"/>
              <w:rPr>
                <w:b/>
                <w:sz w:val="24"/>
                <w:szCs w:val="24"/>
              </w:rPr>
            </w:pPr>
            <w:r w:rsidRPr="00897EB7">
              <w:rPr>
                <w:b/>
                <w:sz w:val="24"/>
                <w:szCs w:val="24"/>
              </w:rPr>
              <w:t>35.941</w:t>
            </w:r>
          </w:p>
        </w:tc>
        <w:tc>
          <w:tcPr>
            <w:tcW w:w="2451" w:type="dxa"/>
          </w:tcPr>
          <w:p w:rsidR="00BD3441" w:rsidRPr="00897EB7" w:rsidRDefault="00BD3441" w:rsidP="00C55B37">
            <w:pPr>
              <w:jc w:val="center"/>
              <w:rPr>
                <w:b/>
                <w:sz w:val="24"/>
                <w:szCs w:val="24"/>
              </w:rPr>
            </w:pPr>
            <w:r w:rsidRPr="00897EB7">
              <w:rPr>
                <w:b/>
                <w:sz w:val="24"/>
                <w:szCs w:val="24"/>
              </w:rPr>
              <w:t>138.380</w:t>
            </w:r>
          </w:p>
        </w:tc>
      </w:tr>
    </w:tbl>
    <w:p w:rsidR="00BD3441" w:rsidRDefault="00BD3441" w:rsidP="00BD3441">
      <w:pPr>
        <w:pStyle w:val="Balk2"/>
        <w:spacing w:before="37"/>
        <w:ind w:left="0" w:firstLine="0"/>
      </w:pPr>
      <w:r>
        <w:rPr>
          <w:sz w:val="18"/>
          <w:szCs w:val="22"/>
        </w:rPr>
        <w:tab/>
        <w:t xml:space="preserve"> </w:t>
      </w:r>
      <w:r w:rsidR="00250915">
        <w:rPr>
          <w:sz w:val="18"/>
          <w:szCs w:val="22"/>
        </w:rPr>
        <w:t xml:space="preserve"> </w:t>
      </w:r>
      <w:bookmarkStart w:id="15" w:name="_Toc36128643"/>
      <w:r w:rsidRPr="00476ADB">
        <w:rPr>
          <w:sz w:val="18"/>
          <w:szCs w:val="22"/>
        </w:rPr>
        <w:t>Kaynak:</w:t>
      </w:r>
      <w:r w:rsidRPr="0025275C">
        <w:rPr>
          <w:b w:val="0"/>
          <w:sz w:val="18"/>
          <w:szCs w:val="22"/>
        </w:rPr>
        <w:t xml:space="preserve"> </w:t>
      </w:r>
      <w:r w:rsidRPr="00476ADB">
        <w:rPr>
          <w:b w:val="0"/>
          <w:sz w:val="18"/>
          <w:szCs w:val="22"/>
        </w:rPr>
        <w:t>Kars İl Turizm Müdürlüğü, 2020</w:t>
      </w:r>
      <w:bookmarkEnd w:id="15"/>
    </w:p>
    <w:p w:rsidR="00BD3441" w:rsidRPr="00476ADB" w:rsidRDefault="00BD3441" w:rsidP="00476ADB">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CC1A78" w:rsidRDefault="00CC1A78" w:rsidP="00CC1A78">
      <w:pPr>
        <w:pStyle w:val="Balk2"/>
        <w:spacing w:before="37"/>
        <w:ind w:left="0" w:firstLine="0"/>
        <w:jc w:val="center"/>
      </w:pPr>
    </w:p>
    <w:p w:rsidR="00BD3441" w:rsidRDefault="00BD3441" w:rsidP="00CC1A78">
      <w:pPr>
        <w:pStyle w:val="Balk2"/>
        <w:spacing w:before="37"/>
        <w:ind w:left="0" w:firstLine="0"/>
        <w:jc w:val="center"/>
      </w:pPr>
    </w:p>
    <w:p w:rsidR="00BD3441" w:rsidRDefault="00BD3441" w:rsidP="00CC1A78">
      <w:pPr>
        <w:pStyle w:val="Balk2"/>
        <w:spacing w:before="37"/>
        <w:ind w:left="0" w:firstLine="0"/>
        <w:jc w:val="center"/>
      </w:pPr>
    </w:p>
    <w:p w:rsidR="00BD3441" w:rsidRDefault="00BD3441" w:rsidP="00CC1A78">
      <w:pPr>
        <w:pStyle w:val="Balk2"/>
        <w:spacing w:before="37"/>
        <w:ind w:left="0" w:firstLine="0"/>
        <w:jc w:val="center"/>
      </w:pPr>
    </w:p>
    <w:p w:rsidR="00BD3441" w:rsidRDefault="00BD3441" w:rsidP="00222BEF">
      <w:pPr>
        <w:pStyle w:val="GvdeMetni"/>
        <w:spacing w:line="278" w:lineRule="auto"/>
        <w:ind w:left="476" w:right="396"/>
        <w:jc w:val="both"/>
      </w:pPr>
      <w:r>
        <w:t>Kars Kenti’nin bilinirliği artmakta ve ülkedeki yeri gittikçe önem kazanmaktadır. Kars’a gelen turist sayısı ile koordineli bir şekilde müzecilik faaliyetleri de gelişmiş durumdadır. Giderek artan hedefler doğrultusunda atılan adımlar ile peynirin kent içindeki önemini de geliştirecek bir müzeye sahip olunacaktır.</w:t>
      </w:r>
    </w:p>
    <w:p w:rsidR="00BD3441" w:rsidRPr="00BD3441" w:rsidRDefault="00BD3441" w:rsidP="00222BEF">
      <w:pPr>
        <w:pStyle w:val="GvdeMetni"/>
        <w:numPr>
          <w:ilvl w:val="0"/>
          <w:numId w:val="12"/>
        </w:numPr>
        <w:spacing w:line="278" w:lineRule="auto"/>
        <w:ind w:right="400"/>
        <w:jc w:val="both"/>
      </w:pPr>
      <w:r w:rsidRPr="00BD3441">
        <w:t>Tarihi Dere Tabyanın restore edilmesi</w:t>
      </w:r>
    </w:p>
    <w:p w:rsidR="00BD3441" w:rsidRPr="00BD3441" w:rsidRDefault="00BD3441" w:rsidP="00222BEF">
      <w:pPr>
        <w:pStyle w:val="GvdeMetni"/>
        <w:numPr>
          <w:ilvl w:val="0"/>
          <w:numId w:val="12"/>
        </w:numPr>
        <w:spacing w:line="278" w:lineRule="auto"/>
        <w:ind w:right="400"/>
        <w:jc w:val="both"/>
      </w:pPr>
      <w:r w:rsidRPr="00BD3441">
        <w:t>Peynir Müzesinin oluşturulması</w:t>
      </w:r>
    </w:p>
    <w:p w:rsidR="00BD3441" w:rsidRPr="00BD3441" w:rsidRDefault="00BD3441" w:rsidP="00222BEF">
      <w:pPr>
        <w:pStyle w:val="GvdeMetni"/>
        <w:numPr>
          <w:ilvl w:val="0"/>
          <w:numId w:val="12"/>
        </w:numPr>
        <w:spacing w:line="278" w:lineRule="auto"/>
        <w:ind w:right="400"/>
        <w:jc w:val="both"/>
      </w:pPr>
      <w:r w:rsidRPr="00BD3441">
        <w:t>Peynirciliğin teşvik edilmesi</w:t>
      </w:r>
    </w:p>
    <w:p w:rsidR="00BD3441" w:rsidRPr="00BD3441" w:rsidRDefault="00BD3441" w:rsidP="00222BEF">
      <w:pPr>
        <w:pStyle w:val="GvdeMetni"/>
        <w:numPr>
          <w:ilvl w:val="0"/>
          <w:numId w:val="12"/>
        </w:numPr>
        <w:spacing w:line="278" w:lineRule="auto"/>
        <w:ind w:right="400"/>
        <w:jc w:val="both"/>
      </w:pPr>
      <w:r w:rsidRPr="00BD3441">
        <w:t>Kars peynirini özel kılan endemik bitkilerin belirlenerek sergilenmesi</w:t>
      </w:r>
    </w:p>
    <w:p w:rsidR="00BD3441" w:rsidRPr="00BD3441" w:rsidRDefault="00BD3441" w:rsidP="00222BEF">
      <w:pPr>
        <w:pStyle w:val="GvdeMetni"/>
        <w:numPr>
          <w:ilvl w:val="0"/>
          <w:numId w:val="12"/>
        </w:numPr>
        <w:spacing w:line="278" w:lineRule="auto"/>
        <w:ind w:right="400"/>
        <w:jc w:val="both"/>
      </w:pPr>
      <w:r w:rsidRPr="00BD3441">
        <w:t>Gravyer ve kaşar başta olmak üzere özel peynirlerin yapım belgesellerinin çekilmesi</w:t>
      </w:r>
    </w:p>
    <w:p w:rsidR="00BD3441" w:rsidRPr="00BD3441" w:rsidRDefault="00BD3441" w:rsidP="00222BEF">
      <w:pPr>
        <w:pStyle w:val="GvdeMetni"/>
        <w:numPr>
          <w:ilvl w:val="0"/>
          <w:numId w:val="12"/>
        </w:numPr>
        <w:spacing w:line="278" w:lineRule="auto"/>
        <w:ind w:right="400"/>
        <w:jc w:val="both"/>
      </w:pPr>
      <w:r w:rsidRPr="00BD3441">
        <w:t xml:space="preserve">Alternatif turistik </w:t>
      </w:r>
      <w:proofErr w:type="gramStart"/>
      <w:r w:rsidRPr="00BD3441">
        <w:t>mekanların</w:t>
      </w:r>
      <w:proofErr w:type="gramEnd"/>
      <w:r w:rsidRPr="00BD3441">
        <w:t xml:space="preserve"> oluşturulması</w:t>
      </w:r>
    </w:p>
    <w:p w:rsidR="00BD3441" w:rsidRPr="00BD3441" w:rsidRDefault="00BD3441" w:rsidP="00222BEF">
      <w:pPr>
        <w:pStyle w:val="GvdeMetni"/>
        <w:numPr>
          <w:ilvl w:val="0"/>
          <w:numId w:val="12"/>
        </w:numPr>
        <w:spacing w:line="278" w:lineRule="auto"/>
        <w:ind w:right="400"/>
        <w:jc w:val="both"/>
      </w:pPr>
      <w:r w:rsidRPr="00BD3441">
        <w:t>Kent halkı için sosyal yaşam alanı oluşturulması</w:t>
      </w:r>
    </w:p>
    <w:p w:rsidR="00BD3441" w:rsidRPr="00BD3441" w:rsidRDefault="00BD3441" w:rsidP="00222BEF">
      <w:pPr>
        <w:pStyle w:val="GvdeMetni"/>
        <w:numPr>
          <w:ilvl w:val="0"/>
          <w:numId w:val="12"/>
        </w:numPr>
        <w:spacing w:line="278" w:lineRule="auto"/>
        <w:ind w:right="400"/>
        <w:jc w:val="both"/>
      </w:pPr>
      <w:proofErr w:type="gramStart"/>
      <w:r w:rsidRPr="00BD3441">
        <w:t xml:space="preserve">Gastronomi ve kültür turizminin canlanması. </w:t>
      </w:r>
      <w:proofErr w:type="gramEnd"/>
    </w:p>
    <w:p w:rsidR="00BD3441" w:rsidRDefault="00BD3441" w:rsidP="00222BEF">
      <w:pPr>
        <w:tabs>
          <w:tab w:val="left" w:pos="1351"/>
        </w:tabs>
        <w:spacing w:line="278" w:lineRule="auto"/>
        <w:ind w:left="476" w:right="1077"/>
        <w:jc w:val="both"/>
        <w:rPr>
          <w:sz w:val="24"/>
        </w:rPr>
      </w:pPr>
      <w:r w:rsidRPr="00CA57E4">
        <w:rPr>
          <w:sz w:val="24"/>
        </w:rPr>
        <w:t xml:space="preserve">Proje uygulanması sonucu proje İlin tanıtımına katkı sağlayacak ve turizm altyapısına ivme kazandıracaktır. </w:t>
      </w:r>
    </w:p>
    <w:p w:rsidR="00CA57E4" w:rsidRPr="00CA57E4" w:rsidRDefault="00CA57E4" w:rsidP="00222BEF">
      <w:pPr>
        <w:tabs>
          <w:tab w:val="left" w:pos="1351"/>
        </w:tabs>
        <w:spacing w:line="278" w:lineRule="auto"/>
        <w:ind w:left="476" w:right="1077"/>
        <w:jc w:val="both"/>
        <w:rPr>
          <w:sz w:val="24"/>
        </w:rPr>
      </w:pPr>
    </w:p>
    <w:p w:rsidR="00BD3441" w:rsidRDefault="00BD3441" w:rsidP="00222BEF">
      <w:pPr>
        <w:pStyle w:val="Balk2"/>
        <w:spacing w:line="278" w:lineRule="auto"/>
        <w:ind w:left="0" w:firstLine="0"/>
        <w:jc w:val="center"/>
      </w:pPr>
      <w:bookmarkStart w:id="16" w:name="_Toc36128644"/>
      <w:r>
        <w:t>KARS İLİ PEYNİR ÇEŞİTLİLİĞİ</w:t>
      </w:r>
      <w:bookmarkEnd w:id="16"/>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Kaşar Peyniri:</w:t>
      </w:r>
      <w:r w:rsidRPr="00CA57E4">
        <w:rPr>
          <w:sz w:val="24"/>
        </w:rPr>
        <w:t xml:space="preserve"> İlimizde en fazla üretimi yapılan peynir çeşididir. Yıllık ortalama 12.000 ton üretildiği tahmin edilmektedir. Üretilen kaşar peyniri tüm ülke genelinde satışa sunulmaktadır. Kars Kaşarı 2016 yılında Coğrafi İşaret Belgesini almıştır.</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Gravyer Peyniri:</w:t>
      </w:r>
      <w:r w:rsidRPr="00CA57E4">
        <w:rPr>
          <w:sz w:val="24"/>
        </w:rPr>
        <w:t xml:space="preserve"> Türkiye'de sadece ilimizde üretimi yapılan peynir çeşididir. Üretimi sadece yaz aylarında merada otlayan büyükbaş hayvanların sütünden yapılmaktadır. Üretim Kars merkeze bağlı Büyük </w:t>
      </w:r>
      <w:proofErr w:type="spellStart"/>
      <w:r w:rsidRPr="00CA57E4">
        <w:rPr>
          <w:sz w:val="24"/>
        </w:rPr>
        <w:t>Boğatepe</w:t>
      </w:r>
      <w:proofErr w:type="spellEnd"/>
      <w:r w:rsidRPr="00CA57E4">
        <w:rPr>
          <w:sz w:val="24"/>
        </w:rPr>
        <w:t xml:space="preserve"> köyünde iki işletmede ve OSB de üç işletmede yapılmaktadır. Yıllık üretim miktarı 250 ton olarak gerçekleşmektedir. 20 kg sütten 1 kg gravyer peyniri üretilebilmektedir. Üretimi oldukça zor ve uzun süren bir peynir çeşididir.</w:t>
      </w:r>
    </w:p>
    <w:p w:rsidR="00BD3441" w:rsidRPr="00CA57E4" w:rsidRDefault="00BD3441" w:rsidP="00222BEF">
      <w:pPr>
        <w:pStyle w:val="ListeParagraf"/>
        <w:numPr>
          <w:ilvl w:val="0"/>
          <w:numId w:val="13"/>
        </w:numPr>
        <w:tabs>
          <w:tab w:val="left" w:pos="1351"/>
        </w:tabs>
        <w:spacing w:line="278" w:lineRule="auto"/>
        <w:ind w:right="1077"/>
        <w:jc w:val="both"/>
        <w:rPr>
          <w:sz w:val="24"/>
        </w:rPr>
      </w:pPr>
      <w:proofErr w:type="spellStart"/>
      <w:r w:rsidRPr="00CA57E4">
        <w:rPr>
          <w:b/>
          <w:sz w:val="24"/>
        </w:rPr>
        <w:t>Çeçil</w:t>
      </w:r>
      <w:proofErr w:type="spellEnd"/>
      <w:r w:rsidRPr="00CA57E4">
        <w:rPr>
          <w:b/>
          <w:sz w:val="24"/>
        </w:rPr>
        <w:t xml:space="preserve"> Peyniri:</w:t>
      </w:r>
      <w:r w:rsidRPr="00CA57E4">
        <w:rPr>
          <w:sz w:val="24"/>
        </w:rPr>
        <w:t xml:space="preserve"> Çiğ süt ve süt ürünleri üretim tesislerinin yanı sıra köylerde aile işletmelerinde de üretilen peynir çeşididir. Aileler kendi ihtiyaçlarını karşılamak amacıyla üretmekte ve yıl boyunca tüketimini yapmaktadır. Yıllık üretim miktarı 550 ton olarak tahmin edilmektedir.</w:t>
      </w:r>
    </w:p>
    <w:p w:rsidR="00BD3441" w:rsidRPr="00CA57E4" w:rsidRDefault="00CA57E4" w:rsidP="00222BEF">
      <w:pPr>
        <w:pStyle w:val="ListeParagraf"/>
        <w:numPr>
          <w:ilvl w:val="0"/>
          <w:numId w:val="13"/>
        </w:numPr>
        <w:tabs>
          <w:tab w:val="left" w:pos="1351"/>
        </w:tabs>
        <w:spacing w:line="278" w:lineRule="auto"/>
        <w:ind w:right="1077"/>
        <w:jc w:val="both"/>
        <w:rPr>
          <w:sz w:val="24"/>
        </w:rPr>
      </w:pPr>
      <w:r w:rsidRPr="00CA57E4">
        <w:rPr>
          <w:b/>
          <w:sz w:val="24"/>
        </w:rPr>
        <w:t>Köy tipi beyaz peynir:</w:t>
      </w:r>
      <w:r w:rsidRPr="00CA57E4">
        <w:rPr>
          <w:sz w:val="24"/>
        </w:rPr>
        <w:t xml:space="preserve"> </w:t>
      </w:r>
      <w:r w:rsidR="00BD3441" w:rsidRPr="00CA57E4">
        <w:rPr>
          <w:sz w:val="24"/>
        </w:rPr>
        <w:t>Çakmak peyniri olarak ta bilinen peynir özellikle aile işletmelerinin üretmiş olduğu bir peynir çeşididir.</w:t>
      </w:r>
    </w:p>
    <w:p w:rsidR="00BD3441" w:rsidRPr="00CA57E4" w:rsidRDefault="00CA57E4" w:rsidP="00222BEF">
      <w:pPr>
        <w:pStyle w:val="ListeParagraf"/>
        <w:numPr>
          <w:ilvl w:val="0"/>
          <w:numId w:val="13"/>
        </w:numPr>
        <w:tabs>
          <w:tab w:val="left" w:pos="1351"/>
        </w:tabs>
        <w:spacing w:line="278" w:lineRule="auto"/>
        <w:ind w:right="1077"/>
        <w:jc w:val="both"/>
        <w:rPr>
          <w:sz w:val="24"/>
        </w:rPr>
      </w:pPr>
      <w:r w:rsidRPr="00CA57E4">
        <w:rPr>
          <w:b/>
          <w:sz w:val="24"/>
        </w:rPr>
        <w:t>Kars Kaşar Loru (Lor Peyniri</w:t>
      </w:r>
      <w:r w:rsidR="00BD3441" w:rsidRPr="00CA57E4">
        <w:rPr>
          <w:b/>
          <w:sz w:val="24"/>
        </w:rPr>
        <w:t>)</w:t>
      </w:r>
      <w:r w:rsidRPr="00CA57E4">
        <w:rPr>
          <w:b/>
          <w:sz w:val="24"/>
        </w:rPr>
        <w:t>:</w:t>
      </w:r>
      <w:r w:rsidR="00BD3441" w:rsidRPr="00CA57E4">
        <w:rPr>
          <w:sz w:val="24"/>
        </w:rPr>
        <w:t xml:space="preserve"> İşletmeler tarafından peynir altı suyunun işlenmesiyle elde edilmektedir. İlimizde bu peynir çeşidi hem işletmelerde hem de köylerde üretilmektedir.</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Karın Kaymağı:</w:t>
      </w:r>
      <w:r w:rsidRPr="00CA57E4">
        <w:rPr>
          <w:sz w:val="24"/>
        </w:rPr>
        <w:t xml:space="preserve"> İlimizin ağırlıklı olarak Sarıkamış İlçesinde üretilen güz döneminde sütün yağı kaymağı alınmadan </w:t>
      </w:r>
      <w:r w:rsidR="00CA57E4" w:rsidRPr="00CA57E4">
        <w:rPr>
          <w:sz w:val="24"/>
        </w:rPr>
        <w:t>küçükbaş</w:t>
      </w:r>
      <w:r w:rsidRPr="00CA57E4">
        <w:rPr>
          <w:sz w:val="24"/>
        </w:rPr>
        <w:t xml:space="preserve"> hayvanın karnına çeşitli işlemlerden geçen sütün doldurulup kurutulmasıyla oluşur.</w:t>
      </w:r>
    </w:p>
    <w:p w:rsidR="00BD3441" w:rsidRPr="00CA57E4" w:rsidRDefault="00BD3441" w:rsidP="00222BEF">
      <w:pPr>
        <w:pStyle w:val="ListeParagraf"/>
        <w:numPr>
          <w:ilvl w:val="0"/>
          <w:numId w:val="13"/>
        </w:numPr>
        <w:tabs>
          <w:tab w:val="left" w:pos="1351"/>
        </w:tabs>
        <w:spacing w:line="278" w:lineRule="auto"/>
        <w:ind w:right="1077"/>
        <w:jc w:val="both"/>
        <w:rPr>
          <w:sz w:val="24"/>
        </w:rPr>
      </w:pPr>
      <w:proofErr w:type="spellStart"/>
      <w:r w:rsidRPr="00CA57E4">
        <w:rPr>
          <w:b/>
          <w:sz w:val="24"/>
        </w:rPr>
        <w:t>Malakan</w:t>
      </w:r>
      <w:proofErr w:type="spellEnd"/>
      <w:r w:rsidRPr="00CA57E4">
        <w:rPr>
          <w:b/>
          <w:sz w:val="24"/>
        </w:rPr>
        <w:t xml:space="preserve"> Peyniri:</w:t>
      </w:r>
      <w:r w:rsidRPr="00CA57E4">
        <w:rPr>
          <w:sz w:val="24"/>
        </w:rPr>
        <w:t xml:space="preserve"> İlimizin tarım ve peynir üreticiliğini etkilemiş bir dönem şehrimizde yaşamış </w:t>
      </w:r>
      <w:proofErr w:type="spellStart"/>
      <w:r w:rsidRPr="00CA57E4">
        <w:rPr>
          <w:sz w:val="24"/>
        </w:rPr>
        <w:t>Malakan</w:t>
      </w:r>
      <w:proofErr w:type="spellEnd"/>
      <w:r w:rsidRPr="00CA57E4">
        <w:rPr>
          <w:sz w:val="24"/>
        </w:rPr>
        <w:t xml:space="preserve"> halkının ilimizde ürettiği peynirdir.</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 xml:space="preserve">Kars Küflü </w:t>
      </w:r>
      <w:proofErr w:type="spellStart"/>
      <w:r w:rsidRPr="00CA57E4">
        <w:rPr>
          <w:b/>
          <w:sz w:val="24"/>
        </w:rPr>
        <w:t>Çeçil</w:t>
      </w:r>
      <w:proofErr w:type="spellEnd"/>
      <w:r w:rsidRPr="00CA57E4">
        <w:rPr>
          <w:b/>
          <w:sz w:val="24"/>
        </w:rPr>
        <w:t xml:space="preserve"> Peyniri:</w:t>
      </w:r>
      <w:r w:rsidRPr="00CA57E4">
        <w:rPr>
          <w:sz w:val="24"/>
        </w:rPr>
        <w:t xml:space="preserve"> İnek sütünden üretilmektedir.</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 xml:space="preserve">Kars Yağlı </w:t>
      </w:r>
      <w:proofErr w:type="spellStart"/>
      <w:r w:rsidRPr="00CA57E4">
        <w:rPr>
          <w:b/>
          <w:sz w:val="24"/>
        </w:rPr>
        <w:t>Tuluh</w:t>
      </w:r>
      <w:proofErr w:type="spellEnd"/>
      <w:r w:rsidRPr="00CA57E4">
        <w:rPr>
          <w:b/>
          <w:sz w:val="24"/>
        </w:rPr>
        <w:t xml:space="preserve"> Peyniri:</w:t>
      </w:r>
      <w:r w:rsidRPr="00CA57E4">
        <w:rPr>
          <w:sz w:val="24"/>
        </w:rPr>
        <w:t xml:space="preserve"> </w:t>
      </w:r>
      <w:proofErr w:type="spellStart"/>
      <w:r w:rsidRPr="00CA57E4">
        <w:rPr>
          <w:sz w:val="24"/>
        </w:rPr>
        <w:t>Çeçil</w:t>
      </w:r>
      <w:proofErr w:type="spellEnd"/>
      <w:r w:rsidRPr="00CA57E4">
        <w:rPr>
          <w:sz w:val="24"/>
        </w:rPr>
        <w:t xml:space="preserve"> peyniri veya beyaz peynir ile birlikte deri tulumlara konur. </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Kars Deve Dili Peyniri:</w:t>
      </w:r>
      <w:r w:rsidRPr="00CA57E4">
        <w:rPr>
          <w:sz w:val="24"/>
        </w:rPr>
        <w:t xml:space="preserve"> İnek sütünden yapılmaktadır. Sütün tam yağlı olması gerekmektedir.</w:t>
      </w:r>
    </w:p>
    <w:p w:rsidR="00BD3441" w:rsidRPr="00CA57E4" w:rsidRDefault="00BD3441" w:rsidP="00222BEF">
      <w:pPr>
        <w:pStyle w:val="ListeParagraf"/>
        <w:numPr>
          <w:ilvl w:val="0"/>
          <w:numId w:val="13"/>
        </w:numPr>
        <w:tabs>
          <w:tab w:val="left" w:pos="1351"/>
        </w:tabs>
        <w:spacing w:line="278" w:lineRule="auto"/>
        <w:ind w:right="1077"/>
        <w:jc w:val="both"/>
        <w:rPr>
          <w:sz w:val="24"/>
        </w:rPr>
      </w:pPr>
      <w:r w:rsidRPr="00CA57E4">
        <w:rPr>
          <w:b/>
          <w:sz w:val="24"/>
        </w:rPr>
        <w:t>Kars Kaşar örgüsü:</w:t>
      </w:r>
      <w:r w:rsidRPr="00CA57E4">
        <w:rPr>
          <w:sz w:val="24"/>
        </w:rPr>
        <w:t xml:space="preserve"> İnek sütünden yapılmaktadır. Sütün tam yağlı olması gerekmektedir.</w:t>
      </w:r>
    </w:p>
    <w:p w:rsidR="00CA57E4" w:rsidRDefault="00BD3441" w:rsidP="00222BEF">
      <w:pPr>
        <w:pStyle w:val="GvdeMetni"/>
        <w:spacing w:line="278" w:lineRule="auto"/>
        <w:ind w:left="476" w:right="396"/>
        <w:jc w:val="both"/>
      </w:pPr>
      <w:r>
        <w:t xml:space="preserve">Yukarıdaki belirtilen bilgilerde de görülmekte olan hali hazırda üretilen bir çok peynir türünün bulunması özellikle Gravyer peynirinde ülkemizin üretiminin %90'ını karşılayan şehrimizin bir peynir şehri olması tarihinde, ekonomisinde ve turizminde büyük yer tutması ancak Kars </w:t>
      </w:r>
      <w:proofErr w:type="spellStart"/>
      <w:r>
        <w:t>Gravyer'ininin</w:t>
      </w:r>
      <w:proofErr w:type="spellEnd"/>
      <w:r>
        <w:t xml:space="preserve">, </w:t>
      </w:r>
      <w:r w:rsidR="00546C28">
        <w:t>coğrafi</w:t>
      </w:r>
      <w:r>
        <w:t xml:space="preserve"> işaretli Kaşar peynirinin ve Kars'taki peynir üreticiliğini, peynir üretim tarihini ve peynir üretimini anlatacak nitelikli bir </w:t>
      </w:r>
      <w:proofErr w:type="gramStart"/>
      <w:r>
        <w:t>mekan</w:t>
      </w:r>
      <w:proofErr w:type="gramEnd"/>
      <w:r>
        <w:t xml:space="preserve"> bulunmaması ile tarihi alanlarında nesilden </w:t>
      </w:r>
      <w:proofErr w:type="spellStart"/>
      <w:r>
        <w:t>nesile</w:t>
      </w:r>
      <w:proofErr w:type="spellEnd"/>
      <w:r>
        <w:t xml:space="preserve"> aktarılmasını sağlayacaktır.</w:t>
      </w:r>
    </w:p>
    <w:p w:rsidR="00BD3441" w:rsidRDefault="00BD3441" w:rsidP="00222BEF">
      <w:pPr>
        <w:pStyle w:val="GvdeMetni"/>
        <w:spacing w:line="278" w:lineRule="auto"/>
        <w:ind w:left="476" w:right="396"/>
        <w:jc w:val="both"/>
      </w:pPr>
      <w:r>
        <w:t>Hayvancılık sektörünün bölgemizce değeri büyüktür. En çok yapılan ekonomik faaliyettir. Aşağıda hayvancılığın stratejik ürün dağılımı ve ilçeler bazında süt üretimi grafiği verilmiştir.</w:t>
      </w:r>
    </w:p>
    <w:p w:rsidR="00CA57E4" w:rsidRDefault="00CA57E4" w:rsidP="00BD3441">
      <w:pPr>
        <w:pStyle w:val="GvdeMetni"/>
        <w:spacing w:before="232" w:line="278" w:lineRule="auto"/>
        <w:ind w:left="476" w:right="396"/>
        <w:jc w:val="both"/>
      </w:pPr>
    </w:p>
    <w:p w:rsidR="00CA57E4" w:rsidRDefault="00E16AD0" w:rsidP="00CA57E4">
      <w:pPr>
        <w:pStyle w:val="Balk2"/>
        <w:spacing w:before="37"/>
        <w:ind w:left="0" w:firstLine="0"/>
        <w:jc w:val="center"/>
      </w:pPr>
      <w:bookmarkStart w:id="17" w:name="_Toc36128645"/>
      <w:r>
        <w:rPr>
          <w:noProof/>
          <w:lang w:eastAsia="tr-TR"/>
        </w:rPr>
        <w:drawing>
          <wp:anchor distT="0" distB="0" distL="114300" distR="114300" simplePos="0" relativeHeight="487596544" behindDoc="0" locked="0" layoutInCell="1" allowOverlap="1" wp14:anchorId="143B4184" wp14:editId="404D2E4F">
            <wp:simplePos x="0" y="0"/>
            <wp:positionH relativeFrom="column">
              <wp:posOffset>226060</wp:posOffset>
            </wp:positionH>
            <wp:positionV relativeFrom="paragraph">
              <wp:posOffset>279400</wp:posOffset>
            </wp:positionV>
            <wp:extent cx="5958840" cy="1356360"/>
            <wp:effectExtent l="0" t="0" r="3810" b="0"/>
            <wp:wrapSquare wrapText="bothSides"/>
            <wp:docPr id="10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8840" cy="1356360"/>
                    </a:xfrm>
                    <a:prstGeom prst="rect">
                      <a:avLst/>
                    </a:prstGeom>
                  </pic:spPr>
                </pic:pic>
              </a:graphicData>
            </a:graphic>
            <wp14:sizeRelH relativeFrom="margin">
              <wp14:pctWidth>0</wp14:pctWidth>
            </wp14:sizeRelH>
            <wp14:sizeRelV relativeFrom="margin">
              <wp14:pctHeight>0</wp14:pctHeight>
            </wp14:sizeRelV>
          </wp:anchor>
        </w:drawing>
      </w:r>
      <w:r w:rsidR="00CA57E4" w:rsidRPr="00CA57E4">
        <w:t>Kars İli Hayvancılık Stratejik Dağılımı</w:t>
      </w:r>
      <w:bookmarkEnd w:id="17"/>
    </w:p>
    <w:p w:rsidR="00E16AD0" w:rsidRDefault="00E16AD0" w:rsidP="00E16AD0">
      <w:pPr>
        <w:pStyle w:val="GvdeMetni"/>
        <w:ind w:right="885" w:firstLine="720"/>
        <w:jc w:val="both"/>
        <w:rPr>
          <w:sz w:val="20"/>
          <w:szCs w:val="20"/>
        </w:rPr>
      </w:pPr>
      <w:r w:rsidRPr="00E16AD0">
        <w:rPr>
          <w:b/>
          <w:sz w:val="20"/>
          <w:szCs w:val="20"/>
        </w:rPr>
        <w:t>Kaynak:</w:t>
      </w:r>
      <w:r w:rsidRPr="00897EB7">
        <w:rPr>
          <w:sz w:val="20"/>
          <w:szCs w:val="20"/>
        </w:rPr>
        <w:t xml:space="preserve"> </w:t>
      </w:r>
      <w:r w:rsidRPr="00096749">
        <w:rPr>
          <w:sz w:val="20"/>
          <w:szCs w:val="20"/>
        </w:rPr>
        <w:t xml:space="preserve">Kars İl </w:t>
      </w:r>
      <w:r>
        <w:rPr>
          <w:sz w:val="20"/>
          <w:szCs w:val="20"/>
        </w:rPr>
        <w:t>Tarım ve Hayvancılık</w:t>
      </w:r>
      <w:r w:rsidRPr="00096749">
        <w:rPr>
          <w:sz w:val="20"/>
          <w:szCs w:val="20"/>
        </w:rPr>
        <w:t xml:space="preserve"> Müdürlüğü, 2020</w:t>
      </w:r>
    </w:p>
    <w:p w:rsidR="00E16AD0" w:rsidRDefault="00E16AD0" w:rsidP="00E16AD0">
      <w:pPr>
        <w:pStyle w:val="GvdeMetni"/>
        <w:ind w:right="885" w:firstLine="720"/>
        <w:jc w:val="both"/>
        <w:rPr>
          <w:sz w:val="20"/>
          <w:szCs w:val="20"/>
        </w:rPr>
      </w:pPr>
    </w:p>
    <w:p w:rsidR="00E16AD0" w:rsidRDefault="00E16AD0" w:rsidP="00E16AD0">
      <w:pPr>
        <w:jc w:val="center"/>
        <w:rPr>
          <w:b/>
          <w:bCs/>
          <w:sz w:val="24"/>
          <w:szCs w:val="24"/>
        </w:rPr>
      </w:pPr>
      <w:r w:rsidRPr="00E16AD0">
        <w:rPr>
          <w:b/>
          <w:bCs/>
          <w:sz w:val="24"/>
          <w:szCs w:val="24"/>
        </w:rPr>
        <w:t>İlçeler Bazında Hayvan Varlığı ve Et-Süt Üretimi</w:t>
      </w:r>
    </w:p>
    <w:p w:rsidR="00E16AD0" w:rsidRDefault="00E16AD0" w:rsidP="00E16AD0">
      <w:pPr>
        <w:jc w:val="center"/>
        <w:rPr>
          <w:b/>
          <w:bCs/>
          <w:sz w:val="24"/>
          <w:szCs w:val="24"/>
        </w:rPr>
      </w:pPr>
      <w:r>
        <w:rPr>
          <w:noProof/>
          <w:lang w:eastAsia="tr-TR"/>
        </w:rPr>
        <w:drawing>
          <wp:anchor distT="0" distB="0" distL="114300" distR="114300" simplePos="0" relativeHeight="487598592" behindDoc="0" locked="0" layoutInCell="1" allowOverlap="1" wp14:anchorId="6BF65FDE" wp14:editId="65C8B950">
            <wp:simplePos x="0" y="0"/>
            <wp:positionH relativeFrom="column">
              <wp:posOffset>226060</wp:posOffset>
            </wp:positionH>
            <wp:positionV relativeFrom="paragraph">
              <wp:posOffset>43180</wp:posOffset>
            </wp:positionV>
            <wp:extent cx="6042660" cy="2545080"/>
            <wp:effectExtent l="0" t="0" r="0" b="7620"/>
            <wp:wrapNone/>
            <wp:docPr id="10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8478" cy="2547530"/>
                    </a:xfrm>
                    <a:prstGeom prst="rect">
                      <a:avLst/>
                    </a:prstGeom>
                  </pic:spPr>
                </pic:pic>
              </a:graphicData>
            </a:graphic>
            <wp14:sizeRelH relativeFrom="page">
              <wp14:pctWidth>0</wp14:pctWidth>
            </wp14:sizeRelH>
            <wp14:sizeRelV relativeFrom="page">
              <wp14:pctHeight>0</wp14:pctHeight>
            </wp14:sizeRelV>
          </wp:anchor>
        </w:drawing>
      </w: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Default="00E16AD0" w:rsidP="00E16AD0">
      <w:pPr>
        <w:jc w:val="center"/>
        <w:rPr>
          <w:b/>
          <w:bCs/>
          <w:sz w:val="24"/>
          <w:szCs w:val="24"/>
        </w:rPr>
      </w:pPr>
    </w:p>
    <w:p w:rsidR="00E16AD0" w:rsidRPr="00E16AD0" w:rsidRDefault="00E16AD0" w:rsidP="00E16AD0">
      <w:pPr>
        <w:jc w:val="center"/>
        <w:rPr>
          <w:b/>
          <w:bCs/>
          <w:sz w:val="24"/>
          <w:szCs w:val="24"/>
        </w:rPr>
      </w:pPr>
    </w:p>
    <w:p w:rsidR="00E16AD0" w:rsidRPr="00897EB7" w:rsidRDefault="00E16AD0" w:rsidP="00E16AD0">
      <w:pPr>
        <w:pStyle w:val="GvdeMetni"/>
        <w:ind w:right="885" w:firstLine="720"/>
        <w:jc w:val="both"/>
        <w:rPr>
          <w:sz w:val="20"/>
          <w:szCs w:val="20"/>
        </w:rPr>
      </w:pPr>
    </w:p>
    <w:p w:rsidR="00CA57E4" w:rsidRPr="00CA57E4" w:rsidRDefault="00CA57E4" w:rsidP="00CA57E4">
      <w:pPr>
        <w:pStyle w:val="Balk2"/>
        <w:spacing w:before="37"/>
        <w:ind w:left="0" w:firstLine="0"/>
        <w:jc w:val="center"/>
      </w:pPr>
    </w:p>
    <w:p w:rsidR="00E16AD0" w:rsidRDefault="00E16AD0" w:rsidP="00E16AD0">
      <w:pPr>
        <w:pStyle w:val="GvdeMetni"/>
        <w:ind w:right="885"/>
        <w:jc w:val="both"/>
      </w:pPr>
    </w:p>
    <w:p w:rsidR="00E16AD0" w:rsidRDefault="00E16AD0" w:rsidP="00E16AD0">
      <w:pPr>
        <w:pStyle w:val="GvdeMetni"/>
        <w:ind w:right="885" w:firstLine="720"/>
        <w:jc w:val="both"/>
        <w:rPr>
          <w:sz w:val="20"/>
          <w:szCs w:val="20"/>
        </w:rPr>
      </w:pPr>
      <w:r w:rsidRPr="00E16AD0">
        <w:rPr>
          <w:b/>
          <w:sz w:val="20"/>
          <w:szCs w:val="20"/>
        </w:rPr>
        <w:t>Kaynak:</w:t>
      </w:r>
      <w:r w:rsidRPr="00897EB7">
        <w:rPr>
          <w:sz w:val="20"/>
          <w:szCs w:val="20"/>
        </w:rPr>
        <w:t xml:space="preserve"> </w:t>
      </w:r>
      <w:r w:rsidRPr="00096749">
        <w:rPr>
          <w:sz w:val="20"/>
          <w:szCs w:val="20"/>
        </w:rPr>
        <w:t xml:space="preserve">Kars İl </w:t>
      </w:r>
      <w:r>
        <w:rPr>
          <w:sz w:val="20"/>
          <w:szCs w:val="20"/>
        </w:rPr>
        <w:t>Tarım ve Hayvancılık</w:t>
      </w:r>
      <w:r w:rsidRPr="00096749">
        <w:rPr>
          <w:sz w:val="20"/>
          <w:szCs w:val="20"/>
        </w:rPr>
        <w:t xml:space="preserve"> Müdürlüğü, 2020</w:t>
      </w:r>
    </w:p>
    <w:p w:rsidR="00E16AD0" w:rsidRDefault="00E16AD0" w:rsidP="00E16AD0">
      <w:pPr>
        <w:pStyle w:val="GvdeMetni"/>
        <w:ind w:right="885" w:firstLine="720"/>
        <w:jc w:val="both"/>
        <w:rPr>
          <w:sz w:val="20"/>
          <w:szCs w:val="20"/>
        </w:rPr>
      </w:pPr>
    </w:p>
    <w:p w:rsidR="00E16AD0" w:rsidRPr="00E16AD0" w:rsidRDefault="00E16AD0" w:rsidP="00E16AD0">
      <w:pPr>
        <w:pStyle w:val="GvdeMetni"/>
        <w:ind w:right="885" w:firstLine="720"/>
        <w:jc w:val="center"/>
        <w:rPr>
          <w:b/>
          <w:bCs/>
        </w:rPr>
      </w:pPr>
      <w:r w:rsidRPr="00E16AD0">
        <w:rPr>
          <w:b/>
          <w:bCs/>
        </w:rPr>
        <w:t>Kars İl Özel İdaresi</w:t>
      </w:r>
    </w:p>
    <w:p w:rsidR="00CC1A78" w:rsidRDefault="00E16AD0" w:rsidP="00E16AD0">
      <w:pPr>
        <w:pStyle w:val="GvdeMetni"/>
        <w:spacing w:before="232" w:line="278" w:lineRule="auto"/>
        <w:ind w:left="476" w:right="396"/>
        <w:jc w:val="both"/>
      </w:pPr>
      <w:r w:rsidRPr="00FA45F0">
        <w:t>Bugünk</w:t>
      </w:r>
      <w:r>
        <w:t>ü İl Özel İdarelerimizin temeli</w:t>
      </w:r>
      <w:r w:rsidRPr="00FA45F0">
        <w:t>, 1864 tarihli '' Teşkili Vilayet Nizamnamesi ' ne göre illerin kuruluşu ile ortaya çıkmıştır</w:t>
      </w:r>
      <w:r>
        <w:t>. G</w:t>
      </w:r>
      <w:r w:rsidRPr="00FA45F0">
        <w:t>ünümüzde 22.02.2005 tarihi ve 5302 Sayılı İl Özel İdaresi konumu ile yeni bir kimliğe kavuşmuş olarak işlevini sürdürmektedir.</w:t>
      </w:r>
      <w:r>
        <w:t xml:space="preserve"> </w:t>
      </w:r>
      <w:r w:rsidRPr="00FA45F0">
        <w:t>Organları; Vali, İl Genel Meclisi ve İl Encümenidir.</w:t>
      </w:r>
      <w:r>
        <w:t xml:space="preserve"> Kars Peynir Müzesinin </w:t>
      </w:r>
      <w:proofErr w:type="spellStart"/>
      <w:r>
        <w:t>eşfinansmanıdır</w:t>
      </w:r>
      <w:proofErr w:type="spellEnd"/>
      <w:r>
        <w:t xml:space="preserve">. Bölgeye birçok yatırım yapmıştır. </w:t>
      </w:r>
      <w:proofErr w:type="gramStart"/>
      <w:r>
        <w:t>Kars İli eğitim, sağlık, kültür, turizm, gençlik, spor, imar ve kentsel iyileştirme çalışmalarıyla yaşam kalitesini yükseltmek, yerel kalkınma ve kırsal altyapıya yönelik hizmetleri vatandaş odaklı, verimli, erişebilir ve etkin bir şekilde sunmak, yöneticilik ve adaletli bir yönetim anlayışıyla, kurumsal kültürünü kalite yönetim sistemiyle yenileyip geliştiren, çağdaş ve güçlü bir kurum olma yönünde ilerlemektedir.</w:t>
      </w:r>
      <w:proofErr w:type="gramEnd"/>
    </w:p>
    <w:p w:rsidR="00757A71" w:rsidRDefault="009D4435">
      <w:pPr>
        <w:pStyle w:val="Balk2"/>
        <w:numPr>
          <w:ilvl w:val="1"/>
          <w:numId w:val="3"/>
        </w:numPr>
        <w:tabs>
          <w:tab w:val="left" w:pos="1269"/>
        </w:tabs>
        <w:spacing w:before="203"/>
        <w:ind w:hanging="433"/>
      </w:pPr>
      <w:bookmarkStart w:id="18" w:name="_Toc36128646"/>
      <w:r>
        <w:t>Projenin Kurumun Geçmiş, Yürüyen ve Planlanan Diğer Projeleri İle</w:t>
      </w:r>
      <w:r>
        <w:rPr>
          <w:spacing w:val="-9"/>
        </w:rPr>
        <w:t xml:space="preserve"> </w:t>
      </w:r>
      <w:r>
        <w:t>İlişkisi</w:t>
      </w:r>
      <w:bookmarkEnd w:id="18"/>
    </w:p>
    <w:p w:rsidR="00E16AD0" w:rsidRDefault="00E16AD0" w:rsidP="00E37E16">
      <w:pPr>
        <w:pStyle w:val="GvdeMetni"/>
        <w:spacing w:before="232" w:line="278" w:lineRule="auto"/>
        <w:ind w:left="476" w:right="396"/>
        <w:jc w:val="center"/>
      </w:pPr>
      <w:r w:rsidRPr="00E16AD0">
        <w:rPr>
          <w:b/>
          <w:bCs/>
        </w:rPr>
        <w:t xml:space="preserve">Kars İl Özel </w:t>
      </w:r>
      <w:r>
        <w:rPr>
          <w:b/>
          <w:bCs/>
        </w:rPr>
        <w:t>İdaresinin v</w:t>
      </w:r>
      <w:r w:rsidRPr="00E16AD0">
        <w:rPr>
          <w:b/>
          <w:bCs/>
        </w:rPr>
        <w:t>e Serhat Kalkınma Ajansının Desteklediği Projeler</w:t>
      </w:r>
      <w:r>
        <w:rPr>
          <w:b/>
          <w:noProof/>
          <w:sz w:val="39"/>
          <w:lang w:eastAsia="tr-TR"/>
        </w:rPr>
        <w:drawing>
          <wp:inline distT="0" distB="0" distL="0" distR="0" wp14:anchorId="607A2108" wp14:editId="48520A1F">
            <wp:extent cx="5943600" cy="4770120"/>
            <wp:effectExtent l="0" t="0" r="0" b="0"/>
            <wp:docPr id="109" name="Resim 109" descr="C:\Users\semanur.tiryaki\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anur.tiryaki\Desktop\Ekran Alıntısı.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001" cy="4769639"/>
                    </a:xfrm>
                    <a:prstGeom prst="rect">
                      <a:avLst/>
                    </a:prstGeom>
                    <a:noFill/>
                    <a:ln>
                      <a:noFill/>
                    </a:ln>
                  </pic:spPr>
                </pic:pic>
              </a:graphicData>
            </a:graphic>
          </wp:inline>
        </w:drawing>
      </w:r>
    </w:p>
    <w:p w:rsidR="00E37E16" w:rsidRDefault="00E37E16">
      <w:pPr>
        <w:pStyle w:val="GvdeMetni"/>
        <w:spacing w:before="232" w:line="278" w:lineRule="auto"/>
        <w:ind w:left="476" w:right="396"/>
        <w:jc w:val="both"/>
      </w:pPr>
      <w:r>
        <w:rPr>
          <w:b/>
          <w:noProof/>
          <w:sz w:val="39"/>
          <w:lang w:eastAsia="tr-TR"/>
        </w:rPr>
        <w:drawing>
          <wp:inline distT="0" distB="0" distL="0" distR="0" wp14:anchorId="0E5B156A" wp14:editId="5751484A">
            <wp:extent cx="5943600" cy="2255520"/>
            <wp:effectExtent l="0" t="0" r="0" b="0"/>
            <wp:docPr id="110" name="Resim 110" descr="C:\Users\semanur.tiryaki\Desktop\Ekran Alıntısı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anur.tiryaki\Desktop\Ekran Alıntısı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426" cy="2256213"/>
                    </a:xfrm>
                    <a:prstGeom prst="rect">
                      <a:avLst/>
                    </a:prstGeom>
                    <a:noFill/>
                    <a:ln>
                      <a:noFill/>
                    </a:ln>
                  </pic:spPr>
                </pic:pic>
              </a:graphicData>
            </a:graphic>
          </wp:inline>
        </w:drawing>
      </w:r>
    </w:p>
    <w:p w:rsidR="00E37E16" w:rsidRDefault="00E37E16">
      <w:pPr>
        <w:pStyle w:val="GvdeMetni"/>
        <w:spacing w:before="232" w:line="278" w:lineRule="auto"/>
        <w:ind w:left="476" w:right="396"/>
        <w:jc w:val="both"/>
      </w:pPr>
    </w:p>
    <w:p w:rsidR="00757A71" w:rsidRPr="00E37E16" w:rsidRDefault="009D4435" w:rsidP="00E37E16">
      <w:pPr>
        <w:pStyle w:val="Balk2"/>
        <w:numPr>
          <w:ilvl w:val="1"/>
          <w:numId w:val="3"/>
        </w:numPr>
        <w:tabs>
          <w:tab w:val="left" w:pos="1269"/>
        </w:tabs>
        <w:spacing w:before="6"/>
        <w:ind w:hanging="433"/>
        <w:rPr>
          <w:sz w:val="20"/>
        </w:rPr>
      </w:pPr>
      <w:bookmarkStart w:id="19" w:name="_Toc36128647"/>
      <w:r>
        <w:t>Projenin Diğer Kurumların Projeleri İle</w:t>
      </w:r>
      <w:r w:rsidRPr="00E37E16">
        <w:rPr>
          <w:spacing w:val="1"/>
        </w:rPr>
        <w:t xml:space="preserve"> </w:t>
      </w:r>
      <w:r>
        <w:t>İlişkisi</w:t>
      </w:r>
      <w:bookmarkEnd w:id="19"/>
    </w:p>
    <w:p w:rsidR="00757A71" w:rsidRDefault="009D4435">
      <w:pPr>
        <w:pStyle w:val="Balk2"/>
        <w:numPr>
          <w:ilvl w:val="2"/>
          <w:numId w:val="3"/>
        </w:numPr>
        <w:tabs>
          <w:tab w:val="left" w:pos="1893"/>
        </w:tabs>
        <w:spacing w:before="202"/>
        <w:ind w:hanging="697"/>
      </w:pPr>
      <w:bookmarkStart w:id="20" w:name="_Toc36128648"/>
      <w:r>
        <w:t>Proje İle Eşzamanlı Götürülmesi Gereken Diğer Kurumların</w:t>
      </w:r>
      <w:r>
        <w:rPr>
          <w:spacing w:val="-3"/>
        </w:rPr>
        <w:t xml:space="preserve"> </w:t>
      </w:r>
      <w:r>
        <w:t>Projeleri</w:t>
      </w:r>
      <w:bookmarkEnd w:id="20"/>
    </w:p>
    <w:p w:rsidR="00757A71" w:rsidRDefault="00E37E16">
      <w:pPr>
        <w:pStyle w:val="GvdeMetni"/>
        <w:spacing w:before="233" w:line="276" w:lineRule="auto"/>
        <w:ind w:left="476" w:right="399"/>
        <w:jc w:val="both"/>
      </w:pPr>
      <w:r w:rsidRPr="00E37E16">
        <w:t xml:space="preserve">Bu projenin yürütüldüğü bölgede diğer kurum projeleriyle eş zamanlı götürülmesi gereken bir proje bulunmamaktadır. </w:t>
      </w:r>
    </w:p>
    <w:p w:rsidR="00757A71" w:rsidRDefault="009D4435">
      <w:pPr>
        <w:pStyle w:val="Balk2"/>
        <w:numPr>
          <w:ilvl w:val="2"/>
          <w:numId w:val="3"/>
        </w:numPr>
        <w:tabs>
          <w:tab w:val="left" w:pos="1893"/>
        </w:tabs>
        <w:spacing w:before="207"/>
        <w:ind w:left="1940" w:right="777" w:hanging="744"/>
      </w:pPr>
      <w:bookmarkStart w:id="21" w:name="_Toc36128649"/>
      <w:r>
        <w:t>Projede Başka Kurumların Projeleri ile Fiziki Çakışma Oluşmamasına Yönelik Tedbirler</w:t>
      </w:r>
      <w:bookmarkEnd w:id="21"/>
    </w:p>
    <w:p w:rsidR="00757A71" w:rsidRDefault="00757A71">
      <w:pPr>
        <w:pStyle w:val="GvdeMetni"/>
        <w:spacing w:before="3"/>
        <w:rPr>
          <w:b/>
          <w:sz w:val="26"/>
        </w:rPr>
      </w:pPr>
    </w:p>
    <w:p w:rsidR="00757A71" w:rsidRDefault="00E37E16">
      <w:pPr>
        <w:pStyle w:val="GvdeMetni"/>
        <w:spacing w:line="278" w:lineRule="auto"/>
        <w:ind w:left="476" w:right="399"/>
        <w:jc w:val="both"/>
      </w:pPr>
      <w:r w:rsidRPr="00E37E16">
        <w:t xml:space="preserve">Kars Peynir Müzesi projesi Kars İl Özel İdaresi tarafından kendi sorumluluk sahası içinde yürütülecek bir projedir. Buradaki her türlü yapı, izin, ruhsat işlemleri İl Özel İdaresi yetkisinde olup yönetimin izni ve bilgisi dışında başka projelerin burada yürütülmesi söz konusu değildir. Ayrıca bu projenin önemli paydaşları olan Kars Valiliği, Kars İl Tarım ve Orman Müdürlüğü’ne, Serhat Kalkınma Ajansı gibi kurum ve kuruluşların bilgisi </w:t>
      </w:r>
      <w:r w:rsidR="00467665" w:rsidRPr="00E37E16">
        <w:t>dâhilinde</w:t>
      </w:r>
      <w:r w:rsidRPr="00E37E16">
        <w:t xml:space="preserve"> yürütülmektedir. Kars’ın küçük bir il olması, paydaş kurum yöneticilerinin haftalık toplantılarda bir araya gelmesi ve paydaşların sorumluluklarının netleştirilmiş olması herhangi bir fiziki çakışmaya imkân vermemektedir. Bu nedenle diğer kurum projeleri ile çakışması söz konusu olmayacaktır.</w:t>
      </w:r>
    </w:p>
    <w:p w:rsidR="00757A71" w:rsidRDefault="009D4435">
      <w:pPr>
        <w:pStyle w:val="Balk2"/>
        <w:numPr>
          <w:ilvl w:val="1"/>
          <w:numId w:val="3"/>
        </w:numPr>
        <w:tabs>
          <w:tab w:val="left" w:pos="1269"/>
        </w:tabs>
        <w:spacing w:before="199"/>
        <w:ind w:hanging="433"/>
      </w:pPr>
      <w:bookmarkStart w:id="22" w:name="_Toc36128650"/>
      <w:r>
        <w:t>Proje ile İlgili Geçmişte Yapılmış Etüt Araştırma ve Diğer</w:t>
      </w:r>
      <w:r>
        <w:rPr>
          <w:spacing w:val="-7"/>
        </w:rPr>
        <w:t xml:space="preserve"> </w:t>
      </w:r>
      <w:r>
        <w:t>Çalışmalar</w:t>
      </w:r>
      <w:bookmarkEnd w:id="22"/>
    </w:p>
    <w:p w:rsidR="00757A71" w:rsidRDefault="00757A71">
      <w:pPr>
        <w:pStyle w:val="GvdeMetni"/>
        <w:spacing w:before="5"/>
        <w:rPr>
          <w:b/>
          <w:sz w:val="20"/>
        </w:rPr>
      </w:pPr>
    </w:p>
    <w:p w:rsidR="00757A71" w:rsidRDefault="00E37E16">
      <w:pPr>
        <w:pStyle w:val="GvdeMetni"/>
        <w:spacing w:line="278" w:lineRule="auto"/>
        <w:ind w:left="476" w:right="405"/>
        <w:jc w:val="both"/>
      </w:pPr>
      <w:r w:rsidRPr="00E37E16">
        <w:t xml:space="preserve">Kars Meçhul Asker Abidesi ile aynı parselde bulunan Kars Peynir Müzesi için yapılan proje çalışması çevresi ile birlikte ele alınmıştır. Çevresinde Asker Abidesi Anıtı ve Muharip Gazi ve Şehitler Müzesi mevcuttur. Ele alınan proje çalışmasında anıtın </w:t>
      </w:r>
      <w:proofErr w:type="gramStart"/>
      <w:r w:rsidRPr="00E37E16">
        <w:t>restorasyon</w:t>
      </w:r>
      <w:proofErr w:type="gramEnd"/>
      <w:r w:rsidRPr="00E37E16">
        <w:t xml:space="preserve"> işlemi ve parselin çevre ile bir bütün olarak tasarlanması amaçlanmıştır. Yapılacak olan çalışma </w:t>
      </w:r>
      <w:proofErr w:type="gramStart"/>
      <w:r w:rsidRPr="00E37E16">
        <w:t>restorasyon</w:t>
      </w:r>
      <w:proofErr w:type="gramEnd"/>
      <w:r w:rsidRPr="00E37E16">
        <w:t xml:space="preserve"> ve peyzaj alanları içerir. Söz konusu proje anlaşılacağı üzere sadece müzeyi içermeyip geniş odaklı bir çalışmadır. Geçmişte yapılan herhangi bir diğer çalışma bulunmamaktadır.</w:t>
      </w:r>
    </w:p>
    <w:p w:rsidR="00757A71" w:rsidRDefault="009D4435">
      <w:pPr>
        <w:pStyle w:val="Balk2"/>
        <w:numPr>
          <w:ilvl w:val="1"/>
          <w:numId w:val="3"/>
        </w:numPr>
        <w:tabs>
          <w:tab w:val="left" w:pos="1269"/>
        </w:tabs>
        <w:spacing w:before="203"/>
        <w:ind w:hanging="433"/>
      </w:pPr>
      <w:bookmarkStart w:id="23" w:name="_Toc36128651"/>
      <w:r>
        <w:t>Proje</w:t>
      </w:r>
      <w:r>
        <w:rPr>
          <w:spacing w:val="-3"/>
        </w:rPr>
        <w:t xml:space="preserve"> </w:t>
      </w:r>
      <w:r>
        <w:t>İhtiyacı/Talebi</w:t>
      </w:r>
      <w:bookmarkEnd w:id="23"/>
    </w:p>
    <w:p w:rsidR="00757A71" w:rsidRDefault="00757A71">
      <w:pPr>
        <w:pStyle w:val="GvdeMetni"/>
        <w:spacing w:before="5"/>
        <w:rPr>
          <w:b/>
          <w:sz w:val="20"/>
        </w:rPr>
      </w:pPr>
    </w:p>
    <w:p w:rsidR="00E37E16" w:rsidRPr="007673E4" w:rsidRDefault="00E37E16" w:rsidP="007673E4">
      <w:pPr>
        <w:pStyle w:val="GvdeMetni"/>
        <w:spacing w:before="1" w:line="278" w:lineRule="auto"/>
        <w:ind w:left="476" w:right="405"/>
        <w:jc w:val="both"/>
      </w:pPr>
      <w:r w:rsidRPr="007673E4">
        <w:t xml:space="preserve">Proje ile 320 ada 2 parselde bulunan dere tabya eski eserinin düzenlenip peynir müzesi kurulması amaçlanıyor. 880 m2 kapalı alan ve 4000 m2 çevre düzenlemesi ile ilimize hizmet etmesi amaçlanıyor. </w:t>
      </w:r>
      <w:r w:rsidRPr="00283F92">
        <w:t>Ülkelerin ekonomik kalkınmalarında zorunlu olan temel girdilerin başında, kültürel alanlar yer almaktadır. Sürdürülebilir turizm politikaları, tarihin canlandırılması ve coğrafi işaretli ürünlerin bölgedeki tanıtımının arttırılması yanı</w:t>
      </w:r>
      <w:r w:rsidRPr="007673E4">
        <w:t xml:space="preserve"> </w:t>
      </w:r>
      <w:r w:rsidRPr="00283F92">
        <w:t>sıra ken</w:t>
      </w:r>
      <w:r>
        <w:t>tin bilinirliğinin çalışmalarla</w:t>
      </w:r>
      <w:r w:rsidRPr="00283F92">
        <w:t xml:space="preserve"> desteklenmesidir.</w:t>
      </w:r>
    </w:p>
    <w:p w:rsidR="00E37E16" w:rsidRPr="00283F92" w:rsidRDefault="00E37E16" w:rsidP="007673E4">
      <w:pPr>
        <w:pStyle w:val="GvdeMetni"/>
        <w:spacing w:before="1" w:line="278" w:lineRule="auto"/>
        <w:ind w:left="476" w:right="405"/>
        <w:jc w:val="both"/>
      </w:pPr>
      <w:r w:rsidRPr="00283F92">
        <w:t>TRA2 2014-2023 Bölge Planının Çevresel Sürdürülebilirlik Gelişme Ekseninin "</w:t>
      </w:r>
      <w:proofErr w:type="gramStart"/>
      <w:r w:rsidRPr="00283F92">
        <w:t>2.1</w:t>
      </w:r>
      <w:proofErr w:type="gramEnd"/>
      <w:r w:rsidRPr="00283F92">
        <w:t xml:space="preserve"> Kentsel Altyapının İyileştirilmesi" ve Rekabet Edebilirlik Gelişme Ekseninin "4.2 Turizmde Bölgesel Marka Olunması" öncelikleri ile doğrudan ilgilidir. Proje ile hem altyapının iyileştirilmesine hem de turistik </w:t>
      </w:r>
      <w:proofErr w:type="gramStart"/>
      <w:r w:rsidRPr="00283F92">
        <w:t>mekan</w:t>
      </w:r>
      <w:proofErr w:type="gramEnd"/>
      <w:r w:rsidRPr="00283F92">
        <w:t xml:space="preserve"> sayısının artırılarak bölgenin marka değerine katkıda bulunulacaktır. Bunun yanı sıra yerli ve yabancı ziyaretçilerin kullanımına açık müze alanı yapımı önceliğine ilimizin ekonomik ve kültürel önemli değere sahip Gravyer ve Kaşar peyniri özelinde üretilen veya unutulmaya yüz tutmuş tüm peynirlerinin anlatımları ile sergilenmesi planlanan müze yapılması en önemli ilgisidir.</w:t>
      </w:r>
      <w:r>
        <w:t xml:space="preserve"> </w:t>
      </w:r>
      <w:r w:rsidRPr="00283F92">
        <w:t xml:space="preserve">On Birinci Kalkınma Planı kapsamında </w:t>
      </w:r>
      <w:proofErr w:type="gramStart"/>
      <w:r w:rsidRPr="00283F92">
        <w:t>409.3</w:t>
      </w:r>
      <w:proofErr w:type="gramEnd"/>
      <w:r w:rsidRPr="00283F92">
        <w:t xml:space="preserve">. Ürün çeşitliliği ve markalaşma ile uluslararası rekabet edebilirliğin artırılması desteklenecektir. 414.1. Yöresel ürünler, coğrafi işaretli tarım ürünleri ile tıbbi ve </w:t>
      </w:r>
      <w:proofErr w:type="gramStart"/>
      <w:r w:rsidRPr="00283F92">
        <w:t>aromatik</w:t>
      </w:r>
      <w:proofErr w:type="gramEnd"/>
      <w:r w:rsidRPr="00283F92">
        <w:t xml:space="preserve"> ürünlerin tanıtım, pazarlama ve markalaşmaya yönelik iyileştirmelerle ürün değeri artırılarak ticarete konu olması sağlanacaktır. 2.2.2.3. Turizm 423. Değişen tüketici eğilimleri ile teknolojik gelişmeler doğrultusunda turizmin çeşitlendirilmesi ve geliştirilmesi, sezon süresinin uzatılması, hizmet kalitesinin yükseltilmesi ve daha fazla harcama eğilimi olan ziyaretçinin ülkemize çekilmesi ile konaklama süresi ve konaklama dışı harcamaların artırılması, her bir </w:t>
      </w:r>
      <w:proofErr w:type="gramStart"/>
      <w:r w:rsidRPr="00283F92">
        <w:t>destinasyon</w:t>
      </w:r>
      <w:proofErr w:type="gramEnd"/>
      <w:r w:rsidRPr="00283F92">
        <w:t xml:space="preserve"> özelinde ve odaklı anlayış çerçevesinde sektörde dönüşümün gerçekleştirilmesi ve koruma-kullanma dengesi gözetilerek ekonomik ve sosyal kalkınmaya katkı sağlanması temel amaçtır. 425.3. İçerdiği farklı kullanımlarla turizm çeşitliliği sunan, bütüncül planlanmış turizm kentleri hayata geçirilerek ziyaretçilerin konaklama süreleri artırılacak, alışveriş, eğlence ve sportif faaliyetlerle konaklama dışı harcamaları artırılacaktır. 426.1. Destinasyon bazında strateji, master plan ve fiziki planlar hazırlanacak ve projeler yürütülecektir.</w:t>
      </w:r>
      <w:r>
        <w:t xml:space="preserve"> Bahsedilen desteklerle bölge talebi karşılanmaktadır.</w:t>
      </w:r>
    </w:p>
    <w:p w:rsidR="00757A71" w:rsidRDefault="00757A71">
      <w:pPr>
        <w:pStyle w:val="GvdeMetni"/>
        <w:spacing w:before="6"/>
        <w:rPr>
          <w:sz w:val="21"/>
        </w:rPr>
      </w:pPr>
    </w:p>
    <w:p w:rsidR="00757A71" w:rsidRDefault="009D4435">
      <w:pPr>
        <w:pStyle w:val="Balk2"/>
        <w:numPr>
          <w:ilvl w:val="1"/>
          <w:numId w:val="3"/>
        </w:numPr>
        <w:tabs>
          <w:tab w:val="left" w:pos="1269"/>
        </w:tabs>
        <w:ind w:hanging="433"/>
      </w:pPr>
      <w:bookmarkStart w:id="24" w:name="_Toc36128652"/>
      <w:r>
        <w:t xml:space="preserve">Proje Alternatifleri </w:t>
      </w:r>
      <w:bookmarkEnd w:id="24"/>
    </w:p>
    <w:p w:rsidR="00757A71" w:rsidRDefault="009D4435">
      <w:pPr>
        <w:pStyle w:val="Balk2"/>
        <w:numPr>
          <w:ilvl w:val="2"/>
          <w:numId w:val="3"/>
        </w:numPr>
        <w:tabs>
          <w:tab w:val="left" w:pos="1893"/>
        </w:tabs>
        <w:spacing w:before="197"/>
        <w:ind w:hanging="697"/>
      </w:pPr>
      <w:bookmarkStart w:id="25" w:name="_Toc36128653"/>
      <w:r>
        <w:t>Projesiz</w:t>
      </w:r>
      <w:r>
        <w:rPr>
          <w:spacing w:val="-1"/>
        </w:rPr>
        <w:t xml:space="preserve"> </w:t>
      </w:r>
      <w:r>
        <w:t>Durum</w:t>
      </w:r>
      <w:bookmarkEnd w:id="25"/>
    </w:p>
    <w:p w:rsidR="00757A71" w:rsidRDefault="00757A71">
      <w:pPr>
        <w:pStyle w:val="GvdeMetni"/>
        <w:spacing w:before="5"/>
        <w:rPr>
          <w:b/>
          <w:sz w:val="20"/>
        </w:rPr>
      </w:pPr>
    </w:p>
    <w:p w:rsidR="00F11D68" w:rsidRDefault="00F11D68" w:rsidP="00F11D68">
      <w:pPr>
        <w:pStyle w:val="GvdeMetni"/>
        <w:spacing w:line="276" w:lineRule="auto"/>
        <w:ind w:left="476" w:right="397"/>
        <w:jc w:val="both"/>
      </w:pPr>
      <w:r w:rsidRPr="00F11D68">
        <w:t xml:space="preserve">Peyniri ile tanınan Kars kentinin bilinirliğinin artırılmasına ihtiyacı vardır. Projenin çıkış noktası turizm ve yöresel ürün odaklıdır. </w:t>
      </w:r>
      <w:r w:rsidR="00467665" w:rsidRPr="00F11D68">
        <w:t>Hâlihazırda</w:t>
      </w:r>
      <w:r w:rsidRPr="00F11D68">
        <w:t xml:space="preserve"> desteklenebilecek projelerin en başında geldiği de düşünüldüğünde ihtiyaç doğrultusunda adım atılma gereksinimi vardır. Mevcudiyetinde atıl durumda olan parsel ve çevresi canlanmış olacak. Bölge atıllıktan kurtulacaktır. </w:t>
      </w:r>
    </w:p>
    <w:p w:rsidR="00757A71" w:rsidRDefault="009D4435" w:rsidP="00F11D68">
      <w:pPr>
        <w:pStyle w:val="Balk2"/>
        <w:numPr>
          <w:ilvl w:val="2"/>
          <w:numId w:val="3"/>
        </w:numPr>
        <w:tabs>
          <w:tab w:val="left" w:pos="1893"/>
        </w:tabs>
        <w:spacing w:before="208"/>
        <w:ind w:hanging="697"/>
      </w:pPr>
      <w:bookmarkStart w:id="26" w:name="_Toc36128654"/>
      <w:r>
        <w:t>Bakım Onarım veya Tevsii</w:t>
      </w:r>
      <w:r w:rsidRPr="00F11D68">
        <w:t xml:space="preserve"> </w:t>
      </w:r>
      <w:r>
        <w:t>Yatırımı</w:t>
      </w:r>
      <w:bookmarkEnd w:id="26"/>
    </w:p>
    <w:p w:rsidR="00757A71" w:rsidRDefault="00757A71">
      <w:pPr>
        <w:pStyle w:val="GvdeMetni"/>
        <w:spacing w:before="5"/>
        <w:rPr>
          <w:b/>
          <w:sz w:val="20"/>
        </w:rPr>
      </w:pPr>
    </w:p>
    <w:p w:rsidR="00757A71" w:rsidRDefault="00F11D68">
      <w:pPr>
        <w:pStyle w:val="GvdeMetni"/>
        <w:spacing w:line="276" w:lineRule="auto"/>
        <w:ind w:left="476" w:right="393"/>
        <w:jc w:val="both"/>
      </w:pPr>
      <w:r w:rsidRPr="00F11D68">
        <w:t>Bölgenin turizm ve yöresel ürünler altyapısına kavuşturulması yeni bir yatırım olacaktır. Kars kentinde turizm altyapısı daha fazla destek gerektirdiğinden sisteme yönelik mevcut parselde bulunan yapılaşma da düşünüldüğünde bakım onarım veya tevsii yatırımı imkânı bulunmaktadır.</w:t>
      </w:r>
    </w:p>
    <w:p w:rsidR="00757A71" w:rsidRDefault="009D4435">
      <w:pPr>
        <w:pStyle w:val="Balk2"/>
        <w:numPr>
          <w:ilvl w:val="2"/>
          <w:numId w:val="3"/>
        </w:numPr>
        <w:tabs>
          <w:tab w:val="left" w:pos="1893"/>
        </w:tabs>
        <w:spacing w:before="208"/>
        <w:ind w:hanging="697"/>
      </w:pPr>
      <w:bookmarkStart w:id="27" w:name="_Toc36128655"/>
      <w:r>
        <w:t>En İyi İkinci</w:t>
      </w:r>
      <w:r>
        <w:rPr>
          <w:spacing w:val="1"/>
        </w:rPr>
        <w:t xml:space="preserve"> </w:t>
      </w:r>
      <w:r>
        <w:t>Alternatif</w:t>
      </w:r>
      <w:bookmarkEnd w:id="27"/>
    </w:p>
    <w:p w:rsidR="00757A71" w:rsidRDefault="00757A71">
      <w:pPr>
        <w:pStyle w:val="GvdeMetni"/>
        <w:spacing w:before="5"/>
        <w:rPr>
          <w:b/>
          <w:sz w:val="20"/>
        </w:rPr>
      </w:pPr>
    </w:p>
    <w:p w:rsidR="00757A71" w:rsidRDefault="00F11D68">
      <w:pPr>
        <w:pStyle w:val="GvdeMetni"/>
        <w:spacing w:before="1" w:line="278" w:lineRule="auto"/>
        <w:ind w:left="476" w:right="405"/>
        <w:jc w:val="both"/>
      </w:pPr>
      <w:r w:rsidRPr="00F11D68">
        <w:t xml:space="preserve">Proje kapsamında müzede kullanılacak malzeme ve mimari elemanlarının belli olduğundan alternatif bir ikinci proje önerilmemiştir. Proje tasarımı da ona göre yapılmıştır. Daha ilerleyen zamanlarda atıl durumda olan Muharip Gazi ve Şehitler Müzesi için diğer mevcut yapılanmalarla bütünleyecek ve dil birliğine kavuşacak şekilde proje düşünülebilir. Mevcut proje kapsamında </w:t>
      </w:r>
      <w:proofErr w:type="gramStart"/>
      <w:r w:rsidRPr="00F11D68">
        <w:t>restorasyonu</w:t>
      </w:r>
      <w:proofErr w:type="gramEnd"/>
      <w:r w:rsidRPr="00F11D68">
        <w:t xml:space="preserve"> biten proje uygulamadan doğan tasarım problemleri sonucunda tekrar değerlendirilip yeni alternatifler oluşturulabilir.</w:t>
      </w:r>
    </w:p>
    <w:p w:rsidR="00757A71" w:rsidRDefault="009D4435">
      <w:pPr>
        <w:pStyle w:val="Balk2"/>
        <w:numPr>
          <w:ilvl w:val="2"/>
          <w:numId w:val="3"/>
        </w:numPr>
        <w:tabs>
          <w:tab w:val="left" w:pos="1893"/>
        </w:tabs>
        <w:spacing w:before="199"/>
        <w:ind w:hanging="697"/>
      </w:pPr>
      <w:bookmarkStart w:id="28" w:name="_Toc36128656"/>
      <w:r>
        <w:t>En İyi Alternatif (Tercih edilen</w:t>
      </w:r>
      <w:r>
        <w:rPr>
          <w:spacing w:val="2"/>
        </w:rPr>
        <w:t xml:space="preserve"> </w:t>
      </w:r>
      <w:r>
        <w:t>alternatif)</w:t>
      </w:r>
      <w:bookmarkEnd w:id="28"/>
    </w:p>
    <w:p w:rsidR="00757A71" w:rsidRDefault="00757A71">
      <w:pPr>
        <w:pStyle w:val="GvdeMetni"/>
        <w:spacing w:before="5"/>
        <w:rPr>
          <w:b/>
          <w:sz w:val="20"/>
        </w:rPr>
      </w:pPr>
    </w:p>
    <w:p w:rsidR="00757A71" w:rsidRDefault="00F11D68">
      <w:pPr>
        <w:pStyle w:val="GvdeMetni"/>
        <w:spacing w:line="276" w:lineRule="auto"/>
        <w:ind w:left="476" w:right="399"/>
        <w:jc w:val="both"/>
      </w:pPr>
      <w:r w:rsidRPr="00F11D68">
        <w:t xml:space="preserve">Yapılan değerlendirmelerde peynirin bölgedeki tanınırlığı üzerine yapılan müzenin yer seçimi ve </w:t>
      </w:r>
      <w:proofErr w:type="gramStart"/>
      <w:r w:rsidRPr="00F11D68">
        <w:t>restorasyon</w:t>
      </w:r>
      <w:proofErr w:type="gramEnd"/>
      <w:r w:rsidRPr="00F11D68">
        <w:t xml:space="preserve"> projesinin çevresiyle bir bütünlük arz etmesiyle en iyi alternatifle sunulmuştur.</w:t>
      </w:r>
    </w:p>
    <w:p w:rsidR="007673E4" w:rsidRDefault="007673E4">
      <w:pPr>
        <w:pStyle w:val="GvdeMetni"/>
        <w:spacing w:line="276" w:lineRule="auto"/>
        <w:ind w:left="476" w:right="399"/>
        <w:jc w:val="both"/>
      </w:pPr>
    </w:p>
    <w:p w:rsidR="0070144B" w:rsidRDefault="0070144B">
      <w:pPr>
        <w:pStyle w:val="GvdeMetni"/>
        <w:spacing w:line="276" w:lineRule="auto"/>
        <w:ind w:left="476" w:right="399"/>
        <w:jc w:val="both"/>
      </w:pPr>
    </w:p>
    <w:p w:rsidR="0070144B" w:rsidRDefault="0070144B">
      <w:pPr>
        <w:pStyle w:val="GvdeMetni"/>
        <w:spacing w:line="276" w:lineRule="auto"/>
        <w:ind w:left="476" w:right="399"/>
        <w:jc w:val="both"/>
      </w:pPr>
    </w:p>
    <w:p w:rsidR="00757A71" w:rsidRDefault="009D4435">
      <w:pPr>
        <w:pStyle w:val="Balk2"/>
        <w:numPr>
          <w:ilvl w:val="1"/>
          <w:numId w:val="3"/>
        </w:numPr>
        <w:tabs>
          <w:tab w:val="left" w:pos="1269"/>
        </w:tabs>
        <w:spacing w:before="207"/>
        <w:ind w:hanging="433"/>
      </w:pPr>
      <w:bookmarkStart w:id="29" w:name="_Toc36128657"/>
      <w:r>
        <w:t>Teknoloji ve</w:t>
      </w:r>
      <w:r>
        <w:rPr>
          <w:spacing w:val="-2"/>
        </w:rPr>
        <w:t xml:space="preserve"> </w:t>
      </w:r>
      <w:r>
        <w:t>Tasarım</w:t>
      </w:r>
      <w:bookmarkEnd w:id="29"/>
    </w:p>
    <w:p w:rsidR="00757A71" w:rsidRDefault="00757A71">
      <w:pPr>
        <w:pStyle w:val="GvdeMetni"/>
        <w:spacing w:before="5"/>
        <w:rPr>
          <w:b/>
          <w:sz w:val="20"/>
        </w:rPr>
      </w:pPr>
    </w:p>
    <w:p w:rsidR="00F11D68" w:rsidRDefault="00F11D68" w:rsidP="007673E4">
      <w:pPr>
        <w:pStyle w:val="GvdeMetni"/>
        <w:spacing w:before="1" w:line="278" w:lineRule="auto"/>
        <w:ind w:left="476" w:right="405"/>
        <w:jc w:val="both"/>
      </w:pPr>
      <w:r>
        <w:t xml:space="preserve">Kars Peynir Müzesi yer seçiminde mevcut olan tarihi tabyalardan yararlanılmıştır. Mevcut tabyalar böylelikle fonksiyonellik kazanıp hizmete kazandırılacaktır. Bu alan içinde tabyalardan faydalanarak yapılan müzenin üst kotunda Muharip Gazi ve Şehitler Müzesi ile Meçhul asker Anıtı yer almaktadır. Tabyalarda mevcut odalar bulunmaktadır. Odaların restorasyonu ile müze sergi alanları, hediyelik eşya satış, sergi koridorları, </w:t>
      </w:r>
      <w:r w:rsidR="00040751">
        <w:t xml:space="preserve">sine </w:t>
      </w:r>
      <w:proofErr w:type="gramStart"/>
      <w:r w:rsidR="00040751">
        <w:t>vizyon</w:t>
      </w:r>
      <w:proofErr w:type="gramEnd"/>
      <w:r>
        <w:t xml:space="preserve"> gösteri salonları, canlandırma odası, kütüphane, interaktif oyun odası, peynir tadım odası, teknik ve mekanik odalar, depo, arşiv oluşturulacaktır. Alanların ihtiyaçlarına göre oturma birimleri, tanıtım panoları, camlı dolaplı obje stantları, açık raflı dolaplar, raflı camlı buzdolapları, bilgi panoları, peynir kazanı yerleştirilecektir. </w:t>
      </w:r>
    </w:p>
    <w:p w:rsidR="00757A71" w:rsidRPr="007673E4" w:rsidRDefault="00F11D68" w:rsidP="007673E4">
      <w:pPr>
        <w:pStyle w:val="GvdeMetni"/>
        <w:spacing w:before="1" w:line="278" w:lineRule="auto"/>
        <w:ind w:left="476" w:right="405"/>
        <w:jc w:val="both"/>
      </w:pPr>
      <w:r>
        <w:t xml:space="preserve">Zemin bazalt kaplama yapılacaktır. Acil çıkış kapısı tasarlanmıştır. Yapıya teknik kısımlar için ayrı yerden girilmektedir. Tasarıma göre müzeye giriş camdan yapılmış şeffaf çağdaş ek olan bir </w:t>
      </w:r>
      <w:proofErr w:type="gramStart"/>
      <w:r>
        <w:t>fuaye</w:t>
      </w:r>
      <w:proofErr w:type="gramEnd"/>
      <w:r>
        <w:t xml:space="preserve"> alanı ile karşılanır. Bu ek alanda hediyelik eşya satış, </w:t>
      </w:r>
      <w:proofErr w:type="spellStart"/>
      <w:r>
        <w:t>wc</w:t>
      </w:r>
      <w:proofErr w:type="spellEnd"/>
      <w:r>
        <w:t xml:space="preserve"> ve asıl müzeye giriş kısmı yer almaktadır. Zemin </w:t>
      </w:r>
      <w:proofErr w:type="spellStart"/>
      <w:r>
        <w:t>epoksi</w:t>
      </w:r>
      <w:proofErr w:type="spellEnd"/>
      <w:r>
        <w:t xml:space="preserve"> kaplama olarak düşünülmüştür.  Müzenin üs kotunda yer alan kısım peyzaj olarak düşünülmüş. Bu açık alanda oturma birimleri yer almaktadır. Bu alan aynı zamanda merdivenle alt kotta olan müzenin bahçesine bağlanmaktadır. Yine üst kotta bulunan açık alan Muharip Gazi ve Şehitler Müzesi ile Meçhul asker Anıtı ile bağlantılıdır. Anıtın </w:t>
      </w:r>
      <w:proofErr w:type="gramStart"/>
      <w:r>
        <w:t>restorasyonu</w:t>
      </w:r>
      <w:proofErr w:type="gramEnd"/>
      <w:r>
        <w:t xml:space="preserve"> bu proje kapsamındadır. Yüzey temizliği kumlama ile giderilecek ve derz boşlukları doldurulacaktır. Projedeki Peynir Müzesinin ön cephesi restore edilecektir. Müzenin ön bahçesince çevre düzenlemesi yapılacaktır. Mevcutta var olan kaya oyuğu ve yapay şelale itinalı bir şekilde söküldükten sonra ortaya çıkan kayalık alan uygulama sırasında yeniden projelendirilecektir. Müzeye gelenler için fotoğraf çekilerek hatıra kalınabilecek alan düşünülmektedir. Açık alanda açık hava sergi platformları, çocuk parkı, meydan, ağaçlık alanlar planlanmıştır. Zemin bazalt kaplama olacaktır. İhaleye çıkılıp </w:t>
      </w:r>
      <w:proofErr w:type="gramStart"/>
      <w:r>
        <w:t>restorasyon</w:t>
      </w:r>
      <w:proofErr w:type="gramEnd"/>
      <w:r>
        <w:t xml:space="preserve"> işi tamamlandıktan sonra komisyon marifeti ile envanterler belirlenecektir. Müze malzeme diziliminin iç mimara düzenletilmesi düşünülmektedir. </w:t>
      </w:r>
      <w:r w:rsidR="009D4435" w:rsidRPr="007673E4">
        <w:t xml:space="preserve"> </w:t>
      </w:r>
    </w:p>
    <w:p w:rsidR="007673E4" w:rsidRDefault="007673E4" w:rsidP="00040751">
      <w:pPr>
        <w:pStyle w:val="GvdeMetni"/>
        <w:spacing w:before="1" w:line="276" w:lineRule="auto"/>
        <w:ind w:left="476" w:right="393"/>
        <w:jc w:val="both"/>
        <w:rPr>
          <w:spacing w:val="-15"/>
        </w:rPr>
      </w:pPr>
    </w:p>
    <w:p w:rsidR="00040751" w:rsidRPr="00040751" w:rsidRDefault="00040751" w:rsidP="00040751">
      <w:pPr>
        <w:pStyle w:val="GvdeMetni"/>
        <w:spacing w:before="90"/>
        <w:ind w:left="116"/>
        <w:jc w:val="center"/>
        <w:rPr>
          <w:b/>
          <w:bCs/>
        </w:rPr>
      </w:pPr>
      <w:r>
        <w:rPr>
          <w:b/>
          <w:bCs/>
        </w:rPr>
        <w:t>Peynir Müzesinin Vaziyet Planı v</w:t>
      </w:r>
      <w:r w:rsidRPr="00040751">
        <w:rPr>
          <w:b/>
          <w:bCs/>
        </w:rPr>
        <w:t>e Silueti</w:t>
      </w:r>
    </w:p>
    <w:p w:rsidR="00040751" w:rsidRPr="00E60EC6" w:rsidRDefault="00040751" w:rsidP="00040751">
      <w:pPr>
        <w:pStyle w:val="GvdeMetni"/>
        <w:spacing w:line="259" w:lineRule="auto"/>
        <w:ind w:left="116" w:right="874"/>
        <w:jc w:val="both"/>
        <w:rPr>
          <w:b/>
        </w:rPr>
      </w:pPr>
    </w:p>
    <w:p w:rsidR="00040751" w:rsidRDefault="00040751" w:rsidP="00040751">
      <w:pPr>
        <w:pStyle w:val="GvdeMetni"/>
        <w:spacing w:before="1" w:line="276" w:lineRule="auto"/>
        <w:ind w:left="476" w:right="393"/>
        <w:jc w:val="both"/>
      </w:pPr>
      <w:r w:rsidRPr="00040751">
        <w:t>Siluette tabya yapısı (sağ ve sol kısım), sökülecek yapay şelale, çağdaş ek ve üst kottaki Meçhul Asker Anıtı ile Muharip Gazi ve Şehitler Müzesi görülmektedir</w:t>
      </w:r>
      <w:r>
        <w:t>.</w:t>
      </w:r>
    </w:p>
    <w:p w:rsidR="00040751" w:rsidRPr="00040751" w:rsidRDefault="00040751" w:rsidP="00040751">
      <w:pPr>
        <w:pStyle w:val="GvdeMetni"/>
        <w:spacing w:before="1" w:line="276" w:lineRule="auto"/>
        <w:ind w:left="476" w:right="393"/>
        <w:jc w:val="both"/>
        <w:sectPr w:rsidR="00040751" w:rsidRPr="00040751">
          <w:pgSz w:w="11910" w:h="16840"/>
          <w:pgMar w:top="1320" w:right="1020" w:bottom="1440" w:left="940" w:header="0" w:footer="1240" w:gutter="0"/>
          <w:cols w:space="708"/>
        </w:sectPr>
      </w:pPr>
      <w:r>
        <w:rPr>
          <w:noProof/>
          <w:lang w:eastAsia="tr-TR"/>
        </w:rPr>
        <w:drawing>
          <wp:anchor distT="0" distB="0" distL="114300" distR="114300" simplePos="0" relativeHeight="487600640" behindDoc="1" locked="0" layoutInCell="1" allowOverlap="1" wp14:anchorId="644F3558" wp14:editId="4DBE517A">
            <wp:simplePos x="0" y="0"/>
            <wp:positionH relativeFrom="column">
              <wp:posOffset>253365</wp:posOffset>
            </wp:positionH>
            <wp:positionV relativeFrom="paragraph">
              <wp:posOffset>232410</wp:posOffset>
            </wp:positionV>
            <wp:extent cx="6038850" cy="7981315"/>
            <wp:effectExtent l="171450" t="171450" r="190500" b="191135"/>
            <wp:wrapThrough wrapText="bothSides">
              <wp:wrapPolygon edited="0">
                <wp:start x="-409" y="-464"/>
                <wp:lineTo x="-613" y="-361"/>
                <wp:lineTo x="-613" y="21911"/>
                <wp:lineTo x="-477" y="22066"/>
                <wp:lineTo x="22145" y="22066"/>
                <wp:lineTo x="22213" y="464"/>
                <wp:lineTo x="22009" y="-309"/>
                <wp:lineTo x="22009" y="-464"/>
                <wp:lineTo x="-409" y="-464"/>
              </wp:wrapPolygon>
            </wp:wrapThrough>
            <wp:docPr id="111" name="Resim 111" descr="C:\Users\semanur.tiryaki\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anur.tiryaki\Deskto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850" cy="7981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673E4" w:rsidRPr="007673E4" w:rsidRDefault="007673E4" w:rsidP="007673E4">
      <w:pPr>
        <w:pStyle w:val="GvdeMetni"/>
        <w:spacing w:before="90"/>
        <w:ind w:left="116"/>
        <w:jc w:val="center"/>
        <w:rPr>
          <w:b/>
          <w:bCs/>
        </w:rPr>
      </w:pPr>
      <w:r w:rsidRPr="007673E4">
        <w:rPr>
          <w:b/>
          <w:bCs/>
        </w:rPr>
        <w:t>Peynir Müzesinin Planının Yakın Çevresiyle İlişkisi ve Konumu</w:t>
      </w:r>
      <w:r>
        <w:rPr>
          <w:noProof/>
          <w:lang w:eastAsia="tr-TR"/>
        </w:rPr>
        <w:drawing>
          <wp:anchor distT="0" distB="0" distL="114300" distR="114300" simplePos="0" relativeHeight="487602688" behindDoc="1" locked="0" layoutInCell="1" allowOverlap="1" wp14:anchorId="19488D5D" wp14:editId="0F63ECAC">
            <wp:simplePos x="0" y="0"/>
            <wp:positionH relativeFrom="column">
              <wp:posOffset>210820</wp:posOffset>
            </wp:positionH>
            <wp:positionV relativeFrom="paragraph">
              <wp:posOffset>438785</wp:posOffset>
            </wp:positionV>
            <wp:extent cx="6049645" cy="8491855"/>
            <wp:effectExtent l="171450" t="171450" r="198755" b="194945"/>
            <wp:wrapThrough wrapText="bothSides">
              <wp:wrapPolygon edited="0">
                <wp:start x="-408" y="-436"/>
                <wp:lineTo x="-612" y="-339"/>
                <wp:lineTo x="-544" y="22047"/>
                <wp:lineTo x="22174" y="22047"/>
                <wp:lineTo x="22242" y="436"/>
                <wp:lineTo x="22038" y="-291"/>
                <wp:lineTo x="22038" y="-436"/>
                <wp:lineTo x="-408" y="-436"/>
              </wp:wrapPolygon>
            </wp:wrapThrough>
            <wp:docPr id="112" name="Resim 112" descr="C:\Users\semanur.tiryaki\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anur.tiryaki\Deskto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9645" cy="8491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84771" w:rsidRDefault="00784771" w:rsidP="00784771">
      <w:pPr>
        <w:pStyle w:val="GvdeMetni"/>
        <w:spacing w:before="90"/>
        <w:ind w:left="116"/>
        <w:jc w:val="center"/>
      </w:pPr>
      <w:r>
        <w:rPr>
          <w:noProof/>
          <w:lang w:eastAsia="tr-TR"/>
        </w:rPr>
        <w:drawing>
          <wp:anchor distT="0" distB="0" distL="114300" distR="114300" simplePos="0" relativeHeight="487604736" behindDoc="1" locked="0" layoutInCell="1" allowOverlap="1" wp14:anchorId="077B4BB1" wp14:editId="20138A89">
            <wp:simplePos x="0" y="0"/>
            <wp:positionH relativeFrom="column">
              <wp:posOffset>285115</wp:posOffset>
            </wp:positionH>
            <wp:positionV relativeFrom="paragraph">
              <wp:posOffset>384175</wp:posOffset>
            </wp:positionV>
            <wp:extent cx="5985510" cy="4295140"/>
            <wp:effectExtent l="152400" t="152400" r="186690" b="200660"/>
            <wp:wrapThrough wrapText="bothSides">
              <wp:wrapPolygon edited="0">
                <wp:start x="-550" y="-766"/>
                <wp:lineTo x="-550" y="22513"/>
                <wp:lineTo x="22136" y="22513"/>
                <wp:lineTo x="22205" y="-766"/>
                <wp:lineTo x="-550" y="-766"/>
              </wp:wrapPolygon>
            </wp:wrapThrough>
            <wp:docPr id="113" name="Resim 113" descr="C:\Users\semanur.tiryaki\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anur.tiryaki\Deskto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5510" cy="42951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7673E4">
        <w:rPr>
          <w:b/>
          <w:bCs/>
        </w:rPr>
        <w:t>Peynir Müzesinin Planının Yakın Çevresiyle İlişkisi ve Konumu</w:t>
      </w:r>
    </w:p>
    <w:p w:rsidR="000B5B85" w:rsidRDefault="000B5B85" w:rsidP="00784771">
      <w:pPr>
        <w:pStyle w:val="Balk2"/>
        <w:tabs>
          <w:tab w:val="left" w:pos="903"/>
          <w:tab w:val="left" w:pos="904"/>
        </w:tabs>
        <w:spacing w:before="79"/>
        <w:ind w:left="475" w:firstLine="0"/>
      </w:pPr>
    </w:p>
    <w:p w:rsidR="000B5B85" w:rsidRDefault="000B5B85" w:rsidP="003D059D">
      <w:pPr>
        <w:pStyle w:val="Balk2"/>
        <w:tabs>
          <w:tab w:val="left" w:pos="903"/>
          <w:tab w:val="left" w:pos="904"/>
        </w:tabs>
        <w:spacing w:before="79"/>
        <w:ind w:left="116" w:firstLine="0"/>
      </w:pPr>
      <w:bookmarkStart w:id="30" w:name="_Toc36128658"/>
      <w:r>
        <w:rPr>
          <w:noProof/>
          <w:lang w:eastAsia="tr-TR"/>
        </w:rPr>
        <w:drawing>
          <wp:inline distT="0" distB="0" distL="0" distR="0" wp14:anchorId="28B67D51" wp14:editId="7BF25434">
            <wp:extent cx="6411433" cy="3423684"/>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7636" cy="3443016"/>
                    </a:xfrm>
                    <a:prstGeom prst="rect">
                      <a:avLst/>
                    </a:prstGeom>
                    <a:noFill/>
                  </pic:spPr>
                </pic:pic>
              </a:graphicData>
            </a:graphic>
          </wp:inline>
        </w:drawing>
      </w:r>
      <w:bookmarkEnd w:id="30"/>
    </w:p>
    <w:p w:rsidR="000B5B85" w:rsidRDefault="000B5B85" w:rsidP="003D059D">
      <w:pPr>
        <w:pStyle w:val="Balk2"/>
        <w:tabs>
          <w:tab w:val="left" w:pos="903"/>
          <w:tab w:val="left" w:pos="904"/>
        </w:tabs>
        <w:spacing w:before="79"/>
        <w:ind w:left="0" w:firstLine="0"/>
      </w:pPr>
    </w:p>
    <w:p w:rsidR="003D059D" w:rsidRDefault="003D059D" w:rsidP="003D059D">
      <w:pPr>
        <w:pStyle w:val="GvdeMetni"/>
        <w:spacing w:before="90"/>
        <w:ind w:left="116"/>
        <w:jc w:val="center"/>
        <w:rPr>
          <w:b/>
        </w:rPr>
      </w:pPr>
      <w:r>
        <w:rPr>
          <w:b/>
        </w:rPr>
        <w:t>Peynir Müzesinin Plan v</w:t>
      </w:r>
      <w:r w:rsidRPr="007C701B">
        <w:rPr>
          <w:b/>
        </w:rPr>
        <w:t>e Cephesi</w:t>
      </w:r>
    </w:p>
    <w:p w:rsidR="003D059D" w:rsidRDefault="00E97769" w:rsidP="00E97769">
      <w:pPr>
        <w:pStyle w:val="GvdeMetni"/>
        <w:spacing w:before="90"/>
        <w:ind w:left="116"/>
        <w:jc w:val="center"/>
        <w:rPr>
          <w:b/>
        </w:rPr>
      </w:pPr>
      <w:r>
        <w:rPr>
          <w:b/>
          <w:noProof/>
          <w:lang w:eastAsia="tr-TR"/>
        </w:rPr>
        <w:drawing>
          <wp:inline distT="0" distB="0" distL="0" distR="0" wp14:anchorId="1A954F8C" wp14:editId="6D195CB0">
            <wp:extent cx="6462395" cy="46393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2395" cy="4639310"/>
                    </a:xfrm>
                    <a:prstGeom prst="rect">
                      <a:avLst/>
                    </a:prstGeom>
                    <a:noFill/>
                  </pic:spPr>
                </pic:pic>
              </a:graphicData>
            </a:graphic>
          </wp:inline>
        </w:drawing>
      </w:r>
    </w:p>
    <w:p w:rsidR="00E97769" w:rsidRPr="007C701B" w:rsidRDefault="00E97769" w:rsidP="00E97769">
      <w:pPr>
        <w:jc w:val="right"/>
        <w:rPr>
          <w:i/>
        </w:rPr>
      </w:pPr>
      <w:r>
        <w:rPr>
          <w:i/>
        </w:rPr>
        <w:t>*</w:t>
      </w:r>
      <w:r w:rsidRPr="007C701B">
        <w:rPr>
          <w:i/>
        </w:rPr>
        <w:t>Planda tabyaya ait odalar</w:t>
      </w:r>
      <w:proofErr w:type="gramStart"/>
      <w:r w:rsidRPr="007C701B">
        <w:rPr>
          <w:i/>
        </w:rPr>
        <w:t>(</w:t>
      </w:r>
      <w:proofErr w:type="gramEnd"/>
      <w:r w:rsidRPr="007C701B">
        <w:rPr>
          <w:i/>
        </w:rPr>
        <w:t xml:space="preserve"> sergi alanları, hediyelik eşya, kütüphane, interaktif oyun odası, mekanik odalar</w:t>
      </w:r>
    </w:p>
    <w:p w:rsidR="00E97769" w:rsidRDefault="00E97769" w:rsidP="00E97769">
      <w:pPr>
        <w:jc w:val="right"/>
        <w:rPr>
          <w:i/>
        </w:rPr>
      </w:pPr>
      <w:r w:rsidRPr="007C701B">
        <w:rPr>
          <w:i/>
        </w:rPr>
        <w:t xml:space="preserve">peynir tadım odası, interaktif oyun odası, sine </w:t>
      </w:r>
      <w:proofErr w:type="gramStart"/>
      <w:r w:rsidRPr="007C701B">
        <w:rPr>
          <w:i/>
        </w:rPr>
        <w:t>vizyon</w:t>
      </w:r>
      <w:proofErr w:type="gramEnd"/>
      <w:r w:rsidRPr="007C701B">
        <w:rPr>
          <w:i/>
        </w:rPr>
        <w:t xml:space="preserve"> gösteri salonları, canlandırma odası, sergi koridorları)</w:t>
      </w:r>
    </w:p>
    <w:p w:rsidR="00E97769" w:rsidRPr="007C701B" w:rsidRDefault="00E97769" w:rsidP="00E97769">
      <w:pPr>
        <w:jc w:val="both"/>
        <w:rPr>
          <w:i/>
        </w:rPr>
      </w:pPr>
      <w:r>
        <w:rPr>
          <w:i/>
          <w:noProof/>
          <w:color w:val="006FC0"/>
          <w:lang w:eastAsia="tr-TR"/>
        </w:rPr>
        <w:drawing>
          <wp:anchor distT="0" distB="0" distL="114300" distR="114300" simplePos="0" relativeHeight="487606784" behindDoc="1" locked="0" layoutInCell="1" allowOverlap="1" wp14:anchorId="0105B9F0" wp14:editId="53BAD22D">
            <wp:simplePos x="0" y="0"/>
            <wp:positionH relativeFrom="column">
              <wp:posOffset>198120</wp:posOffset>
            </wp:positionH>
            <wp:positionV relativeFrom="paragraph">
              <wp:posOffset>407035</wp:posOffset>
            </wp:positionV>
            <wp:extent cx="6256655" cy="2243455"/>
            <wp:effectExtent l="133350" t="114300" r="144145" b="156845"/>
            <wp:wrapThrough wrapText="bothSides">
              <wp:wrapPolygon edited="0">
                <wp:start x="-263" y="-1100"/>
                <wp:lineTo x="-460" y="-734"/>
                <wp:lineTo x="-395" y="22927"/>
                <wp:lineTo x="21966" y="22927"/>
                <wp:lineTo x="22032" y="2201"/>
                <wp:lineTo x="21835" y="-550"/>
                <wp:lineTo x="21835" y="-1100"/>
                <wp:lineTo x="-263" y="-1100"/>
              </wp:wrapPolygon>
            </wp:wrapThrough>
            <wp:docPr id="116" name="Resim 116" descr="C:\Users\semanur.tiryaki\Desktop\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anur.tiryaki\Desktop\RRR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6655" cy="2243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97769" w:rsidRDefault="00AB7660" w:rsidP="00AB7660">
      <w:pPr>
        <w:ind w:left="720"/>
        <w:jc w:val="center"/>
        <w:rPr>
          <w:i/>
        </w:rPr>
      </w:pPr>
      <w:r>
        <w:rPr>
          <w:i/>
        </w:rPr>
        <w:t>*</w:t>
      </w:r>
      <w:r w:rsidR="00E97769" w:rsidRPr="00E97769">
        <w:rPr>
          <w:i/>
        </w:rPr>
        <w:t xml:space="preserve">Cephede tabya yapısı (sağ ve sol kısım),sökülecek yapay şelale, çağdaş ek ve üst kottaki Meçhul </w:t>
      </w:r>
      <w:proofErr w:type="gramStart"/>
      <w:r w:rsidR="00E97769" w:rsidRPr="00E97769">
        <w:rPr>
          <w:i/>
        </w:rPr>
        <w:t xml:space="preserve">Asker </w:t>
      </w:r>
      <w:r>
        <w:rPr>
          <w:i/>
        </w:rPr>
        <w:t xml:space="preserve">  </w:t>
      </w:r>
      <w:r w:rsidR="00E97769" w:rsidRPr="00E97769">
        <w:rPr>
          <w:i/>
        </w:rPr>
        <w:t>Anıtı</w:t>
      </w:r>
      <w:proofErr w:type="gramEnd"/>
      <w:r w:rsidR="00E97769" w:rsidRPr="00E97769">
        <w:rPr>
          <w:i/>
        </w:rPr>
        <w:t xml:space="preserve"> görülme</w:t>
      </w:r>
    </w:p>
    <w:p w:rsidR="00AB7660" w:rsidRPr="00E97769" w:rsidRDefault="00AB7660" w:rsidP="00AB7660">
      <w:pPr>
        <w:ind w:left="720"/>
        <w:jc w:val="center"/>
        <w:rPr>
          <w:b/>
        </w:rPr>
      </w:pPr>
    </w:p>
    <w:p w:rsidR="000B5B85" w:rsidRDefault="000B5B85" w:rsidP="00784771">
      <w:pPr>
        <w:pStyle w:val="Balk2"/>
        <w:tabs>
          <w:tab w:val="left" w:pos="903"/>
          <w:tab w:val="left" w:pos="904"/>
        </w:tabs>
        <w:spacing w:before="79"/>
        <w:ind w:left="475" w:firstLine="0"/>
      </w:pPr>
    </w:p>
    <w:p w:rsidR="00AB7660" w:rsidRDefault="00AB7660" w:rsidP="00AB7660">
      <w:pPr>
        <w:pStyle w:val="GvdeMetni"/>
        <w:spacing w:before="90"/>
        <w:ind w:left="116"/>
        <w:jc w:val="center"/>
        <w:rPr>
          <w:b/>
        </w:rPr>
      </w:pPr>
      <w:r w:rsidRPr="00AB7660">
        <w:rPr>
          <w:b/>
        </w:rPr>
        <w:t>Peynir Müzesinin Modelleme Örnekleri</w:t>
      </w:r>
    </w:p>
    <w:p w:rsidR="00AB7660" w:rsidRPr="00AB7660" w:rsidRDefault="00AB7660" w:rsidP="00AB7660">
      <w:pPr>
        <w:pStyle w:val="GvdeMetni"/>
        <w:spacing w:before="90"/>
        <w:ind w:left="116"/>
        <w:jc w:val="right"/>
        <w:rPr>
          <w:b/>
        </w:rPr>
      </w:pPr>
      <w:r>
        <w:rPr>
          <w:b/>
          <w:noProof/>
          <w:lang w:eastAsia="tr-TR"/>
        </w:rPr>
        <w:drawing>
          <wp:inline distT="0" distB="0" distL="0" distR="0" wp14:anchorId="411DE5B6" wp14:editId="3302427F">
            <wp:extent cx="6591300" cy="3311318"/>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9183" cy="3310255"/>
                    </a:xfrm>
                    <a:prstGeom prst="rect">
                      <a:avLst/>
                    </a:prstGeom>
                    <a:noFill/>
                  </pic:spPr>
                </pic:pic>
              </a:graphicData>
            </a:graphic>
          </wp:inline>
        </w:drawing>
      </w:r>
    </w:p>
    <w:p w:rsidR="000B5B85" w:rsidRDefault="000B5B85" w:rsidP="00784771">
      <w:pPr>
        <w:pStyle w:val="Balk2"/>
        <w:tabs>
          <w:tab w:val="left" w:pos="903"/>
          <w:tab w:val="left" w:pos="904"/>
        </w:tabs>
        <w:spacing w:before="79"/>
        <w:ind w:left="475" w:firstLine="0"/>
      </w:pPr>
    </w:p>
    <w:p w:rsidR="000B5B85" w:rsidRDefault="00AB7660" w:rsidP="00344610">
      <w:pPr>
        <w:pStyle w:val="Balk2"/>
        <w:tabs>
          <w:tab w:val="left" w:pos="903"/>
          <w:tab w:val="left" w:pos="904"/>
        </w:tabs>
        <w:spacing w:before="79"/>
        <w:ind w:left="116" w:firstLine="0"/>
      </w:pPr>
      <w:bookmarkStart w:id="31" w:name="_Toc36128659"/>
      <w:r>
        <w:rPr>
          <w:noProof/>
          <w:lang w:eastAsia="tr-TR"/>
        </w:rPr>
        <w:drawing>
          <wp:inline distT="0" distB="0" distL="0" distR="0" wp14:anchorId="78BDD1A2" wp14:editId="25202957">
            <wp:extent cx="6591300" cy="3695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9035" cy="3694430"/>
                    </a:xfrm>
                    <a:prstGeom prst="rect">
                      <a:avLst/>
                    </a:prstGeom>
                    <a:noFill/>
                  </pic:spPr>
                </pic:pic>
              </a:graphicData>
            </a:graphic>
          </wp:inline>
        </w:drawing>
      </w:r>
      <w:r w:rsidR="00344610">
        <w:rPr>
          <w:b w:val="0"/>
          <w:bCs w:val="0"/>
          <w:i/>
          <w:sz w:val="22"/>
          <w:szCs w:val="22"/>
        </w:rPr>
        <w:t xml:space="preserve">    </w:t>
      </w:r>
      <w:r w:rsidR="00344610" w:rsidRPr="00344610">
        <w:rPr>
          <w:b w:val="0"/>
          <w:bCs w:val="0"/>
          <w:i/>
          <w:sz w:val="22"/>
          <w:szCs w:val="22"/>
        </w:rPr>
        <w:t>*3D görsellerinden anlaşıldığı üzere yapı çevresiyle dil birliği içerisindedir.</w:t>
      </w:r>
      <w:bookmarkEnd w:id="31"/>
    </w:p>
    <w:p w:rsidR="00784771" w:rsidRDefault="00784771" w:rsidP="007673E4">
      <w:pPr>
        <w:pStyle w:val="Balk2"/>
        <w:tabs>
          <w:tab w:val="left" w:pos="903"/>
          <w:tab w:val="left" w:pos="904"/>
        </w:tabs>
        <w:spacing w:before="79"/>
        <w:ind w:left="903" w:firstLine="0"/>
      </w:pPr>
    </w:p>
    <w:p w:rsidR="00344610" w:rsidRDefault="00344610" w:rsidP="007673E4">
      <w:pPr>
        <w:pStyle w:val="Balk2"/>
        <w:tabs>
          <w:tab w:val="left" w:pos="903"/>
          <w:tab w:val="left" w:pos="904"/>
        </w:tabs>
        <w:spacing w:before="79"/>
        <w:ind w:left="903" w:firstLine="0"/>
      </w:pPr>
    </w:p>
    <w:p w:rsidR="00784771" w:rsidRDefault="00784771" w:rsidP="007673E4">
      <w:pPr>
        <w:pStyle w:val="Balk2"/>
        <w:tabs>
          <w:tab w:val="left" w:pos="903"/>
          <w:tab w:val="left" w:pos="904"/>
        </w:tabs>
        <w:spacing w:before="79"/>
        <w:ind w:left="903" w:firstLine="0"/>
      </w:pPr>
    </w:p>
    <w:p w:rsidR="00784771" w:rsidRDefault="00784771" w:rsidP="007673E4">
      <w:pPr>
        <w:pStyle w:val="Balk2"/>
        <w:tabs>
          <w:tab w:val="left" w:pos="903"/>
          <w:tab w:val="left" w:pos="904"/>
        </w:tabs>
        <w:spacing w:before="79"/>
        <w:ind w:left="903" w:firstLine="0"/>
      </w:pPr>
    </w:p>
    <w:p w:rsidR="00784771" w:rsidRDefault="00784771" w:rsidP="00784771">
      <w:pPr>
        <w:pStyle w:val="Balk2"/>
        <w:tabs>
          <w:tab w:val="left" w:pos="903"/>
          <w:tab w:val="left" w:pos="904"/>
        </w:tabs>
        <w:spacing w:before="79"/>
        <w:ind w:left="2880" w:firstLine="0"/>
      </w:pPr>
    </w:p>
    <w:p w:rsidR="00757A71" w:rsidRDefault="009D4435">
      <w:pPr>
        <w:pStyle w:val="Balk2"/>
        <w:numPr>
          <w:ilvl w:val="0"/>
          <w:numId w:val="3"/>
        </w:numPr>
        <w:tabs>
          <w:tab w:val="left" w:pos="903"/>
          <w:tab w:val="left" w:pos="904"/>
        </w:tabs>
        <w:spacing w:before="79"/>
        <w:ind w:left="903" w:hanging="428"/>
      </w:pPr>
      <w:bookmarkStart w:id="32" w:name="_Toc36128660"/>
      <w:r>
        <w:t>YER SEÇİMİ VE ARAZİ</w:t>
      </w:r>
      <w:r>
        <w:rPr>
          <w:spacing w:val="-5"/>
        </w:rPr>
        <w:t xml:space="preserve"> </w:t>
      </w:r>
      <w:r>
        <w:t>MALİYETİ</w:t>
      </w:r>
      <w:bookmarkEnd w:id="32"/>
    </w:p>
    <w:p w:rsidR="00757A71" w:rsidRDefault="00757A71">
      <w:pPr>
        <w:pStyle w:val="GvdeMetni"/>
        <w:spacing w:before="8"/>
        <w:rPr>
          <w:b/>
          <w:sz w:val="7"/>
        </w:rPr>
      </w:pPr>
    </w:p>
    <w:p w:rsidR="00757A71" w:rsidRDefault="00344610">
      <w:pPr>
        <w:pStyle w:val="GvdeMetni"/>
        <w:spacing w:before="90" w:line="278" w:lineRule="auto"/>
        <w:ind w:left="476" w:right="399"/>
        <w:jc w:val="both"/>
      </w:pPr>
      <w:r w:rsidRPr="00344610">
        <w:t xml:space="preserve">Projenin hayata geçirileceği yer Kars Merkez </w:t>
      </w:r>
      <w:proofErr w:type="spellStart"/>
      <w:r w:rsidRPr="00344610">
        <w:t>Ortakapı</w:t>
      </w:r>
      <w:proofErr w:type="spellEnd"/>
      <w:r w:rsidRPr="00344610">
        <w:t xml:space="preserve"> Mahallesi </w:t>
      </w:r>
      <w:proofErr w:type="spellStart"/>
      <w:r w:rsidRPr="00344610">
        <w:t>Faikbey</w:t>
      </w:r>
      <w:proofErr w:type="spellEnd"/>
      <w:r w:rsidRPr="00344610">
        <w:t xml:space="preserve"> mevkiinde, 320 ada 2 parselde yer almaktadır. Kars şehir merkezinde tüm yerli, yabancı turist ve yerel halkın kolay ulaşabileceği tarihi Dere Tabyada Peynir Müzesi kurulacaktır.</w:t>
      </w:r>
    </w:p>
    <w:p w:rsidR="00757A71" w:rsidRDefault="009D4435">
      <w:pPr>
        <w:pStyle w:val="Balk2"/>
        <w:numPr>
          <w:ilvl w:val="1"/>
          <w:numId w:val="3"/>
        </w:numPr>
        <w:tabs>
          <w:tab w:val="left" w:pos="1269"/>
        </w:tabs>
        <w:spacing w:before="199"/>
        <w:ind w:hanging="433"/>
      </w:pPr>
      <w:bookmarkStart w:id="33" w:name="_Toc36128661"/>
      <w:r>
        <w:t>Fiziksel ve Coğrafi</w:t>
      </w:r>
      <w:r>
        <w:rPr>
          <w:spacing w:val="-1"/>
        </w:rPr>
        <w:t xml:space="preserve"> </w:t>
      </w:r>
      <w:r>
        <w:t>Özellikler</w:t>
      </w:r>
      <w:bookmarkEnd w:id="33"/>
    </w:p>
    <w:p w:rsidR="00757A71" w:rsidRDefault="00757A71">
      <w:pPr>
        <w:pStyle w:val="GvdeMetni"/>
        <w:spacing w:before="5"/>
        <w:rPr>
          <w:b/>
          <w:sz w:val="20"/>
        </w:rPr>
      </w:pPr>
    </w:p>
    <w:p w:rsidR="00757A71" w:rsidRDefault="00344610">
      <w:pPr>
        <w:pStyle w:val="GvdeMetni"/>
        <w:spacing w:line="276" w:lineRule="auto"/>
        <w:ind w:left="476" w:right="397"/>
        <w:jc w:val="both"/>
      </w:pPr>
      <w:r>
        <w:rPr>
          <w:noProof/>
          <w:lang w:eastAsia="tr-TR"/>
        </w:rPr>
        <w:drawing>
          <wp:anchor distT="0" distB="0" distL="0" distR="0" simplePos="0" relativeHeight="487608832" behindDoc="0" locked="0" layoutInCell="1" allowOverlap="1" wp14:anchorId="5DDEC140" wp14:editId="45A89B80">
            <wp:simplePos x="0" y="0"/>
            <wp:positionH relativeFrom="page">
              <wp:posOffset>590550</wp:posOffset>
            </wp:positionH>
            <wp:positionV relativeFrom="paragraph">
              <wp:posOffset>890270</wp:posOffset>
            </wp:positionV>
            <wp:extent cx="6467475" cy="2932430"/>
            <wp:effectExtent l="0" t="0" r="9525" b="1270"/>
            <wp:wrapTopAndBottom/>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7">
                      <a:extLst>
                        <a:ext uri="{28A0092B-C50C-407E-A947-70E740481C1C}">
                          <a14:useLocalDpi xmlns:a14="http://schemas.microsoft.com/office/drawing/2010/main" val="0"/>
                        </a:ext>
                      </a:extLst>
                    </a:blip>
                    <a:stretch>
                      <a:fillRect/>
                    </a:stretch>
                  </pic:blipFill>
                  <pic:spPr>
                    <a:xfrm>
                      <a:off x="0" y="0"/>
                      <a:ext cx="6467475" cy="2932430"/>
                    </a:xfrm>
                    <a:prstGeom prst="rect">
                      <a:avLst/>
                    </a:prstGeom>
                  </pic:spPr>
                </pic:pic>
              </a:graphicData>
            </a:graphic>
            <wp14:sizeRelH relativeFrom="margin">
              <wp14:pctWidth>0</wp14:pctWidth>
            </wp14:sizeRelH>
            <wp14:sizeRelV relativeFrom="margin">
              <wp14:pctHeight>0</wp14:pctHeight>
            </wp14:sizeRelV>
          </wp:anchor>
        </w:drawing>
      </w:r>
      <w:r w:rsidRPr="00344610">
        <w:t xml:space="preserve">Peynir Müzesi 320 ada 2 parsel </w:t>
      </w:r>
      <w:proofErr w:type="spellStart"/>
      <w:r w:rsidRPr="00344610">
        <w:t>Faikbey</w:t>
      </w:r>
      <w:proofErr w:type="spellEnd"/>
      <w:r w:rsidRPr="00344610">
        <w:t xml:space="preserve"> Caddesi mevkiindeki Dere Tabya içerisine yapılacaktır. Dere Tabya çevresi kullanıma elverişli olup üzeri ve önündeki alan düz bir yapıya sahiptir. Hali hazırda tarihi Tabya içerisine yapılacak olması ve çevresinin düz olması projede maliyet avantajı sağlamaktadır. Proje kapsamında Peynir Müzesi oluşturulacaktır. </w:t>
      </w:r>
    </w:p>
    <w:p w:rsidR="001C6519" w:rsidRPr="00E41FCB" w:rsidRDefault="001C6519" w:rsidP="001C6519">
      <w:pPr>
        <w:pStyle w:val="Balk2"/>
        <w:numPr>
          <w:ilvl w:val="2"/>
          <w:numId w:val="3"/>
        </w:numPr>
        <w:tabs>
          <w:tab w:val="left" w:pos="1269"/>
        </w:tabs>
        <w:spacing w:before="199"/>
      </w:pPr>
      <w:bookmarkStart w:id="34" w:name="_Toc36128662"/>
      <w:r w:rsidRPr="00E41FCB">
        <w:t>İklim</w:t>
      </w:r>
      <w:bookmarkEnd w:id="34"/>
    </w:p>
    <w:p w:rsidR="001C6519" w:rsidRDefault="001C6519" w:rsidP="001C6519">
      <w:pPr>
        <w:pStyle w:val="GvdeMetni"/>
        <w:spacing w:before="233" w:line="276" w:lineRule="auto"/>
        <w:ind w:left="476" w:right="397"/>
        <w:jc w:val="both"/>
      </w:pPr>
      <w:r w:rsidRPr="00FD7477">
        <w:t>Kars'ta karasal İklim hâkimdir. Kars yaylalarının Kars-Ardahan yöresine ait olan iklimi, yüksek ve denizden sıradağlarla ayrılmış olduğundan çok serttir. Kışları kurak, yazları ise yağışlı geçen ilde en kurak geçen mevsim olan kışın sıcaklıklar zaman zaman -39 °C'ye kadar düşer. Karla kaplı gün sayısı ortalama 120'den fazladır. Burada don vakalarına sıklıkla rastlanmaktadır.</w:t>
      </w:r>
    </w:p>
    <w:tbl>
      <w:tblPr>
        <w:tblW w:w="9639" w:type="dxa"/>
        <w:shd w:val="clear" w:color="auto" w:fill="FFFFFF"/>
        <w:tblLayout w:type="fixed"/>
        <w:tblCellMar>
          <w:left w:w="0" w:type="dxa"/>
          <w:right w:w="0" w:type="dxa"/>
        </w:tblCellMar>
        <w:tblLook w:val="04A0" w:firstRow="1" w:lastRow="0" w:firstColumn="1" w:lastColumn="0" w:noHBand="0" w:noVBand="1"/>
      </w:tblPr>
      <w:tblGrid>
        <w:gridCol w:w="850"/>
        <w:gridCol w:w="621"/>
        <w:gridCol w:w="655"/>
        <w:gridCol w:w="621"/>
        <w:gridCol w:w="655"/>
        <w:gridCol w:w="621"/>
        <w:gridCol w:w="796"/>
        <w:gridCol w:w="851"/>
        <w:gridCol w:w="727"/>
        <w:gridCol w:w="621"/>
        <w:gridCol w:w="636"/>
        <w:gridCol w:w="621"/>
        <w:gridCol w:w="655"/>
        <w:gridCol w:w="709"/>
      </w:tblGrid>
      <w:tr w:rsidR="001C6519" w:rsidRPr="00ED6604" w:rsidTr="00250E2B">
        <w:trPr>
          <w:tblHeader/>
        </w:trPr>
        <w:tc>
          <w:tcPr>
            <w:tcW w:w="850"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KARS</w:t>
            </w:r>
          </w:p>
        </w:tc>
        <w:tc>
          <w:tcPr>
            <w:tcW w:w="62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Ocak</w:t>
            </w:r>
          </w:p>
        </w:tc>
        <w:tc>
          <w:tcPr>
            <w:tcW w:w="655"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Şubat</w:t>
            </w:r>
          </w:p>
        </w:tc>
        <w:tc>
          <w:tcPr>
            <w:tcW w:w="62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Mart</w:t>
            </w:r>
          </w:p>
        </w:tc>
        <w:tc>
          <w:tcPr>
            <w:tcW w:w="655"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Nisan</w:t>
            </w:r>
          </w:p>
        </w:tc>
        <w:tc>
          <w:tcPr>
            <w:tcW w:w="62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Mayıs</w:t>
            </w:r>
          </w:p>
        </w:tc>
        <w:tc>
          <w:tcPr>
            <w:tcW w:w="796"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Haziran</w:t>
            </w:r>
          </w:p>
        </w:tc>
        <w:tc>
          <w:tcPr>
            <w:tcW w:w="85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Temmuz</w:t>
            </w:r>
          </w:p>
        </w:tc>
        <w:tc>
          <w:tcPr>
            <w:tcW w:w="727"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Ağustos</w:t>
            </w:r>
          </w:p>
        </w:tc>
        <w:tc>
          <w:tcPr>
            <w:tcW w:w="62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Eylül</w:t>
            </w:r>
          </w:p>
        </w:tc>
        <w:tc>
          <w:tcPr>
            <w:tcW w:w="636"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Ekim</w:t>
            </w:r>
          </w:p>
        </w:tc>
        <w:tc>
          <w:tcPr>
            <w:tcW w:w="621"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Kasım</w:t>
            </w:r>
          </w:p>
        </w:tc>
        <w:tc>
          <w:tcPr>
            <w:tcW w:w="655"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Aralık</w:t>
            </w:r>
          </w:p>
        </w:tc>
        <w:tc>
          <w:tcPr>
            <w:tcW w:w="709" w:type="dxa"/>
            <w:tcBorders>
              <w:top w:val="single" w:sz="2" w:space="0" w:color="FFFFFF"/>
              <w:left w:val="single" w:sz="2" w:space="0" w:color="FFFFFF"/>
              <w:bottom w:val="single" w:sz="6" w:space="0" w:color="FFFFFF"/>
              <w:right w:val="single" w:sz="6" w:space="0" w:color="FFFFFF"/>
            </w:tcBorders>
            <w:shd w:val="clear" w:color="auto" w:fill="DAE6EC"/>
            <w:tcMar>
              <w:top w:w="240" w:type="dxa"/>
              <w:left w:w="0" w:type="dxa"/>
              <w:bottom w:w="240" w:type="dxa"/>
              <w:right w:w="0" w:type="dxa"/>
            </w:tcMar>
            <w:vAlign w:val="center"/>
            <w:hideMark/>
          </w:tcPr>
          <w:p w:rsidR="001C6519" w:rsidRPr="00ED6604" w:rsidRDefault="001C6519" w:rsidP="00C55B37">
            <w:pPr>
              <w:widowControl/>
              <w:autoSpaceDE/>
              <w:autoSpaceDN/>
              <w:jc w:val="center"/>
              <w:rPr>
                <w:b/>
                <w:bCs/>
                <w:color w:val="274755"/>
                <w:sz w:val="20"/>
                <w:szCs w:val="20"/>
              </w:rPr>
            </w:pPr>
            <w:r w:rsidRPr="00ED6604">
              <w:rPr>
                <w:b/>
                <w:bCs/>
                <w:color w:val="274755"/>
                <w:sz w:val="20"/>
                <w:szCs w:val="20"/>
              </w:rPr>
              <w:t>Yıllık</w:t>
            </w:r>
          </w:p>
        </w:tc>
      </w:tr>
      <w:tr w:rsidR="001C6519" w:rsidRPr="00ED6604" w:rsidTr="00250E2B">
        <w:tc>
          <w:tcPr>
            <w:tcW w:w="850" w:type="dxa"/>
            <w:tcBorders>
              <w:top w:val="nil"/>
              <w:left w:val="nil"/>
              <w:bottom w:val="nil"/>
              <w:right w:val="nil"/>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jc w:val="center"/>
              <w:rPr>
                <w:b/>
                <w:bCs/>
                <w:color w:val="274755"/>
                <w:sz w:val="20"/>
                <w:szCs w:val="20"/>
              </w:rPr>
            </w:pPr>
          </w:p>
        </w:tc>
        <w:tc>
          <w:tcPr>
            <w:tcW w:w="8789" w:type="dxa"/>
            <w:gridSpan w:val="13"/>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20"/>
                <w:szCs w:val="20"/>
              </w:rPr>
            </w:pPr>
            <w:r w:rsidRPr="00ED6604">
              <w:rPr>
                <w:b/>
                <w:bCs/>
                <w:color w:val="000000"/>
                <w:sz w:val="20"/>
                <w:szCs w:val="20"/>
              </w:rPr>
              <w:t>Ölçüm Periyodu ( 1931 - 2018)</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 xml:space="preserve">Ortalama Sıcaklık </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-10.3</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-8.6</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-2.0</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5.5</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10.3</w:t>
            </w:r>
          </w:p>
        </w:tc>
        <w:tc>
          <w:tcPr>
            <w:tcW w:w="79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14.0</w:t>
            </w:r>
          </w:p>
        </w:tc>
        <w:tc>
          <w:tcPr>
            <w:tcW w:w="85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17.6</w:t>
            </w:r>
          </w:p>
        </w:tc>
        <w:tc>
          <w:tcPr>
            <w:tcW w:w="727"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17.7</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13.5</w:t>
            </w:r>
          </w:p>
        </w:tc>
        <w:tc>
          <w:tcPr>
            <w:tcW w:w="63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7.3</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0.4</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-6.5</w:t>
            </w:r>
          </w:p>
        </w:tc>
        <w:tc>
          <w:tcPr>
            <w:tcW w:w="709"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4.9</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Ortalama En Yüksek Sıcaklık (°C)</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-5.0</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-2.9</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2.8</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11.3</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16.8</w:t>
            </w:r>
          </w:p>
        </w:tc>
        <w:tc>
          <w:tcPr>
            <w:tcW w:w="79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21.0</w:t>
            </w:r>
          </w:p>
        </w:tc>
        <w:tc>
          <w:tcPr>
            <w:tcW w:w="85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25.5</w:t>
            </w:r>
          </w:p>
        </w:tc>
        <w:tc>
          <w:tcPr>
            <w:tcW w:w="727"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26.3</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22.2</w:t>
            </w:r>
          </w:p>
        </w:tc>
        <w:tc>
          <w:tcPr>
            <w:tcW w:w="63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15.0</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6.7</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-1.5</w:t>
            </w:r>
          </w:p>
        </w:tc>
        <w:tc>
          <w:tcPr>
            <w:tcW w:w="709"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11.5</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Ortalama En Düşük Sıcaklık (°C)</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-16.4</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-15.0</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-8.4</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-0.7</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3.9</w:t>
            </w:r>
          </w:p>
        </w:tc>
        <w:tc>
          <w:tcPr>
            <w:tcW w:w="79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6.6</w:t>
            </w:r>
          </w:p>
        </w:tc>
        <w:tc>
          <w:tcPr>
            <w:tcW w:w="85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9.9</w:t>
            </w:r>
          </w:p>
        </w:tc>
        <w:tc>
          <w:tcPr>
            <w:tcW w:w="727"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9.7</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5.3</w:t>
            </w:r>
          </w:p>
        </w:tc>
        <w:tc>
          <w:tcPr>
            <w:tcW w:w="63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0.5</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-4.8</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-12.0</w:t>
            </w:r>
          </w:p>
        </w:tc>
        <w:tc>
          <w:tcPr>
            <w:tcW w:w="709"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-1.8</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Ortalama Güneşlenme Süresi (saat)</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3.2</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4.3</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5.2</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6.0</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7.3</w:t>
            </w:r>
          </w:p>
        </w:tc>
        <w:tc>
          <w:tcPr>
            <w:tcW w:w="79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9.3</w:t>
            </w:r>
          </w:p>
        </w:tc>
        <w:tc>
          <w:tcPr>
            <w:tcW w:w="85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10.4</w:t>
            </w:r>
          </w:p>
        </w:tc>
        <w:tc>
          <w:tcPr>
            <w:tcW w:w="727"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10.2</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8.5</w:t>
            </w:r>
          </w:p>
        </w:tc>
        <w:tc>
          <w:tcPr>
            <w:tcW w:w="63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6.4</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4.6</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3.2</w:t>
            </w:r>
          </w:p>
        </w:tc>
        <w:tc>
          <w:tcPr>
            <w:tcW w:w="709"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78.6</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Ortalama Yağışlı Gün Sayısı</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10.7</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10.3</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11.5</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13.2</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18.1</w:t>
            </w:r>
          </w:p>
        </w:tc>
        <w:tc>
          <w:tcPr>
            <w:tcW w:w="79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14.7</w:t>
            </w:r>
          </w:p>
        </w:tc>
        <w:tc>
          <w:tcPr>
            <w:tcW w:w="85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10.4</w:t>
            </w:r>
          </w:p>
        </w:tc>
        <w:tc>
          <w:tcPr>
            <w:tcW w:w="727"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8.7</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7.1</w:t>
            </w:r>
          </w:p>
        </w:tc>
        <w:tc>
          <w:tcPr>
            <w:tcW w:w="636"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9.6</w:t>
            </w:r>
          </w:p>
        </w:tc>
        <w:tc>
          <w:tcPr>
            <w:tcW w:w="621"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8.6</w:t>
            </w:r>
          </w:p>
        </w:tc>
        <w:tc>
          <w:tcPr>
            <w:tcW w:w="655"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10.1</w:t>
            </w:r>
          </w:p>
        </w:tc>
        <w:tc>
          <w:tcPr>
            <w:tcW w:w="709" w:type="dxa"/>
            <w:tcBorders>
              <w:top w:val="single" w:sz="2" w:space="0" w:color="FFFFFF"/>
              <w:left w:val="single" w:sz="2" w:space="0" w:color="FFFFFF"/>
              <w:bottom w:val="single" w:sz="6" w:space="0" w:color="FFFFFF"/>
              <w:right w:val="single" w:sz="6" w:space="0" w:color="FFFFFF"/>
            </w:tcBorders>
            <w:shd w:val="clear" w:color="auto" w:fill="FFFFFF"/>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133.0</w:t>
            </w:r>
          </w:p>
        </w:tc>
      </w:tr>
      <w:tr w:rsidR="001C6519" w:rsidRPr="00ED6604" w:rsidTr="00250E2B">
        <w:tc>
          <w:tcPr>
            <w:tcW w:w="850"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b/>
                <w:bCs/>
                <w:color w:val="000000"/>
                <w:sz w:val="18"/>
                <w:szCs w:val="18"/>
              </w:rPr>
            </w:pPr>
            <w:r w:rsidRPr="00ED6604">
              <w:rPr>
                <w:b/>
                <w:bCs/>
                <w:color w:val="000000"/>
                <w:sz w:val="18"/>
                <w:szCs w:val="18"/>
              </w:rPr>
              <w:t>Aylık Toplam Yağış Miktarı Ortalaması</w:t>
            </w:r>
            <w:r w:rsidRPr="00ED6604">
              <w:rPr>
                <w:b/>
                <w:bCs/>
                <w:color w:val="000000"/>
                <w:sz w:val="18"/>
                <w:szCs w:val="18"/>
                <w:bdr w:val="none" w:sz="0" w:space="0" w:color="auto" w:frame="1"/>
              </w:rPr>
              <w:t> (mm)</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21.3</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22.1</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29.7</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50.8</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81.0</w:t>
            </w:r>
          </w:p>
        </w:tc>
        <w:tc>
          <w:tcPr>
            <w:tcW w:w="79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77.6</w:t>
            </w:r>
          </w:p>
        </w:tc>
        <w:tc>
          <w:tcPr>
            <w:tcW w:w="85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58.1</w:t>
            </w:r>
          </w:p>
        </w:tc>
        <w:tc>
          <w:tcPr>
            <w:tcW w:w="727"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43.4</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28.5</w:t>
            </w:r>
          </w:p>
        </w:tc>
        <w:tc>
          <w:tcPr>
            <w:tcW w:w="636"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41.4</w:t>
            </w:r>
          </w:p>
        </w:tc>
        <w:tc>
          <w:tcPr>
            <w:tcW w:w="621"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26.0</w:t>
            </w:r>
          </w:p>
        </w:tc>
        <w:tc>
          <w:tcPr>
            <w:tcW w:w="655"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22.8</w:t>
            </w:r>
          </w:p>
        </w:tc>
        <w:tc>
          <w:tcPr>
            <w:tcW w:w="709" w:type="dxa"/>
            <w:tcBorders>
              <w:top w:val="single" w:sz="2" w:space="0" w:color="FFFFFF"/>
              <w:left w:val="single" w:sz="2" w:space="0" w:color="FFFFFF"/>
              <w:bottom w:val="single" w:sz="6" w:space="0" w:color="FFFFFF"/>
              <w:right w:val="single" w:sz="6" w:space="0" w:color="FFFFFF"/>
            </w:tcBorders>
            <w:shd w:val="clear" w:color="auto" w:fill="E8EFF3"/>
            <w:tcMar>
              <w:top w:w="144" w:type="dxa"/>
              <w:left w:w="96" w:type="dxa"/>
              <w:bottom w:w="144" w:type="dxa"/>
              <w:right w:w="96" w:type="dxa"/>
            </w:tcMar>
            <w:vAlign w:val="center"/>
            <w:hideMark/>
          </w:tcPr>
          <w:p w:rsidR="001C6519" w:rsidRPr="00ED6604" w:rsidRDefault="001C6519" w:rsidP="00C55B37">
            <w:pPr>
              <w:widowControl/>
              <w:autoSpaceDE/>
              <w:autoSpaceDN/>
              <w:rPr>
                <w:color w:val="000000"/>
                <w:sz w:val="20"/>
                <w:szCs w:val="20"/>
              </w:rPr>
            </w:pPr>
            <w:r w:rsidRPr="00ED6604">
              <w:rPr>
                <w:color w:val="000000"/>
                <w:sz w:val="20"/>
                <w:szCs w:val="20"/>
              </w:rPr>
              <w:t>502.7</w:t>
            </w:r>
          </w:p>
        </w:tc>
      </w:tr>
    </w:tbl>
    <w:p w:rsidR="001C6519" w:rsidRPr="0057102D" w:rsidRDefault="00250E2B" w:rsidP="00250E2B">
      <w:pPr>
        <w:pStyle w:val="GvdeMetni"/>
        <w:spacing w:before="72" w:line="259" w:lineRule="auto"/>
        <w:ind w:left="116" w:right="877"/>
        <w:jc w:val="both"/>
        <w:rPr>
          <w:sz w:val="22"/>
        </w:rPr>
      </w:pPr>
      <w:r>
        <w:rPr>
          <w:b/>
          <w:sz w:val="22"/>
        </w:rPr>
        <w:t xml:space="preserve">      </w:t>
      </w:r>
      <w:r w:rsidR="001C6519" w:rsidRPr="001C6519">
        <w:rPr>
          <w:b/>
          <w:sz w:val="22"/>
        </w:rPr>
        <w:t>Kaynak;</w:t>
      </w:r>
      <w:r w:rsidR="001C6519" w:rsidRPr="0057102D">
        <w:rPr>
          <w:sz w:val="22"/>
        </w:rPr>
        <w:t xml:space="preserve"> (</w:t>
      </w:r>
      <w:hyperlink r:id="rId28">
        <w:r w:rsidR="001C6519" w:rsidRPr="0057102D">
          <w:rPr>
            <w:color w:val="0462C1"/>
            <w:sz w:val="22"/>
            <w:u w:val="single" w:color="0462C1"/>
          </w:rPr>
          <w:t>www.mgm.gov.tr</w:t>
        </w:r>
      </w:hyperlink>
      <w:r w:rsidR="001C6519" w:rsidRPr="0057102D">
        <w:rPr>
          <w:sz w:val="22"/>
        </w:rPr>
        <w:t>)</w:t>
      </w:r>
    </w:p>
    <w:p w:rsidR="00250E2B" w:rsidRPr="00E41FCB" w:rsidRDefault="00250E2B" w:rsidP="00250E2B">
      <w:pPr>
        <w:pStyle w:val="Balk2"/>
        <w:numPr>
          <w:ilvl w:val="2"/>
          <w:numId w:val="3"/>
        </w:numPr>
        <w:tabs>
          <w:tab w:val="left" w:pos="1269"/>
        </w:tabs>
        <w:spacing w:before="199"/>
      </w:pPr>
      <w:bookmarkStart w:id="35" w:name="_Toc36128663"/>
      <w:r w:rsidRPr="00E41FCB">
        <w:t>Bitki Örtüsü</w:t>
      </w:r>
      <w:bookmarkEnd w:id="35"/>
    </w:p>
    <w:p w:rsidR="00250E2B" w:rsidRDefault="00250E2B" w:rsidP="00250E2B">
      <w:pPr>
        <w:pStyle w:val="GvdeMetni"/>
        <w:spacing w:before="233" w:line="276" w:lineRule="auto"/>
        <w:ind w:left="476" w:right="397"/>
        <w:jc w:val="both"/>
      </w:pPr>
      <w:r>
        <w:t>Kars'ın doğal bitki örtüsü yükselti ve iklim özelliklerine göre şekillenmiştir. Doğu Anadolu'nun kuzeyine yerleşmiş bulunan bu yüksek plato, aslında doğal orman alanı içerisindedir. Doğal orman sınırlarının oluşmasında birinci derecede rol oynayan nemlilik oranı ilde Doğu Anadolu'nun diğer bölümlerine göre daha yüksektir. Nemlilik oranına bağlı olarak ormanların doğal alt sınırı yükselmektedir. Orman alt sınırı Kars'ta 1800-1900 m'den başlamaktadır.</w:t>
      </w:r>
    </w:p>
    <w:p w:rsidR="00250E2B" w:rsidRDefault="00250E2B" w:rsidP="00250E2B">
      <w:pPr>
        <w:pStyle w:val="GvdeMetni"/>
        <w:spacing w:before="233" w:line="276" w:lineRule="auto"/>
        <w:ind w:left="476" w:right="397"/>
        <w:jc w:val="both"/>
      </w:pPr>
      <w:r>
        <w:t xml:space="preserve">Sarıkamış ormanları dışında ormanların çok yer tutmadığı şehrin doğal bitki örtüsü bozkırdır. Kars coğrafyası, önemli çevreyle ilgili sistemlerden sayılan plato ve dağ çayırlarına ev sahipliği yapmaktadır. Burada 1250'ye yakın tohumlu bitki doğal olarak yetişir. Bu bitkilerden 100 âdeti dünyada başka hiçbir yerde yetişmeyen nadir bitki türleridir. Kars adını taşıyan birçok bitki çeşidi vardır. Örnek olarak: </w:t>
      </w:r>
      <w:proofErr w:type="spellStart"/>
      <w:r>
        <w:t>lathyrus</w:t>
      </w:r>
      <w:proofErr w:type="spellEnd"/>
      <w:r>
        <w:t xml:space="preserve"> </w:t>
      </w:r>
      <w:proofErr w:type="spellStart"/>
      <w:r>
        <w:t>karsianus</w:t>
      </w:r>
      <w:proofErr w:type="spellEnd"/>
      <w:r>
        <w:t xml:space="preserve">, </w:t>
      </w:r>
      <w:proofErr w:type="spellStart"/>
      <w:r>
        <w:t>festuka</w:t>
      </w:r>
      <w:proofErr w:type="spellEnd"/>
      <w:r>
        <w:t xml:space="preserve"> </w:t>
      </w:r>
      <w:proofErr w:type="spellStart"/>
      <w:r>
        <w:t>karsiana</w:t>
      </w:r>
      <w:proofErr w:type="spellEnd"/>
      <w:r>
        <w:t xml:space="preserve">, </w:t>
      </w:r>
      <w:proofErr w:type="spellStart"/>
      <w:r>
        <w:t>allium</w:t>
      </w:r>
      <w:proofErr w:type="spellEnd"/>
      <w:r>
        <w:t xml:space="preserve"> </w:t>
      </w:r>
      <w:proofErr w:type="spellStart"/>
      <w:r>
        <w:t>karsianum</w:t>
      </w:r>
      <w:proofErr w:type="spellEnd"/>
      <w:r>
        <w:t xml:space="preserve">, </w:t>
      </w:r>
      <w:proofErr w:type="spellStart"/>
      <w:r>
        <w:t>caucalis</w:t>
      </w:r>
      <w:proofErr w:type="spellEnd"/>
      <w:r>
        <w:t xml:space="preserve"> </w:t>
      </w:r>
      <w:proofErr w:type="spellStart"/>
      <w:r>
        <w:t>karsianum</w:t>
      </w:r>
      <w:proofErr w:type="spellEnd"/>
      <w:r>
        <w:t xml:space="preserve"> ve </w:t>
      </w:r>
      <w:proofErr w:type="spellStart"/>
      <w:r>
        <w:t>nonea</w:t>
      </w:r>
      <w:proofErr w:type="spellEnd"/>
      <w:r>
        <w:t xml:space="preserve"> </w:t>
      </w:r>
      <w:proofErr w:type="spellStart"/>
      <w:r>
        <w:t>karsensis</w:t>
      </w:r>
      <w:proofErr w:type="spellEnd"/>
      <w:r>
        <w:t xml:space="preserve"> bunlardan birkaçıdır.</w:t>
      </w:r>
    </w:p>
    <w:p w:rsidR="00711D09" w:rsidRDefault="00711D09" w:rsidP="00711D09">
      <w:pPr>
        <w:pStyle w:val="Balk2"/>
        <w:numPr>
          <w:ilvl w:val="2"/>
          <w:numId w:val="3"/>
        </w:numPr>
        <w:tabs>
          <w:tab w:val="left" w:pos="1269"/>
        </w:tabs>
        <w:spacing w:before="199"/>
      </w:pPr>
      <w:bookmarkStart w:id="36" w:name="_Toc36128664"/>
      <w:r w:rsidRPr="00711D09">
        <w:t>Su Kaynakları</w:t>
      </w:r>
      <w:bookmarkEnd w:id="36"/>
    </w:p>
    <w:p w:rsidR="00711D09" w:rsidRDefault="00711D09" w:rsidP="00DC4212">
      <w:pPr>
        <w:pStyle w:val="Balk2"/>
        <w:tabs>
          <w:tab w:val="left" w:pos="1269"/>
        </w:tabs>
        <w:spacing w:before="199"/>
        <w:ind w:left="1196" w:firstLine="0"/>
      </w:pPr>
      <w:bookmarkStart w:id="37" w:name="_Toc36128665"/>
      <w:r w:rsidRPr="00711D09">
        <w:t>Doğal Göller, Göletler ve Rezervuarlar</w:t>
      </w:r>
      <w:bookmarkEnd w:id="37"/>
    </w:p>
    <w:p w:rsidR="00C55B37" w:rsidRDefault="00711D09" w:rsidP="00C55B37">
      <w:pPr>
        <w:pStyle w:val="GvdeMetni"/>
        <w:spacing w:before="233" w:line="276" w:lineRule="auto"/>
        <w:ind w:left="476" w:right="397"/>
        <w:jc w:val="both"/>
      </w:pPr>
      <w:r w:rsidRPr="00ED6604">
        <w:t xml:space="preserve">Kars ilinde irili ufaklı çok sayıda göl mevcuttur. </w:t>
      </w:r>
      <w:proofErr w:type="spellStart"/>
      <w:r w:rsidRPr="00ED6604">
        <w:t>Başlıcaları</w:t>
      </w:r>
      <w:proofErr w:type="spellEnd"/>
      <w:r w:rsidRPr="00ED6604">
        <w:t>: Çıldır Gölü (bir kısmı Ardahan ili toprakları içinde yer alır), Aygır Gölü, Deniz (</w:t>
      </w:r>
      <w:proofErr w:type="spellStart"/>
      <w:r w:rsidRPr="00ED6604">
        <w:t>Çengilli</w:t>
      </w:r>
      <w:proofErr w:type="spellEnd"/>
      <w:r w:rsidRPr="00ED6604">
        <w:t xml:space="preserve">) Gölü, </w:t>
      </w:r>
      <w:proofErr w:type="spellStart"/>
      <w:r w:rsidRPr="00ED6604">
        <w:t>Kuyucuk</w:t>
      </w:r>
      <w:proofErr w:type="spellEnd"/>
      <w:r w:rsidRPr="00ED6604">
        <w:t xml:space="preserve"> Gölü ve Turna Gölleridir. Kars ili toprakları bütünüyle Hazar Denizi ana havzasında yer alır.</w:t>
      </w:r>
    </w:p>
    <w:p w:rsidR="00C55B37" w:rsidRDefault="00711D09" w:rsidP="00C55B37">
      <w:pPr>
        <w:pStyle w:val="GvdeMetni"/>
        <w:spacing w:before="233" w:line="276" w:lineRule="auto"/>
        <w:ind w:left="476" w:right="397"/>
        <w:jc w:val="both"/>
        <w:rPr>
          <w:b/>
        </w:rPr>
      </w:pPr>
      <w:r w:rsidRPr="00711D09">
        <w:rPr>
          <w:b/>
        </w:rPr>
        <w:t xml:space="preserve">Çıldır Gölü: </w:t>
      </w:r>
      <w:r w:rsidRPr="00C55B37">
        <w:t>Bu göl ilimizin kuzeydoğusunda alır. Bir kısmı Ardahan ili sınırlarında bulunan gölün güney kesimleri Kars ilinin toprakları içerisindedir. Denizden 1.957 m yükseklikte bulunan ve 120 km</w:t>
      </w:r>
      <w:r w:rsidRPr="00C55B37">
        <w:rPr>
          <w:vertAlign w:val="superscript"/>
        </w:rPr>
        <w:t>2</w:t>
      </w:r>
      <w:r w:rsidRPr="00C55B37">
        <w:t xml:space="preserve"> ile Van gölünden sonra Doğu Anadolu'nun en büyük ikinci gölü olan Çıldır Gölünün suları tatlıdır. En derin yeri 42 m'yi bulur. Çevresinde birçok yaban kuşları barınan gölde civarındaki halka gelir getiren sazan ve alabalık bulunur. Gölün fazla suları Cara deresiyle Kars Çayına karışır.</w:t>
      </w:r>
    </w:p>
    <w:p w:rsidR="00C55B37" w:rsidRDefault="00711D09" w:rsidP="00C55B37">
      <w:pPr>
        <w:pStyle w:val="GvdeMetni"/>
        <w:spacing w:before="233" w:line="276" w:lineRule="auto"/>
        <w:ind w:left="476" w:right="397"/>
        <w:jc w:val="both"/>
      </w:pPr>
      <w:r w:rsidRPr="00711D09">
        <w:rPr>
          <w:b/>
        </w:rPr>
        <w:t xml:space="preserve">Aygır Gölü: </w:t>
      </w:r>
      <w:r w:rsidRPr="00C55B37">
        <w:t>Kars-Göle yolu üzerinde 4 Km</w:t>
      </w:r>
      <w:r w:rsidRPr="00E9630E">
        <w:rPr>
          <w:vertAlign w:val="superscript"/>
        </w:rPr>
        <w:t>2</w:t>
      </w:r>
      <w:r w:rsidRPr="00C55B37">
        <w:t>'lik alana sahip, küçük bir cav setti gölüdür. En derin yeri 30 m olan gölün suları tatlıdır. Susuz ilçesinin batısında yer alan bu göl, çevresinde eriyen kar suları ve dibindeki kaynaklarla beslenir. Bu göle kışın donan sularının ilkbaharda erimesi sırasında göl içerisindeki havanın geri tepmesi ile çıkan ve at kişnemesine benzer bir sesten dolayı Aygır gölü adı verilmiştir.</w:t>
      </w:r>
      <w:r w:rsidR="00C55B37">
        <w:t xml:space="preserve"> </w:t>
      </w:r>
    </w:p>
    <w:p w:rsidR="00C55B37" w:rsidRDefault="00C55B37" w:rsidP="00C55B37">
      <w:pPr>
        <w:pStyle w:val="GvdeMetni"/>
        <w:spacing w:before="233" w:line="276" w:lineRule="auto"/>
        <w:ind w:left="476" w:right="397"/>
        <w:jc w:val="both"/>
      </w:pPr>
      <w:r w:rsidRPr="00C55B37">
        <w:rPr>
          <w:b/>
        </w:rPr>
        <w:t>Deniz (</w:t>
      </w:r>
      <w:proofErr w:type="spellStart"/>
      <w:r w:rsidRPr="00C55B37">
        <w:rPr>
          <w:b/>
        </w:rPr>
        <w:t>Çengilli</w:t>
      </w:r>
      <w:proofErr w:type="spellEnd"/>
      <w:r w:rsidRPr="00C55B37">
        <w:rPr>
          <w:b/>
        </w:rPr>
        <w:t>) Gölü:</w:t>
      </w:r>
      <w:r>
        <w:t xml:space="preserve"> Aladağ'ın Kağızman ilçesine bakan yamaçlarında yer alır. Dipten beslenen ve suları tatlı olan göl içerisinde bol miktarda balık bulunur. Aras Nehri vadisinin 3,5 km kuzeyinde, </w:t>
      </w:r>
      <w:proofErr w:type="spellStart"/>
      <w:r>
        <w:t>Çengilli</w:t>
      </w:r>
      <w:proofErr w:type="spellEnd"/>
      <w:r>
        <w:t xml:space="preserve"> köyü yakınlarındadır. Deniz seviyesinden yüksekliği 1898 m'dir. Elips şekilli gölün en geniş yeri 675 m, uzunluğu 2000 m, alanı 1125 m²'dir. </w:t>
      </w:r>
    </w:p>
    <w:p w:rsidR="00711D09" w:rsidRDefault="00C55B37" w:rsidP="00C55B37">
      <w:pPr>
        <w:pStyle w:val="GvdeMetni"/>
        <w:spacing w:before="233" w:line="276" w:lineRule="auto"/>
        <w:ind w:left="476" w:right="397"/>
        <w:jc w:val="both"/>
      </w:pPr>
      <w:r w:rsidRPr="00C55B37">
        <w:rPr>
          <w:b/>
        </w:rPr>
        <w:t>Turna Gölü:</w:t>
      </w:r>
      <w:r>
        <w:t xml:space="preserve"> Kağızman'a bağlı Kötek bucağının Kuzeydoğusundaki volkanik alanda yer alan gölün alanı 2 km</w:t>
      </w:r>
      <w:r w:rsidRPr="00C55B37">
        <w:rPr>
          <w:vertAlign w:val="superscript"/>
        </w:rPr>
        <w:t>2</w:t>
      </w:r>
      <w:r>
        <w:t>'den biraz fazladır. Kabaca daire biçiminde olan göl, çevresini saran tepelere doğru bir takım girintiler yapar. Kıyıları çimenlerle kaplı olan Turna Gölü bu tepelerden inen kar suları ve dibinden kaynayan pınarlarla beslenir. Orta kesimlerine doğru oldukça derinleşen ve suları tatlı olan gölde balık yoktur. İlimizde yıllık ortalama yağış 487 mm, Ortalama akış verimi: 3,79 1/s/km</w:t>
      </w:r>
      <w:r w:rsidRPr="00C55B37">
        <w:rPr>
          <w:vertAlign w:val="superscript"/>
        </w:rPr>
        <w:t>2</w:t>
      </w:r>
      <w:r>
        <w:t>’dir. Yerüstü suyu 1.159 hm</w:t>
      </w:r>
      <w:r w:rsidRPr="00C55B37">
        <w:rPr>
          <w:vertAlign w:val="superscript"/>
        </w:rPr>
        <w:t>3</w:t>
      </w:r>
      <w:r>
        <w:t>/yıl, yeraltı suyu (ildeki toplam emniyetli rezerv): 125 hm</w:t>
      </w:r>
      <w:r w:rsidRPr="00C55B37">
        <w:rPr>
          <w:vertAlign w:val="superscript"/>
        </w:rPr>
        <w:t>3</w:t>
      </w:r>
      <w:r>
        <w:t>/</w:t>
      </w:r>
      <w:proofErr w:type="spellStart"/>
      <w:r>
        <w:t>yıl’dır</w:t>
      </w:r>
      <w:proofErr w:type="spellEnd"/>
      <w:r>
        <w:t>.</w:t>
      </w:r>
    </w:p>
    <w:p w:rsidR="00C55B37" w:rsidRPr="00C55B37" w:rsidRDefault="00C55B37" w:rsidP="00DC4212">
      <w:pPr>
        <w:pStyle w:val="Balk2"/>
        <w:tabs>
          <w:tab w:val="left" w:pos="1269"/>
        </w:tabs>
        <w:spacing w:before="199"/>
      </w:pPr>
      <w:bookmarkStart w:id="38" w:name="_Toc36128666"/>
      <w:r w:rsidRPr="00C55B37">
        <w:t>Akarsuları</w:t>
      </w:r>
      <w:bookmarkEnd w:id="38"/>
    </w:p>
    <w:p w:rsidR="00C55B37" w:rsidRDefault="00C55B37" w:rsidP="00C55B37">
      <w:pPr>
        <w:pStyle w:val="GvdeMetni"/>
        <w:spacing w:before="233" w:line="276" w:lineRule="auto"/>
        <w:ind w:left="476" w:right="397"/>
        <w:jc w:val="both"/>
      </w:pPr>
      <w:r w:rsidRPr="00ED6604">
        <w:t>Kars ilinden irili ufaklı birçok akarsu geçmektedir. Bunlardan en önemlileri: Kars çayı, Arapçayı, Aras nehirleridir</w:t>
      </w:r>
      <w:r>
        <w:t>.</w:t>
      </w:r>
    </w:p>
    <w:p w:rsidR="00C55B37" w:rsidRDefault="00C55B37" w:rsidP="00C55B37">
      <w:pPr>
        <w:pStyle w:val="GvdeMetni"/>
        <w:spacing w:before="233" w:line="276" w:lineRule="auto"/>
        <w:ind w:left="476" w:right="397"/>
        <w:jc w:val="both"/>
      </w:pPr>
      <w:r w:rsidRPr="00C55B37">
        <w:rPr>
          <w:b/>
        </w:rPr>
        <w:t>Kars Çayı:</w:t>
      </w:r>
      <w:r w:rsidRPr="00C55B37">
        <w:t xml:space="preserve"> Sarıkamış yakınlarındaki dağlardan doğan Kars Çayı’nın uzunluğu 120 km ve yıllık potansiyeli 781 hm</w:t>
      </w:r>
      <w:r w:rsidRPr="00C55B37">
        <w:rPr>
          <w:vertAlign w:val="superscript"/>
        </w:rPr>
        <w:t>3</w:t>
      </w:r>
      <w:r w:rsidRPr="00C55B37">
        <w:t xml:space="preserve"> /</w:t>
      </w:r>
      <w:proofErr w:type="spellStart"/>
      <w:r w:rsidRPr="00C55B37">
        <w:t>yıl’dır</w:t>
      </w:r>
      <w:proofErr w:type="spellEnd"/>
      <w:r w:rsidRPr="00C55B37">
        <w:t>. 4.793 km</w:t>
      </w:r>
      <w:r w:rsidRPr="00C55B37">
        <w:rPr>
          <w:vertAlign w:val="superscript"/>
        </w:rPr>
        <w:t>2</w:t>
      </w:r>
      <w:r w:rsidRPr="00C55B37">
        <w:t xml:space="preserve"> yağış alanına sahiptir. ABD tuzluluk laboratuvarı diyagramına göre C2S1 sınıfındadır. Kars Çayı’nın hidrolik eğimi J=0,008’dir.</w:t>
      </w:r>
    </w:p>
    <w:p w:rsidR="00C55B37" w:rsidRDefault="00C55B37" w:rsidP="00C55B37">
      <w:pPr>
        <w:pStyle w:val="GvdeMetni"/>
        <w:spacing w:before="233" w:line="276" w:lineRule="auto"/>
        <w:ind w:left="476" w:right="397"/>
        <w:jc w:val="both"/>
      </w:pPr>
      <w:r w:rsidRPr="00C55B37">
        <w:rPr>
          <w:b/>
        </w:rPr>
        <w:t>Aras Nehri:</w:t>
      </w:r>
      <w:r w:rsidRPr="00C55B37">
        <w:t xml:space="preserve"> Bingöl Dağları’nın Erzurum il sınırları içinde kalan kuzey yamaçlarından doğar. Tekman Yaylası'nın bütün sularını toplayan ırmak, </w:t>
      </w:r>
      <w:proofErr w:type="spellStart"/>
      <w:r w:rsidRPr="00C55B37">
        <w:t>Sakaltutan</w:t>
      </w:r>
      <w:proofErr w:type="spellEnd"/>
      <w:r w:rsidRPr="00C55B37">
        <w:t xml:space="preserve"> Dağları'nın doğusundaki havza içerisinde kuzey yönünde akar. Sakal tutan Dağları ile Topçu Dağı arasında kalan, derin ve sarp Mescitli Boğazı'nı geçtikten sonra Pasinler Ovası'na iner. Burada Yukarı Pasin Havzası’nın sularını toplayarak gelen </w:t>
      </w:r>
      <w:proofErr w:type="spellStart"/>
      <w:r w:rsidRPr="00C55B37">
        <w:t>Hasankale</w:t>
      </w:r>
      <w:proofErr w:type="spellEnd"/>
      <w:r w:rsidRPr="00C55B37">
        <w:t xml:space="preserve"> (Pasinler) Çayı'nı alır ve kuzeydoğu yönünde akarak Sarıkamış ve Kağızman üzerinden il sınırları dışına çıkar.</w:t>
      </w:r>
    </w:p>
    <w:p w:rsidR="00C55B37" w:rsidRDefault="00C55B37" w:rsidP="00C55B37">
      <w:pPr>
        <w:pStyle w:val="GvdeMetni"/>
        <w:spacing w:before="233" w:line="276" w:lineRule="auto"/>
        <w:ind w:left="476" w:right="397"/>
        <w:jc w:val="both"/>
      </w:pPr>
      <w:proofErr w:type="spellStart"/>
      <w:r w:rsidRPr="00C55B37">
        <w:rPr>
          <w:b/>
        </w:rPr>
        <w:t>Arpaçayı</w:t>
      </w:r>
      <w:proofErr w:type="spellEnd"/>
      <w:r w:rsidRPr="00C55B37">
        <w:rPr>
          <w:b/>
        </w:rPr>
        <w:t>:</w:t>
      </w:r>
      <w:r w:rsidRPr="00C55B37">
        <w:t xml:space="preserve"> Türkiye-Ermenistan sınırını oluşturan, Çıldır Gölünden doğan, Aras nehrinin önemli kolu olan akarsu. Toplam 186 km uzunlukta ve 9.500 km² yağış havzasına sahiptir. Türkiye tarafında 5.437 km² büyüklüğündeki alanın sularını boşaltır. Karahan, Telek Suyu ve Kars Çayı önemli kollarıdır. Debisi 39.412 m³/</w:t>
      </w:r>
      <w:proofErr w:type="spellStart"/>
      <w:r w:rsidRPr="00C55B37">
        <w:t>sn'dir</w:t>
      </w:r>
      <w:proofErr w:type="spellEnd"/>
      <w:r w:rsidRPr="00C55B37">
        <w:t>.</w:t>
      </w:r>
    </w:p>
    <w:p w:rsidR="00C55B37" w:rsidRPr="00C55B37" w:rsidRDefault="00C55B37" w:rsidP="00DC4212">
      <w:pPr>
        <w:pStyle w:val="Balk2"/>
        <w:tabs>
          <w:tab w:val="left" w:pos="1269"/>
        </w:tabs>
        <w:spacing w:before="199"/>
      </w:pPr>
      <w:bookmarkStart w:id="39" w:name="_Toc36128667"/>
      <w:r w:rsidRPr="00C55B37">
        <w:t>Barajlar</w:t>
      </w:r>
      <w:bookmarkEnd w:id="39"/>
    </w:p>
    <w:p w:rsidR="00C55B37" w:rsidRPr="00C55B37" w:rsidRDefault="00C55B37" w:rsidP="00C55B37">
      <w:pPr>
        <w:pStyle w:val="GvdeMetni"/>
        <w:spacing w:before="233" w:line="276" w:lineRule="auto"/>
        <w:ind w:left="476" w:right="397"/>
        <w:jc w:val="both"/>
      </w:pPr>
      <w:r w:rsidRPr="00C55B37">
        <w:t xml:space="preserve">İlimizde Kars Barajı, Selim Bayburt Barajı ve Arpaçay Barajı olarak üç adet sulama barajı, 1 adet sulama </w:t>
      </w:r>
      <w:proofErr w:type="spellStart"/>
      <w:r w:rsidRPr="00C55B37">
        <w:t>göleti</w:t>
      </w:r>
      <w:proofErr w:type="spellEnd"/>
      <w:r w:rsidRPr="00C55B37">
        <w:t xml:space="preserve"> Arpaçay </w:t>
      </w:r>
      <w:r w:rsidR="003B4C90" w:rsidRPr="00C55B37">
        <w:t>Gölet’i</w:t>
      </w:r>
      <w:r w:rsidRPr="00C55B37">
        <w:t xml:space="preserve"> ve 19 adet Hidroelektrik Santrali (HES) barajı mevcuttur. Bunlardan Arpaçay Barajı hem enerji hem de sulama, Kars ve Bayburt barajı ise sadece sulama imkânı sağlamaktadır. Bunların yanı sıra Kars Arpaçay </w:t>
      </w:r>
      <w:proofErr w:type="spellStart"/>
      <w:r w:rsidRPr="00C55B37">
        <w:t>Koçköy</w:t>
      </w:r>
      <w:proofErr w:type="spellEnd"/>
      <w:r w:rsidRPr="00C55B37">
        <w:t xml:space="preserve"> </w:t>
      </w:r>
      <w:r w:rsidR="003B4C90" w:rsidRPr="00C55B37">
        <w:t>Gölet’i</w:t>
      </w:r>
      <w:r w:rsidRPr="00C55B37">
        <w:t xml:space="preserve">, Kars - Sarıkamış 7 Kasım </w:t>
      </w:r>
      <w:r w:rsidR="003B4C90" w:rsidRPr="00C55B37">
        <w:t>Gölet’i</w:t>
      </w:r>
      <w:r w:rsidRPr="00C55B37">
        <w:t xml:space="preserve"> ve </w:t>
      </w:r>
      <w:proofErr w:type="spellStart"/>
      <w:r w:rsidRPr="00C55B37">
        <w:t>Karakurt</w:t>
      </w:r>
      <w:proofErr w:type="spellEnd"/>
      <w:r w:rsidRPr="00C55B37">
        <w:t xml:space="preserve"> Barajı H</w:t>
      </w:r>
      <w:r w:rsidR="003B4C90" w:rsidRPr="00C55B37">
        <w:t xml:space="preserve">ES </w:t>
      </w:r>
      <w:r w:rsidRPr="00C55B37">
        <w:t>Projesi</w:t>
      </w:r>
      <w:r w:rsidR="003B4C90">
        <w:t xml:space="preserve"> </w:t>
      </w:r>
      <w:r w:rsidRPr="00C55B37">
        <w:t xml:space="preserve">de tamamlanmak </w:t>
      </w:r>
      <w:r w:rsidR="003B4C90" w:rsidRPr="00C55B37">
        <w:t>üzeredir. Bu</w:t>
      </w:r>
      <w:r w:rsidRPr="00C55B37">
        <w:t xml:space="preserve"> baraj, gölet ve Hidroelektrik Santrallerinin bilgileri detayları aşağıdaki tablo ve açıklamalarda belirtilmiştir.</w:t>
      </w:r>
    </w:p>
    <w:p w:rsidR="003B4C90" w:rsidRDefault="003B4C90" w:rsidP="003B4C90">
      <w:pPr>
        <w:pStyle w:val="Balk2"/>
        <w:tabs>
          <w:tab w:val="left" w:pos="1269"/>
        </w:tabs>
        <w:spacing w:before="199"/>
        <w:ind w:left="1892" w:firstLine="0"/>
      </w:pPr>
      <w:bookmarkStart w:id="40" w:name="_Toc36128668"/>
      <w:r>
        <w:t>Baraj, Gölet v</w:t>
      </w:r>
      <w:r w:rsidRPr="003B4C90">
        <w:t xml:space="preserve">e </w:t>
      </w:r>
      <w:proofErr w:type="spellStart"/>
      <w:r w:rsidRPr="003B4C90">
        <w:t>HES’ler</w:t>
      </w:r>
      <w:bookmarkEnd w:id="40"/>
      <w:proofErr w:type="spellEnd"/>
    </w:p>
    <w:tbl>
      <w:tblPr>
        <w:tblStyle w:val="TabloKlavuzu"/>
        <w:tblW w:w="9213" w:type="dxa"/>
        <w:tblInd w:w="534" w:type="dxa"/>
        <w:tblLook w:val="04A0" w:firstRow="1" w:lastRow="0" w:firstColumn="1" w:lastColumn="0" w:noHBand="0" w:noVBand="1"/>
      </w:tblPr>
      <w:tblGrid>
        <w:gridCol w:w="1040"/>
        <w:gridCol w:w="3767"/>
        <w:gridCol w:w="2522"/>
        <w:gridCol w:w="1884"/>
      </w:tblGrid>
      <w:tr w:rsidR="003B4C90" w:rsidRPr="00ED6604" w:rsidTr="003B4C90">
        <w:trPr>
          <w:trHeight w:val="669"/>
        </w:trPr>
        <w:tc>
          <w:tcPr>
            <w:tcW w:w="7329" w:type="dxa"/>
            <w:gridSpan w:val="3"/>
            <w:vAlign w:val="center"/>
          </w:tcPr>
          <w:p w:rsidR="003B4C90" w:rsidRPr="00ED6604" w:rsidRDefault="003B4C90" w:rsidP="003B4C90">
            <w:pPr>
              <w:pStyle w:val="ListeParagraf"/>
              <w:numPr>
                <w:ilvl w:val="0"/>
                <w:numId w:val="17"/>
              </w:numPr>
              <w:contextualSpacing/>
              <w:rPr>
                <w:b/>
                <w:sz w:val="24"/>
                <w:szCs w:val="24"/>
              </w:rPr>
            </w:pPr>
            <w:r w:rsidRPr="00ED6604">
              <w:rPr>
                <w:sz w:val="24"/>
                <w:szCs w:val="24"/>
              </w:rPr>
              <w:t>3 adet sulama barajı (Selim Barajı, Kars Barajı ve Arpaçay Barajı)</w:t>
            </w:r>
          </w:p>
        </w:tc>
        <w:tc>
          <w:tcPr>
            <w:tcW w:w="1884" w:type="dxa"/>
            <w:vAlign w:val="center"/>
          </w:tcPr>
          <w:p w:rsidR="003B4C90" w:rsidRPr="00ED6604" w:rsidRDefault="003B4C90" w:rsidP="00D33B21">
            <w:pPr>
              <w:jc w:val="right"/>
              <w:rPr>
                <w:b/>
                <w:sz w:val="24"/>
                <w:szCs w:val="24"/>
              </w:rPr>
            </w:pPr>
            <w:r w:rsidRPr="00ED6604">
              <w:rPr>
                <w:sz w:val="24"/>
                <w:szCs w:val="24"/>
              </w:rPr>
              <w:t>77.237 ha</w:t>
            </w:r>
          </w:p>
        </w:tc>
      </w:tr>
      <w:tr w:rsidR="003B4C90" w:rsidRPr="00ED6604" w:rsidTr="003B4C90">
        <w:trPr>
          <w:trHeight w:val="686"/>
        </w:trPr>
        <w:tc>
          <w:tcPr>
            <w:tcW w:w="7329" w:type="dxa"/>
            <w:gridSpan w:val="3"/>
            <w:tcBorders>
              <w:bottom w:val="single" w:sz="4" w:space="0" w:color="auto"/>
            </w:tcBorders>
            <w:shd w:val="clear" w:color="auto" w:fill="D4EAF3"/>
            <w:vAlign w:val="center"/>
          </w:tcPr>
          <w:p w:rsidR="003B4C90" w:rsidRPr="00ED6604" w:rsidRDefault="003B4C90" w:rsidP="003B4C90">
            <w:pPr>
              <w:pStyle w:val="ListeParagraf"/>
              <w:numPr>
                <w:ilvl w:val="0"/>
                <w:numId w:val="17"/>
              </w:numPr>
              <w:contextualSpacing/>
              <w:rPr>
                <w:sz w:val="24"/>
                <w:szCs w:val="24"/>
              </w:rPr>
            </w:pPr>
            <w:r w:rsidRPr="00ED6604">
              <w:rPr>
                <w:sz w:val="24"/>
                <w:szCs w:val="24"/>
              </w:rPr>
              <w:t xml:space="preserve">1 adet sulama </w:t>
            </w:r>
            <w:proofErr w:type="spellStart"/>
            <w:r w:rsidRPr="00ED6604">
              <w:rPr>
                <w:sz w:val="24"/>
                <w:szCs w:val="24"/>
              </w:rPr>
              <w:t>göleti</w:t>
            </w:r>
            <w:proofErr w:type="spellEnd"/>
            <w:r w:rsidRPr="00ED6604">
              <w:rPr>
                <w:sz w:val="24"/>
                <w:szCs w:val="24"/>
              </w:rPr>
              <w:t xml:space="preserve"> (Arpaçay </w:t>
            </w:r>
            <w:proofErr w:type="spellStart"/>
            <w:r w:rsidRPr="00ED6604">
              <w:rPr>
                <w:sz w:val="24"/>
                <w:szCs w:val="24"/>
              </w:rPr>
              <w:t>Göleti</w:t>
            </w:r>
            <w:proofErr w:type="spellEnd"/>
            <w:r w:rsidRPr="00ED6604">
              <w:rPr>
                <w:sz w:val="24"/>
                <w:szCs w:val="24"/>
              </w:rPr>
              <w:t>)</w:t>
            </w:r>
          </w:p>
        </w:tc>
        <w:tc>
          <w:tcPr>
            <w:tcW w:w="1884" w:type="dxa"/>
            <w:tcBorders>
              <w:bottom w:val="single" w:sz="4" w:space="0" w:color="auto"/>
            </w:tcBorders>
            <w:shd w:val="clear" w:color="auto" w:fill="D4EAF3"/>
            <w:vAlign w:val="center"/>
          </w:tcPr>
          <w:p w:rsidR="003B4C90" w:rsidRPr="00ED6604" w:rsidRDefault="003B4C90" w:rsidP="00D33B21">
            <w:pPr>
              <w:jc w:val="right"/>
              <w:rPr>
                <w:sz w:val="24"/>
                <w:szCs w:val="24"/>
              </w:rPr>
            </w:pPr>
            <w:r w:rsidRPr="00ED6604">
              <w:rPr>
                <w:sz w:val="24"/>
                <w:szCs w:val="24"/>
              </w:rPr>
              <w:t>1.064 ha</w:t>
            </w:r>
          </w:p>
        </w:tc>
      </w:tr>
      <w:tr w:rsidR="003B4C90" w:rsidRPr="00ED6604" w:rsidTr="003B4C90">
        <w:trPr>
          <w:trHeight w:val="629"/>
        </w:trPr>
        <w:tc>
          <w:tcPr>
            <w:tcW w:w="7329" w:type="dxa"/>
            <w:gridSpan w:val="3"/>
            <w:tcBorders>
              <w:bottom w:val="single" w:sz="4" w:space="0" w:color="auto"/>
            </w:tcBorders>
            <w:vAlign w:val="center"/>
          </w:tcPr>
          <w:p w:rsidR="003B4C90" w:rsidRPr="00ED6604" w:rsidRDefault="003B4C90" w:rsidP="003B4C90">
            <w:pPr>
              <w:pStyle w:val="ListeParagraf"/>
              <w:numPr>
                <w:ilvl w:val="0"/>
                <w:numId w:val="17"/>
              </w:numPr>
              <w:contextualSpacing/>
              <w:rPr>
                <w:sz w:val="24"/>
                <w:szCs w:val="24"/>
              </w:rPr>
            </w:pPr>
            <w:r w:rsidRPr="00ED6604">
              <w:rPr>
                <w:b/>
                <w:sz w:val="24"/>
                <w:szCs w:val="24"/>
              </w:rPr>
              <w:t>19 adet hidroelektrik</w:t>
            </w:r>
            <w:r w:rsidRPr="00ED6604">
              <w:rPr>
                <w:sz w:val="24"/>
                <w:szCs w:val="24"/>
              </w:rPr>
              <w:t xml:space="preserve"> santrali (HES) </w:t>
            </w:r>
          </w:p>
        </w:tc>
        <w:tc>
          <w:tcPr>
            <w:tcW w:w="1884" w:type="dxa"/>
            <w:tcBorders>
              <w:bottom w:val="single" w:sz="4" w:space="0" w:color="auto"/>
            </w:tcBorders>
            <w:vAlign w:val="center"/>
          </w:tcPr>
          <w:p w:rsidR="003B4C90" w:rsidRPr="00ED6604" w:rsidRDefault="003B4C90" w:rsidP="00D33B21">
            <w:pPr>
              <w:ind w:left="360"/>
              <w:jc w:val="right"/>
              <w:rPr>
                <w:sz w:val="24"/>
                <w:szCs w:val="24"/>
              </w:rPr>
            </w:pPr>
            <w:r w:rsidRPr="00ED6604">
              <w:rPr>
                <w:sz w:val="24"/>
                <w:szCs w:val="24"/>
              </w:rPr>
              <w:t>395.484 MW</w:t>
            </w:r>
          </w:p>
        </w:tc>
      </w:tr>
      <w:tr w:rsidR="003B4C90" w:rsidRPr="00ED6604" w:rsidTr="00310382">
        <w:trPr>
          <w:trHeight w:val="3842"/>
        </w:trPr>
        <w:tc>
          <w:tcPr>
            <w:tcW w:w="1040" w:type="dxa"/>
            <w:tcBorders>
              <w:top w:val="single" w:sz="4" w:space="0" w:color="auto"/>
              <w:right w:val="nil"/>
            </w:tcBorders>
            <w:vAlign w:val="center"/>
          </w:tcPr>
          <w:p w:rsidR="003B4C90" w:rsidRPr="00ED6604" w:rsidRDefault="003B4C90" w:rsidP="00D33B21">
            <w:pPr>
              <w:rPr>
                <w:sz w:val="24"/>
                <w:szCs w:val="24"/>
              </w:rPr>
            </w:pPr>
          </w:p>
        </w:tc>
        <w:tc>
          <w:tcPr>
            <w:tcW w:w="3767" w:type="dxa"/>
            <w:tcBorders>
              <w:top w:val="single" w:sz="4" w:space="0" w:color="auto"/>
              <w:left w:val="nil"/>
              <w:right w:val="nil"/>
            </w:tcBorders>
          </w:tcPr>
          <w:p w:rsidR="003B4C90" w:rsidRPr="00ED6604" w:rsidRDefault="003B4C90" w:rsidP="00D33B21">
            <w:pPr>
              <w:rPr>
                <w:b/>
                <w:sz w:val="24"/>
                <w:szCs w:val="24"/>
              </w:rPr>
            </w:pPr>
          </w:p>
          <w:p w:rsidR="003B4C90" w:rsidRPr="00ED6604" w:rsidRDefault="003B4C90" w:rsidP="00D33B21">
            <w:pPr>
              <w:rPr>
                <w:b/>
                <w:sz w:val="24"/>
                <w:szCs w:val="24"/>
              </w:rPr>
            </w:pPr>
            <w:r w:rsidRPr="00ED6604">
              <w:rPr>
                <w:b/>
                <w:sz w:val="24"/>
                <w:szCs w:val="24"/>
              </w:rPr>
              <w:t xml:space="preserve">İşletme Aşamasında Olan </w:t>
            </w:r>
            <w:proofErr w:type="spellStart"/>
            <w:r w:rsidRPr="00ED6604">
              <w:rPr>
                <w:b/>
                <w:sz w:val="24"/>
                <w:szCs w:val="24"/>
              </w:rPr>
              <w:t>HESler</w:t>
            </w:r>
            <w:proofErr w:type="spellEnd"/>
          </w:p>
          <w:p w:rsidR="003B4C90" w:rsidRPr="00ED6604" w:rsidRDefault="003B4C90" w:rsidP="003B4C90">
            <w:pPr>
              <w:pStyle w:val="ListeParagraf"/>
              <w:numPr>
                <w:ilvl w:val="0"/>
                <w:numId w:val="18"/>
              </w:numPr>
              <w:contextualSpacing/>
              <w:rPr>
                <w:sz w:val="24"/>
                <w:szCs w:val="24"/>
              </w:rPr>
            </w:pPr>
            <w:r w:rsidRPr="00ED6604">
              <w:rPr>
                <w:sz w:val="24"/>
                <w:szCs w:val="24"/>
              </w:rPr>
              <w:t>Sena HES</w:t>
            </w:r>
          </w:p>
          <w:p w:rsidR="003B4C90" w:rsidRPr="00ED6604" w:rsidRDefault="003B4C90" w:rsidP="003B4C90">
            <w:pPr>
              <w:pStyle w:val="ListeParagraf"/>
              <w:numPr>
                <w:ilvl w:val="0"/>
                <w:numId w:val="18"/>
              </w:numPr>
              <w:contextualSpacing/>
              <w:rPr>
                <w:sz w:val="24"/>
                <w:szCs w:val="24"/>
              </w:rPr>
            </w:pPr>
            <w:r w:rsidRPr="00ED6604">
              <w:rPr>
                <w:sz w:val="24"/>
                <w:szCs w:val="24"/>
              </w:rPr>
              <w:t>Can-1 HES</w:t>
            </w:r>
          </w:p>
          <w:p w:rsidR="003B4C90" w:rsidRPr="00ED6604" w:rsidRDefault="003B4C90" w:rsidP="003B4C90">
            <w:pPr>
              <w:pStyle w:val="ListeParagraf"/>
              <w:numPr>
                <w:ilvl w:val="0"/>
                <w:numId w:val="18"/>
              </w:numPr>
              <w:contextualSpacing/>
              <w:rPr>
                <w:sz w:val="24"/>
                <w:szCs w:val="24"/>
              </w:rPr>
            </w:pPr>
            <w:proofErr w:type="spellStart"/>
            <w:r w:rsidRPr="00ED6604">
              <w:rPr>
                <w:sz w:val="24"/>
                <w:szCs w:val="24"/>
              </w:rPr>
              <w:t>Narinkale</w:t>
            </w:r>
            <w:proofErr w:type="spellEnd"/>
          </w:p>
          <w:p w:rsidR="003B4C90" w:rsidRPr="00ED6604" w:rsidRDefault="003B4C90" w:rsidP="003B4C90">
            <w:pPr>
              <w:pStyle w:val="ListeParagraf"/>
              <w:numPr>
                <w:ilvl w:val="0"/>
                <w:numId w:val="18"/>
              </w:numPr>
              <w:contextualSpacing/>
              <w:rPr>
                <w:sz w:val="24"/>
                <w:szCs w:val="24"/>
              </w:rPr>
            </w:pPr>
            <w:proofErr w:type="spellStart"/>
            <w:r w:rsidRPr="00ED6604">
              <w:rPr>
                <w:sz w:val="24"/>
                <w:szCs w:val="24"/>
              </w:rPr>
              <w:t>Sefaköy</w:t>
            </w:r>
            <w:proofErr w:type="spellEnd"/>
            <w:r w:rsidRPr="00ED6604">
              <w:rPr>
                <w:sz w:val="24"/>
                <w:szCs w:val="24"/>
              </w:rPr>
              <w:t xml:space="preserve"> HES</w:t>
            </w:r>
          </w:p>
          <w:p w:rsidR="003B4C90" w:rsidRPr="00ED6604" w:rsidRDefault="003B4C90" w:rsidP="003B4C90">
            <w:pPr>
              <w:pStyle w:val="ListeParagraf"/>
              <w:numPr>
                <w:ilvl w:val="0"/>
                <w:numId w:val="18"/>
              </w:numPr>
              <w:contextualSpacing/>
              <w:rPr>
                <w:sz w:val="24"/>
                <w:szCs w:val="24"/>
              </w:rPr>
            </w:pPr>
            <w:r w:rsidRPr="00ED6604">
              <w:rPr>
                <w:sz w:val="24"/>
                <w:szCs w:val="24"/>
              </w:rPr>
              <w:t xml:space="preserve"> Kale HES</w:t>
            </w:r>
          </w:p>
          <w:p w:rsidR="003B4C90" w:rsidRPr="00ED6604" w:rsidRDefault="003B4C90" w:rsidP="003B4C90">
            <w:pPr>
              <w:pStyle w:val="ListeParagraf"/>
              <w:numPr>
                <w:ilvl w:val="0"/>
                <w:numId w:val="18"/>
              </w:numPr>
              <w:contextualSpacing/>
              <w:rPr>
                <w:sz w:val="24"/>
                <w:szCs w:val="24"/>
              </w:rPr>
            </w:pPr>
            <w:r w:rsidRPr="00ED6604">
              <w:rPr>
                <w:sz w:val="24"/>
                <w:szCs w:val="24"/>
              </w:rPr>
              <w:t xml:space="preserve">Serap HES </w:t>
            </w:r>
          </w:p>
          <w:p w:rsidR="003B4C90" w:rsidRPr="00ED6604" w:rsidRDefault="003B4C90" w:rsidP="003B4C90">
            <w:pPr>
              <w:pStyle w:val="ListeParagraf"/>
              <w:numPr>
                <w:ilvl w:val="0"/>
                <w:numId w:val="18"/>
              </w:numPr>
              <w:contextualSpacing/>
              <w:rPr>
                <w:sz w:val="24"/>
                <w:szCs w:val="24"/>
              </w:rPr>
            </w:pPr>
            <w:r w:rsidRPr="00ED6604">
              <w:rPr>
                <w:sz w:val="24"/>
                <w:szCs w:val="24"/>
              </w:rPr>
              <w:t>Telek HES</w:t>
            </w:r>
          </w:p>
          <w:p w:rsidR="003B4C90" w:rsidRPr="00ED6604" w:rsidRDefault="003B4C90" w:rsidP="003B4C90">
            <w:pPr>
              <w:pStyle w:val="ListeParagraf"/>
              <w:numPr>
                <w:ilvl w:val="0"/>
                <w:numId w:val="18"/>
              </w:numPr>
              <w:contextualSpacing/>
              <w:rPr>
                <w:sz w:val="24"/>
                <w:szCs w:val="24"/>
              </w:rPr>
            </w:pPr>
            <w:r w:rsidRPr="00ED6604">
              <w:rPr>
                <w:sz w:val="24"/>
                <w:szCs w:val="24"/>
              </w:rPr>
              <w:t>Dere İçi HES</w:t>
            </w:r>
          </w:p>
          <w:p w:rsidR="003B4C90" w:rsidRPr="00ED6604" w:rsidRDefault="003B4C90" w:rsidP="003B4C90">
            <w:pPr>
              <w:pStyle w:val="ListeParagraf"/>
              <w:numPr>
                <w:ilvl w:val="0"/>
                <w:numId w:val="18"/>
              </w:numPr>
              <w:contextualSpacing/>
              <w:rPr>
                <w:sz w:val="24"/>
                <w:szCs w:val="24"/>
              </w:rPr>
            </w:pPr>
            <w:r w:rsidRPr="00ED6604">
              <w:rPr>
                <w:sz w:val="24"/>
                <w:szCs w:val="24"/>
              </w:rPr>
              <w:t>Çıldır-1 HES</w:t>
            </w:r>
          </w:p>
        </w:tc>
        <w:tc>
          <w:tcPr>
            <w:tcW w:w="4406" w:type="dxa"/>
            <w:gridSpan w:val="2"/>
            <w:tcBorders>
              <w:top w:val="single" w:sz="4" w:space="0" w:color="auto"/>
              <w:left w:val="nil"/>
            </w:tcBorders>
          </w:tcPr>
          <w:p w:rsidR="003B4C90" w:rsidRPr="00ED6604" w:rsidRDefault="003B4C90" w:rsidP="00D33B21">
            <w:pPr>
              <w:rPr>
                <w:b/>
                <w:sz w:val="24"/>
                <w:szCs w:val="24"/>
              </w:rPr>
            </w:pPr>
          </w:p>
          <w:p w:rsidR="003B4C90" w:rsidRPr="00ED6604" w:rsidRDefault="003B4C90" w:rsidP="00D33B21">
            <w:pPr>
              <w:rPr>
                <w:b/>
                <w:sz w:val="24"/>
                <w:szCs w:val="24"/>
              </w:rPr>
            </w:pPr>
            <w:r w:rsidRPr="00ED6604">
              <w:rPr>
                <w:b/>
                <w:sz w:val="24"/>
                <w:szCs w:val="24"/>
              </w:rPr>
              <w:t xml:space="preserve">İnşaat Aşamasında Olan </w:t>
            </w:r>
            <w:proofErr w:type="spellStart"/>
            <w:r w:rsidRPr="00ED6604">
              <w:rPr>
                <w:b/>
                <w:sz w:val="24"/>
                <w:szCs w:val="24"/>
              </w:rPr>
              <w:t>HESler</w:t>
            </w:r>
            <w:proofErr w:type="spellEnd"/>
          </w:p>
          <w:p w:rsidR="003B4C90" w:rsidRPr="00ED6604" w:rsidRDefault="003B4C90" w:rsidP="003B4C90">
            <w:pPr>
              <w:pStyle w:val="ListeParagraf"/>
              <w:numPr>
                <w:ilvl w:val="0"/>
                <w:numId w:val="19"/>
              </w:numPr>
              <w:contextualSpacing/>
              <w:rPr>
                <w:sz w:val="24"/>
                <w:szCs w:val="24"/>
              </w:rPr>
            </w:pPr>
            <w:proofErr w:type="spellStart"/>
            <w:r w:rsidRPr="00ED6604">
              <w:rPr>
                <w:sz w:val="24"/>
                <w:szCs w:val="24"/>
              </w:rPr>
              <w:t>Karakurt</w:t>
            </w:r>
            <w:proofErr w:type="spellEnd"/>
            <w:r w:rsidRPr="00ED6604">
              <w:rPr>
                <w:sz w:val="24"/>
                <w:szCs w:val="24"/>
              </w:rPr>
              <w:t xml:space="preserve"> Barajı ve HES</w:t>
            </w:r>
          </w:p>
          <w:p w:rsidR="003B4C90" w:rsidRPr="00ED6604" w:rsidRDefault="003B4C90" w:rsidP="00D33B21">
            <w:pPr>
              <w:rPr>
                <w:sz w:val="24"/>
                <w:szCs w:val="24"/>
              </w:rPr>
            </w:pPr>
          </w:p>
          <w:p w:rsidR="003B4C90" w:rsidRPr="00ED6604" w:rsidRDefault="003B4C90" w:rsidP="00D33B21">
            <w:pPr>
              <w:rPr>
                <w:b/>
                <w:sz w:val="24"/>
                <w:szCs w:val="24"/>
              </w:rPr>
            </w:pPr>
            <w:r w:rsidRPr="00ED6604">
              <w:rPr>
                <w:b/>
                <w:sz w:val="24"/>
                <w:szCs w:val="24"/>
              </w:rPr>
              <w:t xml:space="preserve">Plan - Proje Aşamasında Olan </w:t>
            </w:r>
            <w:proofErr w:type="spellStart"/>
            <w:r w:rsidRPr="00ED6604">
              <w:rPr>
                <w:b/>
                <w:sz w:val="24"/>
                <w:szCs w:val="24"/>
              </w:rPr>
              <w:t>HESler</w:t>
            </w:r>
            <w:proofErr w:type="spellEnd"/>
          </w:p>
          <w:p w:rsidR="003B4C90" w:rsidRPr="00ED6604" w:rsidRDefault="003B4C90" w:rsidP="003B4C90">
            <w:pPr>
              <w:pStyle w:val="ListeParagraf"/>
              <w:numPr>
                <w:ilvl w:val="0"/>
                <w:numId w:val="20"/>
              </w:numPr>
              <w:contextualSpacing/>
              <w:rPr>
                <w:sz w:val="24"/>
                <w:szCs w:val="24"/>
              </w:rPr>
            </w:pPr>
            <w:r w:rsidRPr="00ED6604">
              <w:rPr>
                <w:sz w:val="24"/>
                <w:szCs w:val="24"/>
              </w:rPr>
              <w:t>Akyaka - I HES</w:t>
            </w:r>
          </w:p>
          <w:p w:rsidR="003B4C90" w:rsidRPr="00ED6604" w:rsidRDefault="003B4C90" w:rsidP="003B4C90">
            <w:pPr>
              <w:pStyle w:val="ListeParagraf"/>
              <w:numPr>
                <w:ilvl w:val="0"/>
                <w:numId w:val="20"/>
              </w:numPr>
              <w:contextualSpacing/>
              <w:rPr>
                <w:sz w:val="24"/>
                <w:szCs w:val="24"/>
              </w:rPr>
            </w:pPr>
            <w:r w:rsidRPr="00ED6604">
              <w:rPr>
                <w:sz w:val="24"/>
                <w:szCs w:val="24"/>
              </w:rPr>
              <w:t>Akyaka - II HES</w:t>
            </w:r>
          </w:p>
          <w:p w:rsidR="003B4C90" w:rsidRPr="00ED6604" w:rsidRDefault="003B4C90" w:rsidP="003B4C90">
            <w:pPr>
              <w:pStyle w:val="ListeParagraf"/>
              <w:numPr>
                <w:ilvl w:val="0"/>
                <w:numId w:val="20"/>
              </w:numPr>
              <w:contextualSpacing/>
              <w:rPr>
                <w:sz w:val="24"/>
                <w:szCs w:val="24"/>
              </w:rPr>
            </w:pPr>
            <w:proofErr w:type="spellStart"/>
            <w:r w:rsidRPr="00ED6604">
              <w:rPr>
                <w:sz w:val="24"/>
                <w:szCs w:val="24"/>
              </w:rPr>
              <w:t>Harmantepe</w:t>
            </w:r>
            <w:proofErr w:type="spellEnd"/>
            <w:r w:rsidRPr="00ED6604">
              <w:rPr>
                <w:sz w:val="24"/>
                <w:szCs w:val="24"/>
              </w:rPr>
              <w:t xml:space="preserve"> HES</w:t>
            </w:r>
          </w:p>
          <w:p w:rsidR="003B4C90" w:rsidRPr="00ED6604" w:rsidRDefault="003B4C90" w:rsidP="003B4C90">
            <w:pPr>
              <w:pStyle w:val="ListeParagraf"/>
              <w:numPr>
                <w:ilvl w:val="0"/>
                <w:numId w:val="20"/>
              </w:numPr>
              <w:contextualSpacing/>
              <w:rPr>
                <w:sz w:val="24"/>
                <w:szCs w:val="24"/>
              </w:rPr>
            </w:pPr>
            <w:r w:rsidRPr="00ED6604">
              <w:rPr>
                <w:sz w:val="24"/>
                <w:szCs w:val="24"/>
              </w:rPr>
              <w:t>Serhat HES</w:t>
            </w:r>
          </w:p>
          <w:p w:rsidR="003B4C90" w:rsidRPr="00ED6604" w:rsidRDefault="003B4C90" w:rsidP="003B4C90">
            <w:pPr>
              <w:pStyle w:val="ListeParagraf"/>
              <w:numPr>
                <w:ilvl w:val="0"/>
                <w:numId w:val="20"/>
              </w:numPr>
              <w:contextualSpacing/>
              <w:rPr>
                <w:sz w:val="24"/>
                <w:szCs w:val="24"/>
              </w:rPr>
            </w:pPr>
            <w:proofErr w:type="spellStart"/>
            <w:r w:rsidRPr="00ED6604">
              <w:rPr>
                <w:sz w:val="24"/>
                <w:szCs w:val="24"/>
              </w:rPr>
              <w:t>Gülyüzü</w:t>
            </w:r>
            <w:proofErr w:type="spellEnd"/>
            <w:r w:rsidRPr="00ED6604">
              <w:rPr>
                <w:sz w:val="24"/>
                <w:szCs w:val="24"/>
              </w:rPr>
              <w:t xml:space="preserve"> HES</w:t>
            </w:r>
          </w:p>
          <w:p w:rsidR="003B4C90" w:rsidRPr="00ED6604" w:rsidRDefault="003B4C90" w:rsidP="003B4C90">
            <w:pPr>
              <w:pStyle w:val="ListeParagraf"/>
              <w:numPr>
                <w:ilvl w:val="0"/>
                <w:numId w:val="20"/>
              </w:numPr>
              <w:contextualSpacing/>
              <w:rPr>
                <w:sz w:val="24"/>
                <w:szCs w:val="24"/>
              </w:rPr>
            </w:pPr>
            <w:r w:rsidRPr="00ED6604">
              <w:rPr>
                <w:sz w:val="24"/>
                <w:szCs w:val="24"/>
              </w:rPr>
              <w:t>Aras En. Gr.</w:t>
            </w:r>
          </w:p>
          <w:p w:rsidR="003B4C90" w:rsidRPr="00ED6604" w:rsidRDefault="003B4C90" w:rsidP="003B4C90">
            <w:pPr>
              <w:pStyle w:val="ListeParagraf"/>
              <w:numPr>
                <w:ilvl w:val="0"/>
                <w:numId w:val="20"/>
              </w:numPr>
              <w:contextualSpacing/>
              <w:rPr>
                <w:sz w:val="24"/>
                <w:szCs w:val="24"/>
              </w:rPr>
            </w:pPr>
            <w:r w:rsidRPr="00ED6604">
              <w:rPr>
                <w:sz w:val="24"/>
                <w:szCs w:val="24"/>
              </w:rPr>
              <w:t>Kars Barajı ve Çatma HES</w:t>
            </w:r>
          </w:p>
          <w:p w:rsidR="003B4C90" w:rsidRPr="00ED6604" w:rsidRDefault="003B4C90" w:rsidP="003B4C90">
            <w:pPr>
              <w:pStyle w:val="ListeParagraf"/>
              <w:numPr>
                <w:ilvl w:val="0"/>
                <w:numId w:val="20"/>
              </w:numPr>
              <w:contextualSpacing/>
              <w:rPr>
                <w:sz w:val="24"/>
                <w:szCs w:val="24"/>
              </w:rPr>
            </w:pPr>
            <w:r w:rsidRPr="00ED6604">
              <w:rPr>
                <w:sz w:val="24"/>
                <w:szCs w:val="24"/>
              </w:rPr>
              <w:t xml:space="preserve">Kağızman </w:t>
            </w:r>
            <w:proofErr w:type="spellStart"/>
            <w:r w:rsidRPr="00ED6604">
              <w:rPr>
                <w:sz w:val="24"/>
                <w:szCs w:val="24"/>
              </w:rPr>
              <w:t>Göleti</w:t>
            </w:r>
            <w:proofErr w:type="spellEnd"/>
            <w:r w:rsidRPr="00ED6604">
              <w:rPr>
                <w:sz w:val="24"/>
                <w:szCs w:val="24"/>
              </w:rPr>
              <w:t xml:space="preserve"> ve HES</w:t>
            </w:r>
          </w:p>
          <w:p w:rsidR="003B4C90" w:rsidRPr="00ED6604" w:rsidRDefault="003B4C90" w:rsidP="003B4C90">
            <w:pPr>
              <w:pStyle w:val="ListeParagraf"/>
              <w:numPr>
                <w:ilvl w:val="0"/>
                <w:numId w:val="20"/>
              </w:numPr>
              <w:contextualSpacing/>
              <w:rPr>
                <w:sz w:val="24"/>
                <w:szCs w:val="24"/>
              </w:rPr>
            </w:pPr>
            <w:r w:rsidRPr="00ED6604">
              <w:rPr>
                <w:sz w:val="24"/>
                <w:szCs w:val="24"/>
              </w:rPr>
              <w:t>Yağmur HES</w:t>
            </w:r>
          </w:p>
        </w:tc>
      </w:tr>
    </w:tbl>
    <w:p w:rsidR="003B4C90" w:rsidRPr="003B4C90" w:rsidRDefault="003B4C90" w:rsidP="003B4C90">
      <w:pPr>
        <w:pStyle w:val="Balk2"/>
        <w:tabs>
          <w:tab w:val="left" w:pos="1269"/>
        </w:tabs>
        <w:spacing w:before="199"/>
        <w:ind w:left="1892" w:firstLine="0"/>
      </w:pPr>
      <w:bookmarkStart w:id="41" w:name="_Toc36128669"/>
      <w:r w:rsidRPr="003B4C90">
        <w:t>Hidroelektrik Enerji Potansiyeli (HES)</w:t>
      </w:r>
      <w:bookmarkEnd w:id="41"/>
    </w:p>
    <w:tbl>
      <w:tblPr>
        <w:tblStyle w:val="GridTable2Accent1"/>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921"/>
        <w:gridCol w:w="939"/>
        <w:gridCol w:w="1343"/>
        <w:gridCol w:w="1807"/>
        <w:gridCol w:w="992"/>
      </w:tblGrid>
      <w:tr w:rsidR="003B4C90" w:rsidRPr="003B4C90" w:rsidTr="003B4C90">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right w:val="single" w:sz="4" w:space="0" w:color="auto"/>
            </w:tcBorders>
            <w:vAlign w:val="center"/>
            <w:hideMark/>
          </w:tcPr>
          <w:p w:rsidR="003B4C90" w:rsidRPr="003B4C90" w:rsidRDefault="003B4C90" w:rsidP="00D33B21">
            <w:pPr>
              <w:jc w:val="center"/>
              <w:rPr>
                <w:sz w:val="24"/>
                <w:szCs w:val="24"/>
              </w:rPr>
            </w:pPr>
            <w:r w:rsidRPr="003B4C90">
              <w:rPr>
                <w:sz w:val="24"/>
                <w:szCs w:val="24"/>
              </w:rPr>
              <w:t>Projelerin Aşaması</w:t>
            </w:r>
          </w:p>
        </w:tc>
        <w:tc>
          <w:tcPr>
            <w:tcW w:w="1921" w:type="dxa"/>
            <w:tcBorders>
              <w:top w:val="single" w:sz="4" w:space="0" w:color="auto"/>
              <w:left w:val="single" w:sz="4" w:space="0" w:color="auto"/>
              <w:right w:val="single" w:sz="4" w:space="0" w:color="auto"/>
            </w:tcBorders>
            <w:vAlign w:val="center"/>
            <w:hideMark/>
          </w:tcPr>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İnşa Eden (Kamu/Özel Sektör)</w:t>
            </w:r>
          </w:p>
        </w:tc>
        <w:tc>
          <w:tcPr>
            <w:tcW w:w="939" w:type="dxa"/>
            <w:tcBorders>
              <w:top w:val="single" w:sz="4" w:space="0" w:color="auto"/>
              <w:left w:val="single" w:sz="4" w:space="0" w:color="auto"/>
              <w:right w:val="single" w:sz="4" w:space="0" w:color="auto"/>
            </w:tcBorders>
            <w:vAlign w:val="center"/>
            <w:hideMark/>
          </w:tcPr>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Adet</w:t>
            </w:r>
          </w:p>
        </w:tc>
        <w:tc>
          <w:tcPr>
            <w:tcW w:w="1343" w:type="dxa"/>
            <w:tcBorders>
              <w:top w:val="single" w:sz="4" w:space="0" w:color="auto"/>
              <w:left w:val="single" w:sz="4" w:space="0" w:color="auto"/>
              <w:right w:val="single" w:sz="4" w:space="0" w:color="auto"/>
            </w:tcBorders>
            <w:vAlign w:val="center"/>
            <w:hideMark/>
          </w:tcPr>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Kurulu</w:t>
            </w:r>
          </w:p>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Güç</w:t>
            </w:r>
          </w:p>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w:t>
            </w:r>
            <w:proofErr w:type="spellStart"/>
            <w:r w:rsidRPr="003B4C90">
              <w:rPr>
                <w:sz w:val="24"/>
                <w:szCs w:val="24"/>
              </w:rPr>
              <w:t>Mw</w:t>
            </w:r>
            <w:proofErr w:type="spellEnd"/>
            <w:r w:rsidRPr="003B4C90">
              <w:rPr>
                <w:sz w:val="24"/>
                <w:szCs w:val="24"/>
              </w:rPr>
              <w:t>)</w:t>
            </w:r>
          </w:p>
        </w:tc>
        <w:tc>
          <w:tcPr>
            <w:tcW w:w="1807" w:type="dxa"/>
            <w:tcBorders>
              <w:top w:val="single" w:sz="4" w:space="0" w:color="auto"/>
              <w:left w:val="single" w:sz="4" w:space="0" w:color="auto"/>
              <w:right w:val="single" w:sz="4" w:space="0" w:color="auto"/>
            </w:tcBorders>
            <w:vAlign w:val="center"/>
            <w:hideMark/>
          </w:tcPr>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Enerji Üretim Potansiyeli</w:t>
            </w:r>
          </w:p>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w:t>
            </w:r>
            <w:proofErr w:type="spellStart"/>
            <w:r w:rsidRPr="003B4C90">
              <w:rPr>
                <w:sz w:val="24"/>
                <w:szCs w:val="24"/>
              </w:rPr>
              <w:t>Gwh</w:t>
            </w:r>
            <w:proofErr w:type="spellEnd"/>
            <w:r w:rsidRPr="003B4C90">
              <w:rPr>
                <w:sz w:val="24"/>
                <w:szCs w:val="24"/>
              </w:rPr>
              <w:t>/Yıl)</w:t>
            </w:r>
          </w:p>
        </w:tc>
        <w:tc>
          <w:tcPr>
            <w:tcW w:w="992" w:type="dxa"/>
            <w:tcBorders>
              <w:top w:val="single" w:sz="4" w:space="0" w:color="auto"/>
              <w:left w:val="single" w:sz="4" w:space="0" w:color="auto"/>
            </w:tcBorders>
            <w:vAlign w:val="center"/>
            <w:hideMark/>
          </w:tcPr>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Üretim Oranı</w:t>
            </w:r>
          </w:p>
          <w:p w:rsidR="003B4C90" w:rsidRPr="003B4C90" w:rsidRDefault="003B4C90" w:rsidP="00D33B2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B4C90">
              <w:rPr>
                <w:sz w:val="24"/>
                <w:szCs w:val="24"/>
              </w:rPr>
              <w:t>(%)</w:t>
            </w:r>
          </w:p>
        </w:tc>
      </w:tr>
      <w:tr w:rsidR="003B4C90" w:rsidRPr="003B4C90" w:rsidTr="003B4C9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211" w:type="dxa"/>
            <w:vMerge w:val="restart"/>
            <w:shd w:val="clear" w:color="auto" w:fill="auto"/>
            <w:noWrap/>
            <w:vAlign w:val="center"/>
            <w:hideMark/>
          </w:tcPr>
          <w:p w:rsidR="003B4C90" w:rsidRPr="003B4C90" w:rsidRDefault="003B4C90" w:rsidP="00D33B21">
            <w:pPr>
              <w:jc w:val="center"/>
              <w:rPr>
                <w:sz w:val="24"/>
                <w:szCs w:val="24"/>
              </w:rPr>
            </w:pPr>
            <w:r w:rsidRPr="003B4C90">
              <w:rPr>
                <w:sz w:val="24"/>
                <w:szCs w:val="24"/>
              </w:rPr>
              <w:t>İşletme</w:t>
            </w:r>
          </w:p>
        </w:tc>
        <w:tc>
          <w:tcPr>
            <w:tcW w:w="1921" w:type="dxa"/>
            <w:shd w:val="clear" w:color="auto" w:fill="auto"/>
            <w:noWrap/>
            <w:vAlign w:val="center"/>
            <w:hideMark/>
          </w:tcPr>
          <w:p w:rsidR="003B4C90" w:rsidRPr="003B4C90" w:rsidRDefault="003B4C90" w:rsidP="003B4C9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DSİ</w:t>
            </w:r>
          </w:p>
        </w:tc>
        <w:tc>
          <w:tcPr>
            <w:tcW w:w="939" w:type="dxa"/>
            <w:shd w:val="clear" w:color="auto" w:fill="auto"/>
            <w:noWrap/>
            <w:vAlign w:val="center"/>
            <w:hideMark/>
          </w:tcPr>
          <w:p w:rsidR="003B4C90" w:rsidRPr="003B4C90" w:rsidRDefault="003B4C90" w:rsidP="00D33B2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3</w:t>
            </w:r>
          </w:p>
        </w:tc>
        <w:tc>
          <w:tcPr>
            <w:tcW w:w="1343" w:type="dxa"/>
            <w:shd w:val="clear" w:color="auto" w:fill="auto"/>
            <w:noWrap/>
            <w:vAlign w:val="center"/>
            <w:hideMark/>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16.310</w:t>
            </w:r>
          </w:p>
        </w:tc>
        <w:tc>
          <w:tcPr>
            <w:tcW w:w="1807" w:type="dxa"/>
            <w:shd w:val="clear" w:color="auto" w:fill="auto"/>
            <w:noWrap/>
            <w:vAlign w:val="center"/>
            <w:hideMark/>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50.627</w:t>
            </w:r>
          </w:p>
        </w:tc>
        <w:tc>
          <w:tcPr>
            <w:tcW w:w="992" w:type="dxa"/>
            <w:shd w:val="clear" w:color="auto" w:fill="auto"/>
            <w:noWrap/>
            <w:vAlign w:val="center"/>
            <w:hideMark/>
          </w:tcPr>
          <w:p w:rsidR="003B4C90" w:rsidRPr="003B4C90" w:rsidRDefault="003B4C90" w:rsidP="00D33B2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3,84</w:t>
            </w:r>
          </w:p>
        </w:tc>
      </w:tr>
      <w:tr w:rsidR="003B4C90" w:rsidRPr="003B4C90" w:rsidTr="003B4C90">
        <w:trPr>
          <w:trHeight w:val="529"/>
        </w:trPr>
        <w:tc>
          <w:tcPr>
            <w:cnfStyle w:val="001000000000" w:firstRow="0" w:lastRow="0" w:firstColumn="1" w:lastColumn="0" w:oddVBand="0" w:evenVBand="0" w:oddHBand="0" w:evenHBand="0" w:firstRowFirstColumn="0" w:firstRowLastColumn="0" w:lastRowFirstColumn="0" w:lastRowLastColumn="0"/>
            <w:tcW w:w="2211" w:type="dxa"/>
            <w:vMerge/>
            <w:shd w:val="clear" w:color="auto" w:fill="auto"/>
            <w:noWrap/>
            <w:hideMark/>
          </w:tcPr>
          <w:p w:rsidR="003B4C90" w:rsidRPr="003B4C90" w:rsidRDefault="003B4C90" w:rsidP="00D33B21">
            <w:pPr>
              <w:rPr>
                <w:sz w:val="24"/>
                <w:szCs w:val="24"/>
              </w:rPr>
            </w:pPr>
          </w:p>
        </w:tc>
        <w:tc>
          <w:tcPr>
            <w:tcW w:w="1921" w:type="dxa"/>
            <w:shd w:val="clear" w:color="auto" w:fill="D4EAF3"/>
            <w:noWrap/>
            <w:vAlign w:val="center"/>
            <w:hideMark/>
          </w:tcPr>
          <w:p w:rsidR="003B4C90" w:rsidRPr="003B4C90" w:rsidRDefault="003B4C90" w:rsidP="003B4C9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Özel Sektör</w:t>
            </w:r>
          </w:p>
        </w:tc>
        <w:tc>
          <w:tcPr>
            <w:tcW w:w="939" w:type="dxa"/>
            <w:shd w:val="clear" w:color="auto" w:fill="D4EAF3"/>
            <w:noWrap/>
            <w:vAlign w:val="center"/>
            <w:hideMark/>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7</w:t>
            </w:r>
          </w:p>
        </w:tc>
        <w:tc>
          <w:tcPr>
            <w:tcW w:w="1343" w:type="dxa"/>
            <w:shd w:val="clear" w:color="auto" w:fill="D4EAF3"/>
            <w:noWrap/>
            <w:vAlign w:val="center"/>
            <w:hideMark/>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136.738</w:t>
            </w:r>
          </w:p>
        </w:tc>
        <w:tc>
          <w:tcPr>
            <w:tcW w:w="1807" w:type="dxa"/>
            <w:shd w:val="clear" w:color="auto" w:fill="D4EAF3"/>
            <w:noWrap/>
            <w:vAlign w:val="center"/>
            <w:hideMark/>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473.118</w:t>
            </w:r>
          </w:p>
        </w:tc>
        <w:tc>
          <w:tcPr>
            <w:tcW w:w="992" w:type="dxa"/>
            <w:shd w:val="clear" w:color="auto" w:fill="D4EAF3"/>
            <w:noWrap/>
            <w:vAlign w:val="center"/>
            <w:hideMark/>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35,93</w:t>
            </w:r>
          </w:p>
        </w:tc>
      </w:tr>
      <w:tr w:rsidR="003B4C90" w:rsidRPr="003B4C90" w:rsidTr="003B4C9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211" w:type="dxa"/>
            <w:shd w:val="clear" w:color="auto" w:fill="auto"/>
            <w:noWrap/>
            <w:vAlign w:val="center"/>
          </w:tcPr>
          <w:p w:rsidR="003B4C90" w:rsidRPr="003B4C90" w:rsidRDefault="003B4C90" w:rsidP="00D33B21">
            <w:pPr>
              <w:jc w:val="center"/>
              <w:rPr>
                <w:sz w:val="24"/>
                <w:szCs w:val="24"/>
              </w:rPr>
            </w:pPr>
            <w:r w:rsidRPr="003B4C90">
              <w:rPr>
                <w:sz w:val="24"/>
                <w:szCs w:val="24"/>
              </w:rPr>
              <w:t>İnşaat</w:t>
            </w:r>
          </w:p>
        </w:tc>
        <w:tc>
          <w:tcPr>
            <w:tcW w:w="1921" w:type="dxa"/>
            <w:shd w:val="clear" w:color="auto" w:fill="auto"/>
            <w:noWrap/>
            <w:vAlign w:val="center"/>
          </w:tcPr>
          <w:p w:rsidR="003B4C90" w:rsidRPr="003B4C90" w:rsidRDefault="003B4C90" w:rsidP="003B4C9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DSİ</w:t>
            </w:r>
          </w:p>
        </w:tc>
        <w:tc>
          <w:tcPr>
            <w:tcW w:w="939" w:type="dxa"/>
            <w:shd w:val="clear" w:color="auto" w:fill="auto"/>
            <w:noWrap/>
            <w:vAlign w:val="center"/>
          </w:tcPr>
          <w:p w:rsidR="003B4C90" w:rsidRPr="003B4C90" w:rsidRDefault="003B4C90" w:rsidP="00D33B2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1</w:t>
            </w:r>
          </w:p>
        </w:tc>
        <w:tc>
          <w:tcPr>
            <w:tcW w:w="1343" w:type="dxa"/>
            <w:shd w:val="clear" w:color="auto" w:fill="auto"/>
            <w:noWrap/>
            <w:vAlign w:val="center"/>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99.50</w:t>
            </w:r>
          </w:p>
        </w:tc>
        <w:tc>
          <w:tcPr>
            <w:tcW w:w="1807" w:type="dxa"/>
            <w:shd w:val="clear" w:color="auto" w:fill="auto"/>
            <w:noWrap/>
            <w:vAlign w:val="center"/>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346.323</w:t>
            </w:r>
          </w:p>
        </w:tc>
        <w:tc>
          <w:tcPr>
            <w:tcW w:w="992" w:type="dxa"/>
            <w:shd w:val="clear" w:color="auto" w:fill="auto"/>
            <w:noWrap/>
            <w:vAlign w:val="center"/>
          </w:tcPr>
          <w:p w:rsidR="003B4C90" w:rsidRPr="003B4C90" w:rsidRDefault="003B4C90" w:rsidP="00D33B2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26,30</w:t>
            </w:r>
          </w:p>
        </w:tc>
      </w:tr>
      <w:tr w:rsidR="003B4C90" w:rsidRPr="003B4C90" w:rsidTr="003B4C90">
        <w:trPr>
          <w:trHeight w:val="529"/>
        </w:trPr>
        <w:tc>
          <w:tcPr>
            <w:cnfStyle w:val="001000000000" w:firstRow="0" w:lastRow="0" w:firstColumn="1" w:lastColumn="0" w:oddVBand="0" w:evenVBand="0" w:oddHBand="0" w:evenHBand="0" w:firstRowFirstColumn="0" w:firstRowLastColumn="0" w:lastRowFirstColumn="0" w:lastRowLastColumn="0"/>
            <w:tcW w:w="2211" w:type="dxa"/>
            <w:vMerge w:val="restart"/>
            <w:shd w:val="clear" w:color="auto" w:fill="auto"/>
            <w:noWrap/>
          </w:tcPr>
          <w:p w:rsidR="003B4C90" w:rsidRPr="003B4C90" w:rsidRDefault="003B4C90" w:rsidP="00D33B21">
            <w:pPr>
              <w:jc w:val="center"/>
              <w:rPr>
                <w:sz w:val="24"/>
                <w:szCs w:val="24"/>
              </w:rPr>
            </w:pPr>
          </w:p>
          <w:p w:rsidR="003B4C90" w:rsidRPr="003B4C90" w:rsidRDefault="003B4C90" w:rsidP="00D33B21">
            <w:pPr>
              <w:jc w:val="center"/>
              <w:rPr>
                <w:sz w:val="24"/>
                <w:szCs w:val="24"/>
              </w:rPr>
            </w:pPr>
            <w:r w:rsidRPr="003B4C90">
              <w:rPr>
                <w:sz w:val="24"/>
                <w:szCs w:val="24"/>
              </w:rPr>
              <w:t>Plan Proje</w:t>
            </w:r>
          </w:p>
        </w:tc>
        <w:tc>
          <w:tcPr>
            <w:tcW w:w="1921" w:type="dxa"/>
            <w:shd w:val="clear" w:color="auto" w:fill="D4EAF3"/>
            <w:noWrap/>
            <w:vAlign w:val="center"/>
          </w:tcPr>
          <w:p w:rsidR="003B4C90" w:rsidRPr="003B4C90" w:rsidRDefault="003B4C90" w:rsidP="003B4C90">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DSİ</w:t>
            </w:r>
          </w:p>
        </w:tc>
        <w:tc>
          <w:tcPr>
            <w:tcW w:w="939" w:type="dxa"/>
            <w:shd w:val="clear" w:color="auto" w:fill="D4EAF3"/>
            <w:noWrap/>
            <w:vAlign w:val="center"/>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2</w:t>
            </w:r>
          </w:p>
        </w:tc>
        <w:tc>
          <w:tcPr>
            <w:tcW w:w="1343" w:type="dxa"/>
            <w:shd w:val="clear" w:color="auto" w:fill="D4EAF3"/>
            <w:noWrap/>
            <w:vAlign w:val="center"/>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6.460</w:t>
            </w:r>
          </w:p>
        </w:tc>
        <w:tc>
          <w:tcPr>
            <w:tcW w:w="1807" w:type="dxa"/>
            <w:shd w:val="clear" w:color="auto" w:fill="D4EAF3"/>
            <w:noWrap/>
            <w:vAlign w:val="center"/>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21.080</w:t>
            </w:r>
          </w:p>
        </w:tc>
        <w:tc>
          <w:tcPr>
            <w:tcW w:w="992" w:type="dxa"/>
            <w:shd w:val="clear" w:color="auto" w:fill="D4EAF3"/>
            <w:noWrap/>
            <w:vAlign w:val="center"/>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B4C90">
              <w:rPr>
                <w:sz w:val="24"/>
                <w:szCs w:val="24"/>
              </w:rPr>
              <w:t>1,6</w:t>
            </w:r>
          </w:p>
        </w:tc>
      </w:tr>
      <w:tr w:rsidR="003B4C90" w:rsidRPr="003B4C90" w:rsidTr="003B4C9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211" w:type="dxa"/>
            <w:vMerge/>
            <w:shd w:val="clear" w:color="auto" w:fill="auto"/>
            <w:noWrap/>
          </w:tcPr>
          <w:p w:rsidR="003B4C90" w:rsidRPr="003B4C90" w:rsidRDefault="003B4C90" w:rsidP="00D33B21">
            <w:pPr>
              <w:jc w:val="center"/>
              <w:rPr>
                <w:sz w:val="24"/>
                <w:szCs w:val="24"/>
              </w:rPr>
            </w:pPr>
          </w:p>
        </w:tc>
        <w:tc>
          <w:tcPr>
            <w:tcW w:w="1921" w:type="dxa"/>
            <w:shd w:val="clear" w:color="auto" w:fill="auto"/>
            <w:noWrap/>
            <w:vAlign w:val="center"/>
          </w:tcPr>
          <w:p w:rsidR="003B4C90" w:rsidRPr="003B4C90" w:rsidRDefault="003B4C90" w:rsidP="003B4C90">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Özel Sektör</w:t>
            </w:r>
          </w:p>
        </w:tc>
        <w:tc>
          <w:tcPr>
            <w:tcW w:w="939" w:type="dxa"/>
            <w:shd w:val="clear" w:color="auto" w:fill="auto"/>
            <w:noWrap/>
            <w:vAlign w:val="center"/>
          </w:tcPr>
          <w:p w:rsidR="003B4C90" w:rsidRPr="003B4C90" w:rsidRDefault="003B4C90" w:rsidP="00D33B21">
            <w:pP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 xml:space="preserve">    7</w:t>
            </w:r>
          </w:p>
        </w:tc>
        <w:tc>
          <w:tcPr>
            <w:tcW w:w="1343" w:type="dxa"/>
            <w:shd w:val="clear" w:color="auto" w:fill="auto"/>
            <w:noWrap/>
            <w:vAlign w:val="center"/>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136.476</w:t>
            </w:r>
          </w:p>
        </w:tc>
        <w:tc>
          <w:tcPr>
            <w:tcW w:w="1807" w:type="dxa"/>
            <w:shd w:val="clear" w:color="auto" w:fill="auto"/>
            <w:noWrap/>
            <w:vAlign w:val="center"/>
          </w:tcPr>
          <w:p w:rsidR="003B4C90" w:rsidRPr="003B4C90" w:rsidRDefault="003B4C90" w:rsidP="00D33B21">
            <w:pPr>
              <w:jc w:val="right"/>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425.691</w:t>
            </w:r>
          </w:p>
        </w:tc>
        <w:tc>
          <w:tcPr>
            <w:tcW w:w="992" w:type="dxa"/>
            <w:shd w:val="clear" w:color="auto" w:fill="auto"/>
            <w:noWrap/>
            <w:vAlign w:val="center"/>
          </w:tcPr>
          <w:p w:rsidR="003B4C90" w:rsidRPr="003B4C90" w:rsidRDefault="003B4C90" w:rsidP="00D33B2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B4C90">
              <w:rPr>
                <w:sz w:val="24"/>
                <w:szCs w:val="24"/>
              </w:rPr>
              <w:t>32,33</w:t>
            </w:r>
          </w:p>
        </w:tc>
      </w:tr>
      <w:tr w:rsidR="003B4C90" w:rsidRPr="003B4C90" w:rsidTr="003B4C90">
        <w:trPr>
          <w:trHeight w:val="529"/>
        </w:trPr>
        <w:tc>
          <w:tcPr>
            <w:cnfStyle w:val="001000000000" w:firstRow="0" w:lastRow="0" w:firstColumn="1" w:lastColumn="0" w:oddVBand="0" w:evenVBand="0" w:oddHBand="0" w:evenHBand="0" w:firstRowFirstColumn="0" w:firstRowLastColumn="0" w:lastRowFirstColumn="0" w:lastRowLastColumn="0"/>
            <w:tcW w:w="4132" w:type="dxa"/>
            <w:gridSpan w:val="2"/>
            <w:shd w:val="clear" w:color="auto" w:fill="D4EAF3"/>
            <w:noWrap/>
            <w:vAlign w:val="center"/>
          </w:tcPr>
          <w:p w:rsidR="003B4C90" w:rsidRPr="003B4C90" w:rsidRDefault="003B4C90" w:rsidP="00D33B21">
            <w:pPr>
              <w:jc w:val="center"/>
              <w:rPr>
                <w:b w:val="0"/>
                <w:sz w:val="24"/>
                <w:szCs w:val="24"/>
              </w:rPr>
            </w:pPr>
            <w:r w:rsidRPr="003B4C90">
              <w:rPr>
                <w:sz w:val="24"/>
                <w:szCs w:val="24"/>
              </w:rPr>
              <w:t>Toplam</w:t>
            </w:r>
          </w:p>
        </w:tc>
        <w:tc>
          <w:tcPr>
            <w:tcW w:w="939" w:type="dxa"/>
            <w:shd w:val="clear" w:color="auto" w:fill="D4EAF3"/>
            <w:noWrap/>
            <w:vAlign w:val="center"/>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3B4C90">
              <w:rPr>
                <w:b/>
                <w:sz w:val="24"/>
                <w:szCs w:val="24"/>
              </w:rPr>
              <w:t>19</w:t>
            </w:r>
          </w:p>
        </w:tc>
        <w:tc>
          <w:tcPr>
            <w:tcW w:w="1343" w:type="dxa"/>
            <w:shd w:val="clear" w:color="auto" w:fill="D4EAF3"/>
            <w:noWrap/>
            <w:vAlign w:val="center"/>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b/>
                <w:sz w:val="24"/>
                <w:szCs w:val="24"/>
              </w:rPr>
            </w:pPr>
            <w:r w:rsidRPr="003B4C90">
              <w:rPr>
                <w:b/>
                <w:sz w:val="24"/>
                <w:szCs w:val="24"/>
              </w:rPr>
              <w:t>395,484</w:t>
            </w:r>
          </w:p>
        </w:tc>
        <w:tc>
          <w:tcPr>
            <w:tcW w:w="1807" w:type="dxa"/>
            <w:shd w:val="clear" w:color="auto" w:fill="D4EAF3"/>
            <w:noWrap/>
            <w:vAlign w:val="center"/>
          </w:tcPr>
          <w:p w:rsidR="003B4C90" w:rsidRPr="003B4C90" w:rsidRDefault="003B4C90" w:rsidP="00D33B21">
            <w:pPr>
              <w:jc w:val="right"/>
              <w:cnfStyle w:val="000000000000" w:firstRow="0" w:lastRow="0" w:firstColumn="0" w:lastColumn="0" w:oddVBand="0" w:evenVBand="0" w:oddHBand="0" w:evenHBand="0" w:firstRowFirstColumn="0" w:firstRowLastColumn="0" w:lastRowFirstColumn="0" w:lastRowLastColumn="0"/>
              <w:rPr>
                <w:b/>
                <w:sz w:val="24"/>
                <w:szCs w:val="24"/>
              </w:rPr>
            </w:pPr>
            <w:r w:rsidRPr="003B4C90">
              <w:rPr>
                <w:b/>
                <w:sz w:val="24"/>
                <w:szCs w:val="24"/>
              </w:rPr>
              <w:t>1.316.839</w:t>
            </w:r>
          </w:p>
        </w:tc>
        <w:tc>
          <w:tcPr>
            <w:tcW w:w="992" w:type="dxa"/>
            <w:shd w:val="clear" w:color="auto" w:fill="D4EAF3"/>
            <w:noWrap/>
            <w:vAlign w:val="center"/>
          </w:tcPr>
          <w:p w:rsidR="003B4C90" w:rsidRPr="003B4C90" w:rsidRDefault="003B4C90" w:rsidP="00D33B21">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3B4C90">
              <w:rPr>
                <w:b/>
                <w:sz w:val="24"/>
                <w:szCs w:val="24"/>
              </w:rPr>
              <w:t>100</w:t>
            </w:r>
          </w:p>
        </w:tc>
      </w:tr>
    </w:tbl>
    <w:p w:rsidR="00310382" w:rsidRDefault="00310382" w:rsidP="00310382">
      <w:pPr>
        <w:pStyle w:val="GvdeMetni"/>
        <w:rPr>
          <w:b/>
        </w:rPr>
      </w:pPr>
    </w:p>
    <w:p w:rsidR="00310382" w:rsidRPr="00310382" w:rsidRDefault="00310382" w:rsidP="00DC4212">
      <w:pPr>
        <w:pStyle w:val="Balk2"/>
        <w:tabs>
          <w:tab w:val="left" w:pos="1269"/>
        </w:tabs>
        <w:spacing w:before="199"/>
      </w:pPr>
      <w:bookmarkStart w:id="42" w:name="_Toc36128670"/>
      <w:r w:rsidRPr="00310382">
        <w:t>Kars Barajı</w:t>
      </w:r>
      <w:bookmarkEnd w:id="42"/>
    </w:p>
    <w:p w:rsidR="00310382" w:rsidRDefault="00310382" w:rsidP="00B0661F">
      <w:pPr>
        <w:pStyle w:val="GvdeMetni"/>
        <w:spacing w:before="232" w:line="278" w:lineRule="auto"/>
        <w:ind w:left="476" w:right="395"/>
        <w:jc w:val="both"/>
      </w:pPr>
      <w:r w:rsidRPr="009B0DFA">
        <w:t>Kars’a 14,5 km uzaklıkta olan barajın yapımına Aralık 2010 tarihinde başlanmıştır. 19 Temmuz 2018 tarihinden itibaren su tutmaya başlayan Barajın hâlihazırda göl su kotu 1.703,2 olup 167 milyon m</w:t>
      </w:r>
      <w:r w:rsidRPr="00B0661F">
        <w:rPr>
          <w:vertAlign w:val="superscript"/>
        </w:rPr>
        <w:t>3</w:t>
      </w:r>
      <w:r w:rsidRPr="009B0DFA">
        <w:t xml:space="preserve"> su depolanmış ve su doluluk oranı Mayıs 2019 tarihi itibariyle % 91,7’dir.</w:t>
      </w:r>
      <w:r>
        <w:t xml:space="preserve"> </w:t>
      </w:r>
    </w:p>
    <w:p w:rsidR="00310382" w:rsidRPr="009B0DFA" w:rsidRDefault="00310382" w:rsidP="00B0661F">
      <w:pPr>
        <w:pStyle w:val="GvdeMetni"/>
        <w:spacing w:before="232" w:line="278" w:lineRule="auto"/>
        <w:ind w:left="476" w:right="395"/>
        <w:jc w:val="both"/>
      </w:pPr>
      <w:r w:rsidRPr="009B0DFA">
        <w:t>Depolanacak 182 milyon m</w:t>
      </w:r>
      <w:r w:rsidRPr="00B0661F">
        <w:rPr>
          <w:vertAlign w:val="superscript"/>
        </w:rPr>
        <w:t>3</w:t>
      </w:r>
      <w:r w:rsidRPr="009B0DFA">
        <w:t xml:space="preserve"> su ile ilimizde toplam 475.780 da sahanın cazibeli borulu sistem sulama şebekesi ile sulanmış olacağı öngörülmektedir. </w:t>
      </w:r>
    </w:p>
    <w:p w:rsidR="00310382" w:rsidRPr="009B0DFA" w:rsidRDefault="00310382" w:rsidP="00B0661F">
      <w:pPr>
        <w:pStyle w:val="GvdeMetni"/>
        <w:spacing w:before="232" w:line="278" w:lineRule="auto"/>
        <w:ind w:left="476" w:right="395"/>
        <w:jc w:val="both"/>
      </w:pPr>
      <w:r w:rsidRPr="009B0DFA">
        <w:t xml:space="preserve">Ayrıca 2,24 MW Kurulu gücündeki etek santrali ile yıllık 9,76 </w:t>
      </w:r>
      <w:proofErr w:type="spellStart"/>
      <w:r w:rsidRPr="009B0DFA">
        <w:t>GWh</w:t>
      </w:r>
      <w:proofErr w:type="spellEnd"/>
      <w:r w:rsidRPr="009B0DFA">
        <w:t>/yıl enerji üreterek ülke ekonomisine katkı sağlayacaktır. Sulama alanının tamamı sulamaya açıldığında yıllık sulama faydası 121,01 milyon TL olacaktır.</w:t>
      </w:r>
    </w:p>
    <w:p w:rsidR="00310382" w:rsidRDefault="00310382" w:rsidP="007669EC">
      <w:pPr>
        <w:pStyle w:val="GvdeMetni"/>
        <w:spacing w:before="232" w:line="278" w:lineRule="auto"/>
        <w:ind w:left="476" w:right="395"/>
        <w:jc w:val="both"/>
      </w:pPr>
      <w:r w:rsidRPr="009B0DFA">
        <w:t>Yıllık tarımsal istihdam 7.241 kişi olacağı öngörülmüştür. Barajın maliyeti 81 milyon TL, ödenen kamulaştırma bedeli ise 132 milyon TL olmak üzere toplam 213 milyon TL’ye mal olan Kars Barajı, merkezi kil çekirdekli kum-çakıl dolgu baraj tipinde olup gövde dolgu hacmi 1,2 milyon m</w:t>
      </w:r>
      <w:r w:rsidRPr="00B0661F">
        <w:rPr>
          <w:vertAlign w:val="superscript"/>
        </w:rPr>
        <w:t>3</w:t>
      </w:r>
      <w:r w:rsidRPr="009B0DFA">
        <w:t xml:space="preserve">, </w:t>
      </w:r>
      <w:proofErr w:type="spellStart"/>
      <w:r w:rsidRPr="009B0DFA">
        <w:t>kret</w:t>
      </w:r>
      <w:proofErr w:type="spellEnd"/>
      <w:r w:rsidRPr="009B0DFA">
        <w:t xml:space="preserve"> uzunluğu 511 metre ve temelden yüksekliği 56 metredir. Kars Barajı göl alanında kalan Elektrik İletim Hatları (EİH), Elektrik Nakil Hatları (ENH) ve Telekom Hatları ile köy yolları </w:t>
      </w:r>
      <w:proofErr w:type="spellStart"/>
      <w:r w:rsidRPr="009B0DFA">
        <w:t>Rölekasyon</w:t>
      </w:r>
      <w:proofErr w:type="spellEnd"/>
      <w:r w:rsidRPr="009B0DFA">
        <w:t xml:space="preserve"> çalışmaları tamamlanmıştır.</w:t>
      </w:r>
    </w:p>
    <w:p w:rsidR="00310382" w:rsidRDefault="00310382" w:rsidP="00310382">
      <w:pPr>
        <w:pStyle w:val="GvdeMetni"/>
        <w:spacing w:line="276" w:lineRule="auto"/>
        <w:ind w:left="476" w:right="396"/>
        <w:jc w:val="both"/>
      </w:pPr>
      <w:r w:rsidRPr="00FC4E4D">
        <w:t>Kars Barajı Sulaması alanında faydalanacak yerleşim birimleri;</w:t>
      </w:r>
    </w:p>
    <w:tbl>
      <w:tblPr>
        <w:tblpPr w:leftFromText="141" w:rightFromText="141" w:vertAnchor="text" w:horzAnchor="margin" w:tblpXSpec="center" w:tblpY="134"/>
        <w:tblW w:w="9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4209"/>
      </w:tblGrid>
      <w:tr w:rsidR="00310382" w:rsidRPr="008D6554" w:rsidTr="00310382">
        <w:trPr>
          <w:trHeight w:val="1826"/>
        </w:trPr>
        <w:tc>
          <w:tcPr>
            <w:tcW w:w="4928" w:type="dxa"/>
          </w:tcPr>
          <w:p w:rsidR="00310382" w:rsidRPr="00FC4E4D" w:rsidRDefault="00310382" w:rsidP="00310382">
            <w:pPr>
              <w:pStyle w:val="GvdeMetni"/>
              <w:jc w:val="right"/>
              <w:rPr>
                <w:b/>
              </w:rPr>
            </w:pPr>
            <w:r w:rsidRPr="00FC4E4D">
              <w:rPr>
                <w:b/>
              </w:rPr>
              <w:t>KARS BARAJI 1. KISIM FAYDALANACA YERLEŞİM BİRİMLERİ</w:t>
            </w:r>
          </w:p>
          <w:p w:rsidR="00310382" w:rsidRPr="00FC4E4D" w:rsidRDefault="00310382" w:rsidP="00310382">
            <w:pPr>
              <w:pStyle w:val="GvdeMetni"/>
              <w:rPr>
                <w:b/>
              </w:rPr>
            </w:pPr>
          </w:p>
          <w:p w:rsidR="00310382" w:rsidRPr="00FC4E4D" w:rsidRDefault="00310382" w:rsidP="00310382">
            <w:pPr>
              <w:pStyle w:val="GvdeMetni"/>
            </w:pPr>
            <w:r w:rsidRPr="00FC4E4D">
              <w:t xml:space="preserve">1. Kars Akyaka Duraklı Köyü </w:t>
            </w:r>
          </w:p>
          <w:p w:rsidR="00310382" w:rsidRPr="00FC4E4D" w:rsidRDefault="00310382" w:rsidP="00310382">
            <w:pPr>
              <w:pStyle w:val="GvdeMetni"/>
            </w:pPr>
            <w:r w:rsidRPr="00FC4E4D">
              <w:t xml:space="preserve">2. Kars Akyaka </w:t>
            </w:r>
            <w:proofErr w:type="spellStart"/>
            <w:r w:rsidRPr="00FC4E4D">
              <w:t>İncedere</w:t>
            </w:r>
            <w:proofErr w:type="spellEnd"/>
            <w:r w:rsidRPr="00FC4E4D">
              <w:t xml:space="preserve"> Köyü </w:t>
            </w:r>
          </w:p>
          <w:p w:rsidR="00310382" w:rsidRPr="00FC4E4D" w:rsidRDefault="00310382" w:rsidP="00310382">
            <w:pPr>
              <w:pStyle w:val="GvdeMetni"/>
            </w:pPr>
            <w:r w:rsidRPr="00FC4E4D">
              <w:t xml:space="preserve">3. Kars Akyaka </w:t>
            </w:r>
            <w:proofErr w:type="spellStart"/>
            <w:r w:rsidRPr="00FC4E4D">
              <w:t>Kürekdere</w:t>
            </w:r>
            <w:proofErr w:type="spellEnd"/>
            <w:r w:rsidRPr="00FC4E4D">
              <w:t xml:space="preserve"> Köyü </w:t>
            </w:r>
          </w:p>
          <w:p w:rsidR="00310382" w:rsidRPr="00FC4E4D" w:rsidRDefault="00310382" w:rsidP="00310382">
            <w:pPr>
              <w:pStyle w:val="GvdeMetni"/>
            </w:pPr>
            <w:r w:rsidRPr="00FC4E4D">
              <w:t xml:space="preserve">4. Kars Arpaçay </w:t>
            </w:r>
            <w:proofErr w:type="spellStart"/>
            <w:r w:rsidRPr="00FC4E4D">
              <w:t>Büyükçatma</w:t>
            </w:r>
            <w:proofErr w:type="spellEnd"/>
            <w:r w:rsidRPr="00FC4E4D">
              <w:t xml:space="preserve"> Köyü </w:t>
            </w:r>
          </w:p>
          <w:p w:rsidR="00310382" w:rsidRPr="00FC4E4D" w:rsidRDefault="00310382" w:rsidP="00310382">
            <w:pPr>
              <w:pStyle w:val="GvdeMetni"/>
            </w:pPr>
            <w:r w:rsidRPr="00FC4E4D">
              <w:t xml:space="preserve">5. Kars Arpaçay </w:t>
            </w:r>
            <w:proofErr w:type="spellStart"/>
            <w:r w:rsidRPr="00FC4E4D">
              <w:t>Kuyucuk</w:t>
            </w:r>
            <w:proofErr w:type="spellEnd"/>
            <w:r w:rsidRPr="00FC4E4D">
              <w:t xml:space="preserve"> Köyü </w:t>
            </w:r>
          </w:p>
          <w:p w:rsidR="00310382" w:rsidRPr="00FC4E4D" w:rsidRDefault="00310382" w:rsidP="00310382">
            <w:pPr>
              <w:pStyle w:val="GvdeMetni"/>
            </w:pPr>
            <w:r w:rsidRPr="00FC4E4D">
              <w:t xml:space="preserve">6. Kars Merkez </w:t>
            </w:r>
            <w:proofErr w:type="spellStart"/>
            <w:r w:rsidRPr="00FC4E4D">
              <w:t>Hamzakerek</w:t>
            </w:r>
            <w:proofErr w:type="spellEnd"/>
            <w:r w:rsidRPr="00FC4E4D">
              <w:t xml:space="preserve"> Köyü </w:t>
            </w:r>
          </w:p>
          <w:p w:rsidR="00310382" w:rsidRPr="00FC4E4D" w:rsidRDefault="00310382" w:rsidP="00310382">
            <w:pPr>
              <w:pStyle w:val="GvdeMetni"/>
            </w:pPr>
            <w:r w:rsidRPr="00FC4E4D">
              <w:t xml:space="preserve">7. Kars Merkez Alaca Köyü </w:t>
            </w:r>
          </w:p>
          <w:p w:rsidR="00310382" w:rsidRPr="00FC4E4D" w:rsidRDefault="00310382" w:rsidP="00310382">
            <w:pPr>
              <w:pStyle w:val="GvdeMetni"/>
            </w:pPr>
            <w:r w:rsidRPr="00FC4E4D">
              <w:t xml:space="preserve">8. Kars Merkez </w:t>
            </w:r>
            <w:proofErr w:type="spellStart"/>
            <w:r w:rsidRPr="00FC4E4D">
              <w:t>Ayakgedikler</w:t>
            </w:r>
            <w:proofErr w:type="spellEnd"/>
            <w:r w:rsidRPr="00FC4E4D">
              <w:t xml:space="preserve"> Köyü </w:t>
            </w:r>
          </w:p>
          <w:p w:rsidR="00310382" w:rsidRPr="00FC4E4D" w:rsidRDefault="00310382" w:rsidP="00310382">
            <w:pPr>
              <w:pStyle w:val="GvdeMetni"/>
            </w:pPr>
            <w:r w:rsidRPr="00FC4E4D">
              <w:t xml:space="preserve">9. Kars Merkez </w:t>
            </w:r>
            <w:proofErr w:type="spellStart"/>
            <w:r w:rsidRPr="00FC4E4D">
              <w:t>Başgedikler</w:t>
            </w:r>
            <w:proofErr w:type="spellEnd"/>
            <w:r w:rsidRPr="00FC4E4D">
              <w:t xml:space="preserve"> Köyü </w:t>
            </w:r>
          </w:p>
          <w:p w:rsidR="00310382" w:rsidRPr="00FC4E4D" w:rsidRDefault="00310382" w:rsidP="00310382">
            <w:pPr>
              <w:pStyle w:val="GvdeMetni"/>
            </w:pPr>
            <w:r w:rsidRPr="00FC4E4D">
              <w:t xml:space="preserve">10. Kars Merkez Bayraktar Köyü </w:t>
            </w:r>
          </w:p>
          <w:p w:rsidR="00310382" w:rsidRPr="00FC4E4D" w:rsidRDefault="00310382" w:rsidP="00310382">
            <w:pPr>
              <w:pStyle w:val="GvdeMetni"/>
            </w:pPr>
            <w:r w:rsidRPr="00FC4E4D">
              <w:t xml:space="preserve">11. Kars Merkez Esenkent Köyü </w:t>
            </w:r>
          </w:p>
          <w:p w:rsidR="00310382" w:rsidRPr="00FC4E4D" w:rsidRDefault="00310382" w:rsidP="00310382">
            <w:pPr>
              <w:pStyle w:val="GvdeMetni"/>
            </w:pPr>
            <w:r w:rsidRPr="00FC4E4D">
              <w:t xml:space="preserve">12. Kars Merkez </w:t>
            </w:r>
            <w:proofErr w:type="spellStart"/>
            <w:r w:rsidRPr="00FC4E4D">
              <w:t>Külveren</w:t>
            </w:r>
            <w:proofErr w:type="spellEnd"/>
            <w:r w:rsidRPr="00FC4E4D">
              <w:t xml:space="preserve"> Köyü </w:t>
            </w:r>
          </w:p>
          <w:p w:rsidR="00310382" w:rsidRPr="00FC4E4D" w:rsidRDefault="00310382" w:rsidP="00310382">
            <w:pPr>
              <w:pStyle w:val="GvdeMetni"/>
            </w:pPr>
            <w:r w:rsidRPr="00FC4E4D">
              <w:t xml:space="preserve">13. Kars Merkez </w:t>
            </w:r>
            <w:proofErr w:type="spellStart"/>
            <w:r w:rsidRPr="00FC4E4D">
              <w:t>Oğuzlu</w:t>
            </w:r>
            <w:proofErr w:type="spellEnd"/>
            <w:r w:rsidRPr="00FC4E4D">
              <w:t xml:space="preserve"> Köyü </w:t>
            </w:r>
          </w:p>
          <w:p w:rsidR="00310382" w:rsidRPr="00FC4E4D" w:rsidRDefault="00310382" w:rsidP="00310382">
            <w:pPr>
              <w:pStyle w:val="GvdeMetni"/>
            </w:pPr>
            <w:r w:rsidRPr="00FC4E4D">
              <w:t xml:space="preserve">14. Kars Merkez </w:t>
            </w:r>
            <w:proofErr w:type="spellStart"/>
            <w:r w:rsidRPr="00FC4E4D">
              <w:t>Ortagedikler</w:t>
            </w:r>
            <w:proofErr w:type="spellEnd"/>
            <w:r w:rsidRPr="00FC4E4D">
              <w:t xml:space="preserve"> Köyü </w:t>
            </w:r>
          </w:p>
          <w:p w:rsidR="00310382" w:rsidRPr="00FC4E4D" w:rsidRDefault="00310382" w:rsidP="00310382">
            <w:pPr>
              <w:pStyle w:val="GvdeMetni"/>
            </w:pPr>
            <w:r w:rsidRPr="00FC4E4D">
              <w:t xml:space="preserve">15. Kars Merkez Soylu Köyü </w:t>
            </w:r>
          </w:p>
          <w:p w:rsidR="00310382" w:rsidRPr="00FC4E4D" w:rsidRDefault="00310382" w:rsidP="00310382">
            <w:pPr>
              <w:pStyle w:val="GvdeMetni"/>
            </w:pPr>
          </w:p>
        </w:tc>
        <w:tc>
          <w:tcPr>
            <w:tcW w:w="4209" w:type="dxa"/>
          </w:tcPr>
          <w:p w:rsidR="00310382" w:rsidRPr="00FC4E4D" w:rsidRDefault="00310382" w:rsidP="00310382">
            <w:pPr>
              <w:pStyle w:val="GvdeMetni"/>
              <w:rPr>
                <w:b/>
              </w:rPr>
            </w:pPr>
            <w:r w:rsidRPr="00FC4E4D">
              <w:rPr>
                <w:b/>
              </w:rPr>
              <w:t>KARS BARAJI FAYDALANACA</w:t>
            </w:r>
            <w:r>
              <w:rPr>
                <w:b/>
              </w:rPr>
              <w:t>K</w:t>
            </w:r>
            <w:r w:rsidRPr="00FC4E4D">
              <w:rPr>
                <w:b/>
              </w:rPr>
              <w:t xml:space="preserve"> DİĞER YERLEŞİM BİRİMLERİ</w:t>
            </w:r>
          </w:p>
          <w:p w:rsidR="00310382" w:rsidRPr="00FC4E4D" w:rsidRDefault="00310382" w:rsidP="00310382">
            <w:pPr>
              <w:pStyle w:val="GvdeMetni"/>
              <w:rPr>
                <w:b/>
              </w:rPr>
            </w:pPr>
          </w:p>
          <w:p w:rsidR="00310382" w:rsidRPr="00FC4E4D" w:rsidRDefault="00310382" w:rsidP="00310382">
            <w:pPr>
              <w:pStyle w:val="GvdeMetni"/>
            </w:pPr>
            <w:r w:rsidRPr="00FC4E4D">
              <w:t xml:space="preserve">1. Kars Akyaka </w:t>
            </w:r>
            <w:proofErr w:type="spellStart"/>
            <w:r w:rsidRPr="00FC4E4D">
              <w:t>Geçitköy</w:t>
            </w:r>
            <w:proofErr w:type="spellEnd"/>
            <w:r w:rsidRPr="00FC4E4D">
              <w:t xml:space="preserve"> Köyü </w:t>
            </w:r>
          </w:p>
          <w:p w:rsidR="00310382" w:rsidRPr="00FC4E4D" w:rsidRDefault="00310382" w:rsidP="00310382">
            <w:pPr>
              <w:pStyle w:val="GvdeMetni"/>
            </w:pPr>
            <w:r w:rsidRPr="00FC4E4D">
              <w:t xml:space="preserve">2. Kars Akyaka </w:t>
            </w:r>
            <w:proofErr w:type="spellStart"/>
            <w:r w:rsidRPr="00FC4E4D">
              <w:t>Kayaköprü</w:t>
            </w:r>
            <w:proofErr w:type="spellEnd"/>
            <w:r w:rsidRPr="00FC4E4D">
              <w:t xml:space="preserve"> Köyü </w:t>
            </w:r>
          </w:p>
          <w:p w:rsidR="00310382" w:rsidRPr="00FC4E4D" w:rsidRDefault="00310382" w:rsidP="00310382">
            <w:pPr>
              <w:pStyle w:val="GvdeMetni"/>
            </w:pPr>
            <w:r w:rsidRPr="00FC4E4D">
              <w:t xml:space="preserve">3. Kars Akyaka </w:t>
            </w:r>
            <w:proofErr w:type="spellStart"/>
            <w:r w:rsidRPr="00FC4E4D">
              <w:t>Şahnalar</w:t>
            </w:r>
            <w:proofErr w:type="spellEnd"/>
            <w:r w:rsidRPr="00FC4E4D">
              <w:t xml:space="preserve"> Köyü </w:t>
            </w:r>
          </w:p>
          <w:p w:rsidR="00310382" w:rsidRPr="00FC4E4D" w:rsidRDefault="00310382" w:rsidP="00310382">
            <w:pPr>
              <w:pStyle w:val="GvdeMetni"/>
            </w:pPr>
            <w:r w:rsidRPr="00FC4E4D">
              <w:t xml:space="preserve">4. Kars Arpaçay </w:t>
            </w:r>
            <w:proofErr w:type="spellStart"/>
            <w:r w:rsidRPr="00FC4E4D">
              <w:t>Carcıoğlu</w:t>
            </w:r>
            <w:proofErr w:type="spellEnd"/>
            <w:r w:rsidRPr="00FC4E4D">
              <w:t xml:space="preserve"> Köyü </w:t>
            </w:r>
          </w:p>
          <w:p w:rsidR="00310382" w:rsidRPr="00FC4E4D" w:rsidRDefault="00310382" w:rsidP="00310382">
            <w:pPr>
              <w:pStyle w:val="GvdeMetni"/>
            </w:pPr>
            <w:r w:rsidRPr="00FC4E4D">
              <w:t xml:space="preserve">5. Kars Digor </w:t>
            </w:r>
            <w:proofErr w:type="gramStart"/>
            <w:r w:rsidRPr="00FC4E4D">
              <w:t>Alem</w:t>
            </w:r>
            <w:proofErr w:type="gramEnd"/>
            <w:r w:rsidRPr="00FC4E4D">
              <w:t xml:space="preserve"> Köyü </w:t>
            </w:r>
          </w:p>
          <w:p w:rsidR="00310382" w:rsidRPr="00FC4E4D" w:rsidRDefault="00310382" w:rsidP="00310382">
            <w:pPr>
              <w:pStyle w:val="GvdeMetni"/>
            </w:pPr>
            <w:r w:rsidRPr="00FC4E4D">
              <w:t xml:space="preserve">6. Kars Digor Bacalı Köyü </w:t>
            </w:r>
          </w:p>
          <w:p w:rsidR="00310382" w:rsidRPr="00FC4E4D" w:rsidRDefault="00310382" w:rsidP="00310382">
            <w:pPr>
              <w:pStyle w:val="GvdeMetni"/>
            </w:pPr>
            <w:r w:rsidRPr="00FC4E4D">
              <w:t xml:space="preserve">7. Kars Digor Başköy Köyü </w:t>
            </w:r>
          </w:p>
          <w:p w:rsidR="00310382" w:rsidRPr="00FC4E4D" w:rsidRDefault="00310382" w:rsidP="00310382">
            <w:pPr>
              <w:pStyle w:val="GvdeMetni"/>
            </w:pPr>
            <w:r w:rsidRPr="00FC4E4D">
              <w:t xml:space="preserve">8. Kars Digor Çatak Köyü </w:t>
            </w:r>
          </w:p>
          <w:p w:rsidR="00310382" w:rsidRPr="00FC4E4D" w:rsidRDefault="00310382" w:rsidP="00310382">
            <w:pPr>
              <w:pStyle w:val="GvdeMetni"/>
            </w:pPr>
            <w:r w:rsidRPr="00FC4E4D">
              <w:t xml:space="preserve">9. Kars Digor Dolaylı Köyü </w:t>
            </w:r>
          </w:p>
          <w:p w:rsidR="00310382" w:rsidRPr="00FC4E4D" w:rsidRDefault="00310382" w:rsidP="00310382">
            <w:pPr>
              <w:pStyle w:val="GvdeMetni"/>
            </w:pPr>
            <w:r w:rsidRPr="00FC4E4D">
              <w:t xml:space="preserve">10. Kars Digor </w:t>
            </w:r>
            <w:proofErr w:type="spellStart"/>
            <w:r w:rsidRPr="00FC4E4D">
              <w:t>Düzgeçit</w:t>
            </w:r>
            <w:proofErr w:type="spellEnd"/>
            <w:r w:rsidRPr="00FC4E4D">
              <w:t xml:space="preserve"> Köyü </w:t>
            </w:r>
          </w:p>
          <w:p w:rsidR="00310382" w:rsidRPr="00FC4E4D" w:rsidRDefault="00310382" w:rsidP="00310382">
            <w:pPr>
              <w:pStyle w:val="GvdeMetni"/>
            </w:pPr>
            <w:r w:rsidRPr="00FC4E4D">
              <w:t xml:space="preserve">11. Kars Digor </w:t>
            </w:r>
            <w:proofErr w:type="spellStart"/>
            <w:r w:rsidRPr="00FC4E4D">
              <w:t>Hisarönü</w:t>
            </w:r>
            <w:proofErr w:type="spellEnd"/>
            <w:r w:rsidRPr="00FC4E4D">
              <w:t xml:space="preserve"> Köyü </w:t>
            </w:r>
          </w:p>
          <w:p w:rsidR="00310382" w:rsidRPr="00FC4E4D" w:rsidRDefault="00310382" w:rsidP="00310382">
            <w:pPr>
              <w:pStyle w:val="GvdeMetni"/>
            </w:pPr>
            <w:r w:rsidRPr="00FC4E4D">
              <w:t xml:space="preserve">12. Kars Digor Karabağ Köyü </w:t>
            </w:r>
          </w:p>
          <w:p w:rsidR="00310382" w:rsidRPr="00FC4E4D" w:rsidRDefault="00310382" w:rsidP="00310382">
            <w:pPr>
              <w:pStyle w:val="GvdeMetni"/>
            </w:pPr>
            <w:r w:rsidRPr="00FC4E4D">
              <w:t xml:space="preserve">13. Kars Digor </w:t>
            </w:r>
            <w:proofErr w:type="spellStart"/>
            <w:r w:rsidRPr="00FC4E4D">
              <w:t>Kilittaşı</w:t>
            </w:r>
            <w:proofErr w:type="spellEnd"/>
            <w:r w:rsidRPr="00FC4E4D">
              <w:t xml:space="preserve"> Köyü </w:t>
            </w:r>
          </w:p>
          <w:p w:rsidR="00310382" w:rsidRPr="00FC4E4D" w:rsidRDefault="00310382" w:rsidP="00310382">
            <w:pPr>
              <w:pStyle w:val="GvdeMetni"/>
            </w:pPr>
            <w:r w:rsidRPr="00FC4E4D">
              <w:t xml:space="preserve">14. Kars Digor Kocaköy Köyü </w:t>
            </w:r>
          </w:p>
          <w:p w:rsidR="00310382" w:rsidRPr="00FC4E4D" w:rsidRDefault="00310382" w:rsidP="00310382">
            <w:pPr>
              <w:pStyle w:val="GvdeMetni"/>
            </w:pPr>
            <w:r w:rsidRPr="00FC4E4D">
              <w:t xml:space="preserve">15. Kars Digor Köseler Köyü </w:t>
            </w:r>
          </w:p>
          <w:p w:rsidR="00310382" w:rsidRPr="00FC4E4D" w:rsidRDefault="00310382" w:rsidP="00310382">
            <w:pPr>
              <w:pStyle w:val="GvdeMetni"/>
            </w:pPr>
            <w:r w:rsidRPr="00FC4E4D">
              <w:t xml:space="preserve">16. Kars Digor </w:t>
            </w:r>
            <w:proofErr w:type="spellStart"/>
            <w:r w:rsidRPr="00FC4E4D">
              <w:t>Oyuklu</w:t>
            </w:r>
            <w:proofErr w:type="spellEnd"/>
            <w:r w:rsidRPr="00FC4E4D">
              <w:t xml:space="preserve"> Köyü </w:t>
            </w:r>
          </w:p>
          <w:p w:rsidR="00310382" w:rsidRPr="00FC4E4D" w:rsidRDefault="00310382" w:rsidP="00310382">
            <w:pPr>
              <w:pStyle w:val="GvdeMetni"/>
            </w:pPr>
            <w:r w:rsidRPr="00FC4E4D">
              <w:t xml:space="preserve">17. Kars Digor Şenol Köyü </w:t>
            </w:r>
          </w:p>
          <w:p w:rsidR="00310382" w:rsidRPr="00FC4E4D" w:rsidRDefault="00310382" w:rsidP="00310382">
            <w:pPr>
              <w:pStyle w:val="GvdeMetni"/>
            </w:pPr>
            <w:r w:rsidRPr="00FC4E4D">
              <w:t xml:space="preserve">18. Kars Digor Yeniköy Köyü </w:t>
            </w:r>
          </w:p>
          <w:p w:rsidR="00310382" w:rsidRPr="00FC4E4D" w:rsidRDefault="00310382" w:rsidP="00310382">
            <w:pPr>
              <w:pStyle w:val="GvdeMetni"/>
            </w:pPr>
            <w:r w:rsidRPr="00FC4E4D">
              <w:t xml:space="preserve">19. Kars Merkez </w:t>
            </w:r>
            <w:proofErr w:type="spellStart"/>
            <w:r w:rsidRPr="00FC4E4D">
              <w:t>Arasoğlu</w:t>
            </w:r>
            <w:proofErr w:type="spellEnd"/>
            <w:r w:rsidRPr="00FC4E4D">
              <w:t xml:space="preserve"> Köyü </w:t>
            </w:r>
          </w:p>
          <w:p w:rsidR="00310382" w:rsidRPr="00FC4E4D" w:rsidRDefault="00310382" w:rsidP="00310382">
            <w:pPr>
              <w:pStyle w:val="GvdeMetni"/>
            </w:pPr>
            <w:r w:rsidRPr="00FC4E4D">
              <w:t xml:space="preserve">20. Kars Merkez Atayurt Köyü </w:t>
            </w:r>
          </w:p>
          <w:p w:rsidR="00310382" w:rsidRPr="00FC4E4D" w:rsidRDefault="00310382" w:rsidP="00310382">
            <w:pPr>
              <w:pStyle w:val="GvdeMetni"/>
            </w:pPr>
            <w:r w:rsidRPr="00FC4E4D">
              <w:t xml:space="preserve">21. Kars Merkez Bekler Köyü </w:t>
            </w:r>
          </w:p>
          <w:p w:rsidR="00310382" w:rsidRPr="00FC4E4D" w:rsidRDefault="00310382" w:rsidP="00310382">
            <w:pPr>
              <w:pStyle w:val="GvdeMetni"/>
            </w:pPr>
            <w:r w:rsidRPr="00FC4E4D">
              <w:t xml:space="preserve">22. Kars Merkez Büyük </w:t>
            </w:r>
            <w:proofErr w:type="spellStart"/>
            <w:r w:rsidRPr="00FC4E4D">
              <w:t>Aküzüm</w:t>
            </w:r>
            <w:proofErr w:type="spellEnd"/>
            <w:r w:rsidRPr="00FC4E4D">
              <w:t xml:space="preserve"> Köyü </w:t>
            </w:r>
          </w:p>
          <w:p w:rsidR="00310382" w:rsidRPr="00FC4E4D" w:rsidRDefault="00310382" w:rsidP="00310382">
            <w:pPr>
              <w:pStyle w:val="GvdeMetni"/>
            </w:pPr>
            <w:r w:rsidRPr="00FC4E4D">
              <w:t xml:space="preserve">23. Kars Merkez Kozluca Köyü </w:t>
            </w:r>
          </w:p>
          <w:p w:rsidR="00310382" w:rsidRPr="00FC4E4D" w:rsidRDefault="00310382" w:rsidP="007669EC">
            <w:pPr>
              <w:pStyle w:val="GvdeMetni"/>
            </w:pPr>
            <w:r w:rsidRPr="00FC4E4D">
              <w:t xml:space="preserve">24. Kars Merkez Küçük </w:t>
            </w:r>
            <w:proofErr w:type="spellStart"/>
            <w:r w:rsidRPr="00FC4E4D">
              <w:t>Pirveli</w:t>
            </w:r>
            <w:proofErr w:type="spellEnd"/>
            <w:r w:rsidRPr="00FC4E4D">
              <w:t xml:space="preserve"> Köyü </w:t>
            </w:r>
          </w:p>
        </w:tc>
      </w:tr>
    </w:tbl>
    <w:p w:rsidR="00310382" w:rsidRPr="00310382" w:rsidRDefault="00310382" w:rsidP="00C12F13">
      <w:pPr>
        <w:pStyle w:val="Balk2"/>
        <w:tabs>
          <w:tab w:val="left" w:pos="1269"/>
        </w:tabs>
        <w:spacing w:before="199"/>
      </w:pPr>
      <w:bookmarkStart w:id="43" w:name="_Toc36128671"/>
      <w:r w:rsidRPr="00310382">
        <w:t>Selim Bayburt Barajı</w:t>
      </w:r>
      <w:bookmarkEnd w:id="43"/>
    </w:p>
    <w:p w:rsidR="008B62D5" w:rsidRPr="009B0DFA" w:rsidRDefault="00310382" w:rsidP="00B0661F">
      <w:pPr>
        <w:pStyle w:val="GvdeMetni"/>
        <w:spacing w:before="232" w:line="278" w:lineRule="auto"/>
        <w:ind w:left="476" w:right="395"/>
        <w:jc w:val="both"/>
      </w:pPr>
      <w:r w:rsidRPr="009B0DFA">
        <w:t>Kars ilinin 25 km güney batısında Bozkuş Deresi üzerinde inşa edilmiştir. Proje ile 5.237 hektar alan sulaması ve 17,77 hm</w:t>
      </w:r>
      <w:r w:rsidRPr="00B0661F">
        <w:rPr>
          <w:vertAlign w:val="superscript"/>
        </w:rPr>
        <w:t>3</w:t>
      </w:r>
      <w:r w:rsidRPr="009B0DFA">
        <w:t>/yıl içme suyu hedeflenmiştir.  Selim Bayburt barajı toprak gövde dolu tipi olan barajın gövde hacmi 1.790.000 m</w:t>
      </w:r>
      <w:r w:rsidRPr="00B0661F">
        <w:rPr>
          <w:vertAlign w:val="superscript"/>
        </w:rPr>
        <w:t>3</w:t>
      </w:r>
      <w:r w:rsidRPr="009B0DFA">
        <w:t>; akarsu yatağından yüksekliği 57 m; normal su kotunda göl hacmi 50,84 m</w:t>
      </w:r>
      <w:r w:rsidRPr="00B0661F">
        <w:rPr>
          <w:vertAlign w:val="superscript"/>
        </w:rPr>
        <w:t>3</w:t>
      </w:r>
      <w:r w:rsidRPr="00B0661F">
        <w:t xml:space="preserve"> </w:t>
      </w:r>
      <w:r w:rsidRPr="009B0DFA">
        <w:t xml:space="preserve">normal su kotunda </w:t>
      </w:r>
      <w:r w:rsidR="008B62D5" w:rsidRPr="009B0DFA">
        <w:t>gölalanı</w:t>
      </w:r>
      <w:r w:rsidRPr="009B0DFA">
        <w:t xml:space="preserve"> 3,52 km</w:t>
      </w:r>
      <w:r w:rsidRPr="00B0661F">
        <w:rPr>
          <w:vertAlign w:val="superscript"/>
        </w:rPr>
        <w:t>2</w:t>
      </w:r>
      <w:r w:rsidRPr="009B0DFA">
        <w:t xml:space="preserve">'dir.   </w:t>
      </w:r>
    </w:p>
    <w:p w:rsidR="008B62D5" w:rsidRDefault="00310382" w:rsidP="00B0661F">
      <w:pPr>
        <w:pStyle w:val="GvdeMetni"/>
        <w:spacing w:before="232" w:line="278" w:lineRule="auto"/>
        <w:ind w:left="476" w:right="395"/>
        <w:jc w:val="both"/>
      </w:pPr>
      <w:r w:rsidRPr="009B0DFA">
        <w:t>Devlet Su İşleri (DSİ) Kars 24. Bölge Müdürlüğü koordinasyonunda 1995 yılında yapımına başlanan Selim ilçesindeki Bayburt Barajı ödenek yetersizliğinden dolayı barajın tam teşekküllü faaliyete geçmesi Aralık 2012 yılına tekabül etmiştir. 2013 yılından itibaren Kars İlinin içme suyu ihtiyacı büyük oranda bu baraj üzerinden sağlanırken; 5.237 hektarlık Selim Ovasının sulanması hedefi gerçekleştirilememiştir. Bu sebeple Selim Ovasının tarım amaçlı sulanması planlaması Selim Bayburt barajının 3 km kuzeyinde bulunan Katranlı Barajından karşılanması planlanmaktadır.</w:t>
      </w:r>
    </w:p>
    <w:p w:rsidR="008B62D5" w:rsidRDefault="008B62D5" w:rsidP="00C12F13">
      <w:pPr>
        <w:pStyle w:val="Balk2"/>
        <w:tabs>
          <w:tab w:val="left" w:pos="1269"/>
        </w:tabs>
        <w:spacing w:before="199"/>
      </w:pPr>
      <w:bookmarkStart w:id="44" w:name="_Toc36128672"/>
      <w:r w:rsidRPr="008B62D5">
        <w:t>Yapım Aşamasındaki Baraj ve Göletler</w:t>
      </w:r>
      <w:bookmarkEnd w:id="44"/>
    </w:p>
    <w:p w:rsidR="00E243B2" w:rsidRDefault="00E243B2" w:rsidP="00E243B2">
      <w:pPr>
        <w:pStyle w:val="GvdeMetni"/>
        <w:spacing w:line="276" w:lineRule="auto"/>
        <w:ind w:left="1196" w:right="396"/>
        <w:jc w:val="both"/>
        <w:rPr>
          <w:b/>
        </w:rPr>
      </w:pPr>
    </w:p>
    <w:p w:rsidR="008B62D5" w:rsidRPr="008B62D5" w:rsidRDefault="008B62D5" w:rsidP="008B62D5">
      <w:pPr>
        <w:pStyle w:val="GvdeMetni"/>
        <w:numPr>
          <w:ilvl w:val="0"/>
          <w:numId w:val="22"/>
        </w:numPr>
        <w:spacing w:line="276" w:lineRule="auto"/>
        <w:ind w:right="396"/>
        <w:jc w:val="both"/>
        <w:rPr>
          <w:b/>
        </w:rPr>
      </w:pPr>
      <w:r w:rsidRPr="008B62D5">
        <w:rPr>
          <w:b/>
        </w:rPr>
        <w:t xml:space="preserve">Kars Arpaçay </w:t>
      </w:r>
      <w:proofErr w:type="spellStart"/>
      <w:r w:rsidRPr="008B62D5">
        <w:rPr>
          <w:b/>
        </w:rPr>
        <w:t>Koçköy</w:t>
      </w:r>
      <w:proofErr w:type="spellEnd"/>
      <w:r w:rsidRPr="008B62D5">
        <w:rPr>
          <w:b/>
        </w:rPr>
        <w:t xml:space="preserve"> </w:t>
      </w:r>
      <w:proofErr w:type="spellStart"/>
      <w:r w:rsidRPr="008B62D5">
        <w:rPr>
          <w:b/>
        </w:rPr>
        <w:t>Göleti</w:t>
      </w:r>
      <w:proofErr w:type="spellEnd"/>
    </w:p>
    <w:p w:rsidR="008B62D5" w:rsidRPr="00FC4E4D" w:rsidRDefault="008B62D5" w:rsidP="00CE2554">
      <w:pPr>
        <w:pStyle w:val="GvdeMetni"/>
        <w:numPr>
          <w:ilvl w:val="0"/>
          <w:numId w:val="23"/>
        </w:numPr>
        <w:spacing w:line="360" w:lineRule="auto"/>
        <w:ind w:right="396"/>
        <w:jc w:val="both"/>
      </w:pPr>
      <w:r w:rsidRPr="00FC4E4D">
        <w:t xml:space="preserve">Gölet fiziki gerçekleşme oranı </w:t>
      </w:r>
      <w:r w:rsidRPr="008B62D5">
        <w:t>% 88</w:t>
      </w:r>
      <w:r w:rsidRPr="00FC4E4D">
        <w:t xml:space="preserve"> seviyesindedir.</w:t>
      </w:r>
    </w:p>
    <w:p w:rsidR="008B62D5" w:rsidRPr="00FC4E4D" w:rsidRDefault="008B62D5" w:rsidP="00CE2554">
      <w:pPr>
        <w:pStyle w:val="GvdeMetni"/>
        <w:numPr>
          <w:ilvl w:val="0"/>
          <w:numId w:val="23"/>
        </w:numPr>
        <w:spacing w:line="360" w:lineRule="auto"/>
        <w:ind w:right="396"/>
        <w:jc w:val="both"/>
      </w:pPr>
      <w:r w:rsidRPr="00FC4E4D">
        <w:t xml:space="preserve">Proje ile </w:t>
      </w:r>
      <w:r w:rsidRPr="008B62D5">
        <w:t>1.637 ha</w:t>
      </w:r>
      <w:r w:rsidRPr="00FC4E4D">
        <w:t xml:space="preserve"> tarım arazisinin sulanması hedeflenmektedir.</w:t>
      </w:r>
    </w:p>
    <w:p w:rsidR="008B62D5" w:rsidRPr="00FC4E4D" w:rsidRDefault="008B62D5" w:rsidP="00CE2554">
      <w:pPr>
        <w:pStyle w:val="GvdeMetni"/>
        <w:numPr>
          <w:ilvl w:val="0"/>
          <w:numId w:val="23"/>
        </w:numPr>
        <w:spacing w:line="360" w:lineRule="auto"/>
        <w:ind w:right="396"/>
        <w:jc w:val="both"/>
      </w:pPr>
      <w:r w:rsidRPr="00FC4E4D">
        <w:t>2019 Yılı ödeneği ve</w:t>
      </w:r>
      <w:r w:rsidRPr="008B62D5">
        <w:t xml:space="preserve"> </w:t>
      </w:r>
      <w:r w:rsidRPr="00FC4E4D">
        <w:t xml:space="preserve">revize ödeneği </w:t>
      </w:r>
      <w:r w:rsidRPr="008B62D5">
        <w:t>2.400.000,00 TL</w:t>
      </w:r>
      <w:r w:rsidRPr="00FC4E4D">
        <w:t xml:space="preserve">’dir. Şimdiye kadar harcanan tutar ise </w:t>
      </w:r>
      <w:r w:rsidRPr="008B62D5">
        <w:t>7.269.943,00 TL</w:t>
      </w:r>
      <w:r w:rsidRPr="00FC4E4D">
        <w:t xml:space="preserve">’dir. </w:t>
      </w:r>
    </w:p>
    <w:p w:rsidR="008B62D5" w:rsidRDefault="008B62D5" w:rsidP="00CE2554">
      <w:pPr>
        <w:pStyle w:val="GvdeMetni"/>
        <w:numPr>
          <w:ilvl w:val="0"/>
          <w:numId w:val="23"/>
        </w:numPr>
        <w:spacing w:line="360" w:lineRule="auto"/>
        <w:ind w:right="396"/>
        <w:jc w:val="both"/>
      </w:pPr>
      <w:r w:rsidRPr="00FC4E4D">
        <w:t>Derivasyon-</w:t>
      </w:r>
      <w:proofErr w:type="spellStart"/>
      <w:r w:rsidRPr="00FC4E4D">
        <w:t>dipsavak</w:t>
      </w:r>
      <w:proofErr w:type="spellEnd"/>
      <w:r w:rsidRPr="00FC4E4D">
        <w:t xml:space="preserve"> </w:t>
      </w:r>
      <w:proofErr w:type="spellStart"/>
      <w:r w:rsidRPr="00FC4E4D">
        <w:t>kondivisi</w:t>
      </w:r>
      <w:proofErr w:type="spellEnd"/>
      <w:r w:rsidRPr="00FC4E4D">
        <w:t xml:space="preserve">, </w:t>
      </w:r>
      <w:proofErr w:type="gramStart"/>
      <w:r w:rsidRPr="00FC4E4D">
        <w:t>enjeksiyon</w:t>
      </w:r>
      <w:proofErr w:type="gramEnd"/>
      <w:r w:rsidRPr="00FC4E4D">
        <w:t xml:space="preserve"> işleri ve gövde dolgusu tamamlanmıştır. 2020 yılı içerisinde </w:t>
      </w:r>
      <w:proofErr w:type="spellStart"/>
      <w:r w:rsidRPr="00FC4E4D">
        <w:t>dolusavak</w:t>
      </w:r>
      <w:proofErr w:type="spellEnd"/>
      <w:r w:rsidRPr="00FC4E4D">
        <w:t xml:space="preserve"> ve gövde ulaşım yolu çalışmaları tamamlanacaktır</w:t>
      </w:r>
    </w:p>
    <w:p w:rsidR="008B62D5" w:rsidRDefault="008B62D5" w:rsidP="008B62D5">
      <w:pPr>
        <w:pStyle w:val="GvdeMetni"/>
        <w:spacing w:line="276" w:lineRule="auto"/>
        <w:ind w:left="1556" w:right="396"/>
        <w:jc w:val="both"/>
      </w:pPr>
    </w:p>
    <w:p w:rsidR="008B62D5" w:rsidRPr="008B62D5" w:rsidRDefault="008B62D5" w:rsidP="008B62D5">
      <w:pPr>
        <w:pStyle w:val="GvdeMetni"/>
        <w:numPr>
          <w:ilvl w:val="0"/>
          <w:numId w:val="22"/>
        </w:numPr>
        <w:spacing w:line="276" w:lineRule="auto"/>
        <w:ind w:right="879"/>
        <w:jc w:val="both"/>
        <w:rPr>
          <w:b/>
        </w:rPr>
      </w:pPr>
      <w:r w:rsidRPr="008B62D5">
        <w:rPr>
          <w:b/>
        </w:rPr>
        <w:t xml:space="preserve">Kars - Sarıkamış 7 Kasım </w:t>
      </w:r>
      <w:proofErr w:type="spellStart"/>
      <w:r w:rsidRPr="008B62D5">
        <w:rPr>
          <w:b/>
        </w:rPr>
        <w:t>Göleti</w:t>
      </w:r>
      <w:proofErr w:type="spellEnd"/>
    </w:p>
    <w:p w:rsidR="008B62D5" w:rsidRPr="00FC4E4D" w:rsidRDefault="008B62D5" w:rsidP="00CE2554">
      <w:pPr>
        <w:pStyle w:val="GvdeMetni"/>
        <w:numPr>
          <w:ilvl w:val="0"/>
          <w:numId w:val="23"/>
        </w:numPr>
        <w:spacing w:line="360" w:lineRule="auto"/>
        <w:ind w:right="396"/>
        <w:jc w:val="both"/>
      </w:pPr>
      <w:r w:rsidRPr="00FC4E4D">
        <w:t>Proje ile Sarıkamış İlçesi içme suyu ihtiyacı karşılanacaktır (4,73 hm</w:t>
      </w:r>
      <w:r w:rsidRPr="008B62D5">
        <w:rPr>
          <w:vertAlign w:val="superscript"/>
        </w:rPr>
        <w:t>3</w:t>
      </w:r>
      <w:r w:rsidRPr="00FC4E4D">
        <w:t>/yıl).</w:t>
      </w:r>
    </w:p>
    <w:p w:rsidR="008B62D5" w:rsidRPr="00FC4E4D" w:rsidRDefault="008B62D5" w:rsidP="00CE2554">
      <w:pPr>
        <w:pStyle w:val="GvdeMetni"/>
        <w:numPr>
          <w:ilvl w:val="0"/>
          <w:numId w:val="23"/>
        </w:numPr>
        <w:spacing w:line="360" w:lineRule="auto"/>
        <w:ind w:right="396"/>
        <w:jc w:val="both"/>
      </w:pPr>
      <w:r w:rsidRPr="00FC4E4D">
        <w:t xml:space="preserve">Gölet fiziki gerçekleşme oranı </w:t>
      </w:r>
      <w:r w:rsidRPr="008B62D5">
        <w:t>%27</w:t>
      </w:r>
      <w:r w:rsidRPr="00FC4E4D">
        <w:t xml:space="preserve"> seviyesindedir.</w:t>
      </w:r>
    </w:p>
    <w:p w:rsidR="008B62D5" w:rsidRDefault="008B62D5" w:rsidP="00CE2554">
      <w:pPr>
        <w:pStyle w:val="GvdeMetni"/>
        <w:numPr>
          <w:ilvl w:val="0"/>
          <w:numId w:val="23"/>
        </w:numPr>
        <w:spacing w:line="360" w:lineRule="auto"/>
        <w:ind w:right="396"/>
        <w:jc w:val="both"/>
      </w:pPr>
      <w:r w:rsidRPr="00FC4E4D">
        <w:t xml:space="preserve">Sağ sahil ve sol sahil sıyırma kazısı, </w:t>
      </w:r>
      <w:proofErr w:type="spellStart"/>
      <w:r w:rsidRPr="00FC4E4D">
        <w:t>kondüvi</w:t>
      </w:r>
      <w:proofErr w:type="spellEnd"/>
      <w:r w:rsidRPr="00FC4E4D">
        <w:t xml:space="preserve"> kazısı, </w:t>
      </w:r>
      <w:proofErr w:type="spellStart"/>
      <w:r w:rsidRPr="00FC4E4D">
        <w:t>kret</w:t>
      </w:r>
      <w:proofErr w:type="spellEnd"/>
      <w:r w:rsidRPr="00FC4E4D">
        <w:t xml:space="preserve"> ulaşım yolu kazısı, su alma yapısı ulaşım yolu kazısı yapılmıştır. Talveg kısmında sıyırma kazıları ve </w:t>
      </w:r>
      <w:proofErr w:type="spellStart"/>
      <w:r w:rsidRPr="00FC4E4D">
        <w:t>kondüvinin</w:t>
      </w:r>
      <w:proofErr w:type="spellEnd"/>
      <w:r w:rsidRPr="00FC4E4D">
        <w:t xml:space="preserve"> cebri boru ve beton imalatları tamamlanmıştır. 2020 yılı içerisinde gövde </w:t>
      </w:r>
      <w:proofErr w:type="gramStart"/>
      <w:r w:rsidRPr="00FC4E4D">
        <w:t>enjeksiyon</w:t>
      </w:r>
      <w:proofErr w:type="gramEnd"/>
      <w:r w:rsidRPr="00FC4E4D">
        <w:t xml:space="preserve"> perdesi memba </w:t>
      </w:r>
      <w:proofErr w:type="spellStart"/>
      <w:r w:rsidRPr="00FC4E4D">
        <w:t>batardosu</w:t>
      </w:r>
      <w:proofErr w:type="spellEnd"/>
      <w:r w:rsidRPr="00FC4E4D">
        <w:t xml:space="preserve">, </w:t>
      </w:r>
      <w:proofErr w:type="spellStart"/>
      <w:r w:rsidRPr="00FC4E4D">
        <w:t>dolusavak</w:t>
      </w:r>
      <w:proofErr w:type="spellEnd"/>
      <w:r w:rsidRPr="00FC4E4D">
        <w:t xml:space="preserve"> imalatı ve gövde dolgusunun bir kısmının tamamlanması hedeflenmektedir.</w:t>
      </w:r>
    </w:p>
    <w:p w:rsidR="008B62D5" w:rsidRDefault="008B62D5" w:rsidP="008B62D5">
      <w:pPr>
        <w:pStyle w:val="GvdeMetni"/>
        <w:spacing w:line="276" w:lineRule="auto"/>
        <w:ind w:left="1556" w:right="396"/>
        <w:jc w:val="both"/>
      </w:pPr>
    </w:p>
    <w:p w:rsidR="008B62D5" w:rsidRPr="008B62D5" w:rsidRDefault="008B62D5" w:rsidP="008B62D5">
      <w:pPr>
        <w:pStyle w:val="GvdeMetni"/>
        <w:numPr>
          <w:ilvl w:val="0"/>
          <w:numId w:val="22"/>
        </w:numPr>
        <w:spacing w:line="276" w:lineRule="auto"/>
        <w:ind w:right="879"/>
        <w:jc w:val="both"/>
        <w:rPr>
          <w:b/>
        </w:rPr>
      </w:pPr>
      <w:proofErr w:type="spellStart"/>
      <w:r w:rsidRPr="008B62D5">
        <w:rPr>
          <w:b/>
        </w:rPr>
        <w:t>Karakurt</w:t>
      </w:r>
      <w:proofErr w:type="spellEnd"/>
      <w:r w:rsidRPr="008B62D5">
        <w:rPr>
          <w:b/>
        </w:rPr>
        <w:t xml:space="preserve"> Barajı ve HES Projesi</w:t>
      </w:r>
    </w:p>
    <w:p w:rsidR="008B62D5" w:rsidRPr="009B0DFA" w:rsidRDefault="008B62D5" w:rsidP="008B62D5">
      <w:pPr>
        <w:pStyle w:val="GvdeMetni"/>
        <w:spacing w:line="276" w:lineRule="auto"/>
        <w:ind w:left="476" w:right="396"/>
        <w:jc w:val="both"/>
      </w:pPr>
      <w:proofErr w:type="spellStart"/>
      <w:r w:rsidRPr="009B0DFA">
        <w:t>Karakurt</w:t>
      </w:r>
      <w:proofErr w:type="spellEnd"/>
      <w:r w:rsidRPr="009B0DFA">
        <w:t xml:space="preserve"> Barajı ve HES, Kars iline yaklaşık 75 mesafede Sarıkamış ilçesi sınırları içerisinde ve Aras nehri üzerinde yer almaktadır. </w:t>
      </w:r>
      <w:proofErr w:type="spellStart"/>
      <w:r w:rsidRPr="009B0DFA">
        <w:t>Karakurt</w:t>
      </w:r>
      <w:proofErr w:type="spellEnd"/>
      <w:r w:rsidRPr="009B0DFA">
        <w:t xml:space="preserve"> Barajı ve HES projesi 1960’lı yıllardan bu yana çalışmaları devam eden Aras Havzasının kilit projesi olup mansabında yer alan HES projeleri ile Iğdır Ovası başta olmak üzere sulama sahalarına </w:t>
      </w:r>
      <w:proofErr w:type="spellStart"/>
      <w:r w:rsidRPr="009B0DFA">
        <w:t>regüle</w:t>
      </w:r>
      <w:proofErr w:type="spellEnd"/>
      <w:r w:rsidRPr="009B0DFA">
        <w:t xml:space="preserve"> su sağlanması ve </w:t>
      </w:r>
      <w:proofErr w:type="spellStart"/>
      <w:r w:rsidRPr="009B0DFA">
        <w:t>rusubatın</w:t>
      </w:r>
      <w:proofErr w:type="spellEnd"/>
      <w:r w:rsidRPr="009B0DFA">
        <w:t xml:space="preserve"> tutulması açısından büyük öneme sahiptir.</w:t>
      </w:r>
    </w:p>
    <w:p w:rsidR="008B62D5" w:rsidRPr="009B0DFA" w:rsidRDefault="008B62D5" w:rsidP="00CE2554">
      <w:pPr>
        <w:pStyle w:val="GvdeMetni"/>
        <w:numPr>
          <w:ilvl w:val="0"/>
          <w:numId w:val="23"/>
        </w:numPr>
        <w:spacing w:line="360" w:lineRule="auto"/>
        <w:ind w:right="396"/>
        <w:jc w:val="both"/>
      </w:pPr>
      <w:r w:rsidRPr="009B0DFA">
        <w:t>Rezervuar hacmi: 590,52 hm</w:t>
      </w:r>
      <w:r w:rsidRPr="00B0661F">
        <w:rPr>
          <w:vertAlign w:val="superscript"/>
        </w:rPr>
        <w:t>3</w:t>
      </w:r>
    </w:p>
    <w:p w:rsidR="008B62D5" w:rsidRPr="009B0DFA" w:rsidRDefault="008B62D5" w:rsidP="00CE2554">
      <w:pPr>
        <w:pStyle w:val="GvdeMetni"/>
        <w:numPr>
          <w:ilvl w:val="0"/>
          <w:numId w:val="23"/>
        </w:numPr>
        <w:spacing w:line="360" w:lineRule="auto"/>
        <w:ind w:right="396"/>
        <w:jc w:val="both"/>
      </w:pPr>
      <w:r w:rsidRPr="009B0DFA">
        <w:t>Maximum işletme seviyesinde gölalanı: 14,48 m</w:t>
      </w:r>
      <w:r w:rsidRPr="00B0661F">
        <w:rPr>
          <w:vertAlign w:val="superscript"/>
        </w:rPr>
        <w:t>2</w:t>
      </w:r>
    </w:p>
    <w:p w:rsidR="008B62D5" w:rsidRDefault="008B62D5" w:rsidP="00CE2554">
      <w:pPr>
        <w:pStyle w:val="GvdeMetni"/>
        <w:numPr>
          <w:ilvl w:val="0"/>
          <w:numId w:val="23"/>
        </w:numPr>
        <w:spacing w:line="360" w:lineRule="auto"/>
        <w:ind w:right="396"/>
        <w:jc w:val="both"/>
      </w:pPr>
      <w:r w:rsidRPr="009B0DFA">
        <w:t>Kurulu gücü: 2x44+1x11,5=99,5 MW</w:t>
      </w:r>
      <w:r>
        <w:t xml:space="preserve">, </w:t>
      </w:r>
      <w:r w:rsidRPr="009B0DFA">
        <w:t xml:space="preserve">Ortalama Enerji Üretimi: 346,323 </w:t>
      </w:r>
      <w:proofErr w:type="spellStart"/>
      <w:r w:rsidRPr="009B0DFA">
        <w:t>GWh</w:t>
      </w:r>
      <w:proofErr w:type="spellEnd"/>
      <w:r w:rsidRPr="009B0DFA">
        <w:t>/yıl</w:t>
      </w:r>
    </w:p>
    <w:p w:rsidR="008B62D5" w:rsidRPr="009B0DFA" w:rsidRDefault="00B0661F" w:rsidP="008B62D5">
      <w:pPr>
        <w:pStyle w:val="Balk2"/>
        <w:numPr>
          <w:ilvl w:val="2"/>
          <w:numId w:val="3"/>
        </w:numPr>
        <w:tabs>
          <w:tab w:val="left" w:pos="1269"/>
        </w:tabs>
        <w:spacing w:before="199" w:line="276" w:lineRule="auto"/>
        <w:ind w:right="396"/>
        <w:jc w:val="both"/>
      </w:pPr>
      <w:bookmarkStart w:id="45" w:name="_Toc36128673"/>
      <w:r w:rsidRPr="009B0DFA">
        <w:t>Toprak ve Arazi Yapısı İle İlgili</w:t>
      </w:r>
      <w:r w:rsidRPr="00B0661F">
        <w:t xml:space="preserve"> </w:t>
      </w:r>
      <w:r w:rsidRPr="009B0DFA">
        <w:t>Bilgiler</w:t>
      </w:r>
      <w:bookmarkEnd w:id="45"/>
    </w:p>
    <w:p w:rsidR="00B0661F" w:rsidRDefault="00B0661F" w:rsidP="00B0661F">
      <w:pPr>
        <w:pStyle w:val="GvdeMetni"/>
        <w:spacing w:before="232" w:line="278" w:lineRule="auto"/>
        <w:ind w:left="476" w:right="395"/>
        <w:jc w:val="both"/>
      </w:pPr>
      <w:r w:rsidRPr="00B0661F">
        <w:t>TRA2 Düzey 2 bölgesi (Ağrı, Ardahan, Iğdır, Kars) Türkiye’nin kuzey doğusunda yer almaktadır. Bölge 30.193 km²’lik alanı ile Türkiye yüzölçümünün yüzde 3,8’ni oluşturmaktadır (TÜİK, İstatistiklerle Türkiye, 2009). Bölgenin yüzey şekillerinde dağlar, platolar ve yaylalardan oluşmaktadır.</w:t>
      </w:r>
    </w:p>
    <w:p w:rsidR="00B0661F" w:rsidRPr="00B0661F" w:rsidRDefault="00B0661F" w:rsidP="00B0661F">
      <w:pPr>
        <w:pStyle w:val="GvdeMetni"/>
        <w:spacing w:before="232" w:line="278" w:lineRule="auto"/>
        <w:ind w:left="476" w:right="395"/>
        <w:jc w:val="both"/>
      </w:pPr>
      <w:r w:rsidRPr="00B0661F">
        <w:t>Kars ili Doğu Anadolu Bölgesinin kuzeydoğu kesimlerinde yer almaktadır. Büyük bir plato özelliği gösteren il coğrafyasında genel olarak bitki örtüsü bozkır görünümündedir. Yalnız Sarıkamış ilçesinde çam ormanları bulunmaktadır.</w:t>
      </w:r>
    </w:p>
    <w:p w:rsidR="00B0661F" w:rsidRDefault="00B0661F" w:rsidP="00B0661F">
      <w:pPr>
        <w:pStyle w:val="GvdeMetni"/>
        <w:spacing w:before="232" w:line="278" w:lineRule="auto"/>
        <w:ind w:left="476" w:right="395"/>
        <w:jc w:val="both"/>
      </w:pPr>
      <w:r w:rsidRPr="00B0661F">
        <w:t>Kağızman ilçesinde bağ ve bahçecilik yapılmaktadır. Kars Doğu Anadolu Bölgesinin en soğuk bölgesinde yer alır. Bu nedenle karasal bir iklime sahiptir; kışları uzun ve sert, yazları ılımlı hatta serince geçer.</w:t>
      </w:r>
    </w:p>
    <w:p w:rsidR="007669EC" w:rsidRDefault="007669EC" w:rsidP="007669EC">
      <w:pPr>
        <w:pStyle w:val="Balk2"/>
        <w:tabs>
          <w:tab w:val="left" w:pos="1269"/>
        </w:tabs>
        <w:spacing w:before="199"/>
        <w:ind w:left="1892" w:firstLine="0"/>
      </w:pPr>
      <w:bookmarkStart w:id="46" w:name="_Toc36128674"/>
      <w:r w:rsidRPr="00764060">
        <w:t>Kars İli Arazi Dağılımı</w:t>
      </w:r>
      <w:bookmarkEnd w:id="46"/>
    </w:p>
    <w:p w:rsidR="00C55B37" w:rsidRDefault="00922BD6" w:rsidP="00922BD6">
      <w:pPr>
        <w:pStyle w:val="GvdeMetni"/>
        <w:spacing w:before="233" w:line="276" w:lineRule="auto"/>
        <w:ind w:right="397"/>
        <w:jc w:val="right"/>
      </w:pPr>
      <w:r>
        <w:rPr>
          <w:noProof/>
          <w:lang w:eastAsia="tr-TR"/>
        </w:rPr>
        <w:drawing>
          <wp:inline distT="0" distB="0" distL="0" distR="0" wp14:anchorId="706262E0" wp14:editId="0978225D">
            <wp:extent cx="5702522" cy="31685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522" cy="3168502"/>
                    </a:xfrm>
                    <a:prstGeom prst="rect">
                      <a:avLst/>
                    </a:prstGeom>
                    <a:noFill/>
                  </pic:spPr>
                </pic:pic>
              </a:graphicData>
            </a:graphic>
          </wp:inline>
        </w:drawing>
      </w:r>
    </w:p>
    <w:p w:rsidR="00CE2554" w:rsidRDefault="00CE2554" w:rsidP="00922BD6">
      <w:pPr>
        <w:pStyle w:val="Balk2"/>
        <w:tabs>
          <w:tab w:val="left" w:pos="1269"/>
        </w:tabs>
        <w:spacing w:before="199"/>
        <w:ind w:left="1892" w:firstLine="0"/>
      </w:pPr>
    </w:p>
    <w:p w:rsidR="00526EDE" w:rsidRDefault="00526EDE" w:rsidP="00922BD6">
      <w:pPr>
        <w:pStyle w:val="Balk2"/>
        <w:tabs>
          <w:tab w:val="left" w:pos="1269"/>
        </w:tabs>
        <w:spacing w:before="199"/>
        <w:ind w:left="1892" w:firstLine="0"/>
      </w:pPr>
    </w:p>
    <w:p w:rsidR="00CE2554" w:rsidRDefault="00CE2554" w:rsidP="00922BD6">
      <w:pPr>
        <w:pStyle w:val="Balk2"/>
        <w:tabs>
          <w:tab w:val="left" w:pos="1269"/>
        </w:tabs>
        <w:spacing w:before="199"/>
        <w:ind w:left="1892" w:firstLine="0"/>
      </w:pPr>
    </w:p>
    <w:p w:rsidR="00CE2554" w:rsidRDefault="00CE2554" w:rsidP="00922BD6">
      <w:pPr>
        <w:pStyle w:val="Balk2"/>
        <w:tabs>
          <w:tab w:val="left" w:pos="1269"/>
        </w:tabs>
        <w:spacing w:before="199"/>
        <w:ind w:left="1892" w:firstLine="0"/>
      </w:pPr>
    </w:p>
    <w:p w:rsidR="00C12F13" w:rsidRDefault="00C12F13" w:rsidP="00922BD6">
      <w:pPr>
        <w:pStyle w:val="Balk2"/>
        <w:tabs>
          <w:tab w:val="left" w:pos="1269"/>
        </w:tabs>
        <w:spacing w:before="199"/>
        <w:ind w:left="1892" w:firstLine="0"/>
      </w:pPr>
    </w:p>
    <w:p w:rsidR="00922BD6" w:rsidRPr="00764060" w:rsidRDefault="00922BD6" w:rsidP="00922BD6">
      <w:pPr>
        <w:pStyle w:val="Balk2"/>
        <w:tabs>
          <w:tab w:val="left" w:pos="1269"/>
        </w:tabs>
        <w:spacing w:before="199"/>
        <w:ind w:left="1892" w:firstLine="0"/>
      </w:pPr>
      <w:bookmarkStart w:id="47" w:name="_Toc36128675"/>
      <w:r>
        <w:t>T</w:t>
      </w:r>
      <w:r w:rsidRPr="00764060">
        <w:t>arla Bitkileri Ekiliş Alanları</w:t>
      </w:r>
      <w:bookmarkEnd w:id="47"/>
    </w:p>
    <w:p w:rsidR="00C55B37" w:rsidRDefault="00922BD6" w:rsidP="00C55B37">
      <w:pPr>
        <w:pStyle w:val="GvdeMetni"/>
        <w:spacing w:before="233" w:line="276" w:lineRule="auto"/>
        <w:ind w:left="476" w:right="397"/>
        <w:jc w:val="both"/>
      </w:pPr>
      <w:r>
        <w:rPr>
          <w:noProof/>
          <w:lang w:eastAsia="tr-TR"/>
        </w:rPr>
        <w:drawing>
          <wp:inline distT="0" distB="0" distL="0" distR="0" wp14:anchorId="60CB0E58" wp14:editId="68F22786">
            <wp:extent cx="5775960" cy="30251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357" cy="3023777"/>
                    </a:xfrm>
                    <a:prstGeom prst="rect">
                      <a:avLst/>
                    </a:prstGeom>
                    <a:noFill/>
                  </pic:spPr>
                </pic:pic>
              </a:graphicData>
            </a:graphic>
          </wp:inline>
        </w:drawing>
      </w:r>
    </w:p>
    <w:p w:rsidR="00922BD6" w:rsidRDefault="00922BD6" w:rsidP="00C55B37">
      <w:pPr>
        <w:pStyle w:val="GvdeMetni"/>
        <w:spacing w:before="233" w:line="276" w:lineRule="auto"/>
        <w:ind w:left="476" w:right="397"/>
        <w:jc w:val="both"/>
      </w:pPr>
    </w:p>
    <w:p w:rsidR="00922BD6" w:rsidRPr="008D6554" w:rsidRDefault="00922BD6" w:rsidP="00922BD6">
      <w:pPr>
        <w:pStyle w:val="Balk2"/>
        <w:tabs>
          <w:tab w:val="left" w:pos="1269"/>
        </w:tabs>
        <w:spacing w:before="199"/>
        <w:ind w:left="1892" w:firstLine="0"/>
        <w:rPr>
          <w:b w:val="0"/>
        </w:rPr>
      </w:pPr>
      <w:bookmarkStart w:id="48" w:name="_Toc36128676"/>
      <w:r w:rsidRPr="00922BD6">
        <w:t>Ovalar:</w:t>
      </w:r>
      <w:bookmarkEnd w:id="48"/>
      <w:r w:rsidRPr="00922BD6">
        <w:t xml:space="preserve"> </w:t>
      </w:r>
    </w:p>
    <w:p w:rsidR="00922BD6" w:rsidRDefault="00922BD6" w:rsidP="00922BD6">
      <w:pPr>
        <w:pStyle w:val="GvdeMetni"/>
        <w:spacing w:before="232" w:line="278" w:lineRule="auto"/>
        <w:ind w:left="476" w:right="395"/>
        <w:jc w:val="both"/>
      </w:pPr>
      <w:r w:rsidRPr="00922BD6">
        <w:t>Coğrafi görünüm açısından tam bir yayladır. Ancak suların derin vadiler açmadığı düzlüklerde vardır. Ekonomiye direkt etkisi olan Kars merkez, Selim ve Arpaçay ovalarıdır. Bu ovalardan bazıları aynı adı taşıyan yaylalarda kesintili olarak yan</w:t>
      </w:r>
      <w:r>
        <w:t xml:space="preserve"> </w:t>
      </w:r>
      <w:r w:rsidRPr="00922BD6">
        <w:t>yana devam eder. Kars ovası da böyledir. Kars ovası ilin doğusunu ve güneyini kaplar.</w:t>
      </w:r>
    </w:p>
    <w:p w:rsidR="00922BD6" w:rsidRDefault="00922BD6" w:rsidP="00922BD6">
      <w:pPr>
        <w:pStyle w:val="GvdeMetni"/>
        <w:spacing w:before="232" w:line="278" w:lineRule="auto"/>
        <w:ind w:left="476" w:right="395"/>
        <w:jc w:val="both"/>
      </w:pPr>
      <w:r w:rsidRPr="00922BD6">
        <w:t>Ortalama yüksekliği 1750 metre olan yüksek bir ova özelliği gösterir. Yüksek dağlardan kaynağını alan akarsular taşıdıkları maddelerin çoğunu bu ovada biriktirirler. Ovanın temelini volkanik maddeler teşkil etmektedir</w:t>
      </w:r>
      <w:r>
        <w:t>.</w:t>
      </w:r>
    </w:p>
    <w:p w:rsidR="00922BD6" w:rsidRDefault="00922BD6" w:rsidP="00922BD6">
      <w:pPr>
        <w:pStyle w:val="Balk2"/>
        <w:tabs>
          <w:tab w:val="left" w:pos="1269"/>
        </w:tabs>
        <w:spacing w:before="199"/>
        <w:ind w:left="1892" w:firstLine="0"/>
      </w:pPr>
      <w:bookmarkStart w:id="49" w:name="_Toc36128677"/>
      <w:r w:rsidRPr="00922BD6">
        <w:t>Platolar:</w:t>
      </w:r>
      <w:bookmarkEnd w:id="49"/>
    </w:p>
    <w:p w:rsidR="001C6519" w:rsidRDefault="00922BD6" w:rsidP="00090F9A">
      <w:pPr>
        <w:pStyle w:val="GvdeMetni"/>
        <w:spacing w:before="232" w:line="278" w:lineRule="auto"/>
        <w:ind w:left="476" w:right="395"/>
        <w:jc w:val="both"/>
      </w:pPr>
      <w:r w:rsidRPr="00922BD6">
        <w:t>Türkiye Coğrafyasında Kars Erzurum ile tamamlanarak Erzurum-Kars yaylası adıyla tanımlanmaktadır. Kuzey-Batı da, Karadeniz’den yüksek dağ sıralarıyla ayrılmıştır. Bu sıralar Güney-Doğuya doğru açılınca Karadeniz Bölgesinin hâkim manzarası değişir. Dar ufuklar genişler, Dağlar yerine yayla düzlükleri, ormanlar yerine otluklar hâkim olur. Platonun ve üzerindeki dağların yüksek olmasına rağmen arazi engebeli değildir. Çünkü zeminle zirve arasındaki yükselti farkı çoğu zaman 1000 metreyi geçmez. Platonların üstü volkan püskürtüleriyle kapalıdır. Ortalama yükseklik 1500-2000 metredir. Yayların üzerindeki tepelerin çoğunda aşınmalar sebebiyle bir tabaka yüzeye çıkmıştır. Mevsimler arasındaki sıcaklık farkı fazla olduğundan çatlamalar ve aşınmalar süratlidir.</w:t>
      </w:r>
    </w:p>
    <w:p w:rsidR="00757A71" w:rsidRDefault="009D4435">
      <w:pPr>
        <w:pStyle w:val="Balk2"/>
        <w:numPr>
          <w:ilvl w:val="1"/>
          <w:numId w:val="3"/>
        </w:numPr>
        <w:tabs>
          <w:tab w:val="left" w:pos="1269"/>
        </w:tabs>
        <w:spacing w:before="207"/>
        <w:ind w:hanging="433"/>
      </w:pPr>
      <w:bookmarkStart w:id="50" w:name="_Toc36128678"/>
      <w:r>
        <w:t>Ekonomik ve Fiziksel</w:t>
      </w:r>
      <w:r>
        <w:rPr>
          <w:spacing w:val="-1"/>
        </w:rPr>
        <w:t xml:space="preserve"> </w:t>
      </w:r>
      <w:r>
        <w:t>Altyapı</w:t>
      </w:r>
      <w:bookmarkEnd w:id="50"/>
    </w:p>
    <w:p w:rsidR="00757A71" w:rsidRDefault="00090F9A">
      <w:pPr>
        <w:pStyle w:val="GvdeMetni"/>
        <w:spacing w:before="233" w:line="276" w:lineRule="auto"/>
        <w:ind w:left="476" w:right="397"/>
        <w:jc w:val="both"/>
      </w:pPr>
      <w:r w:rsidRPr="00090F9A">
        <w:t>Kars ilinin ekonomik yapısı ile ilgili önceki bölümlerde detaylı bilgiler verilmiştir. Hammadde kaynaklarına erişilebilirlik, ulaşım ve haberleşme sistemi, su-elektrik-doğal gaz şebekeleri, arazi kullanımı, yan sanayi, dağıtım ve pazarlama olanakları vb. konularla ilgili özet bilgiler aşağıda verilmiştir.</w:t>
      </w:r>
    </w:p>
    <w:p w:rsidR="00090F9A" w:rsidRPr="00EE4A4F" w:rsidRDefault="00090F9A" w:rsidP="00090F9A">
      <w:pPr>
        <w:pStyle w:val="Balk2"/>
        <w:numPr>
          <w:ilvl w:val="2"/>
          <w:numId w:val="3"/>
        </w:numPr>
        <w:tabs>
          <w:tab w:val="left" w:pos="1269"/>
        </w:tabs>
        <w:spacing w:before="199" w:line="276" w:lineRule="auto"/>
        <w:ind w:right="396"/>
        <w:jc w:val="both"/>
      </w:pPr>
      <w:bookmarkStart w:id="51" w:name="_Toc36128679"/>
      <w:r w:rsidRPr="00EE4A4F">
        <w:t>Kars İli Sanayi</w:t>
      </w:r>
      <w:r w:rsidRPr="00090F9A">
        <w:t xml:space="preserve"> </w:t>
      </w:r>
      <w:r w:rsidRPr="00EE4A4F">
        <w:t>Durumu</w:t>
      </w:r>
      <w:bookmarkEnd w:id="51"/>
    </w:p>
    <w:p w:rsidR="00090F9A" w:rsidRDefault="00090F9A" w:rsidP="00090F9A">
      <w:pPr>
        <w:pStyle w:val="GvdeMetni"/>
        <w:spacing w:before="232" w:line="278" w:lineRule="auto"/>
        <w:ind w:left="476" w:right="395"/>
        <w:jc w:val="both"/>
      </w:pPr>
      <w:r w:rsidRPr="00090F9A">
        <w:t xml:space="preserve">Kars ilindeki yatırım azlığı sebebiyle bu il 1968 tarihinde Birinci Derecede Kalkınmada Öncelikli Yöre olarak ilan edilerek bundan sonraki on yıl içeresinde sanayi tesislerinin açılması gerçekleşmiştir. Bugün il genelinde büyük bir sanayi tesisi mevcut değildir.  Bunun dışında Kars Organize Sanayi Bölgesi'nde ve Küçük Sanayi Sitesi'nde irili-ufaklı işletmeler vardır. Elde edilen sütten yapılan süt ürünlerinden en önemlisi olan kaşar </w:t>
      </w:r>
      <w:proofErr w:type="spellStart"/>
      <w:r w:rsidRPr="00090F9A">
        <w:t>Zavod</w:t>
      </w:r>
      <w:proofErr w:type="spellEnd"/>
      <w:r w:rsidRPr="00090F9A">
        <w:t xml:space="preserve"> adı verilen mandıralarda işlenir. Kars Kaşarı adı verilen bu ürün İzmir Enternasyonal Fuarı'nda 1937 yılından 1950'ye kadar gravyer ve beyaz peynir ile birlikte Türkiye Birincilik Ödülü'nü almıştır</w:t>
      </w:r>
      <w:r>
        <w:t>.</w:t>
      </w:r>
    </w:p>
    <w:p w:rsidR="00090F9A" w:rsidRPr="00090F9A" w:rsidRDefault="00090F9A" w:rsidP="00090F9A">
      <w:pPr>
        <w:pStyle w:val="Balk2"/>
        <w:tabs>
          <w:tab w:val="left" w:pos="1269"/>
        </w:tabs>
        <w:spacing w:before="199"/>
        <w:ind w:left="1892" w:firstLine="0"/>
      </w:pPr>
      <w:bookmarkStart w:id="52" w:name="_Toc36128680"/>
      <w:r w:rsidRPr="00090F9A">
        <w:t>Kars Organize Sanayi Bölgesi</w:t>
      </w:r>
      <w:bookmarkEnd w:id="52"/>
    </w:p>
    <w:p w:rsidR="006903FB" w:rsidRDefault="00090F9A" w:rsidP="006903FB">
      <w:pPr>
        <w:pStyle w:val="GvdeMetni"/>
        <w:spacing w:before="232" w:line="278" w:lineRule="auto"/>
        <w:ind w:left="476" w:right="395"/>
        <w:jc w:val="both"/>
      </w:pPr>
      <w:r w:rsidRPr="00ED6604">
        <w:t xml:space="preserve">Kars Organize Sanayi Bölgesi 1976 yılında Küçük Sanayi Sitesi ile birlikte </w:t>
      </w:r>
      <w:r w:rsidRPr="00E9630E">
        <w:rPr>
          <w:b/>
        </w:rPr>
        <w:t>200 hektar alan</w:t>
      </w:r>
      <w:r>
        <w:t xml:space="preserve"> </w:t>
      </w:r>
      <w:r w:rsidRPr="00ED6604">
        <w:t xml:space="preserve">üzerinde kurulmuş olup, şu an itibariyle toplam bölge büyüklüğünün </w:t>
      </w:r>
      <w:r w:rsidRPr="00E9630E">
        <w:rPr>
          <w:b/>
        </w:rPr>
        <w:t xml:space="preserve">151 hektarını OSB </w:t>
      </w:r>
      <w:r w:rsidRPr="00ED6604">
        <w:t>kullanmaktadır.</w:t>
      </w:r>
    </w:p>
    <w:p w:rsidR="00090F9A" w:rsidRDefault="00090F9A" w:rsidP="00090F9A">
      <w:pPr>
        <w:pStyle w:val="GvdeMetni"/>
        <w:spacing w:before="157" w:line="259" w:lineRule="auto"/>
        <w:ind w:left="116" w:right="875"/>
        <w:jc w:val="center"/>
        <w:rPr>
          <w:b/>
        </w:rPr>
      </w:pPr>
      <w:r w:rsidRPr="00ED6604">
        <w:rPr>
          <w:b/>
        </w:rPr>
        <w:t>Parsel Bilgileri</w:t>
      </w:r>
    </w:p>
    <w:tbl>
      <w:tblPr>
        <w:tblStyle w:val="GridTable2Accent1"/>
        <w:tblW w:w="9143"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627"/>
        <w:gridCol w:w="2516"/>
      </w:tblGrid>
      <w:tr w:rsidR="00090F9A" w:rsidRPr="00ED6604" w:rsidTr="006903FB">
        <w:trPr>
          <w:cnfStyle w:val="100000000000" w:firstRow="1" w:lastRow="0" w:firstColumn="0" w:lastColumn="0" w:oddVBand="0" w:evenVBand="0" w:oddHBand="0" w:evenHBand="0" w:firstRowFirstColumn="0" w:firstRowLastColumn="0" w:lastRowFirstColumn="0" w:lastRowLastColumn="0"/>
          <w:trHeight w:val="436"/>
          <w:jc w:val="center"/>
        </w:trPr>
        <w:tc>
          <w:tcPr>
            <w:tcW w:w="6627" w:type="dxa"/>
            <w:tcBorders>
              <w:top w:val="single" w:sz="4" w:space="0" w:color="auto"/>
            </w:tcBorders>
            <w:vAlign w:val="center"/>
            <w:hideMark/>
          </w:tcPr>
          <w:p w:rsidR="00090F9A" w:rsidRPr="00ED6604" w:rsidRDefault="00090F9A" w:rsidP="00D33B21">
            <w:pPr>
              <w:pStyle w:val="GvdeMetni"/>
              <w:tabs>
                <w:tab w:val="left" w:pos="2619"/>
              </w:tabs>
              <w:ind w:right="822"/>
            </w:pPr>
            <w:r w:rsidRPr="00ED6604">
              <w:t>Durum</w:t>
            </w:r>
          </w:p>
        </w:tc>
        <w:tc>
          <w:tcPr>
            <w:tcW w:w="2516" w:type="dxa"/>
            <w:tcBorders>
              <w:top w:val="single" w:sz="4" w:space="0" w:color="auto"/>
            </w:tcBorders>
            <w:vAlign w:val="center"/>
            <w:hideMark/>
          </w:tcPr>
          <w:p w:rsidR="00090F9A" w:rsidRPr="00ED6604" w:rsidRDefault="00090F9A" w:rsidP="00D33B21">
            <w:pPr>
              <w:pStyle w:val="GvdeMetni"/>
              <w:tabs>
                <w:tab w:val="left" w:pos="2619"/>
              </w:tabs>
              <w:ind w:right="822"/>
            </w:pPr>
            <w:r w:rsidRPr="00ED6604">
              <w:t>Sayısı</w:t>
            </w:r>
          </w:p>
        </w:tc>
      </w:tr>
      <w:tr w:rsidR="00090F9A" w:rsidRPr="00ED6604" w:rsidTr="006903FB">
        <w:trPr>
          <w:cnfStyle w:val="000000100000" w:firstRow="0" w:lastRow="0" w:firstColumn="0" w:lastColumn="0" w:oddVBand="0" w:evenVBand="0" w:oddHBand="1" w:evenHBand="0" w:firstRowFirstColumn="0" w:firstRowLastColumn="0" w:lastRowFirstColumn="0" w:lastRowLastColumn="0"/>
          <w:trHeight w:val="515"/>
          <w:jc w:val="center"/>
        </w:trPr>
        <w:tc>
          <w:tcPr>
            <w:tcW w:w="6627" w:type="dxa"/>
            <w:shd w:val="clear" w:color="auto" w:fill="D4EAF3"/>
            <w:vAlign w:val="center"/>
            <w:hideMark/>
          </w:tcPr>
          <w:p w:rsidR="00090F9A" w:rsidRPr="00ED6604" w:rsidRDefault="00090F9A" w:rsidP="00D33B21">
            <w:pPr>
              <w:pStyle w:val="GvdeMetni"/>
              <w:tabs>
                <w:tab w:val="left" w:pos="2619"/>
              </w:tabs>
              <w:ind w:right="822"/>
            </w:pPr>
            <w:r w:rsidRPr="00ED6604">
              <w:tab/>
              <w:t>Tahsisli Parsel</w:t>
            </w:r>
          </w:p>
        </w:tc>
        <w:tc>
          <w:tcPr>
            <w:tcW w:w="2516" w:type="dxa"/>
            <w:shd w:val="clear" w:color="auto" w:fill="D4EAF3"/>
            <w:vAlign w:val="center"/>
            <w:hideMark/>
          </w:tcPr>
          <w:p w:rsidR="00090F9A" w:rsidRPr="00ED6604" w:rsidRDefault="00090F9A" w:rsidP="00D33B21">
            <w:pPr>
              <w:pStyle w:val="GvdeMetni"/>
              <w:tabs>
                <w:tab w:val="left" w:pos="2619"/>
              </w:tabs>
              <w:ind w:right="822"/>
            </w:pPr>
            <w:r w:rsidRPr="00ED6604">
              <w:t>96</w:t>
            </w:r>
          </w:p>
        </w:tc>
      </w:tr>
      <w:tr w:rsidR="00090F9A" w:rsidRPr="00ED6604" w:rsidTr="006903FB">
        <w:trPr>
          <w:trHeight w:val="515"/>
          <w:jc w:val="center"/>
        </w:trPr>
        <w:tc>
          <w:tcPr>
            <w:tcW w:w="6627" w:type="dxa"/>
            <w:vAlign w:val="center"/>
            <w:hideMark/>
          </w:tcPr>
          <w:p w:rsidR="00090F9A" w:rsidRPr="00ED6604" w:rsidRDefault="00090F9A" w:rsidP="00D33B21">
            <w:pPr>
              <w:pStyle w:val="GvdeMetni"/>
              <w:tabs>
                <w:tab w:val="left" w:pos="2619"/>
              </w:tabs>
              <w:ind w:right="822"/>
            </w:pPr>
            <w:r w:rsidRPr="00ED6604">
              <w:tab/>
              <w:t>Boş Parsel Sayısı</w:t>
            </w:r>
          </w:p>
        </w:tc>
        <w:tc>
          <w:tcPr>
            <w:tcW w:w="2516" w:type="dxa"/>
            <w:vAlign w:val="center"/>
            <w:hideMark/>
          </w:tcPr>
          <w:p w:rsidR="00090F9A" w:rsidRPr="00ED6604" w:rsidRDefault="00090F9A" w:rsidP="00D33B21">
            <w:pPr>
              <w:pStyle w:val="GvdeMetni"/>
              <w:tabs>
                <w:tab w:val="left" w:pos="2619"/>
              </w:tabs>
              <w:ind w:right="822"/>
            </w:pPr>
            <w:r w:rsidRPr="00ED6604">
              <w:t>12</w:t>
            </w:r>
          </w:p>
        </w:tc>
      </w:tr>
      <w:tr w:rsidR="00090F9A" w:rsidRPr="00ED6604" w:rsidTr="006903FB">
        <w:trPr>
          <w:cnfStyle w:val="000000100000" w:firstRow="0" w:lastRow="0" w:firstColumn="0" w:lastColumn="0" w:oddVBand="0" w:evenVBand="0" w:oddHBand="1" w:evenHBand="0" w:firstRowFirstColumn="0" w:firstRowLastColumn="0" w:lastRowFirstColumn="0" w:lastRowLastColumn="0"/>
          <w:trHeight w:val="515"/>
          <w:jc w:val="center"/>
        </w:trPr>
        <w:tc>
          <w:tcPr>
            <w:tcW w:w="6627" w:type="dxa"/>
            <w:vAlign w:val="center"/>
          </w:tcPr>
          <w:p w:rsidR="00090F9A" w:rsidRPr="00ED6604" w:rsidRDefault="00090F9A" w:rsidP="00D33B21">
            <w:pPr>
              <w:pStyle w:val="GvdeMetni"/>
              <w:tabs>
                <w:tab w:val="left" w:pos="2619"/>
              </w:tabs>
              <w:ind w:right="822"/>
              <w:rPr>
                <w:b/>
              </w:rPr>
            </w:pPr>
            <w:r w:rsidRPr="00ED6604">
              <w:rPr>
                <w:b/>
              </w:rPr>
              <w:t>Toplam Parsel</w:t>
            </w:r>
          </w:p>
        </w:tc>
        <w:tc>
          <w:tcPr>
            <w:tcW w:w="2516" w:type="dxa"/>
            <w:vAlign w:val="center"/>
          </w:tcPr>
          <w:p w:rsidR="00090F9A" w:rsidRPr="00ED6604" w:rsidRDefault="00090F9A" w:rsidP="00D33B21">
            <w:pPr>
              <w:pStyle w:val="GvdeMetni"/>
              <w:tabs>
                <w:tab w:val="left" w:pos="2619"/>
              </w:tabs>
              <w:ind w:right="822"/>
              <w:rPr>
                <w:b/>
              </w:rPr>
            </w:pPr>
            <w:r w:rsidRPr="00ED6604">
              <w:rPr>
                <w:b/>
              </w:rPr>
              <w:t>108</w:t>
            </w:r>
          </w:p>
        </w:tc>
      </w:tr>
      <w:tr w:rsidR="00090F9A" w:rsidRPr="00ED6604" w:rsidTr="006903FB">
        <w:trPr>
          <w:trHeight w:val="515"/>
          <w:jc w:val="center"/>
        </w:trPr>
        <w:tc>
          <w:tcPr>
            <w:tcW w:w="6627" w:type="dxa"/>
            <w:vAlign w:val="center"/>
          </w:tcPr>
          <w:p w:rsidR="00090F9A" w:rsidRPr="00ED6604" w:rsidRDefault="00090F9A" w:rsidP="00D33B21">
            <w:pPr>
              <w:pStyle w:val="GvdeMetni"/>
              <w:tabs>
                <w:tab w:val="left" w:pos="2619"/>
              </w:tabs>
              <w:ind w:right="822"/>
              <w:rPr>
                <w:b/>
              </w:rPr>
            </w:pPr>
            <w:r w:rsidRPr="00ED6604">
              <w:rPr>
                <w:b/>
              </w:rPr>
              <w:t>Tahsis Yapılan Firma</w:t>
            </w:r>
          </w:p>
        </w:tc>
        <w:tc>
          <w:tcPr>
            <w:tcW w:w="2516" w:type="dxa"/>
            <w:vAlign w:val="center"/>
          </w:tcPr>
          <w:p w:rsidR="00090F9A" w:rsidRPr="00ED6604" w:rsidRDefault="00090F9A" w:rsidP="00D33B21">
            <w:pPr>
              <w:pStyle w:val="GvdeMetni"/>
              <w:tabs>
                <w:tab w:val="left" w:pos="2619"/>
              </w:tabs>
              <w:ind w:right="822"/>
              <w:rPr>
                <w:b/>
              </w:rPr>
            </w:pPr>
            <w:r w:rsidRPr="00ED6604">
              <w:rPr>
                <w:b/>
              </w:rPr>
              <w:t>86</w:t>
            </w:r>
          </w:p>
        </w:tc>
      </w:tr>
      <w:tr w:rsidR="00090F9A" w:rsidRPr="00ED6604" w:rsidTr="006903FB">
        <w:trPr>
          <w:cnfStyle w:val="000000100000" w:firstRow="0" w:lastRow="0" w:firstColumn="0" w:lastColumn="0" w:oddVBand="0" w:evenVBand="0" w:oddHBand="1" w:evenHBand="0" w:firstRowFirstColumn="0" w:firstRowLastColumn="0" w:lastRowFirstColumn="0" w:lastRowLastColumn="0"/>
          <w:trHeight w:val="515"/>
          <w:jc w:val="center"/>
        </w:trPr>
        <w:tc>
          <w:tcPr>
            <w:tcW w:w="6627" w:type="dxa"/>
            <w:vAlign w:val="center"/>
            <w:hideMark/>
          </w:tcPr>
          <w:p w:rsidR="00090F9A" w:rsidRPr="00ED6604" w:rsidRDefault="00090F9A" w:rsidP="00D33B21">
            <w:pPr>
              <w:pStyle w:val="GvdeMetni"/>
              <w:tabs>
                <w:tab w:val="left" w:pos="2619"/>
              </w:tabs>
              <w:ind w:right="822"/>
            </w:pPr>
            <w:r w:rsidRPr="00ED6604">
              <w:tab/>
              <w:t>Faaliyette Olan Tesis</w:t>
            </w:r>
          </w:p>
        </w:tc>
        <w:tc>
          <w:tcPr>
            <w:tcW w:w="2516" w:type="dxa"/>
            <w:vAlign w:val="center"/>
            <w:hideMark/>
          </w:tcPr>
          <w:p w:rsidR="00090F9A" w:rsidRPr="00ED6604" w:rsidRDefault="00090F9A" w:rsidP="00D33B21">
            <w:pPr>
              <w:pStyle w:val="GvdeMetni"/>
              <w:tabs>
                <w:tab w:val="left" w:pos="2619"/>
              </w:tabs>
              <w:ind w:right="822"/>
            </w:pPr>
            <w:r w:rsidRPr="00ED6604">
              <w:t>62</w:t>
            </w:r>
          </w:p>
        </w:tc>
      </w:tr>
      <w:tr w:rsidR="00090F9A" w:rsidRPr="00ED6604" w:rsidTr="006903FB">
        <w:trPr>
          <w:trHeight w:val="515"/>
          <w:jc w:val="center"/>
        </w:trPr>
        <w:tc>
          <w:tcPr>
            <w:tcW w:w="6627" w:type="dxa"/>
            <w:vAlign w:val="center"/>
            <w:hideMark/>
          </w:tcPr>
          <w:p w:rsidR="00090F9A" w:rsidRPr="00ED6604" w:rsidRDefault="00090F9A" w:rsidP="00D33B21">
            <w:pPr>
              <w:pStyle w:val="GvdeMetni"/>
              <w:tabs>
                <w:tab w:val="left" w:pos="2619"/>
              </w:tabs>
              <w:ind w:right="822"/>
            </w:pPr>
            <w:r w:rsidRPr="00ED6604">
              <w:tab/>
              <w:t>İnşaatı Devam Eden Tesis</w:t>
            </w:r>
          </w:p>
        </w:tc>
        <w:tc>
          <w:tcPr>
            <w:tcW w:w="2516" w:type="dxa"/>
            <w:vAlign w:val="center"/>
            <w:hideMark/>
          </w:tcPr>
          <w:p w:rsidR="00090F9A" w:rsidRPr="00ED6604" w:rsidRDefault="00090F9A" w:rsidP="00D33B21">
            <w:pPr>
              <w:pStyle w:val="GvdeMetni"/>
              <w:tabs>
                <w:tab w:val="left" w:pos="2619"/>
              </w:tabs>
              <w:ind w:right="822"/>
            </w:pPr>
            <w:r w:rsidRPr="00ED6604">
              <w:t>24</w:t>
            </w:r>
          </w:p>
        </w:tc>
      </w:tr>
      <w:tr w:rsidR="00090F9A" w:rsidRPr="00ED6604" w:rsidTr="006903FB">
        <w:trPr>
          <w:cnfStyle w:val="000000100000" w:firstRow="0" w:lastRow="0" w:firstColumn="0" w:lastColumn="0" w:oddVBand="0" w:evenVBand="0" w:oddHBand="1" w:evenHBand="0" w:firstRowFirstColumn="0" w:firstRowLastColumn="0" w:lastRowFirstColumn="0" w:lastRowLastColumn="0"/>
          <w:trHeight w:val="515"/>
          <w:jc w:val="center"/>
        </w:trPr>
        <w:tc>
          <w:tcPr>
            <w:tcW w:w="6627" w:type="dxa"/>
            <w:vAlign w:val="center"/>
            <w:hideMark/>
          </w:tcPr>
          <w:p w:rsidR="00090F9A" w:rsidRPr="00ED6604" w:rsidRDefault="00090F9A" w:rsidP="00D33B21">
            <w:pPr>
              <w:pStyle w:val="GvdeMetni"/>
              <w:tabs>
                <w:tab w:val="left" w:pos="2619"/>
              </w:tabs>
              <w:ind w:right="822"/>
              <w:rPr>
                <w:b/>
              </w:rPr>
            </w:pPr>
            <w:r w:rsidRPr="00ED6604">
              <w:rPr>
                <w:b/>
              </w:rPr>
              <w:t>Proje Aşamasındaki Tesis</w:t>
            </w:r>
          </w:p>
        </w:tc>
        <w:tc>
          <w:tcPr>
            <w:tcW w:w="2516" w:type="dxa"/>
            <w:vAlign w:val="center"/>
            <w:hideMark/>
          </w:tcPr>
          <w:p w:rsidR="00090F9A" w:rsidRPr="00ED6604" w:rsidRDefault="00090F9A" w:rsidP="00D33B21">
            <w:pPr>
              <w:pStyle w:val="GvdeMetni"/>
              <w:tabs>
                <w:tab w:val="left" w:pos="2619"/>
              </w:tabs>
              <w:ind w:right="822"/>
              <w:rPr>
                <w:b/>
              </w:rPr>
            </w:pPr>
            <w:r w:rsidRPr="00ED6604">
              <w:rPr>
                <w:b/>
              </w:rPr>
              <w:t>10</w:t>
            </w:r>
          </w:p>
        </w:tc>
      </w:tr>
      <w:tr w:rsidR="00090F9A" w:rsidRPr="00ED6604" w:rsidTr="006903FB">
        <w:trPr>
          <w:trHeight w:val="515"/>
          <w:jc w:val="center"/>
        </w:trPr>
        <w:tc>
          <w:tcPr>
            <w:tcW w:w="6627" w:type="dxa"/>
            <w:vAlign w:val="center"/>
            <w:hideMark/>
          </w:tcPr>
          <w:p w:rsidR="00090F9A" w:rsidRPr="00ED6604" w:rsidRDefault="00090F9A" w:rsidP="00D33B21">
            <w:pPr>
              <w:pStyle w:val="GvdeMetni"/>
              <w:tabs>
                <w:tab w:val="left" w:pos="2619"/>
              </w:tabs>
              <w:ind w:right="822"/>
            </w:pPr>
            <w:r w:rsidRPr="00ED6604">
              <w:tab/>
              <w:t>Hizmet ve Destek Alanları</w:t>
            </w:r>
          </w:p>
        </w:tc>
        <w:tc>
          <w:tcPr>
            <w:tcW w:w="2516" w:type="dxa"/>
            <w:vAlign w:val="center"/>
            <w:hideMark/>
          </w:tcPr>
          <w:p w:rsidR="00090F9A" w:rsidRPr="00ED6604" w:rsidRDefault="00090F9A" w:rsidP="00D33B21">
            <w:pPr>
              <w:pStyle w:val="GvdeMetni"/>
              <w:tabs>
                <w:tab w:val="left" w:pos="2619"/>
              </w:tabs>
              <w:ind w:right="822"/>
            </w:pPr>
            <w:r w:rsidRPr="00ED6604">
              <w:t>7</w:t>
            </w:r>
          </w:p>
        </w:tc>
      </w:tr>
      <w:tr w:rsidR="00090F9A" w:rsidRPr="00ED6604" w:rsidTr="006903FB">
        <w:trPr>
          <w:cnfStyle w:val="000000100000" w:firstRow="0" w:lastRow="0" w:firstColumn="0" w:lastColumn="0" w:oddVBand="0" w:evenVBand="0" w:oddHBand="1" w:evenHBand="0" w:firstRowFirstColumn="0" w:firstRowLastColumn="0" w:lastRowFirstColumn="0" w:lastRowLastColumn="0"/>
          <w:trHeight w:val="515"/>
          <w:jc w:val="center"/>
        </w:trPr>
        <w:tc>
          <w:tcPr>
            <w:tcW w:w="6627" w:type="dxa"/>
            <w:vAlign w:val="center"/>
            <w:hideMark/>
          </w:tcPr>
          <w:p w:rsidR="00090F9A" w:rsidRPr="00ED6604" w:rsidRDefault="00090F9A" w:rsidP="00D33B21">
            <w:pPr>
              <w:pStyle w:val="GvdeMetni"/>
              <w:tabs>
                <w:tab w:val="left" w:pos="2619"/>
              </w:tabs>
              <w:ind w:right="822"/>
            </w:pPr>
            <w:r w:rsidRPr="00ED6604">
              <w:tab/>
              <w:t>Ticaret Merkezi</w:t>
            </w:r>
          </w:p>
        </w:tc>
        <w:tc>
          <w:tcPr>
            <w:tcW w:w="2516" w:type="dxa"/>
            <w:vAlign w:val="center"/>
            <w:hideMark/>
          </w:tcPr>
          <w:p w:rsidR="00090F9A" w:rsidRPr="00ED6604" w:rsidRDefault="00090F9A" w:rsidP="00D33B21">
            <w:pPr>
              <w:pStyle w:val="GvdeMetni"/>
              <w:tabs>
                <w:tab w:val="left" w:pos="2619"/>
              </w:tabs>
              <w:ind w:right="822"/>
            </w:pPr>
            <w:r w:rsidRPr="00ED6604">
              <w:t>7</w:t>
            </w:r>
          </w:p>
        </w:tc>
      </w:tr>
    </w:tbl>
    <w:p w:rsidR="00090F9A" w:rsidRDefault="00090F9A" w:rsidP="00090F9A">
      <w:pPr>
        <w:pStyle w:val="GvdeMetni"/>
        <w:spacing w:before="157" w:line="259" w:lineRule="auto"/>
        <w:ind w:left="116" w:right="875"/>
        <w:jc w:val="center"/>
        <w:rPr>
          <w:b/>
        </w:rPr>
      </w:pPr>
    </w:p>
    <w:p w:rsidR="006903FB" w:rsidRPr="00ED6604" w:rsidRDefault="006903FB" w:rsidP="006903FB">
      <w:pPr>
        <w:pStyle w:val="GvdeMetni"/>
        <w:spacing w:before="157" w:line="259" w:lineRule="auto"/>
        <w:ind w:left="720" w:right="875"/>
        <w:jc w:val="right"/>
        <w:rPr>
          <w:b/>
        </w:rPr>
      </w:pPr>
      <w:r w:rsidRPr="00ED6604">
        <w:rPr>
          <w:noProof/>
          <w:lang w:eastAsia="tr-TR"/>
        </w:rPr>
        <w:drawing>
          <wp:inline distT="0" distB="0" distL="0" distR="0" wp14:anchorId="2CE32C8D" wp14:editId="2230F424">
            <wp:extent cx="5457825" cy="2847975"/>
            <wp:effectExtent l="0" t="0" r="9525" b="9525"/>
            <wp:docPr id="120" name="Grafik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903FB" w:rsidRPr="00EE4A4F" w:rsidRDefault="006903FB" w:rsidP="006903FB">
      <w:pPr>
        <w:pStyle w:val="GvdeMetni"/>
        <w:spacing w:before="232" w:line="278" w:lineRule="auto"/>
        <w:ind w:left="476" w:right="395"/>
        <w:jc w:val="both"/>
      </w:pPr>
      <w:r w:rsidRPr="00EE4A4F">
        <w:t xml:space="preserve">Kars Organize Sanayi Bölgesi 2. İlave kısmı 2017 yılında 104,11 hektar alan üzerinde kurulmuştur. 100 adet sanayi parselin firmalara tahsis edilmesi hedeflenmektedir. 2019-2022 yılları arasında altyapının tamamlanması planlanmaktadır. </w:t>
      </w:r>
    </w:p>
    <w:p w:rsidR="006903FB" w:rsidRDefault="006903FB" w:rsidP="006903FB">
      <w:pPr>
        <w:pStyle w:val="GvdeMetni"/>
        <w:spacing w:before="232" w:line="278" w:lineRule="auto"/>
        <w:ind w:left="476" w:right="395"/>
        <w:jc w:val="both"/>
      </w:pPr>
      <w:r w:rsidRPr="00EE4A4F">
        <w:t xml:space="preserve">Lojistik Merkezi’nin tam kapasiteye ulaşacağı 2022 yılına kadar, mevcut OSB’nin altyapısının modernize edilmesi ve 2. İlave Alanın altyapısının tamamlanması planlanmaktadır. 2022 yılsonu itibariyle yeni oluşacak 100 adet parselin tahsisine başlanılacak olup; 5 yıllık </w:t>
      </w:r>
      <w:proofErr w:type="gramStart"/>
      <w:r w:rsidRPr="00EE4A4F">
        <w:t>periyotta</w:t>
      </w:r>
      <w:proofErr w:type="gramEnd"/>
      <w:r w:rsidRPr="00EE4A4F">
        <w:t xml:space="preserve"> Bölgenin tam doluluğa ulaşması hedeflenmektedir.</w:t>
      </w:r>
    </w:p>
    <w:p w:rsidR="006903FB" w:rsidRDefault="006903FB" w:rsidP="001E24C9">
      <w:pPr>
        <w:pStyle w:val="Balk2"/>
        <w:tabs>
          <w:tab w:val="left" w:pos="1269"/>
        </w:tabs>
        <w:spacing w:before="199"/>
        <w:ind w:left="1892" w:firstLine="0"/>
      </w:pPr>
      <w:r w:rsidRPr="001E24C9">
        <w:t>Lojistik Merkez</w:t>
      </w:r>
    </w:p>
    <w:p w:rsidR="00E9630E" w:rsidRDefault="001E24C9" w:rsidP="001E24C9">
      <w:pPr>
        <w:pStyle w:val="GvdeMetni"/>
        <w:spacing w:before="232" w:line="278" w:lineRule="auto"/>
        <w:ind w:left="476" w:right="395"/>
        <w:jc w:val="both"/>
      </w:pPr>
      <w:r w:rsidRPr="00EE4A4F">
        <w:t>2019 yılı içerisinde 1.Etabı (demiryolu hatları) faaliyete açılacak ve 2.Etabı (bina, tesis ve üst yapı)  ihale edilecek olan Kars Lojistik Merkezi</w:t>
      </w:r>
      <w:r w:rsidR="005A6493">
        <w:t>(KLM)</w:t>
      </w:r>
      <w:r w:rsidRPr="00EE4A4F">
        <w:t>’</w:t>
      </w:r>
      <w:proofErr w:type="spellStart"/>
      <w:r w:rsidRPr="00EE4A4F">
        <w:t>nin</w:t>
      </w:r>
      <w:proofErr w:type="spellEnd"/>
      <w:r w:rsidRPr="00EE4A4F">
        <w:t>, yaklaşık olarak 2022 yılında</w:t>
      </w:r>
      <w:r>
        <w:t xml:space="preserve"> tam faaliyete </w:t>
      </w:r>
      <w:r w:rsidRPr="00EE4A4F">
        <w:t>geçmesi ile bölgenin ulaşım altyapısı güçlenecektir</w:t>
      </w:r>
      <w:r w:rsidRPr="00ED6604">
        <w:t>.</w:t>
      </w:r>
      <w:r w:rsidR="00E9630E" w:rsidRPr="00E9630E">
        <w:t xml:space="preserve"> </w:t>
      </w:r>
      <w:proofErr w:type="spellStart"/>
      <w:r w:rsidR="00E9630E" w:rsidRPr="00E9630E">
        <w:t>KLM’nin</w:t>
      </w:r>
      <w:proofErr w:type="spellEnd"/>
      <w:r w:rsidR="00E9630E" w:rsidRPr="00E9630E">
        <w:t xml:space="preserve"> ekonomik gerekçeleri arasında;</w:t>
      </w:r>
    </w:p>
    <w:p w:rsidR="001E24C9" w:rsidRDefault="001E24C9" w:rsidP="001E24C9">
      <w:pPr>
        <w:pStyle w:val="GvdeMetni"/>
        <w:spacing w:before="232" w:line="278" w:lineRule="auto"/>
        <w:ind w:left="476" w:right="395"/>
        <w:jc w:val="both"/>
      </w:pPr>
      <w:proofErr w:type="gramStart"/>
      <w:r>
        <w:t xml:space="preserve">1. </w:t>
      </w:r>
      <w:r w:rsidRPr="00ED6604">
        <w:t xml:space="preserve">Kars’ın, üretim merkezine yakınlık bağlamında önemli bir üretim ve ihracat merkezi olması, </w:t>
      </w:r>
      <w:r w:rsidRPr="001E24C9">
        <w:t>kaşar, gravyer</w:t>
      </w:r>
      <w:r w:rsidRPr="00ED6604">
        <w:t xml:space="preserve">, </w:t>
      </w:r>
      <w:r w:rsidRPr="001E24C9">
        <w:t>bal ve kaz</w:t>
      </w:r>
      <w:r w:rsidRPr="00ED6604">
        <w:t xml:space="preserve"> üretimi açısından Türkiye’de marka olması ve bu ürünlerin Türkiye çapında dağıtımının yanı sıra Gürcistan, Azerbaycan ve İran’a ihracatının mümkün olması; </w:t>
      </w:r>
      <w:r w:rsidR="005A6493">
        <w:t>Bakü-</w:t>
      </w:r>
      <w:proofErr w:type="spellStart"/>
      <w:r w:rsidR="005A6493">
        <w:t>Tiflik</w:t>
      </w:r>
      <w:proofErr w:type="spellEnd"/>
      <w:r w:rsidR="005A6493">
        <w:t>-Kars (</w:t>
      </w:r>
      <w:r w:rsidRPr="00ED6604">
        <w:t>BTK</w:t>
      </w:r>
      <w:r w:rsidR="005A6493">
        <w:t>)</w:t>
      </w:r>
      <w:r w:rsidRPr="00ED6604">
        <w:t xml:space="preserve"> demiryolu hattı ile Kars’ta üretilen süt ürünlerinin bu iki ülke yanı sıra yakın ihracat pazarlarından başlayarak ihracatının artırılması,</w:t>
      </w:r>
      <w:proofErr w:type="gramEnd"/>
    </w:p>
    <w:p w:rsidR="001E24C9" w:rsidRDefault="001E24C9" w:rsidP="001E24C9">
      <w:pPr>
        <w:pStyle w:val="GvdeMetni"/>
        <w:spacing w:before="232" w:line="278" w:lineRule="auto"/>
        <w:ind w:left="476" w:right="395"/>
        <w:jc w:val="both"/>
      </w:pPr>
      <w:r>
        <w:t xml:space="preserve">2. </w:t>
      </w:r>
      <w:r w:rsidRPr="00ED6604">
        <w:t>Azerbaycan ve Gürcistan’dan TRA2 bölgesi ve Kars’a gönderilen mallar veya yurt dışına gönderilecek transit mallar için önemli bir aktarma merkezi olması,</w:t>
      </w:r>
    </w:p>
    <w:p w:rsidR="001E24C9" w:rsidRDefault="001E24C9" w:rsidP="001E24C9">
      <w:pPr>
        <w:pStyle w:val="GvdeMetni"/>
        <w:spacing w:before="232" w:line="276" w:lineRule="auto"/>
        <w:ind w:left="476" w:right="395"/>
        <w:jc w:val="both"/>
      </w:pPr>
      <w:r>
        <w:t xml:space="preserve">3. </w:t>
      </w:r>
      <w:r w:rsidRPr="00ED6604">
        <w:t>En fazla teşvik verilen 6. Bölge içindeki illerden ve cazibe merkezlerinden biri olması nedeniyle sağlanan kamusal teşviklerin yatırım maliyetlerini azaltabilmesi,</w:t>
      </w:r>
    </w:p>
    <w:p w:rsidR="001E24C9" w:rsidRDefault="001E24C9" w:rsidP="001E24C9">
      <w:pPr>
        <w:pStyle w:val="GvdeMetni"/>
        <w:spacing w:before="232" w:line="276" w:lineRule="auto"/>
        <w:ind w:left="476" w:right="395"/>
        <w:jc w:val="both"/>
      </w:pPr>
      <w:r>
        <w:t>4. KLM faaliyete geçtiğinde Kars’a ve TRA2 bölgesine yatırım amacıyla gelen firmaların lojistik maliyetlerinin azalmasıyla kârlarını artırabilme imkânının olması,</w:t>
      </w:r>
    </w:p>
    <w:p w:rsidR="001E24C9" w:rsidRDefault="001E24C9" w:rsidP="001E24C9">
      <w:pPr>
        <w:pStyle w:val="GvdeMetni"/>
        <w:spacing w:before="232" w:line="276" w:lineRule="auto"/>
        <w:ind w:left="476" w:right="395"/>
        <w:jc w:val="both"/>
      </w:pPr>
      <w:r>
        <w:t>5. Kars ilinin demiryolu hattına bütünleşmiş karayolu hattı ve uluslararası hava limanının bulunması ve Kars ilinden Trabzon hattına demiryolu bağlantısı kurulduğunda denizyolu ile bütünleşmiş ulaşım koridoru oluşabilme imkânı sayılabilir.</w:t>
      </w:r>
    </w:p>
    <w:p w:rsidR="001E24C9" w:rsidRDefault="001E24C9" w:rsidP="001E24C9">
      <w:pPr>
        <w:pStyle w:val="GvdeMetni"/>
        <w:spacing w:before="232" w:line="276" w:lineRule="auto"/>
        <w:ind w:left="476" w:right="395"/>
        <w:jc w:val="both"/>
      </w:pPr>
      <w:r>
        <w:t>6. Bu gelişmeler ile Kars 2. İlave Organize Sanayi bölgesi bitişiğinde inşaat çalışmaları devam eden KLM ile Kars İlinin sanayi sektörü açısından yatırım yapılabilir bir cazibe merkezi haline getirilmesi ve sanayi sektöründe hızlı bir ivme kaydedilmesi hedeflenmektedir.</w:t>
      </w:r>
    </w:p>
    <w:p w:rsidR="001E24C9" w:rsidRPr="001E24C9" w:rsidRDefault="001E24C9" w:rsidP="001E24C9">
      <w:pPr>
        <w:pStyle w:val="Balk2"/>
        <w:tabs>
          <w:tab w:val="left" w:pos="1269"/>
        </w:tabs>
        <w:spacing w:before="199"/>
        <w:ind w:left="1892" w:firstLine="0"/>
      </w:pPr>
      <w:bookmarkStart w:id="53" w:name="_Toc36128682"/>
      <w:r w:rsidRPr="001E24C9">
        <w:t>Besi Organize Sanayi Bölgesi</w:t>
      </w:r>
      <w:bookmarkEnd w:id="53"/>
    </w:p>
    <w:p w:rsidR="001E24C9" w:rsidRDefault="001E24C9" w:rsidP="001E24C9">
      <w:pPr>
        <w:pStyle w:val="GvdeMetni"/>
        <w:spacing w:before="232" w:line="276" w:lineRule="auto"/>
        <w:ind w:left="476" w:right="395"/>
        <w:jc w:val="both"/>
      </w:pPr>
      <w:r w:rsidRPr="001E24C9">
        <w:t>1 milyon 470 bin m² (147 ha) alanda kurulacak olan Tarıma Dayalı İhtisas Besi Organize Sanayi Bölgesi</w:t>
      </w:r>
      <w:r w:rsidR="005A6493">
        <w:t>(OSB)</w:t>
      </w:r>
      <w:r w:rsidRPr="001E24C9">
        <w:t xml:space="preserve"> 91.505 m² kapalı alana sahip olacaktır.</w:t>
      </w:r>
      <w:r>
        <w:t xml:space="preserve"> </w:t>
      </w:r>
      <w:r w:rsidRPr="001E24C9">
        <w:t>115 adet besi işletmesi faaliyet gösterebilecektir.11 bin büyükbaş besi hayvanı yetiştirilebilecektir.</w:t>
      </w:r>
    </w:p>
    <w:p w:rsidR="001E24C9" w:rsidRPr="001E24C9" w:rsidRDefault="001E24C9" w:rsidP="001E24C9">
      <w:pPr>
        <w:pStyle w:val="GvdeMetni"/>
        <w:spacing w:before="232" w:line="276" w:lineRule="auto"/>
        <w:ind w:left="476" w:right="395"/>
        <w:jc w:val="both"/>
      </w:pPr>
      <w:r w:rsidRPr="001E24C9">
        <w:t>Yem Fabrikası, Et Entegre Tesisi ve Biyogaz Enerji Tesisi yer olacak,</w:t>
      </w:r>
      <w:r>
        <w:t xml:space="preserve"> </w:t>
      </w:r>
      <w:r w:rsidRPr="001E24C9">
        <w:t>Bölgedeki Biyogaz Enerji Tesisinde hayvansal gübrelerden elektrik enerjisi, ısı enerjisi ve organik gübre üretilebilecektir.</w:t>
      </w:r>
    </w:p>
    <w:p w:rsidR="001E24C9" w:rsidRPr="00ED6604" w:rsidRDefault="001E24C9" w:rsidP="00CE2554">
      <w:pPr>
        <w:pStyle w:val="GvdeMetni"/>
        <w:spacing w:before="232" w:line="276" w:lineRule="auto"/>
        <w:ind w:left="476" w:right="395"/>
        <w:jc w:val="both"/>
      </w:pPr>
      <w:r w:rsidRPr="001E24C9">
        <w:t>Besi Bölgesine 120 milyon TL yatırım yapılacaktır.</w:t>
      </w:r>
      <w:r>
        <w:t xml:space="preserve"> </w:t>
      </w:r>
      <w:r w:rsidRPr="001E24C9">
        <w:t>Yaklaşık 1.000 kişinin istihdamı planlanmaktadır.</w:t>
      </w:r>
      <w:r>
        <w:t xml:space="preserve"> </w:t>
      </w:r>
      <w:r w:rsidRPr="001E24C9">
        <w:t>Besi OSB Yapım İşleri Gerçekleşme Oranı % 49’dur.  (Yol inşaatı iş grubu, içme suyu şebekesi iş grubu, kanalizasyon şebekesi iş grubu, yağmursuyu şebekesi iş grubu, elektrik şebekesi iş grubu, dolgu malzeme keşfi)</w:t>
      </w:r>
    </w:p>
    <w:p w:rsidR="001E24C9" w:rsidRPr="001E24C9" w:rsidRDefault="001E24C9" w:rsidP="001E24C9">
      <w:pPr>
        <w:pStyle w:val="Balk2"/>
        <w:tabs>
          <w:tab w:val="left" w:pos="1269"/>
        </w:tabs>
        <w:spacing w:before="199"/>
        <w:ind w:left="1892" w:firstLine="0"/>
      </w:pPr>
    </w:p>
    <w:p w:rsidR="001E24C9" w:rsidRPr="00233EFF" w:rsidRDefault="001E24C9" w:rsidP="001E24C9">
      <w:pPr>
        <w:widowControl/>
        <w:tabs>
          <w:tab w:val="left" w:pos="2619"/>
        </w:tabs>
        <w:autoSpaceDE/>
        <w:autoSpaceDN/>
        <w:spacing w:line="360" w:lineRule="auto"/>
        <w:jc w:val="center"/>
        <w:rPr>
          <w:rFonts w:eastAsia="Calibri"/>
          <w:b/>
          <w:sz w:val="24"/>
          <w:szCs w:val="24"/>
        </w:rPr>
      </w:pPr>
      <w:r w:rsidRPr="00233EFF">
        <w:rPr>
          <w:rFonts w:eastAsia="Calibri"/>
          <w:b/>
          <w:sz w:val="24"/>
          <w:szCs w:val="24"/>
        </w:rPr>
        <w:t>Besi OSB Alan Bilgisi</w:t>
      </w:r>
    </w:p>
    <w:tbl>
      <w:tblPr>
        <w:tblStyle w:val="DzTablo21"/>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28"/>
        <w:gridCol w:w="1495"/>
        <w:gridCol w:w="1872"/>
        <w:gridCol w:w="1584"/>
        <w:gridCol w:w="1583"/>
      </w:tblGrid>
      <w:tr w:rsidR="001E24C9" w:rsidRPr="00ED6604" w:rsidTr="00CE2554">
        <w:trPr>
          <w:trHeight w:hRule="exact" w:val="718"/>
          <w:jc w:val="center"/>
        </w:trPr>
        <w:tc>
          <w:tcPr>
            <w:tcW w:w="2828" w:type="dxa"/>
            <w:vAlign w:val="center"/>
            <w:hideMark/>
          </w:tcPr>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Besi İşletme Alanı</w:t>
            </w:r>
          </w:p>
        </w:tc>
        <w:tc>
          <w:tcPr>
            <w:tcW w:w="1495" w:type="dxa"/>
            <w:vAlign w:val="center"/>
            <w:hideMark/>
          </w:tcPr>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Toplam Alanı (Ha)</w:t>
            </w:r>
          </w:p>
        </w:tc>
        <w:tc>
          <w:tcPr>
            <w:tcW w:w="1872" w:type="dxa"/>
            <w:vAlign w:val="center"/>
            <w:hideMark/>
          </w:tcPr>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İşletme Kapalı Alanları (M²)</w:t>
            </w:r>
          </w:p>
        </w:tc>
        <w:tc>
          <w:tcPr>
            <w:tcW w:w="1584" w:type="dxa"/>
            <w:vAlign w:val="center"/>
            <w:hideMark/>
          </w:tcPr>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En Küçük</w:t>
            </w:r>
          </w:p>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Parsel (M²)</w:t>
            </w:r>
          </w:p>
        </w:tc>
        <w:tc>
          <w:tcPr>
            <w:tcW w:w="1583" w:type="dxa"/>
            <w:vAlign w:val="center"/>
            <w:hideMark/>
          </w:tcPr>
          <w:p w:rsidR="001E24C9" w:rsidRPr="00ED6604" w:rsidRDefault="001E24C9" w:rsidP="00D33B21">
            <w:pPr>
              <w:tabs>
                <w:tab w:val="left" w:pos="2619"/>
              </w:tabs>
              <w:spacing w:after="160" w:line="259" w:lineRule="auto"/>
              <w:jc w:val="center"/>
              <w:rPr>
                <w:rFonts w:eastAsia="Calibri"/>
                <w:sz w:val="24"/>
                <w:szCs w:val="24"/>
              </w:rPr>
            </w:pPr>
            <w:r w:rsidRPr="00ED6604">
              <w:rPr>
                <w:rFonts w:eastAsia="Calibri"/>
                <w:b/>
                <w:bCs/>
                <w:sz w:val="24"/>
                <w:szCs w:val="24"/>
              </w:rPr>
              <w:t>En Büyük Parsel (M²)</w:t>
            </w:r>
          </w:p>
        </w:tc>
      </w:tr>
      <w:tr w:rsidR="001E24C9" w:rsidRPr="00ED6604" w:rsidTr="001E24C9">
        <w:trPr>
          <w:trHeight w:hRule="exact" w:val="397"/>
          <w:jc w:val="center"/>
        </w:trPr>
        <w:tc>
          <w:tcPr>
            <w:tcW w:w="2828" w:type="dxa"/>
            <w:shd w:val="clear" w:color="auto" w:fill="D4EAF3"/>
            <w:vAlign w:val="center"/>
            <w:hideMark/>
          </w:tcPr>
          <w:p w:rsidR="001E24C9" w:rsidRPr="00ED6604" w:rsidRDefault="004B5836" w:rsidP="00D33B21">
            <w:pPr>
              <w:tabs>
                <w:tab w:val="left" w:pos="2619"/>
              </w:tabs>
              <w:spacing w:after="160" w:line="259" w:lineRule="auto"/>
              <w:rPr>
                <w:rFonts w:eastAsia="Calibri"/>
                <w:sz w:val="24"/>
                <w:szCs w:val="24"/>
              </w:rPr>
            </w:pPr>
            <w:r w:rsidRPr="00ED6604">
              <w:rPr>
                <w:rFonts w:eastAsia="Calibri"/>
                <w:sz w:val="24"/>
                <w:szCs w:val="24"/>
              </w:rPr>
              <w:t>50 Adet 50 Başlık</w:t>
            </w:r>
          </w:p>
        </w:tc>
        <w:tc>
          <w:tcPr>
            <w:tcW w:w="1495"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20,84</w:t>
            </w:r>
          </w:p>
        </w:tc>
        <w:tc>
          <w:tcPr>
            <w:tcW w:w="1872"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450</w:t>
            </w:r>
          </w:p>
        </w:tc>
        <w:tc>
          <w:tcPr>
            <w:tcW w:w="1584"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4.000</w:t>
            </w:r>
          </w:p>
        </w:tc>
        <w:tc>
          <w:tcPr>
            <w:tcW w:w="1583"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5.000</w:t>
            </w:r>
          </w:p>
        </w:tc>
      </w:tr>
      <w:tr w:rsidR="001E24C9" w:rsidRPr="00ED6604" w:rsidTr="001E24C9">
        <w:trPr>
          <w:trHeight w:hRule="exact" w:val="397"/>
          <w:jc w:val="center"/>
        </w:trPr>
        <w:tc>
          <w:tcPr>
            <w:tcW w:w="2828" w:type="dxa"/>
            <w:shd w:val="clear" w:color="auto" w:fill="auto"/>
            <w:vAlign w:val="center"/>
            <w:hideMark/>
          </w:tcPr>
          <w:p w:rsidR="001E24C9" w:rsidRPr="00ED6604" w:rsidRDefault="004B5836" w:rsidP="00D33B21">
            <w:pPr>
              <w:tabs>
                <w:tab w:val="left" w:pos="2619"/>
              </w:tabs>
              <w:spacing w:after="160" w:line="259" w:lineRule="auto"/>
              <w:rPr>
                <w:rFonts w:eastAsia="Calibri"/>
                <w:sz w:val="24"/>
                <w:szCs w:val="24"/>
              </w:rPr>
            </w:pPr>
            <w:r w:rsidRPr="00ED6604">
              <w:rPr>
                <w:rFonts w:eastAsia="Calibri"/>
                <w:sz w:val="24"/>
                <w:szCs w:val="24"/>
              </w:rPr>
              <w:t>50 Adet 100 Başlık</w:t>
            </w:r>
          </w:p>
        </w:tc>
        <w:tc>
          <w:tcPr>
            <w:tcW w:w="1495" w:type="dxa"/>
            <w:shd w:val="clear" w:color="auto" w:fill="auto"/>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32,12</w:t>
            </w:r>
          </w:p>
        </w:tc>
        <w:tc>
          <w:tcPr>
            <w:tcW w:w="1872" w:type="dxa"/>
            <w:shd w:val="clear" w:color="auto" w:fill="auto"/>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898</w:t>
            </w:r>
          </w:p>
        </w:tc>
        <w:tc>
          <w:tcPr>
            <w:tcW w:w="1584" w:type="dxa"/>
            <w:shd w:val="clear" w:color="auto" w:fill="auto"/>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6.000</w:t>
            </w:r>
          </w:p>
        </w:tc>
        <w:tc>
          <w:tcPr>
            <w:tcW w:w="1583" w:type="dxa"/>
            <w:shd w:val="clear" w:color="auto" w:fill="auto"/>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8.000</w:t>
            </w:r>
          </w:p>
        </w:tc>
      </w:tr>
      <w:tr w:rsidR="001E24C9" w:rsidRPr="00ED6604" w:rsidTr="001E24C9">
        <w:trPr>
          <w:trHeight w:hRule="exact" w:val="397"/>
          <w:jc w:val="center"/>
        </w:trPr>
        <w:tc>
          <w:tcPr>
            <w:tcW w:w="2828" w:type="dxa"/>
            <w:shd w:val="clear" w:color="auto" w:fill="D4EAF3"/>
            <w:vAlign w:val="center"/>
            <w:hideMark/>
          </w:tcPr>
          <w:p w:rsidR="001E24C9" w:rsidRPr="00ED6604" w:rsidRDefault="004B5836" w:rsidP="00D33B21">
            <w:pPr>
              <w:tabs>
                <w:tab w:val="left" w:pos="2619"/>
              </w:tabs>
              <w:spacing w:after="160" w:line="259" w:lineRule="auto"/>
              <w:rPr>
                <w:rFonts w:eastAsia="Calibri"/>
                <w:sz w:val="24"/>
                <w:szCs w:val="24"/>
              </w:rPr>
            </w:pPr>
            <w:r w:rsidRPr="00ED6604">
              <w:rPr>
                <w:rFonts w:eastAsia="Calibri"/>
                <w:sz w:val="24"/>
                <w:szCs w:val="24"/>
              </w:rPr>
              <w:t>15 Adet 250 Başlık</w:t>
            </w:r>
          </w:p>
        </w:tc>
        <w:tc>
          <w:tcPr>
            <w:tcW w:w="1495"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20,84</w:t>
            </w:r>
          </w:p>
        </w:tc>
        <w:tc>
          <w:tcPr>
            <w:tcW w:w="1872"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1.607</w:t>
            </w:r>
          </w:p>
        </w:tc>
        <w:tc>
          <w:tcPr>
            <w:tcW w:w="1584"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12.000</w:t>
            </w:r>
          </w:p>
        </w:tc>
        <w:tc>
          <w:tcPr>
            <w:tcW w:w="1583" w:type="dxa"/>
            <w:shd w:val="clear" w:color="auto" w:fill="D4EAF3"/>
            <w:vAlign w:val="center"/>
            <w:hideMark/>
          </w:tcPr>
          <w:p w:rsidR="001E24C9" w:rsidRPr="00ED6604" w:rsidRDefault="001E24C9" w:rsidP="00D33B21">
            <w:pPr>
              <w:tabs>
                <w:tab w:val="left" w:pos="2619"/>
              </w:tabs>
              <w:spacing w:after="160" w:line="259" w:lineRule="auto"/>
              <w:jc w:val="right"/>
              <w:rPr>
                <w:rFonts w:eastAsia="Calibri"/>
                <w:sz w:val="24"/>
                <w:szCs w:val="24"/>
              </w:rPr>
            </w:pPr>
            <w:r w:rsidRPr="00ED6604">
              <w:rPr>
                <w:rFonts w:eastAsia="Calibri"/>
                <w:sz w:val="24"/>
                <w:szCs w:val="24"/>
              </w:rPr>
              <w:t>18.000</w:t>
            </w:r>
          </w:p>
        </w:tc>
      </w:tr>
    </w:tbl>
    <w:p w:rsidR="001E24C9" w:rsidRPr="001E24C9" w:rsidRDefault="001E24C9" w:rsidP="001E24C9">
      <w:pPr>
        <w:pStyle w:val="GvdeMetni"/>
        <w:spacing w:before="232" w:line="278" w:lineRule="auto"/>
        <w:ind w:left="476" w:right="395"/>
        <w:rPr>
          <w:b/>
        </w:rPr>
      </w:pPr>
      <w:r w:rsidRPr="001E24C9">
        <w:rPr>
          <w:b/>
        </w:rPr>
        <w:t>Kurum Ve Kuruluşların Katım Payı</w:t>
      </w:r>
    </w:p>
    <w:p w:rsidR="001E24C9" w:rsidRDefault="001E24C9" w:rsidP="001E24C9">
      <w:pPr>
        <w:pStyle w:val="GvdeMetni"/>
        <w:numPr>
          <w:ilvl w:val="0"/>
          <w:numId w:val="27"/>
        </w:numPr>
        <w:spacing w:line="276" w:lineRule="auto"/>
        <w:ind w:right="401"/>
        <w:jc w:val="both"/>
      </w:pPr>
      <w:r w:rsidRPr="001E24C9">
        <w:t>İl Özel İdaresi Payı : % 79</w:t>
      </w:r>
    </w:p>
    <w:p w:rsidR="001E24C9" w:rsidRPr="001E24C9" w:rsidRDefault="001E24C9" w:rsidP="001E24C9">
      <w:pPr>
        <w:pStyle w:val="GvdeMetni"/>
        <w:numPr>
          <w:ilvl w:val="0"/>
          <w:numId w:val="27"/>
        </w:numPr>
        <w:spacing w:line="276" w:lineRule="auto"/>
        <w:ind w:right="401"/>
        <w:jc w:val="both"/>
      </w:pPr>
      <w:r w:rsidRPr="001E24C9">
        <w:t>Kars Belediye Başkanlığı payı : %15</w:t>
      </w:r>
    </w:p>
    <w:p w:rsidR="001E24C9" w:rsidRPr="001E24C9" w:rsidRDefault="001E24C9" w:rsidP="001E24C9">
      <w:pPr>
        <w:pStyle w:val="GvdeMetni"/>
        <w:numPr>
          <w:ilvl w:val="0"/>
          <w:numId w:val="27"/>
        </w:numPr>
        <w:spacing w:line="276" w:lineRule="auto"/>
        <w:ind w:right="401"/>
        <w:jc w:val="both"/>
      </w:pPr>
      <w:r w:rsidRPr="001E24C9">
        <w:t>Ticaret ve Sanayi Odası payı : % 6</w:t>
      </w:r>
    </w:p>
    <w:p w:rsidR="00E243B2" w:rsidRPr="00EE4A4F" w:rsidRDefault="00E243B2" w:rsidP="00E243B2">
      <w:pPr>
        <w:pStyle w:val="Balk2"/>
        <w:numPr>
          <w:ilvl w:val="2"/>
          <w:numId w:val="3"/>
        </w:numPr>
        <w:tabs>
          <w:tab w:val="left" w:pos="1269"/>
        </w:tabs>
        <w:spacing w:before="199" w:line="276" w:lineRule="auto"/>
        <w:ind w:right="396"/>
        <w:jc w:val="both"/>
      </w:pPr>
      <w:bookmarkStart w:id="54" w:name="_Toc36128683"/>
      <w:r w:rsidRPr="00EE4A4F">
        <w:t>Tarım ve</w:t>
      </w:r>
      <w:r w:rsidRPr="00E243B2">
        <w:t xml:space="preserve"> </w:t>
      </w:r>
      <w:r w:rsidRPr="00EE4A4F">
        <w:t>Hayvancılık</w:t>
      </w:r>
      <w:bookmarkEnd w:id="54"/>
    </w:p>
    <w:p w:rsidR="00AD78D2" w:rsidRPr="00AD78D2" w:rsidRDefault="00AD78D2" w:rsidP="00AD78D2">
      <w:pPr>
        <w:pStyle w:val="GvdeMetni"/>
        <w:spacing w:before="232" w:line="278" w:lineRule="auto"/>
        <w:ind w:left="476" w:right="395"/>
        <w:jc w:val="both"/>
      </w:pPr>
      <w:r w:rsidRPr="008D6554">
        <w:t>TRA2</w:t>
      </w:r>
      <w:r w:rsidRPr="00AD78D2">
        <w:t xml:space="preserve"> </w:t>
      </w:r>
      <w:r w:rsidRPr="008D6554">
        <w:t>Bölgesi</w:t>
      </w:r>
      <w:r w:rsidRPr="00AD78D2">
        <w:t xml:space="preserve"> </w:t>
      </w:r>
      <w:r w:rsidRPr="008D6554">
        <w:t>coğrafi</w:t>
      </w:r>
      <w:r w:rsidRPr="00AD78D2">
        <w:t xml:space="preserve"> </w:t>
      </w:r>
      <w:r w:rsidRPr="008D6554">
        <w:t>yapısı</w:t>
      </w:r>
      <w:r w:rsidRPr="00AD78D2">
        <w:t xml:space="preserve"> </w:t>
      </w:r>
      <w:r w:rsidRPr="008D6554">
        <w:t>ve</w:t>
      </w:r>
      <w:r w:rsidRPr="00AD78D2">
        <w:t xml:space="preserve"> </w:t>
      </w:r>
      <w:r w:rsidRPr="008D6554">
        <w:t>sahip</w:t>
      </w:r>
      <w:r w:rsidRPr="00AD78D2">
        <w:t xml:space="preserve"> </w:t>
      </w:r>
      <w:r w:rsidRPr="008D6554">
        <w:t>olduğu</w:t>
      </w:r>
      <w:r w:rsidRPr="00AD78D2">
        <w:t xml:space="preserve"> </w:t>
      </w:r>
      <w:r w:rsidRPr="008D6554">
        <w:t>geniş</w:t>
      </w:r>
      <w:r w:rsidRPr="00AD78D2">
        <w:t xml:space="preserve"> </w:t>
      </w:r>
      <w:r w:rsidRPr="008D6554">
        <w:t>çayır</w:t>
      </w:r>
      <w:r w:rsidRPr="00AD78D2">
        <w:t xml:space="preserve"> </w:t>
      </w:r>
      <w:r w:rsidRPr="008D6554">
        <w:t>ve</w:t>
      </w:r>
      <w:r w:rsidRPr="00AD78D2">
        <w:t xml:space="preserve"> </w:t>
      </w:r>
      <w:r w:rsidRPr="008D6554">
        <w:t>mera</w:t>
      </w:r>
      <w:r w:rsidRPr="00AD78D2">
        <w:t xml:space="preserve"> </w:t>
      </w:r>
      <w:r w:rsidRPr="008D6554">
        <w:t>varlığı</w:t>
      </w:r>
      <w:r w:rsidRPr="00AD78D2">
        <w:t xml:space="preserve"> </w:t>
      </w:r>
      <w:r w:rsidRPr="008D6554">
        <w:t>nedeniyle</w:t>
      </w:r>
      <w:r w:rsidRPr="00AD78D2">
        <w:t xml:space="preserve"> </w:t>
      </w:r>
      <w:r w:rsidRPr="008D6554">
        <w:t xml:space="preserve">hayvancılığa elverişli durumdadır. İkliminin </w:t>
      </w:r>
      <w:r w:rsidRPr="00AD78D2">
        <w:t xml:space="preserve">yem </w:t>
      </w:r>
      <w:r w:rsidRPr="008D6554">
        <w:t>bitkisi üretimine uygun olması hayvancılığın bölgede gelişmesine katkıda bulunurken, ikliminin yumuşak olması hem büyükbaş hem de küçükbaş hayvancılığı konusunda avantaj sağlamaktadır. Ayrıca süt yönlü besicilikte de elverişli bir konumdadır.</w:t>
      </w:r>
    </w:p>
    <w:p w:rsidR="00FC43EC" w:rsidRDefault="00AD78D2" w:rsidP="00AD78D2">
      <w:pPr>
        <w:pStyle w:val="GvdeMetni"/>
        <w:spacing w:before="232" w:line="278" w:lineRule="auto"/>
        <w:ind w:left="476" w:right="395"/>
        <w:jc w:val="both"/>
        <w:rPr>
          <w:b/>
        </w:rPr>
      </w:pPr>
      <w:r w:rsidRPr="00AD78D2">
        <w:t xml:space="preserve">Kars ili ekonomisi büyük bir oranda tarım ve hayvancılığa dayalıdır. Kars ili arazisinin %34,7'si tarım arazisidir. İl genelinde başta hububat (buğday, arpa) üretimi olmak üzere yem bitkileri ve endüstri bitkileri yetiştirilmektedir. En çok üretilen ürün buğdaydır. Yıllık üretim 234.631 tonun üzerindedir. Bunu 170.984 tonla arpa ve 74.400 tonla şeker pancarı izlemektedir. İl genelinde en çok üretilen ürünlerden olan tahıllardır. Bunda ilin iklim yapısı, yer şekilleri ve coğrafi konumunun büyük etkisi vardır. Bu ürünlerin dışında başta Digor ve Kağızman ilçeleri olmak üzere meyve ve sebze üretimi de yapılmaktadır. Meyve üretiminde başı kayısı, elma ve ceviz çekmektedir. İl genelinde en çok yetişen sebzeler ise sırasıyla beyaz lahana, soğan ve taze fasulyedir. Kars ili kırsalındaki en temel ekonomik sektör hayvancılıktır. Çayır ve mera arazileri %39,2 ile tarımsal araziden daha geniştir. Bu oranın büyük oluşu ilde özellikle küçük ve büyükbaş hayvancılığının gelişimine büyük katkı sağlamaktadır. 2005 yılı itibarı ile il genelinde 350.969 koyun, 332.071 sığır, 28.751 keçi, 19.107 tek tırnaklılar ve 202 manda bulunmaktadır. Bunun dışında özellikle arıcılık başta olmak üzere kümes hayvancılığı ve bu hayvanların sayısı ve ürettikleri bal ve yumurta sayılarında il halkının geçimine katkı sağlamaktadır. Tarım Sektörünün İlimiz İstihdamındaki Oranı (%) </w:t>
      </w:r>
      <w:r w:rsidRPr="00AD78D2">
        <w:rPr>
          <w:b/>
        </w:rPr>
        <w:t>48,3</w:t>
      </w:r>
      <w:r w:rsidRPr="00AD78D2">
        <w:t xml:space="preserve"> ve tarımsal üretim değerinin ülke içindeki sırası </w:t>
      </w:r>
      <w:r w:rsidRPr="00AD78D2">
        <w:rPr>
          <w:b/>
        </w:rPr>
        <w:t>34</w:t>
      </w:r>
      <w:r w:rsidRPr="00AD78D2">
        <w:t>’tür</w:t>
      </w:r>
      <w:r>
        <w:t>.</w:t>
      </w:r>
    </w:p>
    <w:p w:rsidR="00AD78D2" w:rsidRDefault="00AD78D2" w:rsidP="00AD78D2">
      <w:pPr>
        <w:pStyle w:val="GvdeMetni"/>
        <w:spacing w:before="232" w:line="278" w:lineRule="auto"/>
        <w:ind w:left="476" w:right="395"/>
        <w:jc w:val="center"/>
      </w:pPr>
      <w:r w:rsidRPr="004C1141">
        <w:rPr>
          <w:b/>
        </w:rPr>
        <w:t>Arazi Varlığı</w:t>
      </w:r>
    </w:p>
    <w:tbl>
      <w:tblPr>
        <w:tblStyle w:val="GridTable2Accent1"/>
        <w:tblW w:w="91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2503"/>
        <w:gridCol w:w="2794"/>
      </w:tblGrid>
      <w:tr w:rsidR="00AD78D2" w:rsidRPr="00D861D3" w:rsidTr="004E16C5">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826" w:type="dxa"/>
            <w:tcBorders>
              <w:top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pPr>
            <w:r w:rsidRPr="00D861D3">
              <w:t>ARAZİ VARLIĞININ DAĞILIMI</w:t>
            </w:r>
          </w:p>
        </w:tc>
        <w:tc>
          <w:tcPr>
            <w:tcW w:w="2503" w:type="dxa"/>
            <w:tcBorders>
              <w:top w:val="none" w:sz="0" w:space="0" w:color="auto"/>
              <w:left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BÜYÜKLÜĞÜ (ha)</w:t>
            </w:r>
          </w:p>
        </w:tc>
        <w:tc>
          <w:tcPr>
            <w:tcW w:w="2794" w:type="dxa"/>
            <w:tcBorders>
              <w:top w:val="none" w:sz="0" w:space="0" w:color="auto"/>
              <w:left w:val="none" w:sz="0" w:space="0" w:color="auto"/>
              <w:bottom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ORANI</w:t>
            </w:r>
          </w:p>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w:t>
            </w:r>
          </w:p>
        </w:tc>
      </w:tr>
      <w:tr w:rsidR="00AD78D2" w:rsidRPr="00D861D3" w:rsidTr="004E16C5">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826" w:type="dxa"/>
            <w:vAlign w:val="center"/>
          </w:tcPr>
          <w:p w:rsidR="00AD78D2" w:rsidRPr="00D861D3" w:rsidRDefault="00AD78D2" w:rsidP="00D33B21">
            <w:pPr>
              <w:spacing w:line="259" w:lineRule="auto"/>
              <w:ind w:right="856"/>
              <w:jc w:val="both"/>
            </w:pPr>
            <w:r w:rsidRPr="00D861D3">
              <w:t xml:space="preserve">Tarım Alanı </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375.225</w:t>
            </w:r>
          </w:p>
        </w:tc>
        <w:tc>
          <w:tcPr>
            <w:tcW w:w="2794"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35,2</w:t>
            </w:r>
          </w:p>
        </w:tc>
      </w:tr>
      <w:tr w:rsidR="00AD78D2" w:rsidRPr="00D861D3" w:rsidTr="004E16C5">
        <w:trPr>
          <w:trHeight w:val="401"/>
          <w:jc w:val="center"/>
        </w:trPr>
        <w:tc>
          <w:tcPr>
            <w:cnfStyle w:val="001000000000" w:firstRow="0" w:lastRow="0" w:firstColumn="1" w:lastColumn="0" w:oddVBand="0" w:evenVBand="0" w:oddHBand="0" w:evenHBand="0" w:firstRowFirstColumn="0" w:firstRowLastColumn="0" w:lastRowFirstColumn="0" w:lastRowLastColumn="0"/>
            <w:tcW w:w="3826" w:type="dxa"/>
            <w:vAlign w:val="center"/>
          </w:tcPr>
          <w:p w:rsidR="00AD78D2" w:rsidRPr="00D861D3" w:rsidRDefault="00AD78D2" w:rsidP="00D33B21">
            <w:pPr>
              <w:spacing w:line="259" w:lineRule="auto"/>
              <w:ind w:right="856"/>
              <w:jc w:val="both"/>
            </w:pPr>
            <w:r w:rsidRPr="00D861D3">
              <w:t>Orman – Fundalık Alan</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70.580</w:t>
            </w:r>
          </w:p>
        </w:tc>
        <w:tc>
          <w:tcPr>
            <w:tcW w:w="2794"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7</w:t>
            </w:r>
          </w:p>
        </w:tc>
      </w:tr>
      <w:tr w:rsidR="00AD78D2" w:rsidRPr="00D861D3" w:rsidTr="004E16C5">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826" w:type="dxa"/>
            <w:vAlign w:val="center"/>
          </w:tcPr>
          <w:p w:rsidR="00AD78D2" w:rsidRPr="00D861D3" w:rsidRDefault="00AD78D2" w:rsidP="00D33B21">
            <w:pPr>
              <w:spacing w:line="259" w:lineRule="auto"/>
              <w:ind w:right="856"/>
              <w:jc w:val="both"/>
            </w:pPr>
            <w:r w:rsidRPr="00D861D3">
              <w:t>Çayır – Mera</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404.757</w:t>
            </w:r>
          </w:p>
        </w:tc>
        <w:tc>
          <w:tcPr>
            <w:tcW w:w="2794"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37,9</w:t>
            </w:r>
          </w:p>
        </w:tc>
      </w:tr>
      <w:tr w:rsidR="00AD78D2" w:rsidRPr="00D861D3" w:rsidTr="004E16C5">
        <w:trPr>
          <w:trHeight w:val="401"/>
          <w:jc w:val="center"/>
        </w:trPr>
        <w:tc>
          <w:tcPr>
            <w:cnfStyle w:val="001000000000" w:firstRow="0" w:lastRow="0" w:firstColumn="1" w:lastColumn="0" w:oddVBand="0" w:evenVBand="0" w:oddHBand="0" w:evenHBand="0" w:firstRowFirstColumn="0" w:firstRowLastColumn="0" w:lastRowFirstColumn="0" w:lastRowLastColumn="0"/>
            <w:tcW w:w="3826" w:type="dxa"/>
            <w:vAlign w:val="center"/>
          </w:tcPr>
          <w:p w:rsidR="00AD78D2" w:rsidRPr="00D861D3" w:rsidRDefault="00AD78D2" w:rsidP="00D33B21">
            <w:pPr>
              <w:spacing w:line="259" w:lineRule="auto"/>
              <w:ind w:right="856"/>
              <w:jc w:val="both"/>
            </w:pPr>
            <w:r w:rsidRPr="00D861D3">
              <w:t>Diğer Alanlar</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216.649</w:t>
            </w:r>
          </w:p>
        </w:tc>
        <w:tc>
          <w:tcPr>
            <w:tcW w:w="2794"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19,9</w:t>
            </w:r>
          </w:p>
        </w:tc>
      </w:tr>
      <w:tr w:rsidR="00AD78D2" w:rsidRPr="00D861D3" w:rsidTr="004E16C5">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826" w:type="dxa"/>
            <w:vAlign w:val="center"/>
          </w:tcPr>
          <w:p w:rsidR="00AD78D2" w:rsidRPr="00D861D3" w:rsidRDefault="00AD78D2" w:rsidP="00D33B21">
            <w:pPr>
              <w:spacing w:line="259" w:lineRule="auto"/>
              <w:ind w:right="856"/>
              <w:jc w:val="both"/>
            </w:pPr>
            <w:r w:rsidRPr="00D861D3">
              <w:t>TOPLAM</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10.067.211</w:t>
            </w:r>
          </w:p>
        </w:tc>
        <w:tc>
          <w:tcPr>
            <w:tcW w:w="2794"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100</w:t>
            </w:r>
          </w:p>
        </w:tc>
      </w:tr>
    </w:tbl>
    <w:p w:rsidR="00AD78D2" w:rsidRPr="006B3D8C" w:rsidRDefault="00AD78D2" w:rsidP="00AD78D2">
      <w:pPr>
        <w:pStyle w:val="GvdeMetni"/>
        <w:ind w:left="116" w:firstLine="604"/>
        <w:rPr>
          <w:sz w:val="22"/>
        </w:rPr>
      </w:pPr>
      <w:r w:rsidRPr="00AD78D2">
        <w:rPr>
          <w:b/>
          <w:sz w:val="22"/>
        </w:rPr>
        <w:t>Kaynak:</w:t>
      </w:r>
      <w:r w:rsidRPr="006B3D8C">
        <w:rPr>
          <w:sz w:val="22"/>
        </w:rPr>
        <w:t xml:space="preserve"> Kars Tarım ve Orman İl Müdürlüğü, 2019</w:t>
      </w:r>
    </w:p>
    <w:p w:rsidR="00AD78D2" w:rsidRDefault="00AD78D2" w:rsidP="00AD78D2">
      <w:pPr>
        <w:pStyle w:val="GvdeMetni"/>
        <w:spacing w:before="232" w:line="278" w:lineRule="auto"/>
        <w:ind w:left="476" w:right="395"/>
        <w:jc w:val="center"/>
        <w:rPr>
          <w:b/>
        </w:rPr>
      </w:pPr>
      <w:r w:rsidRPr="004C1141">
        <w:rPr>
          <w:b/>
        </w:rPr>
        <w:t>Ekili Tarım Alanları</w:t>
      </w:r>
    </w:p>
    <w:tbl>
      <w:tblPr>
        <w:tblStyle w:val="GridTable2Accent1"/>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2503"/>
        <w:gridCol w:w="1806"/>
      </w:tblGrid>
      <w:tr w:rsidR="00AD78D2" w:rsidRPr="00D861D3" w:rsidTr="00AD78D2">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734" w:type="dxa"/>
            <w:tcBorders>
              <w:top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pPr>
            <w:r w:rsidRPr="00D861D3">
              <w:t>EKİLİ TARIM ALANLARI DAĞILIMI</w:t>
            </w:r>
          </w:p>
        </w:tc>
        <w:tc>
          <w:tcPr>
            <w:tcW w:w="2503" w:type="dxa"/>
            <w:tcBorders>
              <w:top w:val="none" w:sz="0" w:space="0" w:color="auto"/>
              <w:left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BÜYÜKLÜĞÜ (ha)</w:t>
            </w:r>
          </w:p>
        </w:tc>
        <w:tc>
          <w:tcPr>
            <w:tcW w:w="1806" w:type="dxa"/>
            <w:tcBorders>
              <w:top w:val="none" w:sz="0" w:space="0" w:color="auto"/>
              <w:left w:val="none" w:sz="0" w:space="0" w:color="auto"/>
              <w:bottom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ORANI</w:t>
            </w:r>
          </w:p>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 xml:space="preserve">Hububat Bitkileri </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80.674,112</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35,98</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Yem Bitkileri</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130.087,01</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58,02</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Çayır Otu</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10.712,77</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4,77</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Bağ - Bahçe</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1.825,607</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0,81</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Nadas</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736.709</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0,32</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Endüstri Bitkileri</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137.865</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0,1</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TOPLAM</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224.174,07</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100</w:t>
            </w:r>
          </w:p>
        </w:tc>
      </w:tr>
    </w:tbl>
    <w:p w:rsidR="00AD78D2" w:rsidRPr="006B3D8C" w:rsidRDefault="00AD78D2" w:rsidP="00AD78D2">
      <w:pPr>
        <w:pStyle w:val="GvdeMetni"/>
        <w:ind w:left="116" w:firstLine="604"/>
        <w:rPr>
          <w:sz w:val="22"/>
        </w:rPr>
      </w:pPr>
      <w:r w:rsidRPr="00AD78D2">
        <w:rPr>
          <w:b/>
          <w:sz w:val="22"/>
        </w:rPr>
        <w:t>Kaynak:</w:t>
      </w:r>
      <w:r w:rsidRPr="006B3D8C">
        <w:rPr>
          <w:sz w:val="22"/>
        </w:rPr>
        <w:t xml:space="preserve"> Kars Tarım ve Orman İl Müdürlüğü, 2019</w:t>
      </w:r>
    </w:p>
    <w:p w:rsidR="00AD78D2" w:rsidRDefault="00AD78D2" w:rsidP="00AD78D2">
      <w:pPr>
        <w:pStyle w:val="GvdeMetni"/>
        <w:spacing w:before="232" w:line="278" w:lineRule="auto"/>
        <w:ind w:left="476" w:right="395"/>
        <w:jc w:val="center"/>
        <w:rPr>
          <w:b/>
        </w:rPr>
      </w:pPr>
      <w:r w:rsidRPr="004C1141">
        <w:rPr>
          <w:b/>
        </w:rPr>
        <w:t xml:space="preserve">Tarım Arazilerinin </w:t>
      </w:r>
      <w:proofErr w:type="spellStart"/>
      <w:r w:rsidRPr="004C1141">
        <w:rPr>
          <w:b/>
        </w:rPr>
        <w:t>Sulanabilirliği</w:t>
      </w:r>
      <w:proofErr w:type="spellEnd"/>
    </w:p>
    <w:tbl>
      <w:tblPr>
        <w:tblStyle w:val="GridTable2Accent1"/>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2503"/>
        <w:gridCol w:w="1806"/>
      </w:tblGrid>
      <w:tr w:rsidR="00AD78D2" w:rsidRPr="00D861D3" w:rsidTr="00AD78D2">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734" w:type="dxa"/>
            <w:tcBorders>
              <w:top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pPr>
            <w:r w:rsidRPr="00D861D3">
              <w:t>EKİLİ TARIM ALANLARI DAĞILIMI</w:t>
            </w:r>
          </w:p>
        </w:tc>
        <w:tc>
          <w:tcPr>
            <w:tcW w:w="2503" w:type="dxa"/>
            <w:tcBorders>
              <w:top w:val="none" w:sz="0" w:space="0" w:color="auto"/>
              <w:left w:val="none" w:sz="0" w:space="0" w:color="auto"/>
              <w:bottom w:val="none" w:sz="0" w:space="0" w:color="auto"/>
              <w:right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BÜYÜKLÜĞÜ (ha)</w:t>
            </w:r>
          </w:p>
        </w:tc>
        <w:tc>
          <w:tcPr>
            <w:tcW w:w="1806" w:type="dxa"/>
            <w:tcBorders>
              <w:top w:val="none" w:sz="0" w:space="0" w:color="auto"/>
              <w:left w:val="none" w:sz="0" w:space="0" w:color="auto"/>
              <w:bottom w:val="none" w:sz="0" w:space="0" w:color="auto"/>
            </w:tcBorders>
            <w:vAlign w:val="center"/>
          </w:tcPr>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ORANI</w:t>
            </w:r>
          </w:p>
          <w:p w:rsidR="00AD78D2" w:rsidRPr="00D861D3" w:rsidRDefault="00AD78D2"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 xml:space="preserve">Hububat Bitkileri </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80.674,112</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35,98</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Yem Bitkileri</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130.087,01</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58,02</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Çayır Otu</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10.712,77</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4,77</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Bağ - Bahçe</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1.825,607</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0,81</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Nadas</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736.709</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0,32</w:t>
            </w:r>
          </w:p>
        </w:tc>
      </w:tr>
      <w:tr w:rsidR="00AD78D2" w:rsidRPr="00D861D3" w:rsidTr="00AD78D2">
        <w:trPr>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Endüstri Bitkileri</w:t>
            </w:r>
          </w:p>
        </w:tc>
        <w:tc>
          <w:tcPr>
            <w:tcW w:w="2503"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137.865</w:t>
            </w:r>
          </w:p>
        </w:tc>
        <w:tc>
          <w:tcPr>
            <w:tcW w:w="1806" w:type="dxa"/>
            <w:vAlign w:val="center"/>
          </w:tcPr>
          <w:p w:rsidR="00AD78D2" w:rsidRPr="00D861D3" w:rsidRDefault="00AD78D2"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0,1</w:t>
            </w:r>
          </w:p>
        </w:tc>
      </w:tr>
      <w:tr w:rsidR="00AD78D2" w:rsidRPr="00D861D3" w:rsidTr="00AD78D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4734" w:type="dxa"/>
            <w:vAlign w:val="center"/>
          </w:tcPr>
          <w:p w:rsidR="00AD78D2" w:rsidRPr="00D861D3" w:rsidRDefault="00AD78D2" w:rsidP="00D33B21">
            <w:pPr>
              <w:spacing w:line="259" w:lineRule="auto"/>
              <w:ind w:right="856"/>
              <w:jc w:val="both"/>
            </w:pPr>
            <w:r w:rsidRPr="00D861D3">
              <w:t>TOPLAM</w:t>
            </w:r>
          </w:p>
        </w:tc>
        <w:tc>
          <w:tcPr>
            <w:tcW w:w="2503"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224.174,07</w:t>
            </w:r>
          </w:p>
        </w:tc>
        <w:tc>
          <w:tcPr>
            <w:tcW w:w="1806" w:type="dxa"/>
            <w:vAlign w:val="center"/>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100</w:t>
            </w:r>
          </w:p>
        </w:tc>
      </w:tr>
    </w:tbl>
    <w:p w:rsidR="00AD78D2" w:rsidRPr="006B3D8C" w:rsidRDefault="00AD78D2" w:rsidP="00AD78D2">
      <w:pPr>
        <w:pStyle w:val="GvdeMetni"/>
        <w:ind w:left="116" w:firstLine="604"/>
        <w:rPr>
          <w:sz w:val="22"/>
        </w:rPr>
      </w:pPr>
      <w:r w:rsidRPr="00AD78D2">
        <w:rPr>
          <w:b/>
          <w:sz w:val="22"/>
        </w:rPr>
        <w:t>Kaynak:</w:t>
      </w:r>
      <w:r w:rsidRPr="006B3D8C">
        <w:rPr>
          <w:sz w:val="22"/>
        </w:rPr>
        <w:t xml:space="preserve"> Kars Tarım ve Orman İl Müdürlüğü, 2019</w:t>
      </w:r>
    </w:p>
    <w:p w:rsidR="00AD78D2" w:rsidRDefault="00AD78D2" w:rsidP="00AD78D2">
      <w:pPr>
        <w:pStyle w:val="GvdeMetni"/>
        <w:spacing w:before="232" w:line="278" w:lineRule="auto"/>
        <w:ind w:left="476" w:right="395"/>
        <w:jc w:val="center"/>
        <w:rPr>
          <w:b/>
        </w:rPr>
      </w:pPr>
      <w:r w:rsidRPr="004C1141">
        <w:rPr>
          <w:b/>
        </w:rPr>
        <w:t xml:space="preserve">Tarım Arazilerinin </w:t>
      </w:r>
      <w:proofErr w:type="spellStart"/>
      <w:r w:rsidRPr="004C1141">
        <w:rPr>
          <w:b/>
        </w:rPr>
        <w:t>Sulanabilirliği</w:t>
      </w:r>
      <w:proofErr w:type="spellEnd"/>
    </w:p>
    <w:tbl>
      <w:tblPr>
        <w:tblStyle w:val="PlainTable2"/>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838"/>
        <w:gridCol w:w="5234"/>
      </w:tblGrid>
      <w:tr w:rsidR="00AD78D2" w:rsidRPr="00D861D3" w:rsidTr="00FC43EC">
        <w:trPr>
          <w:trHeight w:val="271"/>
          <w:jc w:val="center"/>
        </w:trPr>
        <w:tc>
          <w:tcPr>
            <w:tcW w:w="3838" w:type="dxa"/>
            <w:vAlign w:val="center"/>
            <w:hideMark/>
          </w:tcPr>
          <w:p w:rsidR="00AD78D2" w:rsidRPr="00D861D3" w:rsidRDefault="00AD78D2" w:rsidP="00D33B21">
            <w:pPr>
              <w:spacing w:line="259" w:lineRule="auto"/>
              <w:ind w:right="856"/>
              <w:jc w:val="both"/>
              <w:rPr>
                <w:b/>
                <w:bCs/>
              </w:rPr>
            </w:pPr>
            <w:r w:rsidRPr="00D861D3">
              <w:rPr>
                <w:b/>
                <w:bCs/>
              </w:rPr>
              <w:t>Sulanma Durumu</w:t>
            </w:r>
          </w:p>
        </w:tc>
        <w:tc>
          <w:tcPr>
            <w:tcW w:w="5234" w:type="dxa"/>
            <w:vAlign w:val="center"/>
            <w:hideMark/>
          </w:tcPr>
          <w:p w:rsidR="00AD78D2" w:rsidRPr="00D861D3" w:rsidRDefault="00AD78D2" w:rsidP="00D33B21">
            <w:pPr>
              <w:spacing w:line="259" w:lineRule="auto"/>
              <w:ind w:right="856"/>
              <w:jc w:val="both"/>
              <w:rPr>
                <w:b/>
                <w:bCs/>
              </w:rPr>
            </w:pPr>
            <w:r w:rsidRPr="00D861D3">
              <w:rPr>
                <w:b/>
                <w:bCs/>
              </w:rPr>
              <w:t>2018 Yılı Alanı (ha)</w:t>
            </w:r>
          </w:p>
        </w:tc>
      </w:tr>
      <w:tr w:rsidR="00AD78D2" w:rsidRPr="00D861D3" w:rsidTr="00FC43EC">
        <w:trPr>
          <w:trHeight w:val="349"/>
          <w:jc w:val="center"/>
        </w:trPr>
        <w:tc>
          <w:tcPr>
            <w:tcW w:w="3838" w:type="dxa"/>
            <w:shd w:val="clear" w:color="auto" w:fill="D4EAF3"/>
            <w:vAlign w:val="center"/>
            <w:hideMark/>
          </w:tcPr>
          <w:p w:rsidR="00AD78D2" w:rsidRPr="00D861D3" w:rsidRDefault="00AD78D2" w:rsidP="00D33B21">
            <w:pPr>
              <w:spacing w:line="259" w:lineRule="auto"/>
              <w:ind w:right="856"/>
              <w:jc w:val="both"/>
            </w:pPr>
            <w:r w:rsidRPr="00D861D3">
              <w:t>Sulanabilir Arazi</w:t>
            </w:r>
          </w:p>
        </w:tc>
        <w:tc>
          <w:tcPr>
            <w:tcW w:w="5234" w:type="dxa"/>
            <w:shd w:val="clear" w:color="auto" w:fill="D4EAF3"/>
            <w:vAlign w:val="center"/>
            <w:hideMark/>
          </w:tcPr>
          <w:p w:rsidR="00AD78D2" w:rsidRPr="00D861D3" w:rsidRDefault="00AD78D2" w:rsidP="00D33B21">
            <w:pPr>
              <w:spacing w:line="259" w:lineRule="auto"/>
              <w:ind w:right="856"/>
              <w:jc w:val="both"/>
            </w:pPr>
            <w:r w:rsidRPr="00D861D3">
              <w:t>162.099</w:t>
            </w:r>
          </w:p>
        </w:tc>
      </w:tr>
      <w:tr w:rsidR="00AD78D2" w:rsidRPr="00D861D3" w:rsidTr="00FC43EC">
        <w:trPr>
          <w:trHeight w:val="337"/>
          <w:jc w:val="center"/>
        </w:trPr>
        <w:tc>
          <w:tcPr>
            <w:tcW w:w="3838" w:type="dxa"/>
            <w:vAlign w:val="center"/>
          </w:tcPr>
          <w:p w:rsidR="00AD78D2" w:rsidRPr="00D861D3" w:rsidRDefault="00AD78D2" w:rsidP="00D33B21">
            <w:pPr>
              <w:spacing w:line="259" w:lineRule="auto"/>
              <w:ind w:right="856"/>
              <w:jc w:val="both"/>
            </w:pPr>
            <w:r w:rsidRPr="00D861D3">
              <w:t>Sulanan Tarım Arazisi</w:t>
            </w:r>
          </w:p>
        </w:tc>
        <w:tc>
          <w:tcPr>
            <w:tcW w:w="5234" w:type="dxa"/>
            <w:vAlign w:val="center"/>
          </w:tcPr>
          <w:p w:rsidR="00AD78D2" w:rsidRPr="00D861D3" w:rsidRDefault="00AD78D2" w:rsidP="00D33B21">
            <w:pPr>
              <w:spacing w:line="259" w:lineRule="auto"/>
              <w:ind w:right="856"/>
              <w:jc w:val="both"/>
            </w:pPr>
            <w:r w:rsidRPr="00D861D3">
              <w:t>13.544</w:t>
            </w:r>
          </w:p>
        </w:tc>
      </w:tr>
      <w:tr w:rsidR="00AD78D2" w:rsidRPr="00D861D3" w:rsidTr="00FC43EC">
        <w:trPr>
          <w:trHeight w:val="271"/>
          <w:jc w:val="center"/>
        </w:trPr>
        <w:tc>
          <w:tcPr>
            <w:tcW w:w="3838" w:type="dxa"/>
            <w:shd w:val="clear" w:color="auto" w:fill="D4EAF3"/>
            <w:vAlign w:val="center"/>
            <w:hideMark/>
          </w:tcPr>
          <w:p w:rsidR="00AD78D2" w:rsidRPr="00D861D3" w:rsidRDefault="00AD78D2" w:rsidP="00D33B21">
            <w:pPr>
              <w:spacing w:line="259" w:lineRule="auto"/>
              <w:ind w:right="856"/>
              <w:jc w:val="both"/>
            </w:pPr>
            <w:r w:rsidRPr="00D861D3">
              <w:t>Sulanamayan Tarım Arazisi</w:t>
            </w:r>
          </w:p>
        </w:tc>
        <w:tc>
          <w:tcPr>
            <w:tcW w:w="5234" w:type="dxa"/>
            <w:shd w:val="clear" w:color="auto" w:fill="D4EAF3"/>
            <w:vAlign w:val="center"/>
            <w:hideMark/>
          </w:tcPr>
          <w:p w:rsidR="00AD78D2" w:rsidRPr="00D861D3" w:rsidRDefault="00AD78D2" w:rsidP="00D33B21">
            <w:pPr>
              <w:spacing w:line="259" w:lineRule="auto"/>
              <w:ind w:right="856"/>
              <w:jc w:val="both"/>
            </w:pPr>
            <w:r w:rsidRPr="00D861D3">
              <w:t>217.898</w:t>
            </w:r>
          </w:p>
        </w:tc>
      </w:tr>
      <w:tr w:rsidR="00AD78D2" w:rsidRPr="00D861D3" w:rsidTr="00FC43E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AD78D2" w:rsidRPr="00D861D3" w:rsidRDefault="00AD78D2" w:rsidP="00D33B21">
            <w:pPr>
              <w:spacing w:line="259" w:lineRule="auto"/>
              <w:ind w:right="856"/>
              <w:jc w:val="both"/>
            </w:pPr>
            <w:r w:rsidRPr="00D861D3">
              <w:t>Toplam Tarım Arazisi</w:t>
            </w:r>
          </w:p>
        </w:tc>
        <w:tc>
          <w:tcPr>
            <w:tcW w:w="5234" w:type="dxa"/>
            <w:vAlign w:val="center"/>
            <w:hideMark/>
          </w:tcPr>
          <w:p w:rsidR="00AD78D2" w:rsidRPr="00D861D3" w:rsidRDefault="00AD78D2"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393.541</w:t>
            </w:r>
          </w:p>
        </w:tc>
      </w:tr>
    </w:tbl>
    <w:p w:rsidR="00FC43EC" w:rsidRPr="006B3D8C" w:rsidRDefault="00FC43EC" w:rsidP="00FC43EC">
      <w:pPr>
        <w:pStyle w:val="GvdeMetni"/>
        <w:ind w:left="116" w:firstLine="604"/>
        <w:rPr>
          <w:sz w:val="22"/>
        </w:rPr>
      </w:pPr>
      <w:r w:rsidRPr="00AD78D2">
        <w:rPr>
          <w:b/>
          <w:sz w:val="22"/>
        </w:rPr>
        <w:t>Kaynak:</w:t>
      </w:r>
      <w:r w:rsidRPr="006B3D8C">
        <w:rPr>
          <w:sz w:val="22"/>
        </w:rPr>
        <w:t xml:space="preserve"> Kars Tarım ve Orman İl Müdürlüğü, 2019</w:t>
      </w:r>
    </w:p>
    <w:p w:rsidR="005A6493" w:rsidRDefault="00FC43EC" w:rsidP="005A6493">
      <w:pPr>
        <w:pStyle w:val="GvdeMetni"/>
        <w:spacing w:before="232" w:line="278" w:lineRule="auto"/>
        <w:ind w:left="476" w:right="395"/>
        <w:jc w:val="center"/>
        <w:rPr>
          <w:b/>
        </w:rPr>
      </w:pPr>
      <w:r>
        <w:rPr>
          <w:b/>
        </w:rPr>
        <w:t>Tarımsal Örgütlenme</w:t>
      </w:r>
    </w:p>
    <w:p w:rsidR="009B6B6C" w:rsidRPr="009B6B6C" w:rsidRDefault="00FC43EC" w:rsidP="009B6B6C">
      <w:pPr>
        <w:pStyle w:val="GvdeMetni"/>
        <w:spacing w:before="232" w:line="278" w:lineRule="auto"/>
        <w:ind w:left="476" w:right="395"/>
      </w:pPr>
      <w:r w:rsidRPr="009B6B6C">
        <w:t>Farklı alanlarda faaliyet gösteren 70 çiftçi örgütlenmesi bulunmaktadır.</w:t>
      </w:r>
    </w:p>
    <w:tbl>
      <w:tblPr>
        <w:tblStyle w:val="PlainTable2"/>
        <w:tblW w:w="9188" w:type="dxa"/>
        <w:jc w:val="center"/>
        <w:tblInd w:w="198" w:type="dxa"/>
        <w:tblLook w:val="04A0" w:firstRow="1" w:lastRow="0" w:firstColumn="1" w:lastColumn="0" w:noHBand="0" w:noVBand="1"/>
      </w:tblPr>
      <w:tblGrid>
        <w:gridCol w:w="2869"/>
        <w:gridCol w:w="1292"/>
        <w:gridCol w:w="360"/>
        <w:gridCol w:w="3485"/>
        <w:gridCol w:w="1182"/>
      </w:tblGrid>
      <w:tr w:rsidR="00FC43EC" w:rsidRPr="00D861D3" w:rsidTr="00303DB0">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2869" w:type="dxa"/>
            <w:tcBorders>
              <w:top w:val="single" w:sz="4" w:space="0" w:color="7F7F7F" w:themeColor="text1" w:themeTint="80"/>
              <w:left w:val="single" w:sz="4" w:space="0" w:color="auto"/>
            </w:tcBorders>
            <w:shd w:val="clear" w:color="auto" w:fill="D4EAF3"/>
            <w:noWrap/>
            <w:vAlign w:val="center"/>
            <w:hideMark/>
          </w:tcPr>
          <w:p w:rsidR="00FC43EC" w:rsidRPr="00D861D3" w:rsidRDefault="00FC43EC" w:rsidP="00D33B21">
            <w:pPr>
              <w:spacing w:line="259" w:lineRule="auto"/>
              <w:ind w:right="856"/>
              <w:jc w:val="both"/>
              <w:rPr>
                <w:b w:val="0"/>
              </w:rPr>
            </w:pPr>
            <w:r w:rsidRPr="00D861D3">
              <w:rPr>
                <w:b w:val="0"/>
              </w:rPr>
              <w:t xml:space="preserve">Ziraat Odası </w:t>
            </w:r>
          </w:p>
        </w:tc>
        <w:tc>
          <w:tcPr>
            <w:tcW w:w="1292" w:type="dxa"/>
            <w:shd w:val="clear" w:color="auto" w:fill="D4EAF3"/>
            <w:noWrap/>
            <w:vAlign w:val="center"/>
            <w:hideMark/>
          </w:tcPr>
          <w:p w:rsidR="00FC43EC" w:rsidRPr="00D861D3" w:rsidRDefault="00FC43EC"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8</w:t>
            </w:r>
          </w:p>
        </w:tc>
        <w:tc>
          <w:tcPr>
            <w:tcW w:w="360" w:type="dxa"/>
            <w:tcBorders>
              <w:right w:val="single" w:sz="4" w:space="0" w:color="auto"/>
            </w:tcBorders>
            <w:shd w:val="clear" w:color="auto" w:fill="D4EAF3"/>
            <w:noWrap/>
            <w:vAlign w:val="center"/>
            <w:hideMark/>
          </w:tcPr>
          <w:p w:rsidR="00FC43EC" w:rsidRPr="00D861D3" w:rsidRDefault="00FC43EC"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p>
        </w:tc>
        <w:tc>
          <w:tcPr>
            <w:tcW w:w="3485" w:type="dxa"/>
            <w:tcBorders>
              <w:top w:val="single" w:sz="4" w:space="0" w:color="7F7F7F" w:themeColor="text1" w:themeTint="80"/>
              <w:left w:val="single" w:sz="4" w:space="0" w:color="auto"/>
            </w:tcBorders>
            <w:shd w:val="clear" w:color="auto" w:fill="D4EAF3"/>
            <w:noWrap/>
            <w:vAlign w:val="center"/>
            <w:hideMark/>
          </w:tcPr>
          <w:p w:rsidR="00FC43EC" w:rsidRPr="00D861D3" w:rsidRDefault="00FC43EC"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rPr>
                <w:b w:val="0"/>
              </w:rPr>
            </w:pPr>
            <w:r w:rsidRPr="00D861D3">
              <w:rPr>
                <w:b w:val="0"/>
              </w:rPr>
              <w:t>Su Ürünleri Kooperatifi</w:t>
            </w:r>
          </w:p>
        </w:tc>
        <w:tc>
          <w:tcPr>
            <w:tcW w:w="1182" w:type="dxa"/>
            <w:tcBorders>
              <w:top w:val="single" w:sz="4" w:space="0" w:color="7F7F7F" w:themeColor="text1" w:themeTint="80"/>
              <w:right w:val="single" w:sz="4" w:space="0" w:color="auto"/>
            </w:tcBorders>
            <w:shd w:val="clear" w:color="auto" w:fill="D4EAF3"/>
            <w:noWrap/>
            <w:vAlign w:val="center"/>
            <w:hideMark/>
          </w:tcPr>
          <w:p w:rsidR="00FC43EC" w:rsidRPr="00D861D3" w:rsidRDefault="00FC43EC" w:rsidP="00D33B21">
            <w:pPr>
              <w:spacing w:line="259" w:lineRule="auto"/>
              <w:ind w:right="856"/>
              <w:jc w:val="both"/>
              <w:cnfStyle w:val="100000000000" w:firstRow="1" w:lastRow="0" w:firstColumn="0" w:lastColumn="0" w:oddVBand="0" w:evenVBand="0" w:oddHBand="0" w:evenHBand="0" w:firstRowFirstColumn="0" w:firstRowLastColumn="0" w:lastRowFirstColumn="0" w:lastRowLastColumn="0"/>
            </w:pPr>
            <w:r w:rsidRPr="00D861D3">
              <w:t>1</w:t>
            </w:r>
          </w:p>
        </w:tc>
      </w:tr>
      <w:tr w:rsidR="00FC43EC" w:rsidRPr="00D861D3" w:rsidTr="00303DB0">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2869" w:type="dxa"/>
            <w:tcBorders>
              <w:left w:val="single" w:sz="4" w:space="0" w:color="auto"/>
            </w:tcBorders>
            <w:noWrap/>
            <w:vAlign w:val="center"/>
            <w:hideMark/>
          </w:tcPr>
          <w:p w:rsidR="00FC43EC" w:rsidRPr="00D861D3" w:rsidRDefault="00FC43EC" w:rsidP="00D33B21">
            <w:pPr>
              <w:spacing w:line="259" w:lineRule="auto"/>
              <w:ind w:right="856"/>
              <w:jc w:val="both"/>
              <w:rPr>
                <w:b w:val="0"/>
              </w:rPr>
            </w:pPr>
            <w:r w:rsidRPr="00D861D3">
              <w:rPr>
                <w:b w:val="0"/>
              </w:rPr>
              <w:t xml:space="preserve">Kalkınma Kooperatifi </w:t>
            </w:r>
          </w:p>
        </w:tc>
        <w:tc>
          <w:tcPr>
            <w:tcW w:w="1292" w:type="dxa"/>
            <w:noWrap/>
            <w:vAlign w:val="center"/>
            <w:hideMark/>
          </w:tcPr>
          <w:p w:rsidR="00FC43EC" w:rsidRPr="00D861D3" w:rsidRDefault="00FC43EC"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52</w:t>
            </w:r>
          </w:p>
        </w:tc>
        <w:tc>
          <w:tcPr>
            <w:tcW w:w="360" w:type="dxa"/>
            <w:tcBorders>
              <w:right w:val="single" w:sz="4" w:space="0" w:color="auto"/>
            </w:tcBorders>
            <w:noWrap/>
            <w:vAlign w:val="center"/>
            <w:hideMark/>
          </w:tcPr>
          <w:p w:rsidR="00FC43EC" w:rsidRPr="00D861D3" w:rsidRDefault="00FC43EC"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p>
        </w:tc>
        <w:tc>
          <w:tcPr>
            <w:tcW w:w="3485" w:type="dxa"/>
            <w:tcBorders>
              <w:left w:val="single" w:sz="4" w:space="0" w:color="auto"/>
            </w:tcBorders>
            <w:noWrap/>
            <w:vAlign w:val="center"/>
            <w:hideMark/>
          </w:tcPr>
          <w:p w:rsidR="00FC43EC" w:rsidRPr="00D861D3" w:rsidRDefault="00FC43EC"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pPr>
            <w:r w:rsidRPr="00D861D3">
              <w:t xml:space="preserve">Yetiştirici Birlikleri </w:t>
            </w:r>
          </w:p>
        </w:tc>
        <w:tc>
          <w:tcPr>
            <w:tcW w:w="1182" w:type="dxa"/>
            <w:tcBorders>
              <w:right w:val="single" w:sz="4" w:space="0" w:color="auto"/>
            </w:tcBorders>
            <w:noWrap/>
            <w:vAlign w:val="center"/>
            <w:hideMark/>
          </w:tcPr>
          <w:p w:rsidR="00FC43EC" w:rsidRPr="00D861D3" w:rsidRDefault="00FC43EC" w:rsidP="00D33B21">
            <w:pPr>
              <w:spacing w:line="259" w:lineRule="auto"/>
              <w:ind w:right="856"/>
              <w:jc w:val="both"/>
              <w:cnfStyle w:val="000000100000" w:firstRow="0" w:lastRow="0" w:firstColumn="0" w:lastColumn="0" w:oddVBand="0" w:evenVBand="0" w:oddHBand="1" w:evenHBand="0" w:firstRowFirstColumn="0" w:firstRowLastColumn="0" w:lastRowFirstColumn="0" w:lastRowLastColumn="0"/>
              <w:rPr>
                <w:b/>
              </w:rPr>
            </w:pPr>
            <w:r w:rsidRPr="00D861D3">
              <w:rPr>
                <w:b/>
              </w:rPr>
              <w:t>3</w:t>
            </w:r>
          </w:p>
        </w:tc>
      </w:tr>
      <w:tr w:rsidR="00FC43EC" w:rsidRPr="00D861D3" w:rsidTr="00303DB0">
        <w:trPr>
          <w:trHeight w:val="651"/>
          <w:jc w:val="center"/>
        </w:trPr>
        <w:tc>
          <w:tcPr>
            <w:cnfStyle w:val="001000000000" w:firstRow="0" w:lastRow="0" w:firstColumn="1" w:lastColumn="0" w:oddVBand="0" w:evenVBand="0" w:oddHBand="0" w:evenHBand="0" w:firstRowFirstColumn="0" w:firstRowLastColumn="0" w:lastRowFirstColumn="0" w:lastRowLastColumn="0"/>
            <w:tcW w:w="2869" w:type="dxa"/>
            <w:tcBorders>
              <w:top w:val="single" w:sz="4" w:space="0" w:color="7F7F7F" w:themeColor="text1" w:themeTint="80"/>
              <w:left w:val="single" w:sz="4" w:space="0" w:color="auto"/>
              <w:bottom w:val="single" w:sz="4" w:space="0" w:color="7F7F7F" w:themeColor="text1" w:themeTint="80"/>
            </w:tcBorders>
            <w:shd w:val="clear" w:color="auto" w:fill="D4EAF3"/>
            <w:noWrap/>
            <w:vAlign w:val="center"/>
            <w:hideMark/>
          </w:tcPr>
          <w:p w:rsidR="00FC43EC" w:rsidRPr="00D861D3" w:rsidRDefault="00FC43EC" w:rsidP="00D33B21">
            <w:pPr>
              <w:spacing w:line="259" w:lineRule="auto"/>
              <w:ind w:right="856"/>
              <w:jc w:val="both"/>
              <w:rPr>
                <w:b w:val="0"/>
              </w:rPr>
            </w:pPr>
            <w:r w:rsidRPr="00D861D3">
              <w:rPr>
                <w:b w:val="0"/>
              </w:rPr>
              <w:t xml:space="preserve">Sulama Kooperatifi </w:t>
            </w:r>
          </w:p>
        </w:tc>
        <w:tc>
          <w:tcPr>
            <w:tcW w:w="1292" w:type="dxa"/>
            <w:shd w:val="clear" w:color="auto" w:fill="D4EAF3"/>
            <w:noWrap/>
            <w:vAlign w:val="center"/>
            <w:hideMark/>
          </w:tcPr>
          <w:p w:rsidR="00FC43EC" w:rsidRPr="00D861D3" w:rsidRDefault="00FC43EC"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rPr>
                <w:b/>
              </w:rPr>
            </w:pPr>
            <w:r w:rsidRPr="00D861D3">
              <w:rPr>
                <w:b/>
              </w:rPr>
              <w:t>1</w:t>
            </w:r>
          </w:p>
        </w:tc>
        <w:tc>
          <w:tcPr>
            <w:tcW w:w="360" w:type="dxa"/>
            <w:tcBorders>
              <w:right w:val="single" w:sz="4" w:space="0" w:color="auto"/>
            </w:tcBorders>
            <w:shd w:val="clear" w:color="auto" w:fill="D4EAF3"/>
            <w:noWrap/>
            <w:vAlign w:val="center"/>
            <w:hideMark/>
          </w:tcPr>
          <w:p w:rsidR="00FC43EC" w:rsidRPr="00D861D3" w:rsidRDefault="00FC43EC"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p>
        </w:tc>
        <w:tc>
          <w:tcPr>
            <w:tcW w:w="3485" w:type="dxa"/>
            <w:tcBorders>
              <w:top w:val="single" w:sz="4" w:space="0" w:color="7F7F7F" w:themeColor="text1" w:themeTint="80"/>
              <w:left w:val="single" w:sz="4" w:space="0" w:color="auto"/>
              <w:bottom w:val="single" w:sz="4" w:space="0" w:color="7F7F7F" w:themeColor="text1" w:themeTint="80"/>
            </w:tcBorders>
            <w:shd w:val="clear" w:color="auto" w:fill="D4EAF3"/>
            <w:noWrap/>
            <w:vAlign w:val="center"/>
            <w:hideMark/>
          </w:tcPr>
          <w:p w:rsidR="00FC43EC" w:rsidRPr="00D861D3" w:rsidRDefault="00FC43EC"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pPr>
            <w:r w:rsidRPr="00D861D3">
              <w:t xml:space="preserve">Üretici Birlikleri </w:t>
            </w:r>
          </w:p>
        </w:tc>
        <w:tc>
          <w:tcPr>
            <w:tcW w:w="1182" w:type="dxa"/>
            <w:tcBorders>
              <w:top w:val="single" w:sz="4" w:space="0" w:color="7F7F7F" w:themeColor="text1" w:themeTint="80"/>
              <w:bottom w:val="single" w:sz="4" w:space="0" w:color="7F7F7F" w:themeColor="text1" w:themeTint="80"/>
              <w:right w:val="single" w:sz="4" w:space="0" w:color="auto"/>
            </w:tcBorders>
            <w:shd w:val="clear" w:color="auto" w:fill="D4EAF3"/>
            <w:noWrap/>
            <w:vAlign w:val="center"/>
            <w:hideMark/>
          </w:tcPr>
          <w:p w:rsidR="00FC43EC" w:rsidRPr="00D861D3" w:rsidRDefault="00FC43EC" w:rsidP="00D33B21">
            <w:pPr>
              <w:spacing w:line="259" w:lineRule="auto"/>
              <w:ind w:right="856"/>
              <w:jc w:val="both"/>
              <w:cnfStyle w:val="000000000000" w:firstRow="0" w:lastRow="0" w:firstColumn="0" w:lastColumn="0" w:oddVBand="0" w:evenVBand="0" w:oddHBand="0" w:evenHBand="0" w:firstRowFirstColumn="0" w:firstRowLastColumn="0" w:lastRowFirstColumn="0" w:lastRowLastColumn="0"/>
              <w:rPr>
                <w:b/>
              </w:rPr>
            </w:pPr>
            <w:r w:rsidRPr="00D861D3">
              <w:rPr>
                <w:b/>
              </w:rPr>
              <w:t>5</w:t>
            </w:r>
          </w:p>
        </w:tc>
      </w:tr>
    </w:tbl>
    <w:p w:rsidR="00FC43EC" w:rsidRPr="006B3D8C" w:rsidRDefault="00FC43EC" w:rsidP="00FC43EC">
      <w:pPr>
        <w:pStyle w:val="GvdeMetni"/>
        <w:ind w:left="116" w:firstLine="604"/>
        <w:rPr>
          <w:sz w:val="22"/>
        </w:rPr>
      </w:pPr>
      <w:r w:rsidRPr="00AD78D2">
        <w:rPr>
          <w:b/>
          <w:sz w:val="22"/>
        </w:rPr>
        <w:t>Kaynak:</w:t>
      </w:r>
      <w:r w:rsidRPr="006B3D8C">
        <w:rPr>
          <w:sz w:val="22"/>
        </w:rPr>
        <w:t xml:space="preserve"> Kars Tarım ve Orman İl Müdürlüğü, 2019</w:t>
      </w:r>
    </w:p>
    <w:p w:rsidR="00FC43EC" w:rsidRPr="004C1141" w:rsidRDefault="00FC43EC" w:rsidP="00FC43EC">
      <w:pPr>
        <w:pStyle w:val="GvdeMetni"/>
        <w:spacing w:before="232" w:line="278" w:lineRule="auto"/>
        <w:ind w:left="476" w:right="395"/>
        <w:jc w:val="center"/>
        <w:rPr>
          <w:b/>
        </w:rPr>
      </w:pPr>
      <w:r w:rsidRPr="004C1141">
        <w:rPr>
          <w:b/>
        </w:rPr>
        <w:t>Tarımın Türkiye Tarımındaki Payı</w:t>
      </w:r>
    </w:p>
    <w:tbl>
      <w:tblPr>
        <w:tblStyle w:val="GridTable2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17"/>
        <w:gridCol w:w="1778"/>
        <w:gridCol w:w="1972"/>
        <w:gridCol w:w="2150"/>
        <w:gridCol w:w="2049"/>
      </w:tblGrid>
      <w:tr w:rsidR="00FC43EC" w:rsidRPr="000F1C2B" w:rsidTr="000F1C2B">
        <w:trPr>
          <w:cnfStyle w:val="100000000000" w:firstRow="1" w:lastRow="0" w:firstColumn="0" w:lastColumn="0" w:oddVBand="0" w:evenVBand="0" w:oddHBand="0" w:evenHBand="0" w:firstRowFirstColumn="0" w:firstRowLastColumn="0" w:lastRowFirstColumn="0" w:lastRowLastColumn="0"/>
          <w:trHeight w:val="1237"/>
          <w:jc w:val="center"/>
        </w:trPr>
        <w:tc>
          <w:tcPr>
            <w:tcW w:w="1028" w:type="pct"/>
            <w:tcBorders>
              <w:top w:val="single" w:sz="4" w:space="0" w:color="auto"/>
              <w:right w:val="single" w:sz="4" w:space="0" w:color="auto"/>
            </w:tcBorders>
            <w:hideMark/>
          </w:tcPr>
          <w:p w:rsidR="00526EDE" w:rsidRPr="000F1C2B" w:rsidRDefault="00526EDE" w:rsidP="00D33B21">
            <w:pPr>
              <w:spacing w:line="259" w:lineRule="auto"/>
              <w:ind w:right="856"/>
              <w:jc w:val="both"/>
              <w:rPr>
                <w:sz w:val="20"/>
                <w:szCs w:val="20"/>
              </w:rPr>
            </w:pPr>
          </w:p>
          <w:p w:rsidR="00FC43EC" w:rsidRPr="000F1C2B" w:rsidRDefault="000F1C2B" w:rsidP="00D33B21">
            <w:pPr>
              <w:spacing w:line="259" w:lineRule="auto"/>
              <w:ind w:right="856"/>
              <w:jc w:val="both"/>
              <w:rPr>
                <w:sz w:val="20"/>
                <w:szCs w:val="20"/>
              </w:rPr>
            </w:pPr>
            <w:r w:rsidRPr="000F1C2B">
              <w:rPr>
                <w:sz w:val="20"/>
                <w:szCs w:val="20"/>
              </w:rPr>
              <w:t>Ürün Adı</w:t>
            </w:r>
          </w:p>
        </w:tc>
        <w:tc>
          <w:tcPr>
            <w:tcW w:w="910" w:type="pct"/>
            <w:tcBorders>
              <w:top w:val="single" w:sz="4" w:space="0" w:color="auto"/>
              <w:left w:val="single" w:sz="4" w:space="0" w:color="auto"/>
              <w:right w:val="single" w:sz="4" w:space="0" w:color="auto"/>
            </w:tcBorders>
            <w:hideMark/>
          </w:tcPr>
          <w:p w:rsidR="00FC43EC" w:rsidRPr="000F1C2B" w:rsidRDefault="000F1C2B" w:rsidP="000F1C2B">
            <w:pPr>
              <w:spacing w:line="259" w:lineRule="auto"/>
              <w:ind w:right="856"/>
              <w:jc w:val="both"/>
              <w:rPr>
                <w:sz w:val="20"/>
                <w:szCs w:val="20"/>
              </w:rPr>
            </w:pPr>
            <w:r w:rsidRPr="000F1C2B">
              <w:rPr>
                <w:sz w:val="20"/>
                <w:szCs w:val="20"/>
              </w:rPr>
              <w:t xml:space="preserve">2018 Yılı </w:t>
            </w:r>
            <w:r>
              <w:rPr>
                <w:sz w:val="20"/>
                <w:szCs w:val="20"/>
              </w:rPr>
              <w:t>Kar</w:t>
            </w:r>
            <w:r w:rsidRPr="000F1C2B">
              <w:rPr>
                <w:sz w:val="20"/>
                <w:szCs w:val="20"/>
              </w:rPr>
              <w:t>s Üretimi (Ton)</w:t>
            </w:r>
          </w:p>
        </w:tc>
        <w:tc>
          <w:tcPr>
            <w:tcW w:w="926" w:type="pct"/>
            <w:tcBorders>
              <w:top w:val="single" w:sz="4" w:space="0" w:color="auto"/>
              <w:left w:val="single" w:sz="4" w:space="0" w:color="auto"/>
              <w:right w:val="single" w:sz="4" w:space="0" w:color="auto"/>
            </w:tcBorders>
            <w:hideMark/>
          </w:tcPr>
          <w:p w:rsidR="00FC43EC" w:rsidRPr="000F1C2B" w:rsidRDefault="000F1C2B" w:rsidP="00D33B21">
            <w:pPr>
              <w:spacing w:line="259" w:lineRule="auto"/>
              <w:ind w:right="856"/>
              <w:jc w:val="both"/>
              <w:rPr>
                <w:sz w:val="20"/>
                <w:szCs w:val="20"/>
              </w:rPr>
            </w:pPr>
            <w:r w:rsidRPr="000F1C2B">
              <w:rPr>
                <w:sz w:val="20"/>
                <w:szCs w:val="20"/>
              </w:rPr>
              <w:t>2018 Yılı Türkiye Üretimi (Ton)</w:t>
            </w:r>
          </w:p>
        </w:tc>
        <w:tc>
          <w:tcPr>
            <w:tcW w:w="1093" w:type="pct"/>
            <w:tcBorders>
              <w:top w:val="single" w:sz="4" w:space="0" w:color="auto"/>
              <w:left w:val="single" w:sz="4" w:space="0" w:color="auto"/>
              <w:right w:val="single" w:sz="4" w:space="0" w:color="auto"/>
            </w:tcBorders>
          </w:tcPr>
          <w:p w:rsidR="00FC43EC" w:rsidRPr="000F1C2B" w:rsidRDefault="000F1C2B" w:rsidP="00D33B21">
            <w:pPr>
              <w:spacing w:line="259" w:lineRule="auto"/>
              <w:ind w:right="856"/>
              <w:jc w:val="both"/>
              <w:rPr>
                <w:sz w:val="20"/>
                <w:szCs w:val="20"/>
              </w:rPr>
            </w:pPr>
            <w:r w:rsidRPr="000F1C2B">
              <w:rPr>
                <w:sz w:val="20"/>
                <w:szCs w:val="20"/>
              </w:rPr>
              <w:t>Türkiye Sıralaması</w:t>
            </w:r>
          </w:p>
        </w:tc>
        <w:tc>
          <w:tcPr>
            <w:tcW w:w="1044" w:type="pct"/>
            <w:tcBorders>
              <w:top w:val="single" w:sz="4" w:space="0" w:color="auto"/>
              <w:left w:val="single" w:sz="4" w:space="0" w:color="auto"/>
            </w:tcBorders>
            <w:hideMark/>
          </w:tcPr>
          <w:p w:rsidR="00FC43EC" w:rsidRPr="000F1C2B" w:rsidRDefault="000F1C2B" w:rsidP="00D33B21">
            <w:pPr>
              <w:spacing w:line="259" w:lineRule="auto"/>
              <w:ind w:right="856"/>
              <w:jc w:val="both"/>
              <w:rPr>
                <w:sz w:val="20"/>
                <w:szCs w:val="20"/>
              </w:rPr>
            </w:pPr>
            <w:r w:rsidRPr="000F1C2B">
              <w:rPr>
                <w:sz w:val="20"/>
                <w:szCs w:val="20"/>
              </w:rPr>
              <w:t>Türkiye Üretimine Oranı</w:t>
            </w:r>
          </w:p>
          <w:p w:rsidR="00FC43EC" w:rsidRPr="000F1C2B" w:rsidRDefault="000F1C2B" w:rsidP="00D33B21">
            <w:pPr>
              <w:spacing w:line="259" w:lineRule="auto"/>
              <w:ind w:right="856"/>
              <w:jc w:val="both"/>
              <w:rPr>
                <w:sz w:val="20"/>
                <w:szCs w:val="20"/>
              </w:rPr>
            </w:pPr>
            <w:r w:rsidRPr="000F1C2B">
              <w:rPr>
                <w:sz w:val="20"/>
                <w:szCs w:val="20"/>
              </w:rPr>
              <w:t>(%)</w:t>
            </w:r>
          </w:p>
        </w:tc>
      </w:tr>
      <w:tr w:rsidR="00FC43EC" w:rsidRPr="000F1C2B" w:rsidTr="000F1C2B">
        <w:trPr>
          <w:cnfStyle w:val="000000100000" w:firstRow="0" w:lastRow="0" w:firstColumn="0" w:lastColumn="0" w:oddVBand="0" w:evenVBand="0" w:oddHBand="1" w:evenHBand="0" w:firstRowFirstColumn="0" w:firstRowLastColumn="0" w:lastRowFirstColumn="0" w:lastRowLastColumn="0"/>
          <w:trHeight w:val="487"/>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Fiğ (Yeşil Ot)</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230.970</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4.333.460</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3</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5,32</w:t>
            </w:r>
          </w:p>
        </w:tc>
      </w:tr>
      <w:tr w:rsidR="00FC43EC" w:rsidRPr="000F1C2B" w:rsidTr="000F1C2B">
        <w:trPr>
          <w:trHeight w:val="501"/>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Korunga (Yeşil Ot)</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76.523</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1.935.088</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8</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3,18</w:t>
            </w:r>
          </w:p>
        </w:tc>
      </w:tr>
      <w:tr w:rsidR="00FC43EC" w:rsidRPr="000F1C2B" w:rsidTr="000F1C2B">
        <w:trPr>
          <w:cnfStyle w:val="000000100000" w:firstRow="0" w:lastRow="0" w:firstColumn="0" w:lastColumn="0" w:oddVBand="0" w:evenVBand="0" w:oddHBand="1" w:evenHBand="0" w:firstRowFirstColumn="0" w:firstRowLastColumn="0" w:lastRowFirstColumn="0" w:lastRowLastColumn="0"/>
          <w:trHeight w:val="509"/>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Arpa (Diğer)</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76.523</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7.000.000</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29</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1,09</w:t>
            </w:r>
          </w:p>
        </w:tc>
      </w:tr>
      <w:tr w:rsidR="00FC43EC" w:rsidRPr="000F1C2B" w:rsidTr="000F1C2B">
        <w:trPr>
          <w:trHeight w:val="417"/>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Yulaf (Yeşil Ot)</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163.674</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2.843.686</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5</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5,75</w:t>
            </w:r>
          </w:p>
        </w:tc>
      </w:tr>
      <w:tr w:rsidR="00FC43EC" w:rsidRPr="000F1C2B" w:rsidTr="000F1C2B">
        <w:trPr>
          <w:cnfStyle w:val="000000100000" w:firstRow="0" w:lastRow="0" w:firstColumn="0" w:lastColumn="0" w:oddVBand="0" w:evenVBand="0" w:oddHBand="1" w:evenHBand="0" w:firstRowFirstColumn="0" w:firstRowLastColumn="0" w:lastRowFirstColumn="0" w:lastRowLastColumn="0"/>
          <w:trHeight w:val="425"/>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Buğday (Diğer)</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47.409</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20.000.000</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62</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0,23</w:t>
            </w:r>
          </w:p>
        </w:tc>
      </w:tr>
      <w:tr w:rsidR="00FC43EC" w:rsidRPr="000F1C2B" w:rsidTr="000F1C2B">
        <w:trPr>
          <w:trHeight w:val="433"/>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Şekerpancarı</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37.542</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18.938,521</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36</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0,19</w:t>
            </w:r>
          </w:p>
        </w:tc>
      </w:tr>
      <w:tr w:rsidR="00FC43EC" w:rsidRPr="000F1C2B" w:rsidTr="000F1C2B">
        <w:trPr>
          <w:cnfStyle w:val="000000100000" w:firstRow="0" w:lastRow="0" w:firstColumn="0" w:lastColumn="0" w:oddVBand="0" w:evenVBand="0" w:oddHBand="1" w:evenHBand="0" w:firstRowFirstColumn="0" w:firstRowLastColumn="0" w:lastRowFirstColumn="0" w:lastRowLastColumn="0"/>
          <w:trHeight w:val="410"/>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Yonca (Yeşil Ot)</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5.960</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17.546.150</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68</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0,03</w:t>
            </w:r>
          </w:p>
        </w:tc>
      </w:tr>
      <w:tr w:rsidR="00FC43EC" w:rsidRPr="000F1C2B" w:rsidTr="000F1C2B">
        <w:trPr>
          <w:trHeight w:val="418"/>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Patates (Diğer)</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1.282</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4.550.493</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53</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0,02</w:t>
            </w:r>
          </w:p>
        </w:tc>
      </w:tr>
      <w:tr w:rsidR="00FC43EC" w:rsidRPr="000F1C2B" w:rsidTr="000F1C2B">
        <w:trPr>
          <w:cnfStyle w:val="000000100000" w:firstRow="0" w:lastRow="0" w:firstColumn="0" w:lastColumn="0" w:oddVBand="0" w:evenVBand="0" w:oddHBand="1" w:evenHBand="0" w:firstRowFirstColumn="0" w:firstRowLastColumn="0" w:lastRowFirstColumn="0" w:lastRowLastColumn="0"/>
          <w:trHeight w:val="646"/>
          <w:jc w:val="center"/>
        </w:trPr>
        <w:tc>
          <w:tcPr>
            <w:tcW w:w="1028" w:type="pct"/>
            <w:vAlign w:val="center"/>
            <w:hideMark/>
          </w:tcPr>
          <w:p w:rsidR="00FC43EC" w:rsidRPr="000F1C2B" w:rsidRDefault="00FC43EC" w:rsidP="00D33B21">
            <w:pPr>
              <w:spacing w:line="259" w:lineRule="auto"/>
              <w:ind w:right="856"/>
              <w:jc w:val="both"/>
              <w:rPr>
                <w:b/>
                <w:bCs/>
                <w:sz w:val="20"/>
                <w:szCs w:val="20"/>
              </w:rPr>
            </w:pPr>
            <w:r w:rsidRPr="000F1C2B">
              <w:rPr>
                <w:b/>
                <w:bCs/>
                <w:sz w:val="20"/>
                <w:szCs w:val="20"/>
              </w:rPr>
              <w:t>Mısır (Silajlık)</w:t>
            </w:r>
          </w:p>
        </w:tc>
        <w:tc>
          <w:tcPr>
            <w:tcW w:w="910" w:type="pct"/>
            <w:vAlign w:val="center"/>
            <w:hideMark/>
          </w:tcPr>
          <w:p w:rsidR="00FC43EC" w:rsidRPr="000F1C2B" w:rsidRDefault="00FC43EC" w:rsidP="00D33B21">
            <w:pPr>
              <w:spacing w:line="259" w:lineRule="auto"/>
              <w:ind w:right="856"/>
              <w:jc w:val="both"/>
              <w:rPr>
                <w:sz w:val="20"/>
                <w:szCs w:val="20"/>
              </w:rPr>
            </w:pPr>
            <w:r w:rsidRPr="000F1C2B">
              <w:rPr>
                <w:sz w:val="20"/>
                <w:szCs w:val="20"/>
              </w:rPr>
              <w:t>41.754</w:t>
            </w:r>
          </w:p>
        </w:tc>
        <w:tc>
          <w:tcPr>
            <w:tcW w:w="926" w:type="pct"/>
            <w:vAlign w:val="center"/>
            <w:hideMark/>
          </w:tcPr>
          <w:p w:rsidR="00FC43EC" w:rsidRPr="000F1C2B" w:rsidRDefault="00FC43EC" w:rsidP="00D33B21">
            <w:pPr>
              <w:spacing w:line="259" w:lineRule="auto"/>
              <w:ind w:right="856"/>
              <w:jc w:val="both"/>
              <w:rPr>
                <w:sz w:val="20"/>
                <w:szCs w:val="20"/>
              </w:rPr>
            </w:pPr>
            <w:r w:rsidRPr="000F1C2B">
              <w:rPr>
                <w:sz w:val="20"/>
                <w:szCs w:val="20"/>
              </w:rPr>
              <w:t>23.197.536</w:t>
            </w:r>
          </w:p>
        </w:tc>
        <w:tc>
          <w:tcPr>
            <w:tcW w:w="1093" w:type="pct"/>
            <w:vAlign w:val="center"/>
          </w:tcPr>
          <w:p w:rsidR="00FC43EC" w:rsidRPr="000F1C2B" w:rsidRDefault="00FC43EC" w:rsidP="00D33B21">
            <w:pPr>
              <w:spacing w:line="259" w:lineRule="auto"/>
              <w:ind w:right="856"/>
              <w:jc w:val="both"/>
              <w:rPr>
                <w:sz w:val="20"/>
                <w:szCs w:val="20"/>
              </w:rPr>
            </w:pPr>
            <w:r w:rsidRPr="000F1C2B">
              <w:rPr>
                <w:sz w:val="20"/>
                <w:szCs w:val="20"/>
              </w:rPr>
              <w:t>59</w:t>
            </w:r>
          </w:p>
        </w:tc>
        <w:tc>
          <w:tcPr>
            <w:tcW w:w="1044" w:type="pct"/>
            <w:vAlign w:val="center"/>
            <w:hideMark/>
          </w:tcPr>
          <w:p w:rsidR="00FC43EC" w:rsidRPr="000F1C2B" w:rsidRDefault="00FC43EC" w:rsidP="00D33B21">
            <w:pPr>
              <w:spacing w:line="259" w:lineRule="auto"/>
              <w:ind w:right="856"/>
              <w:jc w:val="both"/>
              <w:rPr>
                <w:sz w:val="20"/>
                <w:szCs w:val="20"/>
              </w:rPr>
            </w:pPr>
            <w:r w:rsidRPr="000F1C2B">
              <w:rPr>
                <w:sz w:val="20"/>
                <w:szCs w:val="20"/>
              </w:rPr>
              <w:t>0,17</w:t>
            </w:r>
          </w:p>
        </w:tc>
      </w:tr>
    </w:tbl>
    <w:p w:rsidR="00D76A39" w:rsidRPr="006B3D8C" w:rsidRDefault="00D76A39" w:rsidP="00D76A39">
      <w:pPr>
        <w:pStyle w:val="GvdeMetni"/>
        <w:ind w:left="116" w:firstLine="604"/>
        <w:rPr>
          <w:sz w:val="22"/>
        </w:rPr>
      </w:pPr>
      <w:r w:rsidRPr="00AD78D2">
        <w:rPr>
          <w:b/>
          <w:sz w:val="22"/>
        </w:rPr>
        <w:t>Kaynak:</w:t>
      </w:r>
      <w:r w:rsidRPr="006B3D8C">
        <w:rPr>
          <w:sz w:val="22"/>
        </w:rPr>
        <w:t xml:space="preserve"> Kars Tarım ve Orman İl Müdürlüğü, 2019</w:t>
      </w:r>
    </w:p>
    <w:p w:rsidR="002C4DE6" w:rsidRDefault="002C4DE6" w:rsidP="002C4DE6">
      <w:pPr>
        <w:pStyle w:val="GvdeMetni"/>
        <w:spacing w:before="232" w:line="278" w:lineRule="auto"/>
        <w:ind w:left="476" w:right="395"/>
        <w:jc w:val="center"/>
        <w:rPr>
          <w:b/>
        </w:rPr>
      </w:pPr>
      <w:r>
        <w:rPr>
          <w:b/>
        </w:rPr>
        <w:t xml:space="preserve">Kars İlinde </w:t>
      </w:r>
      <w:r w:rsidRPr="004C1141">
        <w:rPr>
          <w:b/>
        </w:rPr>
        <w:t>Hayvan Varlığı</w:t>
      </w:r>
    </w:p>
    <w:tbl>
      <w:tblPr>
        <w:tblStyle w:val="PlainTable2"/>
        <w:tblW w:w="450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12"/>
        <w:gridCol w:w="2393"/>
        <w:gridCol w:w="2172"/>
        <w:gridCol w:w="2478"/>
      </w:tblGrid>
      <w:tr w:rsidR="00303DB0" w:rsidRPr="00D861D3" w:rsidTr="004E16C5">
        <w:trPr>
          <w:trHeight w:hRule="exact" w:val="601"/>
          <w:jc w:val="center"/>
        </w:trPr>
        <w:tc>
          <w:tcPr>
            <w:tcW w:w="1177" w:type="pct"/>
            <w:vAlign w:val="center"/>
            <w:hideMark/>
          </w:tcPr>
          <w:p w:rsidR="002C4DE6" w:rsidRPr="00D861D3" w:rsidRDefault="002C4DE6" w:rsidP="00D33B21">
            <w:pPr>
              <w:spacing w:line="259" w:lineRule="auto"/>
              <w:ind w:right="856"/>
              <w:jc w:val="both"/>
            </w:pPr>
          </w:p>
        </w:tc>
        <w:tc>
          <w:tcPr>
            <w:tcW w:w="1307" w:type="pct"/>
            <w:vAlign w:val="center"/>
            <w:hideMark/>
          </w:tcPr>
          <w:p w:rsidR="002C4DE6" w:rsidRPr="00D861D3" w:rsidRDefault="002C4DE6" w:rsidP="00303DB0">
            <w:pPr>
              <w:spacing w:line="259" w:lineRule="auto"/>
              <w:ind w:right="856"/>
              <w:jc w:val="center"/>
              <w:rPr>
                <w:b/>
                <w:bCs/>
              </w:rPr>
            </w:pPr>
            <w:r w:rsidRPr="00D861D3">
              <w:rPr>
                <w:b/>
                <w:bCs/>
              </w:rPr>
              <w:t>İLİMİZDEKİ</w:t>
            </w:r>
            <w:r w:rsidR="00303DB0">
              <w:rPr>
                <w:b/>
                <w:bCs/>
              </w:rPr>
              <w:t xml:space="preserve"> </w:t>
            </w:r>
            <w:r w:rsidRPr="00D861D3">
              <w:rPr>
                <w:b/>
                <w:bCs/>
              </w:rPr>
              <w:t>SAYISI</w:t>
            </w:r>
          </w:p>
        </w:tc>
        <w:tc>
          <w:tcPr>
            <w:tcW w:w="1186" w:type="pct"/>
            <w:vAlign w:val="center"/>
            <w:hideMark/>
          </w:tcPr>
          <w:p w:rsidR="002C4DE6" w:rsidRPr="00D861D3" w:rsidRDefault="002C4DE6" w:rsidP="00303DB0">
            <w:pPr>
              <w:spacing w:line="259" w:lineRule="auto"/>
              <w:ind w:right="856"/>
              <w:jc w:val="center"/>
              <w:rPr>
                <w:b/>
                <w:bCs/>
              </w:rPr>
            </w:pPr>
            <w:r w:rsidRPr="00D861D3">
              <w:rPr>
                <w:b/>
                <w:bCs/>
              </w:rPr>
              <w:t>TÜRKİYE</w:t>
            </w:r>
            <w:r w:rsidR="00303DB0">
              <w:rPr>
                <w:b/>
                <w:bCs/>
              </w:rPr>
              <w:t xml:space="preserve"> </w:t>
            </w:r>
            <w:r w:rsidRPr="00D861D3">
              <w:rPr>
                <w:b/>
                <w:bCs/>
              </w:rPr>
              <w:t>ORANI(%)</w:t>
            </w:r>
          </w:p>
        </w:tc>
        <w:tc>
          <w:tcPr>
            <w:tcW w:w="1329" w:type="pct"/>
            <w:vAlign w:val="center"/>
            <w:hideMark/>
          </w:tcPr>
          <w:p w:rsidR="002C4DE6" w:rsidRPr="00D861D3" w:rsidRDefault="002C4DE6" w:rsidP="00303DB0">
            <w:pPr>
              <w:spacing w:line="259" w:lineRule="auto"/>
              <w:ind w:right="856"/>
              <w:jc w:val="center"/>
              <w:rPr>
                <w:b/>
                <w:bCs/>
              </w:rPr>
            </w:pPr>
            <w:r w:rsidRPr="00D861D3">
              <w:rPr>
                <w:b/>
                <w:bCs/>
              </w:rPr>
              <w:t>TÜRKİYE SIRALAMASI</w:t>
            </w:r>
          </w:p>
        </w:tc>
      </w:tr>
      <w:tr w:rsidR="00303DB0" w:rsidRPr="00D861D3" w:rsidTr="004E16C5">
        <w:trPr>
          <w:trHeight w:hRule="exact" w:val="397"/>
          <w:jc w:val="center"/>
        </w:trPr>
        <w:tc>
          <w:tcPr>
            <w:tcW w:w="1177" w:type="pct"/>
            <w:shd w:val="clear" w:color="auto" w:fill="D4EAF3"/>
            <w:vAlign w:val="center"/>
            <w:hideMark/>
          </w:tcPr>
          <w:p w:rsidR="002C4DE6" w:rsidRPr="00D861D3" w:rsidRDefault="002C4DE6" w:rsidP="00D33B21">
            <w:pPr>
              <w:spacing w:line="259" w:lineRule="auto"/>
              <w:ind w:right="856"/>
              <w:jc w:val="both"/>
              <w:rPr>
                <w:b/>
                <w:bCs/>
              </w:rPr>
            </w:pPr>
            <w:r w:rsidRPr="00D861D3">
              <w:rPr>
                <w:b/>
                <w:bCs/>
              </w:rPr>
              <w:t>Büyükbaş</w:t>
            </w:r>
          </w:p>
        </w:tc>
        <w:tc>
          <w:tcPr>
            <w:tcW w:w="1307" w:type="pct"/>
            <w:shd w:val="clear" w:color="auto" w:fill="D4EAF3"/>
            <w:vAlign w:val="center"/>
            <w:hideMark/>
          </w:tcPr>
          <w:p w:rsidR="002C4DE6" w:rsidRPr="00D861D3" w:rsidRDefault="002C4DE6" w:rsidP="00303DB0">
            <w:pPr>
              <w:spacing w:line="259" w:lineRule="auto"/>
              <w:ind w:right="856"/>
              <w:jc w:val="center"/>
            </w:pPr>
            <w:r w:rsidRPr="00D861D3">
              <w:t>450.101</w:t>
            </w:r>
          </w:p>
        </w:tc>
        <w:tc>
          <w:tcPr>
            <w:tcW w:w="1186" w:type="pct"/>
            <w:shd w:val="clear" w:color="auto" w:fill="D4EAF3"/>
            <w:vAlign w:val="center"/>
            <w:hideMark/>
          </w:tcPr>
          <w:p w:rsidR="002C4DE6" w:rsidRPr="00D861D3" w:rsidRDefault="002C4DE6" w:rsidP="00303DB0">
            <w:pPr>
              <w:spacing w:line="259" w:lineRule="auto"/>
              <w:ind w:right="856"/>
              <w:jc w:val="center"/>
            </w:pPr>
            <w:r w:rsidRPr="00D861D3">
              <w:t>2,61</w:t>
            </w:r>
          </w:p>
        </w:tc>
        <w:tc>
          <w:tcPr>
            <w:tcW w:w="1329" w:type="pct"/>
            <w:shd w:val="clear" w:color="auto" w:fill="D4EAF3"/>
            <w:vAlign w:val="center"/>
            <w:hideMark/>
          </w:tcPr>
          <w:p w:rsidR="002C4DE6" w:rsidRPr="00D861D3" w:rsidRDefault="002C4DE6" w:rsidP="00303DB0">
            <w:pPr>
              <w:spacing w:line="259" w:lineRule="auto"/>
              <w:ind w:right="856"/>
              <w:jc w:val="center"/>
            </w:pPr>
            <w:r w:rsidRPr="00D861D3">
              <w:t>7</w:t>
            </w:r>
          </w:p>
        </w:tc>
      </w:tr>
      <w:tr w:rsidR="00303DB0" w:rsidRPr="00D861D3" w:rsidTr="004E16C5">
        <w:trPr>
          <w:trHeight w:hRule="exact" w:val="397"/>
          <w:jc w:val="center"/>
        </w:trPr>
        <w:tc>
          <w:tcPr>
            <w:tcW w:w="1177" w:type="pct"/>
            <w:vAlign w:val="center"/>
            <w:hideMark/>
          </w:tcPr>
          <w:p w:rsidR="002C4DE6" w:rsidRPr="00D861D3" w:rsidRDefault="002C4DE6" w:rsidP="00D33B21">
            <w:pPr>
              <w:spacing w:line="259" w:lineRule="auto"/>
              <w:ind w:right="856"/>
              <w:jc w:val="both"/>
              <w:rPr>
                <w:b/>
                <w:bCs/>
              </w:rPr>
            </w:pPr>
            <w:r w:rsidRPr="00D861D3">
              <w:rPr>
                <w:b/>
                <w:bCs/>
              </w:rPr>
              <w:t>Küçükbaş</w:t>
            </w:r>
          </w:p>
        </w:tc>
        <w:tc>
          <w:tcPr>
            <w:tcW w:w="1307" w:type="pct"/>
            <w:vAlign w:val="center"/>
            <w:hideMark/>
          </w:tcPr>
          <w:p w:rsidR="002C4DE6" w:rsidRPr="00D861D3" w:rsidRDefault="002C4DE6" w:rsidP="00303DB0">
            <w:pPr>
              <w:spacing w:line="259" w:lineRule="auto"/>
              <w:ind w:right="856"/>
              <w:jc w:val="center"/>
            </w:pPr>
            <w:r w:rsidRPr="00D861D3">
              <w:t>456.500</w:t>
            </w:r>
          </w:p>
        </w:tc>
        <w:tc>
          <w:tcPr>
            <w:tcW w:w="1186" w:type="pct"/>
            <w:vAlign w:val="center"/>
            <w:hideMark/>
          </w:tcPr>
          <w:p w:rsidR="002C4DE6" w:rsidRPr="00D861D3" w:rsidRDefault="002C4DE6" w:rsidP="00303DB0">
            <w:pPr>
              <w:spacing w:line="259" w:lineRule="auto"/>
              <w:ind w:right="856"/>
              <w:jc w:val="center"/>
            </w:pPr>
            <w:r w:rsidRPr="00D861D3">
              <w:t>0,98</w:t>
            </w:r>
          </w:p>
        </w:tc>
        <w:tc>
          <w:tcPr>
            <w:tcW w:w="1329" w:type="pct"/>
            <w:vAlign w:val="center"/>
            <w:hideMark/>
          </w:tcPr>
          <w:p w:rsidR="002C4DE6" w:rsidRPr="00D861D3" w:rsidRDefault="002C4DE6" w:rsidP="00303DB0">
            <w:pPr>
              <w:spacing w:line="259" w:lineRule="auto"/>
              <w:ind w:right="856"/>
              <w:jc w:val="center"/>
            </w:pPr>
            <w:r w:rsidRPr="00D861D3">
              <w:t>38</w:t>
            </w:r>
          </w:p>
        </w:tc>
      </w:tr>
      <w:tr w:rsidR="00303DB0" w:rsidRPr="00D861D3" w:rsidTr="004E16C5">
        <w:trPr>
          <w:trHeight w:hRule="exact" w:val="397"/>
          <w:jc w:val="center"/>
        </w:trPr>
        <w:tc>
          <w:tcPr>
            <w:tcW w:w="1177" w:type="pct"/>
            <w:shd w:val="clear" w:color="auto" w:fill="D4EAF3"/>
            <w:vAlign w:val="center"/>
            <w:hideMark/>
          </w:tcPr>
          <w:p w:rsidR="002C4DE6" w:rsidRPr="00D861D3" w:rsidRDefault="002C4DE6" w:rsidP="00D33B21">
            <w:pPr>
              <w:spacing w:line="259" w:lineRule="auto"/>
              <w:ind w:right="856"/>
              <w:jc w:val="both"/>
              <w:rPr>
                <w:b/>
                <w:bCs/>
              </w:rPr>
            </w:pPr>
            <w:r w:rsidRPr="00D861D3">
              <w:rPr>
                <w:b/>
                <w:bCs/>
              </w:rPr>
              <w:t>Kaz Sayısı</w:t>
            </w:r>
          </w:p>
        </w:tc>
        <w:tc>
          <w:tcPr>
            <w:tcW w:w="1307" w:type="pct"/>
            <w:shd w:val="clear" w:color="auto" w:fill="D4EAF3"/>
            <w:vAlign w:val="center"/>
            <w:hideMark/>
          </w:tcPr>
          <w:p w:rsidR="002C4DE6" w:rsidRPr="00D861D3" w:rsidRDefault="002C4DE6" w:rsidP="00303DB0">
            <w:pPr>
              <w:spacing w:line="259" w:lineRule="auto"/>
              <w:ind w:right="856"/>
              <w:jc w:val="center"/>
            </w:pPr>
            <w:r w:rsidRPr="00D861D3">
              <w:t>274.157</w:t>
            </w:r>
          </w:p>
        </w:tc>
        <w:tc>
          <w:tcPr>
            <w:tcW w:w="1186" w:type="pct"/>
            <w:shd w:val="clear" w:color="auto" w:fill="D4EAF3"/>
            <w:vAlign w:val="center"/>
            <w:hideMark/>
          </w:tcPr>
          <w:p w:rsidR="002C4DE6" w:rsidRPr="00D861D3" w:rsidRDefault="002C4DE6" w:rsidP="00303DB0">
            <w:pPr>
              <w:spacing w:line="259" w:lineRule="auto"/>
              <w:ind w:right="856"/>
              <w:jc w:val="center"/>
            </w:pPr>
            <w:r w:rsidRPr="00D861D3">
              <w:t>25,38</w:t>
            </w:r>
          </w:p>
        </w:tc>
        <w:tc>
          <w:tcPr>
            <w:tcW w:w="1329" w:type="pct"/>
            <w:shd w:val="clear" w:color="auto" w:fill="D4EAF3"/>
            <w:vAlign w:val="center"/>
            <w:hideMark/>
          </w:tcPr>
          <w:p w:rsidR="002C4DE6" w:rsidRPr="00D861D3" w:rsidRDefault="002C4DE6" w:rsidP="00303DB0">
            <w:pPr>
              <w:spacing w:line="259" w:lineRule="auto"/>
              <w:ind w:right="856"/>
              <w:jc w:val="center"/>
            </w:pPr>
            <w:r w:rsidRPr="00D861D3">
              <w:t>1</w:t>
            </w:r>
          </w:p>
        </w:tc>
      </w:tr>
      <w:tr w:rsidR="00303DB0" w:rsidRPr="00D861D3" w:rsidTr="004E16C5">
        <w:trPr>
          <w:trHeight w:hRule="exact" w:val="573"/>
          <w:jc w:val="center"/>
        </w:trPr>
        <w:tc>
          <w:tcPr>
            <w:tcW w:w="1177" w:type="pct"/>
            <w:vAlign w:val="center"/>
            <w:hideMark/>
          </w:tcPr>
          <w:p w:rsidR="002C4DE6" w:rsidRPr="00D861D3" w:rsidRDefault="002C4DE6" w:rsidP="00D33B21">
            <w:pPr>
              <w:spacing w:line="259" w:lineRule="auto"/>
              <w:ind w:right="856"/>
              <w:jc w:val="both"/>
              <w:rPr>
                <w:b/>
                <w:bCs/>
              </w:rPr>
            </w:pPr>
            <w:r w:rsidRPr="00D861D3">
              <w:rPr>
                <w:b/>
                <w:bCs/>
              </w:rPr>
              <w:t>Tek Tırnaklı</w:t>
            </w:r>
          </w:p>
        </w:tc>
        <w:tc>
          <w:tcPr>
            <w:tcW w:w="1307" w:type="pct"/>
            <w:vAlign w:val="center"/>
            <w:hideMark/>
          </w:tcPr>
          <w:p w:rsidR="002C4DE6" w:rsidRPr="00D861D3" w:rsidRDefault="002C4DE6" w:rsidP="00303DB0">
            <w:pPr>
              <w:spacing w:line="259" w:lineRule="auto"/>
              <w:ind w:right="856"/>
              <w:jc w:val="center"/>
            </w:pPr>
            <w:r w:rsidRPr="00D861D3">
              <w:t>10.834</w:t>
            </w:r>
          </w:p>
        </w:tc>
        <w:tc>
          <w:tcPr>
            <w:tcW w:w="1186" w:type="pct"/>
            <w:vAlign w:val="center"/>
            <w:hideMark/>
          </w:tcPr>
          <w:p w:rsidR="002C4DE6" w:rsidRPr="00D861D3" w:rsidRDefault="002C4DE6" w:rsidP="00303DB0">
            <w:pPr>
              <w:spacing w:line="259" w:lineRule="auto"/>
              <w:ind w:right="856"/>
              <w:jc w:val="center"/>
            </w:pPr>
            <w:r w:rsidRPr="00D861D3">
              <w:t>3,97</w:t>
            </w:r>
          </w:p>
        </w:tc>
        <w:tc>
          <w:tcPr>
            <w:tcW w:w="1329" w:type="pct"/>
            <w:vAlign w:val="center"/>
            <w:hideMark/>
          </w:tcPr>
          <w:p w:rsidR="002C4DE6" w:rsidRPr="00D861D3" w:rsidRDefault="002C4DE6" w:rsidP="00303DB0">
            <w:pPr>
              <w:spacing w:line="259" w:lineRule="auto"/>
              <w:ind w:right="856"/>
              <w:jc w:val="center"/>
            </w:pPr>
            <w:r w:rsidRPr="00D861D3">
              <w:t>1</w:t>
            </w:r>
          </w:p>
        </w:tc>
      </w:tr>
      <w:tr w:rsidR="00303DB0" w:rsidRPr="00D861D3" w:rsidTr="004E16C5">
        <w:trPr>
          <w:trHeight w:hRule="exact" w:val="567"/>
          <w:jc w:val="center"/>
        </w:trPr>
        <w:tc>
          <w:tcPr>
            <w:tcW w:w="1177" w:type="pct"/>
            <w:shd w:val="clear" w:color="auto" w:fill="D4EAF3"/>
            <w:vAlign w:val="center"/>
            <w:hideMark/>
          </w:tcPr>
          <w:p w:rsidR="002C4DE6" w:rsidRPr="00D861D3" w:rsidRDefault="002C4DE6" w:rsidP="00D33B21">
            <w:pPr>
              <w:spacing w:line="259" w:lineRule="auto"/>
              <w:ind w:right="856"/>
              <w:jc w:val="both"/>
              <w:rPr>
                <w:b/>
                <w:bCs/>
              </w:rPr>
            </w:pPr>
            <w:r w:rsidRPr="00D861D3">
              <w:rPr>
                <w:b/>
                <w:bCs/>
              </w:rPr>
              <w:t>Arı Kovanı</w:t>
            </w:r>
          </w:p>
        </w:tc>
        <w:tc>
          <w:tcPr>
            <w:tcW w:w="1307" w:type="pct"/>
            <w:shd w:val="clear" w:color="auto" w:fill="D4EAF3"/>
            <w:vAlign w:val="center"/>
            <w:hideMark/>
          </w:tcPr>
          <w:p w:rsidR="002C4DE6" w:rsidRPr="00D861D3" w:rsidRDefault="002C4DE6" w:rsidP="00303DB0">
            <w:pPr>
              <w:spacing w:line="259" w:lineRule="auto"/>
              <w:ind w:right="856"/>
              <w:jc w:val="center"/>
            </w:pPr>
            <w:r w:rsidRPr="00D861D3">
              <w:t>64.688</w:t>
            </w:r>
          </w:p>
        </w:tc>
        <w:tc>
          <w:tcPr>
            <w:tcW w:w="1186" w:type="pct"/>
            <w:shd w:val="clear" w:color="auto" w:fill="D4EAF3"/>
            <w:vAlign w:val="center"/>
            <w:hideMark/>
          </w:tcPr>
          <w:p w:rsidR="002C4DE6" w:rsidRPr="00D861D3" w:rsidRDefault="002C4DE6" w:rsidP="00303DB0">
            <w:pPr>
              <w:spacing w:line="259" w:lineRule="auto"/>
              <w:ind w:right="856"/>
              <w:jc w:val="center"/>
            </w:pPr>
            <w:r w:rsidRPr="00D861D3">
              <w:t>0,79</w:t>
            </w:r>
          </w:p>
        </w:tc>
        <w:tc>
          <w:tcPr>
            <w:tcW w:w="1329" w:type="pct"/>
            <w:shd w:val="clear" w:color="auto" w:fill="D4EAF3"/>
            <w:vAlign w:val="center"/>
            <w:hideMark/>
          </w:tcPr>
          <w:p w:rsidR="002C4DE6" w:rsidRPr="00D861D3" w:rsidRDefault="002C4DE6" w:rsidP="00303DB0">
            <w:pPr>
              <w:spacing w:line="259" w:lineRule="auto"/>
              <w:ind w:right="856"/>
              <w:jc w:val="center"/>
            </w:pPr>
            <w:r w:rsidRPr="00D861D3">
              <w:t>42</w:t>
            </w:r>
          </w:p>
        </w:tc>
      </w:tr>
    </w:tbl>
    <w:p w:rsidR="00884CE0" w:rsidRPr="006B3D8C" w:rsidRDefault="00884CE0" w:rsidP="00884CE0">
      <w:pPr>
        <w:pStyle w:val="GvdeMetni"/>
        <w:ind w:left="116" w:firstLine="604"/>
        <w:rPr>
          <w:sz w:val="22"/>
        </w:rPr>
      </w:pPr>
      <w:r w:rsidRPr="00AD78D2">
        <w:rPr>
          <w:b/>
          <w:sz w:val="22"/>
        </w:rPr>
        <w:t>Kaynak:</w:t>
      </w:r>
      <w:r w:rsidRPr="006B3D8C">
        <w:rPr>
          <w:sz w:val="22"/>
        </w:rPr>
        <w:t xml:space="preserve"> Kars Tarım ve Orman İl Müdürlüğü, 2019</w:t>
      </w:r>
    </w:p>
    <w:p w:rsidR="00303DB0" w:rsidRDefault="00303DB0" w:rsidP="00303DB0">
      <w:pPr>
        <w:pStyle w:val="GvdeMetni"/>
        <w:spacing w:before="232" w:line="278" w:lineRule="auto"/>
        <w:ind w:left="476" w:right="395"/>
        <w:jc w:val="center"/>
        <w:rPr>
          <w:b/>
        </w:rPr>
      </w:pPr>
      <w:r w:rsidRPr="004C1141">
        <w:rPr>
          <w:b/>
        </w:rPr>
        <w:t>Hayvancılık Stratejik Ürünleri</w:t>
      </w:r>
    </w:p>
    <w:tbl>
      <w:tblPr>
        <w:tblStyle w:val="GridTable1Light"/>
        <w:tblW w:w="44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02"/>
        <w:gridCol w:w="2367"/>
        <w:gridCol w:w="2692"/>
        <w:gridCol w:w="2170"/>
      </w:tblGrid>
      <w:tr w:rsidR="00303DB0" w:rsidRPr="00D861D3" w:rsidTr="00884CE0">
        <w:trPr>
          <w:trHeight w:hRule="exact" w:val="1101"/>
          <w:jc w:val="center"/>
        </w:trPr>
        <w:tc>
          <w:tcPr>
            <w:tcW w:w="1042" w:type="pct"/>
            <w:vAlign w:val="center"/>
            <w:hideMark/>
          </w:tcPr>
          <w:p w:rsidR="00303DB0" w:rsidRPr="00D861D3" w:rsidRDefault="00303DB0" w:rsidP="00D33B21">
            <w:pPr>
              <w:spacing w:line="259" w:lineRule="auto"/>
              <w:ind w:right="856"/>
              <w:jc w:val="both"/>
              <w:rPr>
                <w:b/>
                <w:bCs/>
              </w:rPr>
            </w:pPr>
            <w:r w:rsidRPr="00D861D3">
              <w:rPr>
                <w:b/>
                <w:bCs/>
              </w:rPr>
              <w:t>Ürün</w:t>
            </w:r>
          </w:p>
        </w:tc>
        <w:tc>
          <w:tcPr>
            <w:tcW w:w="1296" w:type="pct"/>
            <w:vAlign w:val="center"/>
            <w:hideMark/>
          </w:tcPr>
          <w:p w:rsidR="00303DB0" w:rsidRPr="00D861D3" w:rsidRDefault="00303DB0" w:rsidP="00D33B21">
            <w:pPr>
              <w:spacing w:line="259" w:lineRule="auto"/>
              <w:ind w:right="856"/>
              <w:jc w:val="both"/>
              <w:rPr>
                <w:b/>
                <w:bCs/>
              </w:rPr>
            </w:pPr>
            <w:r w:rsidRPr="00D861D3">
              <w:rPr>
                <w:b/>
                <w:bCs/>
              </w:rPr>
              <w:t xml:space="preserve">İlimizdeki </w:t>
            </w:r>
            <w:r>
              <w:rPr>
                <w:b/>
                <w:bCs/>
              </w:rPr>
              <w:t>Ü</w:t>
            </w:r>
            <w:r w:rsidRPr="00D861D3">
              <w:rPr>
                <w:b/>
                <w:bCs/>
              </w:rPr>
              <w:t>retim Miktarı (ton)</w:t>
            </w:r>
          </w:p>
        </w:tc>
        <w:tc>
          <w:tcPr>
            <w:tcW w:w="1474" w:type="pct"/>
            <w:vAlign w:val="center"/>
            <w:hideMark/>
          </w:tcPr>
          <w:p w:rsidR="00303DB0" w:rsidRPr="00D861D3" w:rsidRDefault="00303DB0" w:rsidP="00D33B21">
            <w:pPr>
              <w:spacing w:line="259" w:lineRule="auto"/>
              <w:ind w:right="856"/>
              <w:jc w:val="both"/>
              <w:rPr>
                <w:b/>
                <w:bCs/>
              </w:rPr>
            </w:pPr>
            <w:r w:rsidRPr="00D861D3">
              <w:rPr>
                <w:b/>
                <w:bCs/>
              </w:rPr>
              <w:t>Türkiye Üretimine Oranı (%)</w:t>
            </w:r>
          </w:p>
        </w:tc>
        <w:tc>
          <w:tcPr>
            <w:tcW w:w="1188" w:type="pct"/>
            <w:vAlign w:val="center"/>
            <w:hideMark/>
          </w:tcPr>
          <w:p w:rsidR="00303DB0" w:rsidRPr="00D861D3" w:rsidRDefault="00303DB0" w:rsidP="00D33B21">
            <w:pPr>
              <w:spacing w:line="259" w:lineRule="auto"/>
              <w:ind w:right="856"/>
              <w:jc w:val="both"/>
              <w:rPr>
                <w:b/>
                <w:bCs/>
              </w:rPr>
            </w:pPr>
            <w:r w:rsidRPr="00D861D3">
              <w:rPr>
                <w:b/>
                <w:bCs/>
              </w:rPr>
              <w:t>Türkiye Sıralaması</w:t>
            </w:r>
          </w:p>
        </w:tc>
      </w:tr>
      <w:tr w:rsidR="00303DB0" w:rsidRPr="00D861D3" w:rsidTr="00B52297">
        <w:trPr>
          <w:trHeight w:hRule="exact" w:val="421"/>
          <w:jc w:val="center"/>
        </w:trPr>
        <w:tc>
          <w:tcPr>
            <w:tcW w:w="1042" w:type="pct"/>
            <w:shd w:val="clear" w:color="auto" w:fill="D4EAF3"/>
            <w:vAlign w:val="center"/>
            <w:hideMark/>
          </w:tcPr>
          <w:p w:rsidR="00303DB0" w:rsidRPr="00D861D3" w:rsidRDefault="00303DB0" w:rsidP="00D33B21">
            <w:pPr>
              <w:spacing w:line="259" w:lineRule="auto"/>
              <w:ind w:right="856"/>
              <w:jc w:val="both"/>
              <w:rPr>
                <w:b/>
                <w:bCs/>
              </w:rPr>
            </w:pPr>
            <w:r w:rsidRPr="00D861D3">
              <w:rPr>
                <w:b/>
                <w:bCs/>
              </w:rPr>
              <w:t>Süt</w:t>
            </w:r>
          </w:p>
        </w:tc>
        <w:tc>
          <w:tcPr>
            <w:tcW w:w="1296" w:type="pct"/>
            <w:shd w:val="clear" w:color="auto" w:fill="D4EAF3"/>
            <w:vAlign w:val="center"/>
            <w:hideMark/>
          </w:tcPr>
          <w:p w:rsidR="00303DB0" w:rsidRPr="00D861D3" w:rsidRDefault="00303DB0" w:rsidP="00D33B21">
            <w:pPr>
              <w:spacing w:line="259" w:lineRule="auto"/>
              <w:ind w:right="856"/>
              <w:jc w:val="both"/>
            </w:pPr>
            <w:r w:rsidRPr="00D861D3">
              <w:t>521.757</w:t>
            </w:r>
          </w:p>
        </w:tc>
        <w:tc>
          <w:tcPr>
            <w:tcW w:w="1474" w:type="pct"/>
            <w:shd w:val="clear" w:color="auto" w:fill="D4EAF3"/>
            <w:vAlign w:val="center"/>
            <w:hideMark/>
          </w:tcPr>
          <w:p w:rsidR="00303DB0" w:rsidRPr="00D861D3" w:rsidRDefault="00303DB0" w:rsidP="00D33B21">
            <w:pPr>
              <w:spacing w:line="259" w:lineRule="auto"/>
              <w:ind w:right="856"/>
              <w:jc w:val="both"/>
            </w:pPr>
            <w:r w:rsidRPr="00D861D3">
              <w:t>2,35</w:t>
            </w:r>
          </w:p>
        </w:tc>
        <w:tc>
          <w:tcPr>
            <w:tcW w:w="1188" w:type="pct"/>
            <w:shd w:val="clear" w:color="auto" w:fill="D4EAF3"/>
            <w:vAlign w:val="center"/>
            <w:hideMark/>
          </w:tcPr>
          <w:p w:rsidR="00303DB0" w:rsidRPr="00D861D3" w:rsidRDefault="00303DB0" w:rsidP="00D33B21">
            <w:pPr>
              <w:spacing w:line="259" w:lineRule="auto"/>
              <w:ind w:right="856"/>
              <w:jc w:val="both"/>
            </w:pPr>
            <w:r w:rsidRPr="00D861D3">
              <w:t>7</w:t>
            </w:r>
          </w:p>
        </w:tc>
      </w:tr>
      <w:tr w:rsidR="00303DB0" w:rsidRPr="00D861D3" w:rsidTr="00B52297">
        <w:trPr>
          <w:trHeight w:hRule="exact" w:val="427"/>
          <w:jc w:val="center"/>
        </w:trPr>
        <w:tc>
          <w:tcPr>
            <w:tcW w:w="1042" w:type="pct"/>
            <w:vAlign w:val="center"/>
            <w:hideMark/>
          </w:tcPr>
          <w:p w:rsidR="00303DB0" w:rsidRPr="00D861D3" w:rsidRDefault="00303DB0" w:rsidP="00D33B21">
            <w:pPr>
              <w:spacing w:line="259" w:lineRule="auto"/>
              <w:ind w:right="856"/>
              <w:jc w:val="both"/>
              <w:rPr>
                <w:b/>
                <w:bCs/>
              </w:rPr>
            </w:pPr>
            <w:r w:rsidRPr="00D861D3">
              <w:rPr>
                <w:b/>
                <w:bCs/>
              </w:rPr>
              <w:t>Bal</w:t>
            </w:r>
          </w:p>
        </w:tc>
        <w:tc>
          <w:tcPr>
            <w:tcW w:w="1296" w:type="pct"/>
            <w:vAlign w:val="center"/>
            <w:hideMark/>
          </w:tcPr>
          <w:p w:rsidR="00303DB0" w:rsidRPr="00D861D3" w:rsidRDefault="00303DB0" w:rsidP="00D33B21">
            <w:pPr>
              <w:spacing w:line="259" w:lineRule="auto"/>
              <w:ind w:right="856"/>
              <w:jc w:val="both"/>
            </w:pPr>
            <w:r w:rsidRPr="00D861D3">
              <w:t>1.293</w:t>
            </w:r>
          </w:p>
        </w:tc>
        <w:tc>
          <w:tcPr>
            <w:tcW w:w="1474" w:type="pct"/>
            <w:vAlign w:val="center"/>
            <w:hideMark/>
          </w:tcPr>
          <w:p w:rsidR="00303DB0" w:rsidRPr="00D861D3" w:rsidRDefault="00303DB0" w:rsidP="00D33B21">
            <w:pPr>
              <w:spacing w:line="259" w:lineRule="auto"/>
              <w:ind w:right="856"/>
              <w:jc w:val="both"/>
            </w:pPr>
            <w:r w:rsidRPr="00D861D3">
              <w:t>1,19</w:t>
            </w:r>
          </w:p>
        </w:tc>
        <w:tc>
          <w:tcPr>
            <w:tcW w:w="1188" w:type="pct"/>
            <w:vAlign w:val="center"/>
            <w:hideMark/>
          </w:tcPr>
          <w:p w:rsidR="00303DB0" w:rsidRPr="00D861D3" w:rsidRDefault="00303DB0" w:rsidP="00D33B21">
            <w:pPr>
              <w:spacing w:line="259" w:lineRule="auto"/>
              <w:ind w:right="856"/>
              <w:jc w:val="both"/>
            </w:pPr>
            <w:r w:rsidRPr="00D861D3">
              <w:t>18</w:t>
            </w:r>
          </w:p>
        </w:tc>
      </w:tr>
      <w:tr w:rsidR="00303DB0" w:rsidRPr="00D861D3" w:rsidTr="00B52297">
        <w:trPr>
          <w:trHeight w:hRule="exact" w:val="537"/>
          <w:jc w:val="center"/>
        </w:trPr>
        <w:tc>
          <w:tcPr>
            <w:tcW w:w="1042" w:type="pct"/>
            <w:shd w:val="clear" w:color="auto" w:fill="D4EAF3"/>
            <w:vAlign w:val="center"/>
            <w:hideMark/>
          </w:tcPr>
          <w:p w:rsidR="00303DB0" w:rsidRPr="00D861D3" w:rsidRDefault="00303DB0" w:rsidP="00D33B21">
            <w:pPr>
              <w:spacing w:line="259" w:lineRule="auto"/>
              <w:ind w:right="856"/>
              <w:jc w:val="both"/>
              <w:rPr>
                <w:b/>
                <w:bCs/>
              </w:rPr>
            </w:pPr>
            <w:r w:rsidRPr="00D861D3">
              <w:rPr>
                <w:b/>
                <w:bCs/>
              </w:rPr>
              <w:t>Et üretimi</w:t>
            </w:r>
          </w:p>
        </w:tc>
        <w:tc>
          <w:tcPr>
            <w:tcW w:w="1296" w:type="pct"/>
            <w:shd w:val="clear" w:color="auto" w:fill="D4EAF3"/>
            <w:vAlign w:val="center"/>
            <w:hideMark/>
          </w:tcPr>
          <w:p w:rsidR="00303DB0" w:rsidRPr="00D861D3" w:rsidRDefault="00303DB0" w:rsidP="00D33B21">
            <w:pPr>
              <w:spacing w:line="259" w:lineRule="auto"/>
              <w:ind w:right="856"/>
              <w:jc w:val="both"/>
            </w:pPr>
            <w:r w:rsidRPr="00D861D3">
              <w:t>34.175</w:t>
            </w:r>
          </w:p>
        </w:tc>
        <w:tc>
          <w:tcPr>
            <w:tcW w:w="1474" w:type="pct"/>
            <w:shd w:val="clear" w:color="auto" w:fill="D4EAF3"/>
            <w:vAlign w:val="center"/>
            <w:hideMark/>
          </w:tcPr>
          <w:p w:rsidR="00303DB0" w:rsidRPr="00D861D3" w:rsidRDefault="00303DB0" w:rsidP="00D33B21">
            <w:pPr>
              <w:spacing w:line="259" w:lineRule="auto"/>
              <w:ind w:right="856"/>
              <w:jc w:val="both"/>
            </w:pPr>
            <w:r w:rsidRPr="00D861D3">
              <w:t>-</w:t>
            </w:r>
          </w:p>
        </w:tc>
        <w:tc>
          <w:tcPr>
            <w:tcW w:w="1188" w:type="pct"/>
            <w:shd w:val="clear" w:color="auto" w:fill="D4EAF3"/>
            <w:vAlign w:val="center"/>
            <w:hideMark/>
          </w:tcPr>
          <w:p w:rsidR="00303DB0" w:rsidRPr="00D861D3" w:rsidRDefault="00303DB0" w:rsidP="00D33B21">
            <w:pPr>
              <w:spacing w:line="259" w:lineRule="auto"/>
              <w:ind w:right="856"/>
              <w:jc w:val="both"/>
            </w:pPr>
            <w:r w:rsidRPr="00D861D3">
              <w:t>-</w:t>
            </w:r>
          </w:p>
        </w:tc>
      </w:tr>
      <w:tr w:rsidR="00303DB0" w:rsidRPr="00D861D3" w:rsidTr="00B52297">
        <w:trPr>
          <w:trHeight w:hRule="exact" w:val="533"/>
          <w:jc w:val="center"/>
        </w:trPr>
        <w:tc>
          <w:tcPr>
            <w:tcW w:w="1042" w:type="pct"/>
            <w:vAlign w:val="center"/>
            <w:hideMark/>
          </w:tcPr>
          <w:p w:rsidR="00303DB0" w:rsidRPr="00D861D3" w:rsidRDefault="00303DB0" w:rsidP="00D33B21">
            <w:pPr>
              <w:spacing w:line="259" w:lineRule="auto"/>
              <w:ind w:right="856"/>
              <w:jc w:val="both"/>
              <w:rPr>
                <w:b/>
                <w:bCs/>
              </w:rPr>
            </w:pPr>
            <w:r w:rsidRPr="00D861D3">
              <w:rPr>
                <w:b/>
                <w:bCs/>
              </w:rPr>
              <w:t>Kaşar Üretimi</w:t>
            </w:r>
          </w:p>
        </w:tc>
        <w:tc>
          <w:tcPr>
            <w:tcW w:w="1296" w:type="pct"/>
            <w:vAlign w:val="center"/>
            <w:hideMark/>
          </w:tcPr>
          <w:p w:rsidR="00303DB0" w:rsidRPr="00D861D3" w:rsidRDefault="00303DB0" w:rsidP="00D33B21">
            <w:pPr>
              <w:spacing w:line="259" w:lineRule="auto"/>
              <w:ind w:right="856"/>
              <w:jc w:val="both"/>
            </w:pPr>
            <w:r w:rsidRPr="00D861D3">
              <w:t>12.000</w:t>
            </w:r>
          </w:p>
        </w:tc>
        <w:tc>
          <w:tcPr>
            <w:tcW w:w="1474" w:type="pct"/>
            <w:vAlign w:val="center"/>
            <w:hideMark/>
          </w:tcPr>
          <w:p w:rsidR="00303DB0" w:rsidRPr="00D861D3" w:rsidRDefault="00303DB0" w:rsidP="00D33B21">
            <w:pPr>
              <w:spacing w:line="259" w:lineRule="auto"/>
              <w:ind w:right="856"/>
              <w:jc w:val="both"/>
            </w:pPr>
            <w:r w:rsidRPr="00D861D3">
              <w:t>-</w:t>
            </w:r>
          </w:p>
        </w:tc>
        <w:tc>
          <w:tcPr>
            <w:tcW w:w="1188" w:type="pct"/>
            <w:vAlign w:val="center"/>
            <w:hideMark/>
          </w:tcPr>
          <w:p w:rsidR="00303DB0" w:rsidRPr="00D861D3" w:rsidRDefault="00303DB0" w:rsidP="00D33B21">
            <w:pPr>
              <w:spacing w:line="259" w:lineRule="auto"/>
              <w:ind w:right="856"/>
              <w:jc w:val="both"/>
            </w:pPr>
            <w:r w:rsidRPr="00D861D3">
              <w:t>-</w:t>
            </w:r>
          </w:p>
        </w:tc>
      </w:tr>
    </w:tbl>
    <w:p w:rsidR="00884CE0" w:rsidRDefault="00884CE0" w:rsidP="00884CE0">
      <w:pPr>
        <w:pStyle w:val="GvdeMetni"/>
        <w:ind w:left="116" w:firstLine="604"/>
        <w:rPr>
          <w:sz w:val="22"/>
        </w:rPr>
      </w:pPr>
      <w:r w:rsidRPr="00AD78D2">
        <w:rPr>
          <w:b/>
          <w:sz w:val="22"/>
        </w:rPr>
        <w:t>Kaynak:</w:t>
      </w:r>
      <w:r w:rsidRPr="006B3D8C">
        <w:rPr>
          <w:sz w:val="22"/>
        </w:rPr>
        <w:t xml:space="preserve"> Kars Tarım ve Orman İl Müdürlüğü, 2019</w:t>
      </w:r>
    </w:p>
    <w:p w:rsidR="00884CE0" w:rsidRDefault="00884CE0" w:rsidP="00884CE0">
      <w:pPr>
        <w:pStyle w:val="GvdeMetni"/>
        <w:spacing w:before="232" w:line="278" w:lineRule="auto"/>
        <w:ind w:left="476" w:right="395"/>
        <w:jc w:val="center"/>
        <w:rPr>
          <w:b/>
        </w:rPr>
      </w:pPr>
      <w:r w:rsidRPr="00D861D3">
        <w:rPr>
          <w:b/>
        </w:rPr>
        <w:t>2018 Yılı Canlı Hayvan Sevkleri</w:t>
      </w:r>
    </w:p>
    <w:tbl>
      <w:tblPr>
        <w:tblW w:w="9137"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3276"/>
        <w:gridCol w:w="2567"/>
        <w:gridCol w:w="3294"/>
      </w:tblGrid>
      <w:tr w:rsidR="00884CE0" w:rsidRPr="00D861D3" w:rsidTr="00884CE0">
        <w:trPr>
          <w:trHeight w:val="555"/>
          <w:jc w:val="center"/>
        </w:trPr>
        <w:tc>
          <w:tcPr>
            <w:tcW w:w="3276" w:type="dxa"/>
            <w:shd w:val="clear" w:color="auto" w:fill="auto"/>
            <w:vAlign w:val="center"/>
            <w:hideMark/>
          </w:tcPr>
          <w:p w:rsidR="00884CE0" w:rsidRPr="00D861D3" w:rsidRDefault="00884CE0" w:rsidP="00D33B21">
            <w:pPr>
              <w:spacing w:line="259" w:lineRule="auto"/>
              <w:ind w:right="856"/>
              <w:jc w:val="both"/>
              <w:rPr>
                <w:b/>
              </w:rPr>
            </w:pPr>
            <w:r w:rsidRPr="00D861D3">
              <w:rPr>
                <w:b/>
              </w:rPr>
              <w:t>SIĞIR</w:t>
            </w:r>
          </w:p>
        </w:tc>
        <w:tc>
          <w:tcPr>
            <w:tcW w:w="2567" w:type="dxa"/>
            <w:shd w:val="clear" w:color="auto" w:fill="auto"/>
            <w:vAlign w:val="center"/>
            <w:hideMark/>
          </w:tcPr>
          <w:p w:rsidR="00884CE0" w:rsidRPr="00D861D3" w:rsidRDefault="00884CE0" w:rsidP="00D33B21">
            <w:pPr>
              <w:spacing w:line="259" w:lineRule="auto"/>
              <w:ind w:right="856"/>
              <w:jc w:val="both"/>
              <w:rPr>
                <w:b/>
              </w:rPr>
            </w:pPr>
            <w:r w:rsidRPr="00D861D3">
              <w:rPr>
                <w:b/>
              </w:rPr>
              <w:t>K. BAŞ</w:t>
            </w:r>
          </w:p>
        </w:tc>
        <w:tc>
          <w:tcPr>
            <w:tcW w:w="3294" w:type="dxa"/>
            <w:shd w:val="clear" w:color="auto" w:fill="auto"/>
            <w:vAlign w:val="center"/>
            <w:hideMark/>
          </w:tcPr>
          <w:p w:rsidR="00884CE0" w:rsidRPr="00D861D3" w:rsidRDefault="00884CE0" w:rsidP="00D33B21">
            <w:pPr>
              <w:spacing w:line="259" w:lineRule="auto"/>
              <w:ind w:right="856"/>
              <w:jc w:val="both"/>
              <w:rPr>
                <w:b/>
              </w:rPr>
            </w:pPr>
            <w:r w:rsidRPr="00D861D3">
              <w:rPr>
                <w:b/>
              </w:rPr>
              <w:t>TOPLAM</w:t>
            </w:r>
          </w:p>
        </w:tc>
      </w:tr>
      <w:tr w:rsidR="00884CE0" w:rsidRPr="00D861D3" w:rsidTr="00884CE0">
        <w:trPr>
          <w:trHeight w:val="563"/>
          <w:jc w:val="center"/>
        </w:trPr>
        <w:tc>
          <w:tcPr>
            <w:tcW w:w="3276" w:type="dxa"/>
            <w:shd w:val="clear" w:color="auto" w:fill="D4EAF3"/>
            <w:vAlign w:val="center"/>
            <w:hideMark/>
          </w:tcPr>
          <w:p w:rsidR="00884CE0" w:rsidRPr="00D861D3" w:rsidRDefault="00884CE0" w:rsidP="00D33B21">
            <w:pPr>
              <w:spacing w:line="259" w:lineRule="auto"/>
              <w:ind w:right="856"/>
              <w:jc w:val="both"/>
            </w:pPr>
            <w:r w:rsidRPr="00D861D3">
              <w:t>84.565</w:t>
            </w:r>
          </w:p>
        </w:tc>
        <w:tc>
          <w:tcPr>
            <w:tcW w:w="2567" w:type="dxa"/>
            <w:shd w:val="clear" w:color="auto" w:fill="D4EAF3"/>
            <w:vAlign w:val="center"/>
            <w:hideMark/>
          </w:tcPr>
          <w:p w:rsidR="00884CE0" w:rsidRPr="00D861D3" w:rsidRDefault="00884CE0" w:rsidP="00D33B21">
            <w:pPr>
              <w:spacing w:line="259" w:lineRule="auto"/>
              <w:ind w:right="856"/>
              <w:jc w:val="both"/>
            </w:pPr>
            <w:r w:rsidRPr="00D861D3">
              <w:t>104.884</w:t>
            </w:r>
          </w:p>
        </w:tc>
        <w:tc>
          <w:tcPr>
            <w:tcW w:w="3294" w:type="dxa"/>
            <w:shd w:val="clear" w:color="auto" w:fill="D4EAF3"/>
            <w:vAlign w:val="center"/>
            <w:hideMark/>
          </w:tcPr>
          <w:p w:rsidR="00884CE0" w:rsidRPr="00D861D3" w:rsidRDefault="00884CE0" w:rsidP="00D33B21">
            <w:pPr>
              <w:spacing w:line="259" w:lineRule="auto"/>
              <w:ind w:right="856"/>
              <w:jc w:val="both"/>
              <w:rPr>
                <w:b/>
              </w:rPr>
            </w:pPr>
            <w:r w:rsidRPr="00D861D3">
              <w:rPr>
                <w:b/>
              </w:rPr>
              <w:t>189.449</w:t>
            </w:r>
          </w:p>
        </w:tc>
      </w:tr>
    </w:tbl>
    <w:p w:rsidR="00884CE0" w:rsidRDefault="00884CE0" w:rsidP="00884CE0">
      <w:pPr>
        <w:pStyle w:val="GvdeMetni"/>
        <w:ind w:left="116" w:firstLine="604"/>
        <w:rPr>
          <w:sz w:val="22"/>
        </w:rPr>
      </w:pPr>
      <w:r w:rsidRPr="00AD78D2">
        <w:rPr>
          <w:b/>
          <w:sz w:val="22"/>
        </w:rPr>
        <w:t>Kaynak:</w:t>
      </w:r>
      <w:r w:rsidRPr="006B3D8C">
        <w:rPr>
          <w:sz w:val="22"/>
        </w:rPr>
        <w:t xml:space="preserve"> Kars Tarım ve Orman İl Müdürlüğü, 2019</w:t>
      </w:r>
    </w:p>
    <w:p w:rsidR="00884CE0" w:rsidRPr="006B3D8C" w:rsidRDefault="00884CE0" w:rsidP="00884CE0">
      <w:pPr>
        <w:pStyle w:val="GvdeMetni"/>
        <w:ind w:left="116" w:firstLine="604"/>
        <w:rPr>
          <w:sz w:val="22"/>
        </w:rPr>
      </w:pPr>
    </w:p>
    <w:p w:rsidR="00884CE0" w:rsidRDefault="00884CE0" w:rsidP="00884CE0">
      <w:pPr>
        <w:pStyle w:val="GvdeMetni"/>
        <w:numPr>
          <w:ilvl w:val="0"/>
          <w:numId w:val="27"/>
        </w:numPr>
        <w:spacing w:line="276" w:lineRule="auto"/>
        <w:ind w:right="401"/>
        <w:jc w:val="both"/>
      </w:pPr>
      <w:r>
        <w:rPr>
          <w:b/>
        </w:rPr>
        <w:t>Çiftçi Kayıt Sistemine</w:t>
      </w:r>
      <w:r w:rsidRPr="00884CE0">
        <w:rPr>
          <w:b/>
        </w:rPr>
        <w:t xml:space="preserve"> Kayıtlı Çiftçi sayısı        :</w:t>
      </w:r>
      <w:r w:rsidRPr="00884CE0">
        <w:tab/>
        <w:t>27.979</w:t>
      </w:r>
    </w:p>
    <w:p w:rsidR="00884CE0" w:rsidRDefault="00884CE0" w:rsidP="00884CE0">
      <w:pPr>
        <w:pStyle w:val="GvdeMetni"/>
        <w:numPr>
          <w:ilvl w:val="0"/>
          <w:numId w:val="27"/>
        </w:numPr>
        <w:spacing w:line="276" w:lineRule="auto"/>
        <w:ind w:right="401"/>
        <w:jc w:val="both"/>
      </w:pPr>
      <w:proofErr w:type="spellStart"/>
      <w:r w:rsidRPr="00884CE0">
        <w:rPr>
          <w:b/>
        </w:rPr>
        <w:t>Turkvet’e</w:t>
      </w:r>
      <w:proofErr w:type="spellEnd"/>
      <w:r w:rsidRPr="00884CE0">
        <w:rPr>
          <w:b/>
        </w:rPr>
        <w:t xml:space="preserve"> Kayıtlı İşletme Sayısı    : </w:t>
      </w:r>
      <w:r w:rsidRPr="00884CE0">
        <w:tab/>
        <w:t>29.630</w:t>
      </w:r>
    </w:p>
    <w:p w:rsidR="00884CE0" w:rsidRPr="00884CE0" w:rsidRDefault="00884CE0" w:rsidP="00884CE0">
      <w:pPr>
        <w:pStyle w:val="GvdeMetni"/>
        <w:spacing w:before="232" w:line="278" w:lineRule="auto"/>
        <w:ind w:left="476" w:right="395"/>
        <w:jc w:val="center"/>
      </w:pPr>
      <w:r w:rsidRPr="00884CE0">
        <w:rPr>
          <w:b/>
        </w:rPr>
        <w:t>Bitkisel ve Hayvansal Üretim Destekleri (2018)</w:t>
      </w:r>
    </w:p>
    <w:tbl>
      <w:tblPr>
        <w:tblW w:w="4621" w:type="pct"/>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E0" w:firstRow="1" w:lastRow="1" w:firstColumn="1" w:lastColumn="0" w:noHBand="0" w:noVBand="1"/>
      </w:tblPr>
      <w:tblGrid>
        <w:gridCol w:w="6582"/>
        <w:gridCol w:w="2642"/>
      </w:tblGrid>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B52297" w:rsidP="00D33B21">
            <w:pPr>
              <w:spacing w:line="259" w:lineRule="auto"/>
              <w:ind w:right="856"/>
              <w:jc w:val="both"/>
            </w:pPr>
            <w:r>
              <w:t xml:space="preserve"> </w:t>
            </w:r>
            <w:r w:rsidR="00884CE0" w:rsidRPr="00D861D3">
              <w:t>Mazot, Kimyevi Gübre ve Toprak Analiz Desteği</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38.914.093,97 </w:t>
            </w:r>
            <w:r>
              <w:t>T</w:t>
            </w:r>
            <w:r w:rsidRPr="00D861D3">
              <w: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Yem Bitkileri Desteği</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76.943.556,60 TL</w:t>
            </w:r>
          </w:p>
        </w:tc>
      </w:tr>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Tarımsal Yayım ve Danışmanlık</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342.000,00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Kırsal Kalkınma Yatırımları Desteği</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7.422.282,56 TL</w:t>
            </w:r>
          </w:p>
        </w:tc>
      </w:tr>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Sertifikalı Tohum ve Fidan Desteği</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112.630,33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Diğer Destekler (Ar-Ge, ÇATAK, Tarımsal Sigorta vs.)</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847.815,92 TL</w:t>
            </w:r>
          </w:p>
        </w:tc>
      </w:tr>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Arılı Kovan Desteği</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642.590,00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Hayvan Hastalıkları İle Mücadele Desteği</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4.816.415,94 TL</w:t>
            </w:r>
          </w:p>
        </w:tc>
      </w:tr>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Buzağı Desteği</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64.866.542,00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Besilik Erkek Sığır Desteklemesi</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10.000,00 TL</w:t>
            </w:r>
          </w:p>
        </w:tc>
      </w:tr>
      <w:tr w:rsidR="00884CE0" w:rsidRPr="00D861D3" w:rsidTr="00B52297">
        <w:trPr>
          <w:trHeight w:val="415"/>
          <w:jc w:val="center"/>
        </w:trPr>
        <w:tc>
          <w:tcPr>
            <w:tcW w:w="3568" w:type="pct"/>
            <w:shd w:val="clear" w:color="auto" w:fill="D4EAF3"/>
            <w:tcMar>
              <w:top w:w="15" w:type="dxa"/>
              <w:left w:w="15" w:type="dxa"/>
              <w:bottom w:w="0" w:type="dxa"/>
              <w:right w:w="15" w:type="dxa"/>
            </w:tcMar>
            <w:vAlign w:val="center"/>
            <w:hideMark/>
          </w:tcPr>
          <w:p w:rsidR="00884CE0" w:rsidRPr="00D861D3" w:rsidRDefault="00B52297" w:rsidP="00B52297">
            <w:pPr>
              <w:spacing w:line="259" w:lineRule="auto"/>
              <w:ind w:right="856"/>
              <w:jc w:val="both"/>
            </w:pPr>
            <w:r>
              <w:t xml:space="preserve"> </w:t>
            </w:r>
            <w:r w:rsidR="00884CE0" w:rsidRPr="00D861D3">
              <w:t>Çiğ Süt</w:t>
            </w:r>
          </w:p>
        </w:tc>
        <w:tc>
          <w:tcPr>
            <w:tcW w:w="1432" w:type="pct"/>
            <w:shd w:val="clear" w:color="auto" w:fill="D4EAF3"/>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354.267,52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 xml:space="preserve"> Manda</w:t>
            </w:r>
          </w:p>
        </w:tc>
        <w:tc>
          <w:tcPr>
            <w:tcW w:w="1432" w:type="pct"/>
            <w:shd w:val="clear" w:color="auto" w:fill="auto"/>
            <w:tcMar>
              <w:top w:w="15" w:type="dxa"/>
              <w:left w:w="15" w:type="dxa"/>
              <w:bottom w:w="0" w:type="dxa"/>
              <w:right w:w="15" w:type="dxa"/>
            </w:tcMar>
            <w:vAlign w:val="center"/>
            <w:hideMark/>
          </w:tcPr>
          <w:p w:rsidR="00884CE0" w:rsidRPr="00D861D3" w:rsidRDefault="00884CE0" w:rsidP="00D33B21">
            <w:pPr>
              <w:spacing w:line="259" w:lineRule="auto"/>
              <w:ind w:right="856"/>
              <w:jc w:val="both"/>
            </w:pPr>
            <w:r w:rsidRPr="00D861D3">
              <w:t>3.500,00 TL</w:t>
            </w:r>
          </w:p>
        </w:tc>
      </w:tr>
      <w:tr w:rsidR="00884CE0" w:rsidRPr="00D861D3" w:rsidTr="00B52297">
        <w:trPr>
          <w:trHeight w:val="415"/>
          <w:jc w:val="center"/>
        </w:trPr>
        <w:tc>
          <w:tcPr>
            <w:tcW w:w="3568" w:type="pct"/>
            <w:shd w:val="clear" w:color="auto" w:fill="auto"/>
            <w:tcMar>
              <w:top w:w="15" w:type="dxa"/>
              <w:left w:w="15" w:type="dxa"/>
              <w:bottom w:w="0" w:type="dxa"/>
              <w:right w:w="15" w:type="dxa"/>
            </w:tcMar>
            <w:vAlign w:val="center"/>
          </w:tcPr>
          <w:p w:rsidR="00884CE0" w:rsidRPr="00D861D3" w:rsidRDefault="00884CE0" w:rsidP="00D33B21">
            <w:pPr>
              <w:spacing w:line="259" w:lineRule="auto"/>
              <w:ind w:right="856"/>
              <w:jc w:val="both"/>
              <w:rPr>
                <w:b/>
              </w:rPr>
            </w:pPr>
            <w:r w:rsidRPr="00D861D3">
              <w:rPr>
                <w:b/>
              </w:rPr>
              <w:t>TOPLAM</w:t>
            </w:r>
          </w:p>
        </w:tc>
        <w:tc>
          <w:tcPr>
            <w:tcW w:w="1432" w:type="pct"/>
            <w:shd w:val="clear" w:color="auto" w:fill="auto"/>
            <w:tcMar>
              <w:top w:w="15" w:type="dxa"/>
              <w:left w:w="15" w:type="dxa"/>
              <w:bottom w:w="0" w:type="dxa"/>
              <w:right w:w="15" w:type="dxa"/>
            </w:tcMar>
            <w:vAlign w:val="center"/>
          </w:tcPr>
          <w:p w:rsidR="00884CE0" w:rsidRPr="00D861D3" w:rsidRDefault="00884CE0" w:rsidP="00B52297">
            <w:pPr>
              <w:spacing w:line="259" w:lineRule="auto"/>
              <w:ind w:right="856"/>
              <w:jc w:val="both"/>
              <w:rPr>
                <w:b/>
              </w:rPr>
            </w:pPr>
            <w:r w:rsidRPr="00D861D3">
              <w:rPr>
                <w:b/>
              </w:rPr>
              <w:t>194.265.337,32</w:t>
            </w:r>
            <w:r w:rsidR="00B52297">
              <w:rPr>
                <w:b/>
              </w:rPr>
              <w:t xml:space="preserve"> </w:t>
            </w:r>
            <w:r w:rsidRPr="00D861D3">
              <w:rPr>
                <w:b/>
              </w:rPr>
              <w:t>TL</w:t>
            </w:r>
          </w:p>
        </w:tc>
      </w:tr>
    </w:tbl>
    <w:p w:rsidR="00B52297" w:rsidRDefault="00B52297" w:rsidP="00B52297">
      <w:pPr>
        <w:pStyle w:val="GvdeMetni"/>
        <w:ind w:left="116" w:firstLine="604"/>
        <w:rPr>
          <w:sz w:val="22"/>
        </w:rPr>
      </w:pPr>
      <w:r w:rsidRPr="00AD78D2">
        <w:rPr>
          <w:b/>
          <w:sz w:val="22"/>
        </w:rPr>
        <w:t>Kaynak:</w:t>
      </w:r>
      <w:r w:rsidRPr="006B3D8C">
        <w:rPr>
          <w:sz w:val="22"/>
        </w:rPr>
        <w:t xml:space="preserve"> Kars Tarım ve Orman İl Müdürlüğü, 2019</w:t>
      </w:r>
    </w:p>
    <w:p w:rsidR="00B52297" w:rsidRDefault="00B52297" w:rsidP="00B52297">
      <w:pPr>
        <w:pStyle w:val="GvdeMetni"/>
        <w:spacing w:before="232" w:line="278" w:lineRule="auto"/>
        <w:ind w:left="476" w:right="395"/>
        <w:jc w:val="center"/>
        <w:rPr>
          <w:b/>
        </w:rPr>
      </w:pPr>
      <w:r w:rsidRPr="00D861D3">
        <w:rPr>
          <w:b/>
        </w:rPr>
        <w:t>Hayvancılık Kırsal Destekleri</w:t>
      </w:r>
    </w:p>
    <w:tbl>
      <w:tblPr>
        <w:tblStyle w:val="TabloKlavuzu"/>
        <w:tblW w:w="9142" w:type="dxa"/>
        <w:jc w:val="center"/>
        <w:tblInd w:w="-34" w:type="dxa"/>
        <w:tblLayout w:type="fixed"/>
        <w:tblLook w:val="04A0" w:firstRow="1" w:lastRow="0" w:firstColumn="1" w:lastColumn="0" w:noHBand="0" w:noVBand="1"/>
      </w:tblPr>
      <w:tblGrid>
        <w:gridCol w:w="1464"/>
        <w:gridCol w:w="4936"/>
        <w:gridCol w:w="2742"/>
      </w:tblGrid>
      <w:tr w:rsidR="00B52297" w:rsidRPr="00D861D3" w:rsidTr="00B52297">
        <w:trPr>
          <w:trHeight w:val="442"/>
          <w:jc w:val="center"/>
        </w:trPr>
        <w:tc>
          <w:tcPr>
            <w:tcW w:w="1464"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S.N.</w:t>
            </w:r>
          </w:p>
        </w:tc>
        <w:tc>
          <w:tcPr>
            <w:tcW w:w="4936"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Proje Desteğinin Adı</w:t>
            </w:r>
          </w:p>
        </w:tc>
        <w:tc>
          <w:tcPr>
            <w:tcW w:w="2742"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Hibe Tutarı</w:t>
            </w:r>
          </w:p>
        </w:tc>
      </w:tr>
      <w:tr w:rsidR="00B52297" w:rsidRPr="00D861D3" w:rsidTr="00B52297">
        <w:trPr>
          <w:trHeight w:val="1367"/>
          <w:jc w:val="center"/>
        </w:trPr>
        <w:tc>
          <w:tcPr>
            <w:tcW w:w="1464" w:type="dxa"/>
            <w:shd w:val="clear" w:color="auto" w:fill="D4EAF3"/>
            <w:vAlign w:val="center"/>
          </w:tcPr>
          <w:p w:rsidR="00B52297" w:rsidRPr="00D861D3" w:rsidRDefault="00B52297" w:rsidP="00D33B21">
            <w:pPr>
              <w:widowControl w:val="0"/>
              <w:autoSpaceDE w:val="0"/>
              <w:autoSpaceDN w:val="0"/>
              <w:spacing w:line="259" w:lineRule="auto"/>
              <w:ind w:left="-108" w:right="856" w:firstLine="108"/>
              <w:jc w:val="both"/>
              <w:rPr>
                <w:b/>
              </w:rPr>
            </w:pPr>
            <w:r w:rsidRPr="00D861D3">
              <w:rPr>
                <w:b/>
              </w:rPr>
              <w:t>1.</w:t>
            </w:r>
          </w:p>
        </w:tc>
        <w:tc>
          <w:tcPr>
            <w:tcW w:w="4936"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Kırsal Kalkınma Yatırımlarının Desteklenmesi Programı Ekonomik Yatırımlar Desteği (KKYDP)</w:t>
            </w:r>
          </w:p>
          <w:p w:rsidR="00B52297" w:rsidRPr="00D861D3" w:rsidRDefault="00B52297" w:rsidP="00D33B21">
            <w:pPr>
              <w:widowControl w:val="0"/>
              <w:autoSpaceDE w:val="0"/>
              <w:autoSpaceDN w:val="0"/>
              <w:spacing w:line="259" w:lineRule="auto"/>
              <w:ind w:right="856"/>
              <w:jc w:val="both"/>
            </w:pPr>
            <w:r w:rsidRPr="00D861D3">
              <w:t xml:space="preserve">2007 yılında 1. Etapla başlanan ve 2017 yılında 12. Etapla devam eden </w:t>
            </w:r>
            <w:r w:rsidRPr="00D861D3">
              <w:rPr>
                <w:b/>
              </w:rPr>
              <w:t>69</w:t>
            </w:r>
            <w:r w:rsidRPr="00D861D3">
              <w:t xml:space="preserve"> projeye hibe desteği verilmiştir.</w:t>
            </w:r>
          </w:p>
        </w:tc>
        <w:tc>
          <w:tcPr>
            <w:tcW w:w="2742"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9.181.857,41 TL</w:t>
            </w:r>
          </w:p>
        </w:tc>
      </w:tr>
      <w:tr w:rsidR="00B52297" w:rsidRPr="00D861D3" w:rsidTr="00B52297">
        <w:trPr>
          <w:trHeight w:val="825"/>
          <w:jc w:val="center"/>
        </w:trPr>
        <w:tc>
          <w:tcPr>
            <w:tcW w:w="1464"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2.</w:t>
            </w:r>
          </w:p>
        </w:tc>
        <w:tc>
          <w:tcPr>
            <w:tcW w:w="4936"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Genç Çiftçi Hibe Desteklemesi</w:t>
            </w:r>
          </w:p>
          <w:p w:rsidR="00B52297" w:rsidRPr="00D861D3" w:rsidRDefault="00B52297" w:rsidP="00D33B21">
            <w:pPr>
              <w:widowControl w:val="0"/>
              <w:autoSpaceDE w:val="0"/>
              <w:autoSpaceDN w:val="0"/>
              <w:spacing w:line="259" w:lineRule="auto"/>
              <w:ind w:right="856"/>
              <w:jc w:val="both"/>
            </w:pPr>
            <w:r w:rsidRPr="00D861D3">
              <w:t xml:space="preserve">2016 – 2018 yılları arasında </w:t>
            </w:r>
            <w:r w:rsidRPr="00D861D3">
              <w:rPr>
                <w:b/>
              </w:rPr>
              <w:t>699</w:t>
            </w:r>
            <w:r w:rsidRPr="00D861D3">
              <w:t xml:space="preserve"> genç çiftçimize hibe desteği verilmiştir.</w:t>
            </w:r>
          </w:p>
        </w:tc>
        <w:tc>
          <w:tcPr>
            <w:tcW w:w="2742" w:type="dxa"/>
            <w:vAlign w:val="center"/>
          </w:tcPr>
          <w:p w:rsidR="00B52297" w:rsidRPr="00D861D3" w:rsidRDefault="00B52297" w:rsidP="00D33B21">
            <w:pPr>
              <w:widowControl w:val="0"/>
              <w:autoSpaceDE w:val="0"/>
              <w:autoSpaceDN w:val="0"/>
              <w:spacing w:line="259" w:lineRule="auto"/>
              <w:ind w:right="856"/>
              <w:jc w:val="both"/>
              <w:rPr>
                <w:b/>
                <w:i/>
              </w:rPr>
            </w:pPr>
            <w:r w:rsidRPr="00D861D3">
              <w:rPr>
                <w:b/>
              </w:rPr>
              <w:t>20.970.000,00 TL</w:t>
            </w:r>
          </w:p>
        </w:tc>
      </w:tr>
      <w:tr w:rsidR="00B52297" w:rsidRPr="00D861D3" w:rsidTr="00B52297">
        <w:trPr>
          <w:trHeight w:val="815"/>
          <w:jc w:val="center"/>
        </w:trPr>
        <w:tc>
          <w:tcPr>
            <w:tcW w:w="1464"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3.</w:t>
            </w:r>
          </w:p>
        </w:tc>
        <w:tc>
          <w:tcPr>
            <w:tcW w:w="4936" w:type="dxa"/>
            <w:shd w:val="clear" w:color="auto" w:fill="D4EAF3"/>
            <w:vAlign w:val="center"/>
          </w:tcPr>
          <w:p w:rsidR="00B52297" w:rsidRPr="00D861D3" w:rsidRDefault="00B52297" w:rsidP="00D33B21">
            <w:pPr>
              <w:widowControl w:val="0"/>
              <w:autoSpaceDE w:val="0"/>
              <w:autoSpaceDN w:val="0"/>
              <w:spacing w:line="259" w:lineRule="auto"/>
              <w:ind w:right="856"/>
              <w:jc w:val="both"/>
            </w:pPr>
            <w:r w:rsidRPr="00D861D3">
              <w:rPr>
                <w:b/>
              </w:rPr>
              <w:t>Kırsal Kalkınma Yatırımları ve Tesisleri</w:t>
            </w:r>
            <w:r w:rsidRPr="00D861D3">
              <w:t xml:space="preserve"> </w:t>
            </w:r>
          </w:p>
          <w:p w:rsidR="00B52297" w:rsidRPr="00D861D3" w:rsidRDefault="00B52297" w:rsidP="00D33B21">
            <w:pPr>
              <w:widowControl w:val="0"/>
              <w:autoSpaceDE w:val="0"/>
              <w:autoSpaceDN w:val="0"/>
              <w:spacing w:line="259" w:lineRule="auto"/>
              <w:ind w:right="856"/>
              <w:jc w:val="both"/>
              <w:rPr>
                <w:b/>
              </w:rPr>
            </w:pPr>
            <w:r w:rsidRPr="00D861D3">
              <w:t>2006 – 2018 yılları arasında</w:t>
            </w:r>
            <w:r w:rsidRPr="00D861D3">
              <w:rPr>
                <w:b/>
              </w:rPr>
              <w:t xml:space="preserve"> 73</w:t>
            </w:r>
            <w:r w:rsidRPr="00D861D3">
              <w:t xml:space="preserve"> biten projeye hibe desteği verilmiştir. </w:t>
            </w:r>
          </w:p>
        </w:tc>
        <w:tc>
          <w:tcPr>
            <w:tcW w:w="2742"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8.858.465,33 TL</w:t>
            </w:r>
          </w:p>
        </w:tc>
      </w:tr>
      <w:tr w:rsidR="00B52297" w:rsidRPr="00D861D3" w:rsidTr="00B52297">
        <w:trPr>
          <w:trHeight w:val="919"/>
          <w:jc w:val="center"/>
        </w:trPr>
        <w:tc>
          <w:tcPr>
            <w:tcW w:w="1464"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4.</w:t>
            </w:r>
          </w:p>
        </w:tc>
        <w:tc>
          <w:tcPr>
            <w:tcW w:w="4936"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 xml:space="preserve">Kooperatif Destekleri </w:t>
            </w:r>
          </w:p>
          <w:p w:rsidR="00B52297" w:rsidRPr="00D861D3" w:rsidRDefault="00B52297" w:rsidP="00D33B21">
            <w:pPr>
              <w:widowControl w:val="0"/>
              <w:autoSpaceDE w:val="0"/>
              <w:autoSpaceDN w:val="0"/>
              <w:spacing w:line="259" w:lineRule="auto"/>
              <w:ind w:right="856"/>
              <w:jc w:val="both"/>
              <w:rPr>
                <w:b/>
              </w:rPr>
            </w:pPr>
            <w:r w:rsidRPr="00D861D3">
              <w:t xml:space="preserve">2003 – 2018 yılları arasında </w:t>
            </w:r>
            <w:r w:rsidRPr="00D861D3">
              <w:rPr>
                <w:b/>
              </w:rPr>
              <w:t>37</w:t>
            </w:r>
            <w:r w:rsidRPr="00D861D3">
              <w:t xml:space="preserve"> kooperatife desteği verilmiştir. Destekten </w:t>
            </w:r>
            <w:r w:rsidRPr="00D861D3">
              <w:rPr>
                <w:b/>
              </w:rPr>
              <w:t>2.489 aile</w:t>
            </w:r>
            <w:r w:rsidRPr="00D861D3">
              <w:t xml:space="preserve"> yararlanmıştır.</w:t>
            </w:r>
          </w:p>
        </w:tc>
        <w:tc>
          <w:tcPr>
            <w:tcW w:w="2742" w:type="dxa"/>
            <w:vAlign w:val="center"/>
          </w:tcPr>
          <w:p w:rsidR="00B52297" w:rsidRPr="00D861D3" w:rsidRDefault="00B52297" w:rsidP="00D33B21">
            <w:pPr>
              <w:widowControl w:val="0"/>
              <w:autoSpaceDE w:val="0"/>
              <w:autoSpaceDN w:val="0"/>
              <w:spacing w:line="259" w:lineRule="auto"/>
              <w:ind w:right="856"/>
              <w:jc w:val="both"/>
              <w:rPr>
                <w:b/>
              </w:rPr>
            </w:pPr>
            <w:r w:rsidRPr="00D861D3">
              <w:rPr>
                <w:b/>
              </w:rPr>
              <w:t>45.174.809,20 TL</w:t>
            </w:r>
          </w:p>
        </w:tc>
      </w:tr>
      <w:tr w:rsidR="00B52297" w:rsidRPr="00D861D3" w:rsidTr="00B52297">
        <w:trPr>
          <w:trHeight w:val="1050"/>
          <w:jc w:val="center"/>
        </w:trPr>
        <w:tc>
          <w:tcPr>
            <w:tcW w:w="1464"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5.</w:t>
            </w:r>
          </w:p>
        </w:tc>
        <w:tc>
          <w:tcPr>
            <w:tcW w:w="4936" w:type="dxa"/>
            <w:shd w:val="clear" w:color="auto" w:fill="D4EAF3"/>
            <w:vAlign w:val="center"/>
          </w:tcPr>
          <w:p w:rsidR="00B52297" w:rsidRPr="00D861D3" w:rsidRDefault="00B52297" w:rsidP="00D33B21">
            <w:pPr>
              <w:widowControl w:val="0"/>
              <w:autoSpaceDE w:val="0"/>
              <w:autoSpaceDN w:val="0"/>
              <w:spacing w:line="259" w:lineRule="auto"/>
              <w:ind w:right="856"/>
              <w:jc w:val="both"/>
            </w:pPr>
            <w:r w:rsidRPr="00D861D3">
              <w:rPr>
                <w:b/>
              </w:rPr>
              <w:t>DAP (Doğu Anadolu Projesi)</w:t>
            </w:r>
            <w:r w:rsidRPr="00D861D3">
              <w:t xml:space="preserve"> </w:t>
            </w:r>
          </w:p>
          <w:p w:rsidR="00B52297" w:rsidRPr="00D861D3" w:rsidRDefault="00B52297" w:rsidP="00D33B21">
            <w:pPr>
              <w:widowControl w:val="0"/>
              <w:autoSpaceDE w:val="0"/>
              <w:autoSpaceDN w:val="0"/>
              <w:spacing w:line="259" w:lineRule="auto"/>
              <w:ind w:right="856"/>
              <w:jc w:val="both"/>
              <w:rPr>
                <w:b/>
              </w:rPr>
            </w:pPr>
            <w:r w:rsidRPr="00D861D3">
              <w:t xml:space="preserve">2010 - 2017 yılları arasında </w:t>
            </w:r>
            <w:r w:rsidRPr="00D861D3">
              <w:rPr>
                <w:b/>
              </w:rPr>
              <w:t>23</w:t>
            </w:r>
            <w:r w:rsidRPr="00D861D3">
              <w:t xml:space="preserve"> yatırımcıya hibe desteği verilmiştir.</w:t>
            </w:r>
          </w:p>
        </w:tc>
        <w:tc>
          <w:tcPr>
            <w:tcW w:w="2742"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5.365.206,00 TL</w:t>
            </w:r>
          </w:p>
        </w:tc>
      </w:tr>
      <w:tr w:rsidR="00B52297" w:rsidRPr="00D861D3" w:rsidTr="00B52297">
        <w:trPr>
          <w:trHeight w:val="570"/>
          <w:jc w:val="center"/>
        </w:trPr>
        <w:tc>
          <w:tcPr>
            <w:tcW w:w="6400" w:type="dxa"/>
            <w:gridSpan w:val="2"/>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TOPLAM DESTEK MİKTARI</w:t>
            </w:r>
          </w:p>
        </w:tc>
        <w:tc>
          <w:tcPr>
            <w:tcW w:w="2742" w:type="dxa"/>
            <w:shd w:val="clear" w:color="auto" w:fill="D4EAF3"/>
            <w:vAlign w:val="center"/>
          </w:tcPr>
          <w:p w:rsidR="00B52297" w:rsidRPr="00D861D3" w:rsidRDefault="00B52297" w:rsidP="00D33B21">
            <w:pPr>
              <w:widowControl w:val="0"/>
              <w:autoSpaceDE w:val="0"/>
              <w:autoSpaceDN w:val="0"/>
              <w:spacing w:line="259" w:lineRule="auto"/>
              <w:ind w:right="856"/>
              <w:jc w:val="both"/>
              <w:rPr>
                <w:b/>
              </w:rPr>
            </w:pPr>
            <w:r w:rsidRPr="00D861D3">
              <w:rPr>
                <w:b/>
              </w:rPr>
              <w:t>89.550.337,94 TL</w:t>
            </w:r>
          </w:p>
        </w:tc>
      </w:tr>
    </w:tbl>
    <w:p w:rsidR="005A6493" w:rsidRDefault="005A6493" w:rsidP="005A6493">
      <w:pPr>
        <w:pStyle w:val="GvdeMetni"/>
        <w:ind w:left="116" w:firstLine="604"/>
        <w:rPr>
          <w:sz w:val="22"/>
        </w:rPr>
      </w:pPr>
      <w:r w:rsidRPr="00AD78D2">
        <w:rPr>
          <w:b/>
          <w:sz w:val="22"/>
        </w:rPr>
        <w:t>Kaynak:</w:t>
      </w:r>
      <w:r w:rsidRPr="006B3D8C">
        <w:rPr>
          <w:sz w:val="22"/>
        </w:rPr>
        <w:t xml:space="preserve"> Kars Tarım ve Orman İl Müdürlüğü, 2019</w:t>
      </w:r>
    </w:p>
    <w:p w:rsidR="005A6493" w:rsidRPr="00D861D3" w:rsidRDefault="005A6493" w:rsidP="005A6493">
      <w:pPr>
        <w:pStyle w:val="GvdeMetni"/>
        <w:spacing w:before="232" w:line="278" w:lineRule="auto"/>
        <w:ind w:left="476" w:right="395"/>
        <w:jc w:val="center"/>
        <w:rPr>
          <w:b/>
        </w:rPr>
      </w:pPr>
      <w:r w:rsidRPr="00D861D3">
        <w:rPr>
          <w:b/>
        </w:rPr>
        <w:t>Kaşar Peyniri Mevcut Durum</w:t>
      </w:r>
    </w:p>
    <w:p w:rsidR="005A6493" w:rsidRPr="00D861D3" w:rsidRDefault="005A6493" w:rsidP="005A6493">
      <w:pPr>
        <w:numPr>
          <w:ilvl w:val="0"/>
          <w:numId w:val="29"/>
        </w:numPr>
        <w:spacing w:line="259" w:lineRule="auto"/>
        <w:ind w:right="856"/>
        <w:jc w:val="both"/>
        <w:rPr>
          <w:sz w:val="24"/>
          <w:szCs w:val="24"/>
        </w:rPr>
      </w:pPr>
      <w:r w:rsidRPr="00D861D3">
        <w:rPr>
          <w:sz w:val="24"/>
          <w:szCs w:val="24"/>
        </w:rPr>
        <w:t xml:space="preserve">İlimiz genelinde </w:t>
      </w:r>
      <w:r w:rsidR="00444AF0">
        <w:rPr>
          <w:b/>
          <w:sz w:val="24"/>
          <w:szCs w:val="24"/>
        </w:rPr>
        <w:t>57</w:t>
      </w:r>
      <w:r w:rsidRPr="00D861D3">
        <w:rPr>
          <w:sz w:val="24"/>
          <w:szCs w:val="24"/>
        </w:rPr>
        <w:t xml:space="preserve"> adet süt ve süt ürünleri </w:t>
      </w:r>
      <w:r w:rsidRPr="00D861D3">
        <w:rPr>
          <w:b/>
          <w:sz w:val="24"/>
          <w:szCs w:val="24"/>
        </w:rPr>
        <w:t>işleme tesisi</w:t>
      </w:r>
      <w:r w:rsidRPr="00D861D3">
        <w:rPr>
          <w:sz w:val="24"/>
          <w:szCs w:val="24"/>
        </w:rPr>
        <w:t xml:space="preserve"> bulunmaktadır.</w:t>
      </w:r>
    </w:p>
    <w:p w:rsidR="005A6493" w:rsidRPr="00D861D3" w:rsidRDefault="005A6493" w:rsidP="005A6493">
      <w:pPr>
        <w:numPr>
          <w:ilvl w:val="0"/>
          <w:numId w:val="29"/>
        </w:numPr>
        <w:spacing w:line="259" w:lineRule="auto"/>
        <w:ind w:right="856"/>
        <w:jc w:val="both"/>
        <w:rPr>
          <w:sz w:val="24"/>
          <w:szCs w:val="24"/>
        </w:rPr>
      </w:pPr>
      <w:r w:rsidRPr="00D861D3">
        <w:rPr>
          <w:sz w:val="24"/>
          <w:szCs w:val="24"/>
        </w:rPr>
        <w:t xml:space="preserve">İşletmelerin </w:t>
      </w:r>
      <w:r w:rsidRPr="00D861D3">
        <w:rPr>
          <w:b/>
          <w:sz w:val="24"/>
          <w:szCs w:val="24"/>
        </w:rPr>
        <w:t>23</w:t>
      </w:r>
      <w:r w:rsidRPr="00D861D3">
        <w:rPr>
          <w:sz w:val="24"/>
          <w:szCs w:val="24"/>
        </w:rPr>
        <w:t xml:space="preserve"> adedi Kars Merkez OSB de diğerleri ise köylerde faaliyet göstermektedir. </w:t>
      </w:r>
    </w:p>
    <w:p w:rsidR="005A6493" w:rsidRPr="00D861D3" w:rsidRDefault="005A6493" w:rsidP="005A6493">
      <w:pPr>
        <w:numPr>
          <w:ilvl w:val="0"/>
          <w:numId w:val="29"/>
        </w:numPr>
        <w:spacing w:line="259" w:lineRule="auto"/>
        <w:ind w:right="856"/>
        <w:jc w:val="both"/>
        <w:rPr>
          <w:sz w:val="24"/>
          <w:szCs w:val="24"/>
        </w:rPr>
      </w:pPr>
      <w:r w:rsidRPr="00D861D3">
        <w:rPr>
          <w:sz w:val="24"/>
          <w:szCs w:val="24"/>
        </w:rPr>
        <w:t xml:space="preserve">Bunların dışında </w:t>
      </w:r>
      <w:r w:rsidRPr="00D861D3">
        <w:rPr>
          <w:b/>
          <w:sz w:val="24"/>
          <w:szCs w:val="24"/>
        </w:rPr>
        <w:t xml:space="preserve">6 </w:t>
      </w:r>
      <w:r w:rsidRPr="00D861D3">
        <w:rPr>
          <w:sz w:val="24"/>
          <w:szCs w:val="24"/>
        </w:rPr>
        <w:t xml:space="preserve">adet ise yerel </w:t>
      </w:r>
      <w:proofErr w:type="gramStart"/>
      <w:r w:rsidRPr="00D861D3">
        <w:rPr>
          <w:sz w:val="24"/>
          <w:szCs w:val="24"/>
        </w:rPr>
        <w:t>marjinal</w:t>
      </w:r>
      <w:proofErr w:type="gramEnd"/>
      <w:r w:rsidRPr="00D861D3">
        <w:rPr>
          <w:sz w:val="24"/>
          <w:szCs w:val="24"/>
        </w:rPr>
        <w:t xml:space="preserve"> sınırlı faaliyet gösteren süt işletmesi bulunmaktadır.</w:t>
      </w:r>
    </w:p>
    <w:p w:rsidR="005A6493" w:rsidRPr="00D861D3" w:rsidRDefault="005A6493" w:rsidP="005A6493">
      <w:pPr>
        <w:numPr>
          <w:ilvl w:val="0"/>
          <w:numId w:val="29"/>
        </w:numPr>
        <w:spacing w:line="259" w:lineRule="auto"/>
        <w:ind w:right="856"/>
        <w:jc w:val="both"/>
        <w:rPr>
          <w:sz w:val="24"/>
          <w:szCs w:val="24"/>
        </w:rPr>
      </w:pPr>
      <w:r w:rsidRPr="00D861D3">
        <w:rPr>
          <w:sz w:val="24"/>
          <w:szCs w:val="24"/>
        </w:rPr>
        <w:t xml:space="preserve">İşletmelerin büyük çoğunluğu Nisan-Temmuz ayları arasında üretim yapmaktadır. </w:t>
      </w:r>
    </w:p>
    <w:p w:rsidR="005A6493" w:rsidRDefault="005A6493" w:rsidP="005A6493">
      <w:pPr>
        <w:numPr>
          <w:ilvl w:val="0"/>
          <w:numId w:val="29"/>
        </w:numPr>
        <w:spacing w:line="259" w:lineRule="auto"/>
        <w:ind w:right="856"/>
        <w:jc w:val="both"/>
        <w:rPr>
          <w:sz w:val="24"/>
          <w:szCs w:val="24"/>
        </w:rPr>
      </w:pPr>
      <w:r w:rsidRPr="00D861D3">
        <w:rPr>
          <w:sz w:val="24"/>
          <w:szCs w:val="24"/>
        </w:rPr>
        <w:t xml:space="preserve">Yıllık </w:t>
      </w:r>
      <w:r w:rsidRPr="00D861D3">
        <w:rPr>
          <w:b/>
          <w:sz w:val="24"/>
          <w:szCs w:val="24"/>
        </w:rPr>
        <w:t>Kaşar Peyniri</w:t>
      </w:r>
      <w:r w:rsidRPr="00D861D3">
        <w:rPr>
          <w:sz w:val="24"/>
          <w:szCs w:val="24"/>
        </w:rPr>
        <w:t xml:space="preserve"> üretim miktarının </w:t>
      </w:r>
      <w:r w:rsidRPr="00D861D3">
        <w:rPr>
          <w:b/>
          <w:sz w:val="24"/>
          <w:szCs w:val="24"/>
        </w:rPr>
        <w:t>12.000</w:t>
      </w:r>
      <w:r>
        <w:rPr>
          <w:sz w:val="24"/>
          <w:szCs w:val="24"/>
        </w:rPr>
        <w:t xml:space="preserve"> ton olduğu tahmin edilmektedir.</w:t>
      </w:r>
    </w:p>
    <w:p w:rsidR="00CE2554" w:rsidRDefault="00CE2554" w:rsidP="00CE2554">
      <w:pPr>
        <w:spacing w:line="259" w:lineRule="auto"/>
        <w:ind w:right="856"/>
        <w:jc w:val="both"/>
        <w:rPr>
          <w:sz w:val="24"/>
          <w:szCs w:val="24"/>
        </w:rPr>
      </w:pPr>
    </w:p>
    <w:p w:rsidR="004E16C5" w:rsidRDefault="004E16C5" w:rsidP="00CE2554">
      <w:pPr>
        <w:spacing w:line="259" w:lineRule="auto"/>
        <w:ind w:right="856"/>
        <w:jc w:val="both"/>
        <w:rPr>
          <w:sz w:val="24"/>
          <w:szCs w:val="24"/>
        </w:rPr>
      </w:pPr>
    </w:p>
    <w:p w:rsidR="005A6493" w:rsidRDefault="005A6493" w:rsidP="005A6493">
      <w:pPr>
        <w:spacing w:line="259" w:lineRule="auto"/>
        <w:ind w:right="856"/>
        <w:jc w:val="both"/>
        <w:rPr>
          <w:sz w:val="24"/>
          <w:szCs w:val="24"/>
        </w:rPr>
      </w:pPr>
    </w:p>
    <w:p w:rsidR="005A6493" w:rsidRPr="00C93892" w:rsidRDefault="005A6493" w:rsidP="009B6B6C">
      <w:pPr>
        <w:pStyle w:val="Balk2"/>
        <w:numPr>
          <w:ilvl w:val="2"/>
          <w:numId w:val="3"/>
        </w:numPr>
        <w:tabs>
          <w:tab w:val="left" w:pos="1269"/>
        </w:tabs>
        <w:spacing w:before="199" w:line="276" w:lineRule="auto"/>
        <w:ind w:right="396"/>
        <w:jc w:val="both"/>
      </w:pPr>
      <w:bookmarkStart w:id="55" w:name="_Toc36128684"/>
      <w:r w:rsidRPr="00C93892">
        <w:t>Turizm</w:t>
      </w:r>
      <w:bookmarkEnd w:id="55"/>
    </w:p>
    <w:p w:rsidR="009B6B6C" w:rsidRDefault="009B6B6C" w:rsidP="009B6B6C">
      <w:pPr>
        <w:pStyle w:val="GvdeMetni"/>
        <w:spacing w:before="232" w:line="278" w:lineRule="auto"/>
        <w:ind w:left="476" w:right="395"/>
        <w:jc w:val="both"/>
      </w:pPr>
      <w:r w:rsidRPr="009B6B6C">
        <w:t>Kars ilinde yaklaşık 130 adet işletme, turizm hizmet sektörü alanında çalışan işletme vardır. Bu kapsamda il çapında sektörde çalışan yaklaşık 2.000 işçi, çırak, usta vb. statüde kişi bulunmaktadır. Turizm verileri açısından bakıldığında il geneli verileri şu şekilde özetlenebilir;</w:t>
      </w:r>
      <w:r>
        <w:t xml:space="preserve"> </w:t>
      </w:r>
    </w:p>
    <w:p w:rsidR="009B6B6C" w:rsidRDefault="009B6B6C" w:rsidP="00CE2554">
      <w:pPr>
        <w:pStyle w:val="GvdeMetni"/>
        <w:spacing w:before="232" w:line="278" w:lineRule="auto"/>
        <w:ind w:left="476" w:right="395"/>
        <w:jc w:val="both"/>
      </w:pPr>
      <w:r w:rsidRPr="009B6B6C">
        <w:t>Son altı yıl içerisinde ili ziyaret eden yerli ve yabancı turist sayısı aşağıdaki gibidir</w:t>
      </w:r>
    </w:p>
    <w:p w:rsidR="009B6B6C" w:rsidRDefault="009B6B6C" w:rsidP="005A6493">
      <w:pPr>
        <w:spacing w:line="259" w:lineRule="auto"/>
        <w:ind w:right="856"/>
        <w:jc w:val="both"/>
        <w:rPr>
          <w:sz w:val="24"/>
          <w:szCs w:val="24"/>
        </w:rPr>
      </w:pP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643"/>
        <w:gridCol w:w="2204"/>
        <w:gridCol w:w="2334"/>
      </w:tblGrid>
      <w:tr w:rsidR="009B6B6C" w:rsidRPr="009B6B6C" w:rsidTr="009B6B6C">
        <w:trPr>
          <w:trHeight w:val="356"/>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Yıl</w:t>
            </w:r>
          </w:p>
        </w:tc>
        <w:tc>
          <w:tcPr>
            <w:tcW w:w="2643" w:type="dxa"/>
            <w:shd w:val="clear" w:color="auto" w:fill="auto"/>
          </w:tcPr>
          <w:p w:rsidR="009B6B6C" w:rsidRPr="009B6B6C" w:rsidRDefault="009B6B6C" w:rsidP="00D33B21">
            <w:pPr>
              <w:tabs>
                <w:tab w:val="left" w:pos="2619"/>
              </w:tabs>
              <w:rPr>
                <w:rFonts w:eastAsia="Calibri"/>
                <w:b/>
              </w:rPr>
            </w:pPr>
            <w:r w:rsidRPr="009B6B6C">
              <w:rPr>
                <w:rFonts w:eastAsia="Calibri"/>
                <w:b/>
              </w:rPr>
              <w:t>Yerli Turist</w:t>
            </w:r>
          </w:p>
        </w:tc>
        <w:tc>
          <w:tcPr>
            <w:tcW w:w="2204" w:type="dxa"/>
            <w:shd w:val="clear" w:color="auto" w:fill="auto"/>
          </w:tcPr>
          <w:p w:rsidR="009B6B6C" w:rsidRPr="009B6B6C" w:rsidRDefault="009B6B6C" w:rsidP="00D33B21">
            <w:pPr>
              <w:tabs>
                <w:tab w:val="left" w:pos="2619"/>
              </w:tabs>
              <w:rPr>
                <w:rFonts w:eastAsia="Calibri"/>
                <w:b/>
              </w:rPr>
            </w:pPr>
            <w:r w:rsidRPr="009B6B6C">
              <w:rPr>
                <w:rFonts w:eastAsia="Calibri"/>
                <w:b/>
              </w:rPr>
              <w:t>Yabancı Turist</w:t>
            </w:r>
          </w:p>
        </w:tc>
        <w:tc>
          <w:tcPr>
            <w:tcW w:w="2334" w:type="dxa"/>
            <w:shd w:val="clear" w:color="auto" w:fill="auto"/>
          </w:tcPr>
          <w:p w:rsidR="009B6B6C" w:rsidRPr="009B6B6C" w:rsidRDefault="009B6B6C" w:rsidP="00D33B21">
            <w:pPr>
              <w:tabs>
                <w:tab w:val="left" w:pos="2619"/>
              </w:tabs>
              <w:rPr>
                <w:rFonts w:eastAsia="Calibri"/>
                <w:b/>
              </w:rPr>
            </w:pPr>
            <w:r w:rsidRPr="009B6B6C">
              <w:rPr>
                <w:rFonts w:eastAsia="Calibri"/>
                <w:b/>
              </w:rPr>
              <w:t>Toplam Sayı</w:t>
            </w:r>
          </w:p>
        </w:tc>
      </w:tr>
      <w:tr w:rsidR="009B6B6C" w:rsidRPr="009B6B6C" w:rsidTr="009B6B6C">
        <w:trPr>
          <w:trHeight w:val="356"/>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2014</w:t>
            </w:r>
          </w:p>
        </w:tc>
        <w:tc>
          <w:tcPr>
            <w:tcW w:w="2643" w:type="dxa"/>
            <w:shd w:val="clear" w:color="auto" w:fill="auto"/>
          </w:tcPr>
          <w:p w:rsidR="009B6B6C" w:rsidRPr="009B6B6C" w:rsidRDefault="009B6B6C" w:rsidP="00D33B21">
            <w:pPr>
              <w:tabs>
                <w:tab w:val="left" w:pos="2619"/>
              </w:tabs>
              <w:rPr>
                <w:rFonts w:eastAsia="Calibri"/>
              </w:rPr>
            </w:pPr>
            <w:r w:rsidRPr="009B6B6C">
              <w:rPr>
                <w:rFonts w:eastAsia="Calibri"/>
              </w:rPr>
              <w:t>72.113</w:t>
            </w:r>
          </w:p>
        </w:tc>
        <w:tc>
          <w:tcPr>
            <w:tcW w:w="2204" w:type="dxa"/>
            <w:shd w:val="clear" w:color="auto" w:fill="auto"/>
          </w:tcPr>
          <w:p w:rsidR="009B6B6C" w:rsidRPr="009B6B6C" w:rsidRDefault="009B6B6C" w:rsidP="00D33B21">
            <w:pPr>
              <w:tabs>
                <w:tab w:val="left" w:pos="2619"/>
              </w:tabs>
              <w:rPr>
                <w:rFonts w:eastAsia="Calibri"/>
              </w:rPr>
            </w:pPr>
            <w:r w:rsidRPr="009B6B6C">
              <w:rPr>
                <w:rFonts w:eastAsia="Calibri"/>
              </w:rPr>
              <w:t>13.747</w:t>
            </w:r>
          </w:p>
        </w:tc>
        <w:tc>
          <w:tcPr>
            <w:tcW w:w="2334" w:type="dxa"/>
            <w:shd w:val="clear" w:color="auto" w:fill="auto"/>
          </w:tcPr>
          <w:p w:rsidR="009B6B6C" w:rsidRPr="009B6B6C" w:rsidRDefault="009B6B6C" w:rsidP="00D33B21">
            <w:pPr>
              <w:tabs>
                <w:tab w:val="left" w:pos="2619"/>
              </w:tabs>
              <w:rPr>
                <w:rFonts w:eastAsia="Calibri"/>
              </w:rPr>
            </w:pPr>
            <w:r w:rsidRPr="009B6B6C">
              <w:rPr>
                <w:rFonts w:eastAsia="Calibri"/>
              </w:rPr>
              <w:t>85.860</w:t>
            </w:r>
          </w:p>
        </w:tc>
      </w:tr>
      <w:tr w:rsidR="009B6B6C" w:rsidRPr="009B6B6C" w:rsidTr="009B6B6C">
        <w:trPr>
          <w:trHeight w:val="341"/>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2015</w:t>
            </w:r>
          </w:p>
        </w:tc>
        <w:tc>
          <w:tcPr>
            <w:tcW w:w="2643" w:type="dxa"/>
            <w:shd w:val="clear" w:color="auto" w:fill="auto"/>
          </w:tcPr>
          <w:p w:rsidR="009B6B6C" w:rsidRPr="009B6B6C" w:rsidRDefault="009B6B6C" w:rsidP="00D33B21">
            <w:pPr>
              <w:tabs>
                <w:tab w:val="left" w:pos="2619"/>
              </w:tabs>
              <w:rPr>
                <w:rFonts w:eastAsia="Calibri"/>
              </w:rPr>
            </w:pPr>
            <w:r w:rsidRPr="009B6B6C">
              <w:rPr>
                <w:rFonts w:eastAsia="Calibri"/>
              </w:rPr>
              <w:t>43.691</w:t>
            </w:r>
          </w:p>
        </w:tc>
        <w:tc>
          <w:tcPr>
            <w:tcW w:w="2204" w:type="dxa"/>
            <w:shd w:val="clear" w:color="auto" w:fill="auto"/>
          </w:tcPr>
          <w:p w:rsidR="009B6B6C" w:rsidRPr="009B6B6C" w:rsidRDefault="009B6B6C" w:rsidP="00D33B21">
            <w:pPr>
              <w:tabs>
                <w:tab w:val="left" w:pos="2619"/>
              </w:tabs>
              <w:rPr>
                <w:rFonts w:eastAsia="Calibri"/>
              </w:rPr>
            </w:pPr>
            <w:r w:rsidRPr="009B6B6C">
              <w:rPr>
                <w:rFonts w:eastAsia="Calibri"/>
              </w:rPr>
              <w:t>4.065</w:t>
            </w:r>
          </w:p>
        </w:tc>
        <w:tc>
          <w:tcPr>
            <w:tcW w:w="2334" w:type="dxa"/>
            <w:shd w:val="clear" w:color="auto" w:fill="auto"/>
          </w:tcPr>
          <w:p w:rsidR="009B6B6C" w:rsidRPr="009B6B6C" w:rsidRDefault="009B6B6C" w:rsidP="00D33B21">
            <w:pPr>
              <w:tabs>
                <w:tab w:val="left" w:pos="2619"/>
              </w:tabs>
              <w:rPr>
                <w:rFonts w:eastAsia="Calibri"/>
              </w:rPr>
            </w:pPr>
            <w:r w:rsidRPr="009B6B6C">
              <w:rPr>
                <w:rFonts w:eastAsia="Calibri"/>
              </w:rPr>
              <w:t>47.756</w:t>
            </w:r>
          </w:p>
        </w:tc>
      </w:tr>
      <w:tr w:rsidR="009B6B6C" w:rsidRPr="009B6B6C" w:rsidTr="009B6B6C">
        <w:trPr>
          <w:trHeight w:val="356"/>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2016</w:t>
            </w:r>
          </w:p>
        </w:tc>
        <w:tc>
          <w:tcPr>
            <w:tcW w:w="2643" w:type="dxa"/>
            <w:shd w:val="clear" w:color="auto" w:fill="auto"/>
          </w:tcPr>
          <w:p w:rsidR="009B6B6C" w:rsidRPr="009B6B6C" w:rsidRDefault="009B6B6C" w:rsidP="00D33B21">
            <w:pPr>
              <w:tabs>
                <w:tab w:val="left" w:pos="2619"/>
              </w:tabs>
              <w:rPr>
                <w:rFonts w:eastAsia="Calibri"/>
              </w:rPr>
            </w:pPr>
            <w:r w:rsidRPr="009B6B6C">
              <w:rPr>
                <w:rFonts w:eastAsia="Calibri"/>
              </w:rPr>
              <w:t>33.845</w:t>
            </w:r>
          </w:p>
        </w:tc>
        <w:tc>
          <w:tcPr>
            <w:tcW w:w="2204" w:type="dxa"/>
            <w:shd w:val="clear" w:color="auto" w:fill="auto"/>
          </w:tcPr>
          <w:p w:rsidR="009B6B6C" w:rsidRPr="009B6B6C" w:rsidRDefault="009B6B6C" w:rsidP="00D33B21">
            <w:pPr>
              <w:tabs>
                <w:tab w:val="left" w:pos="2619"/>
              </w:tabs>
              <w:rPr>
                <w:rFonts w:eastAsia="Calibri"/>
              </w:rPr>
            </w:pPr>
            <w:r w:rsidRPr="009B6B6C">
              <w:rPr>
                <w:rFonts w:eastAsia="Calibri"/>
              </w:rPr>
              <w:t>1.551</w:t>
            </w:r>
          </w:p>
        </w:tc>
        <w:tc>
          <w:tcPr>
            <w:tcW w:w="2334" w:type="dxa"/>
            <w:shd w:val="clear" w:color="auto" w:fill="auto"/>
          </w:tcPr>
          <w:p w:rsidR="009B6B6C" w:rsidRPr="009B6B6C" w:rsidRDefault="009B6B6C" w:rsidP="00D33B21">
            <w:pPr>
              <w:tabs>
                <w:tab w:val="left" w:pos="2619"/>
              </w:tabs>
              <w:rPr>
                <w:rFonts w:eastAsia="Calibri"/>
              </w:rPr>
            </w:pPr>
            <w:r w:rsidRPr="009B6B6C">
              <w:rPr>
                <w:rFonts w:eastAsia="Calibri"/>
              </w:rPr>
              <w:t>35.396</w:t>
            </w:r>
          </w:p>
        </w:tc>
      </w:tr>
      <w:tr w:rsidR="009B6B6C" w:rsidRPr="009B6B6C" w:rsidTr="009B6B6C">
        <w:trPr>
          <w:trHeight w:val="356"/>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2017</w:t>
            </w:r>
          </w:p>
        </w:tc>
        <w:tc>
          <w:tcPr>
            <w:tcW w:w="2643" w:type="dxa"/>
            <w:shd w:val="clear" w:color="auto" w:fill="auto"/>
          </w:tcPr>
          <w:p w:rsidR="009B6B6C" w:rsidRPr="009B6B6C" w:rsidRDefault="009B6B6C" w:rsidP="00D33B21">
            <w:pPr>
              <w:tabs>
                <w:tab w:val="left" w:pos="2619"/>
              </w:tabs>
              <w:rPr>
                <w:rFonts w:eastAsia="Calibri"/>
              </w:rPr>
            </w:pPr>
            <w:r w:rsidRPr="009B6B6C">
              <w:rPr>
                <w:rFonts w:eastAsia="Calibri"/>
              </w:rPr>
              <w:t>100.608</w:t>
            </w:r>
          </w:p>
        </w:tc>
        <w:tc>
          <w:tcPr>
            <w:tcW w:w="2204" w:type="dxa"/>
            <w:shd w:val="clear" w:color="auto" w:fill="auto"/>
          </w:tcPr>
          <w:p w:rsidR="009B6B6C" w:rsidRPr="009B6B6C" w:rsidRDefault="009B6B6C" w:rsidP="00D33B21">
            <w:pPr>
              <w:tabs>
                <w:tab w:val="left" w:pos="2619"/>
              </w:tabs>
              <w:rPr>
                <w:rFonts w:eastAsia="Calibri"/>
              </w:rPr>
            </w:pPr>
            <w:r w:rsidRPr="009B6B6C">
              <w:rPr>
                <w:rFonts w:eastAsia="Calibri"/>
              </w:rPr>
              <w:t>5.049</w:t>
            </w:r>
          </w:p>
        </w:tc>
        <w:tc>
          <w:tcPr>
            <w:tcW w:w="2334" w:type="dxa"/>
            <w:shd w:val="clear" w:color="auto" w:fill="auto"/>
          </w:tcPr>
          <w:p w:rsidR="009B6B6C" w:rsidRPr="009B6B6C" w:rsidRDefault="009B6B6C" w:rsidP="00D33B21">
            <w:pPr>
              <w:tabs>
                <w:tab w:val="left" w:pos="2619"/>
              </w:tabs>
              <w:rPr>
                <w:rFonts w:eastAsia="Calibri"/>
              </w:rPr>
            </w:pPr>
            <w:r w:rsidRPr="009B6B6C">
              <w:rPr>
                <w:rFonts w:eastAsia="Calibri"/>
              </w:rPr>
              <w:t>105.657</w:t>
            </w:r>
          </w:p>
        </w:tc>
      </w:tr>
      <w:tr w:rsidR="009B6B6C" w:rsidRPr="009B6B6C" w:rsidTr="009B6B6C">
        <w:trPr>
          <w:trHeight w:val="370"/>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2018</w:t>
            </w:r>
          </w:p>
        </w:tc>
        <w:tc>
          <w:tcPr>
            <w:tcW w:w="2643" w:type="dxa"/>
            <w:shd w:val="clear" w:color="auto" w:fill="auto"/>
          </w:tcPr>
          <w:p w:rsidR="009B6B6C" w:rsidRPr="009B6B6C" w:rsidRDefault="009B6B6C" w:rsidP="00D33B21">
            <w:pPr>
              <w:tabs>
                <w:tab w:val="left" w:pos="2619"/>
              </w:tabs>
              <w:rPr>
                <w:rFonts w:eastAsia="Calibri"/>
              </w:rPr>
            </w:pPr>
            <w:r w:rsidRPr="009B6B6C">
              <w:rPr>
                <w:rFonts w:eastAsia="Calibri"/>
              </w:rPr>
              <w:t>127.525</w:t>
            </w:r>
          </w:p>
        </w:tc>
        <w:tc>
          <w:tcPr>
            <w:tcW w:w="2204" w:type="dxa"/>
            <w:shd w:val="clear" w:color="auto" w:fill="auto"/>
          </w:tcPr>
          <w:p w:rsidR="009B6B6C" w:rsidRPr="009B6B6C" w:rsidRDefault="009B6B6C" w:rsidP="00D33B21">
            <w:pPr>
              <w:tabs>
                <w:tab w:val="left" w:pos="2619"/>
              </w:tabs>
              <w:rPr>
                <w:rFonts w:eastAsia="Calibri"/>
              </w:rPr>
            </w:pPr>
            <w:r w:rsidRPr="009B6B6C">
              <w:rPr>
                <w:rFonts w:eastAsia="Calibri"/>
              </w:rPr>
              <w:t>5.714</w:t>
            </w:r>
          </w:p>
        </w:tc>
        <w:tc>
          <w:tcPr>
            <w:tcW w:w="2334" w:type="dxa"/>
            <w:shd w:val="clear" w:color="auto" w:fill="auto"/>
          </w:tcPr>
          <w:p w:rsidR="009B6B6C" w:rsidRPr="009B6B6C" w:rsidRDefault="009B6B6C" w:rsidP="00D33B21">
            <w:pPr>
              <w:tabs>
                <w:tab w:val="left" w:pos="2619"/>
              </w:tabs>
              <w:rPr>
                <w:rFonts w:eastAsia="Calibri"/>
              </w:rPr>
            </w:pPr>
            <w:r w:rsidRPr="009B6B6C">
              <w:rPr>
                <w:rFonts w:eastAsia="Calibri"/>
              </w:rPr>
              <w:t>133.239</w:t>
            </w:r>
          </w:p>
        </w:tc>
      </w:tr>
      <w:tr w:rsidR="009B6B6C" w:rsidRPr="009B6B6C" w:rsidTr="009B6B6C">
        <w:trPr>
          <w:trHeight w:val="370"/>
          <w:jc w:val="center"/>
        </w:trPr>
        <w:tc>
          <w:tcPr>
            <w:tcW w:w="1965" w:type="dxa"/>
            <w:shd w:val="clear" w:color="auto" w:fill="auto"/>
          </w:tcPr>
          <w:p w:rsidR="009B6B6C" w:rsidRPr="009B6B6C" w:rsidRDefault="009B6B6C" w:rsidP="00D33B21">
            <w:pPr>
              <w:tabs>
                <w:tab w:val="left" w:pos="2619"/>
              </w:tabs>
              <w:rPr>
                <w:rFonts w:eastAsia="Calibri"/>
                <w:b/>
              </w:rPr>
            </w:pPr>
            <w:r w:rsidRPr="009B6B6C">
              <w:rPr>
                <w:rFonts w:eastAsia="Calibri"/>
                <w:b/>
              </w:rPr>
              <w:t>2019</w:t>
            </w:r>
          </w:p>
        </w:tc>
        <w:tc>
          <w:tcPr>
            <w:tcW w:w="2643" w:type="dxa"/>
            <w:shd w:val="clear" w:color="auto" w:fill="auto"/>
          </w:tcPr>
          <w:p w:rsidR="009B6B6C" w:rsidRPr="009B6B6C" w:rsidRDefault="009B6B6C" w:rsidP="00D33B21">
            <w:pPr>
              <w:tabs>
                <w:tab w:val="left" w:pos="2619"/>
              </w:tabs>
              <w:rPr>
                <w:rFonts w:eastAsia="Calibri"/>
                <w:b/>
              </w:rPr>
            </w:pPr>
            <w:r w:rsidRPr="009B6B6C">
              <w:rPr>
                <w:rFonts w:eastAsia="Calibri"/>
                <w:b/>
              </w:rPr>
              <w:t>161.124</w:t>
            </w:r>
          </w:p>
        </w:tc>
        <w:tc>
          <w:tcPr>
            <w:tcW w:w="2204" w:type="dxa"/>
            <w:shd w:val="clear" w:color="auto" w:fill="auto"/>
          </w:tcPr>
          <w:p w:rsidR="009B6B6C" w:rsidRPr="009B6B6C" w:rsidRDefault="009B6B6C" w:rsidP="00D33B21">
            <w:pPr>
              <w:tabs>
                <w:tab w:val="left" w:pos="2619"/>
              </w:tabs>
              <w:rPr>
                <w:rFonts w:eastAsia="Calibri"/>
                <w:b/>
              </w:rPr>
            </w:pPr>
            <w:r w:rsidRPr="009B6B6C">
              <w:rPr>
                <w:rFonts w:eastAsia="Calibri"/>
                <w:b/>
              </w:rPr>
              <w:t>8.031</w:t>
            </w:r>
          </w:p>
        </w:tc>
        <w:tc>
          <w:tcPr>
            <w:tcW w:w="2334" w:type="dxa"/>
            <w:shd w:val="clear" w:color="auto" w:fill="auto"/>
          </w:tcPr>
          <w:p w:rsidR="009B6B6C" w:rsidRPr="009B6B6C" w:rsidRDefault="009B6B6C" w:rsidP="00D33B21">
            <w:pPr>
              <w:tabs>
                <w:tab w:val="left" w:pos="2619"/>
              </w:tabs>
              <w:rPr>
                <w:rFonts w:eastAsia="Calibri"/>
                <w:b/>
              </w:rPr>
            </w:pPr>
            <w:r w:rsidRPr="009B6B6C">
              <w:rPr>
                <w:rFonts w:eastAsia="Calibri"/>
                <w:b/>
              </w:rPr>
              <w:t>169.155</w:t>
            </w:r>
          </w:p>
        </w:tc>
      </w:tr>
    </w:tbl>
    <w:p w:rsidR="009B6B6C" w:rsidRDefault="009B6B6C" w:rsidP="009B6B6C">
      <w:pPr>
        <w:pStyle w:val="GvdeMetni"/>
        <w:ind w:left="116" w:firstLine="604"/>
        <w:rPr>
          <w:sz w:val="22"/>
        </w:rPr>
      </w:pPr>
      <w:r w:rsidRPr="00AD78D2">
        <w:rPr>
          <w:b/>
          <w:sz w:val="22"/>
        </w:rPr>
        <w:t>Kaynak:</w:t>
      </w:r>
      <w:r w:rsidRPr="006B3D8C">
        <w:rPr>
          <w:sz w:val="22"/>
        </w:rPr>
        <w:t xml:space="preserve"> Kars </w:t>
      </w:r>
      <w:r>
        <w:rPr>
          <w:sz w:val="22"/>
        </w:rPr>
        <w:t>Kültür ve Turizm</w:t>
      </w:r>
      <w:r w:rsidRPr="006B3D8C">
        <w:rPr>
          <w:sz w:val="22"/>
        </w:rPr>
        <w:t xml:space="preserve"> İl Müdürlüğü, 2019</w:t>
      </w:r>
    </w:p>
    <w:p w:rsidR="009B6B6C" w:rsidRPr="00D025E0" w:rsidRDefault="009B6B6C" w:rsidP="009B6B6C">
      <w:pPr>
        <w:pStyle w:val="GvdeMetni"/>
        <w:spacing w:before="232" w:line="278" w:lineRule="auto"/>
        <w:ind w:left="476" w:right="395"/>
        <w:jc w:val="both"/>
      </w:pPr>
      <w:r w:rsidRPr="00D025E0">
        <w:t>Kars İli genelinde turizm işletme belgeli 31, belediye belgeli 19, yatırım belgeli 4</w:t>
      </w:r>
      <w:r>
        <w:t xml:space="preserve"> </w:t>
      </w:r>
      <w:r w:rsidRPr="00D025E0">
        <w:t>tesiste 1.820 oda ve 3.588 yatak kapasitesi bulunmaktad</w:t>
      </w:r>
      <w:r>
        <w:t xml:space="preserve">ır. Belediye belgeli 19 tesis, </w:t>
      </w:r>
      <w:r w:rsidRPr="00D025E0">
        <w:t xml:space="preserve">504 oda ve 967 yatak kapasitesi ve 8 seyahat acentesi </w:t>
      </w:r>
      <w:r>
        <w:t xml:space="preserve">bulunmaktadır. Bu anlamda ilde </w:t>
      </w:r>
      <w:r w:rsidRPr="00D025E0">
        <w:t xml:space="preserve">turizm alanında faaliyet gösteren tüm bu işletmeler projenin hedef grubudur. Aynı </w:t>
      </w:r>
      <w:r w:rsidRPr="00D025E0">
        <w:tab/>
        <w:t xml:space="preserve">zamanda Kars halkı 2018 verilerine göre 288.878 kişide projenin bir diğer hedef </w:t>
      </w:r>
      <w:r w:rsidRPr="00D025E0">
        <w:tab/>
        <w:t xml:space="preserve">grubudur. Özellikle yapılacak bedestende yöresel ürünlerin satışının yapılacağı göz </w:t>
      </w:r>
      <w:r w:rsidRPr="00D025E0">
        <w:tab/>
        <w:t xml:space="preserve">önüne alındığında nüfusun yaklaşık %48‘ni oluşturan kadınlarımız ve genç </w:t>
      </w:r>
      <w:r w:rsidRPr="00D025E0">
        <w:tab/>
        <w:t>kızlarımızda bir hedef grubumuzdur.</w:t>
      </w:r>
    </w:p>
    <w:p w:rsidR="009B6B6C" w:rsidRPr="00D025E0" w:rsidRDefault="009B6B6C" w:rsidP="009B6B6C">
      <w:pPr>
        <w:pStyle w:val="GvdeMetni"/>
        <w:spacing w:before="232" w:line="278" w:lineRule="auto"/>
        <w:ind w:left="476" w:right="395"/>
        <w:jc w:val="both"/>
      </w:pPr>
      <w:r w:rsidRPr="00D025E0">
        <w:t>Kars ilinde bulunan otel sayısı on dokuzdur. Planlanan proje yukarıda özetlendiği şekilde tamamlandığında ili ziyarete gelen turistlerin ilde bulunma sürelerinin uzatılması hedeflenmektedir.</w:t>
      </w:r>
    </w:p>
    <w:p w:rsidR="00CE2554" w:rsidRPr="00D025E0" w:rsidRDefault="009B6B6C" w:rsidP="009B6B6C">
      <w:pPr>
        <w:pStyle w:val="GvdeMetni"/>
        <w:spacing w:before="232" w:line="278" w:lineRule="auto"/>
        <w:ind w:left="476" w:right="395"/>
        <w:jc w:val="both"/>
      </w:pPr>
      <w:r w:rsidRPr="00D025E0">
        <w:t>Nihai yaralanıcılar ise turizm gelirlerinin artması açısından dolaylı olarak işletmelerde çalışan personel, hizmet sektörü dışında kalan diğer sektörler ve tüm Kars halkı projenin nihai yararlanıcıları konumundadır.</w:t>
      </w:r>
    </w:p>
    <w:p w:rsidR="009B6B6C" w:rsidRDefault="009B6B6C" w:rsidP="009B6B6C">
      <w:pPr>
        <w:pStyle w:val="GvdeMetni"/>
        <w:spacing w:before="232" w:line="278" w:lineRule="auto"/>
        <w:ind w:left="476" w:right="395"/>
        <w:jc w:val="center"/>
        <w:rPr>
          <w:b/>
        </w:rPr>
      </w:pPr>
      <w:r>
        <w:rPr>
          <w:b/>
        </w:rPr>
        <w:t>Konaklama Tesisleri</w:t>
      </w:r>
      <w:r w:rsidRPr="009B6B6C">
        <w:rPr>
          <w:b/>
        </w:rPr>
        <w:t xml:space="preserve"> </w:t>
      </w:r>
      <w:r w:rsidRPr="006B3D8C">
        <w:rPr>
          <w:b/>
        </w:rPr>
        <w:t>Sayıları</w:t>
      </w:r>
    </w:p>
    <w:tbl>
      <w:tblPr>
        <w:tblStyle w:val="KlavuzTablo2-Vurgu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909"/>
        <w:gridCol w:w="1701"/>
        <w:gridCol w:w="1756"/>
      </w:tblGrid>
      <w:tr w:rsidR="009B6B6C" w:rsidRPr="009B6B6C" w:rsidTr="004E16C5">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3791" w:type="dxa"/>
            <w:tcBorders>
              <w:top w:val="single" w:sz="4" w:space="0" w:color="auto"/>
              <w:right w:val="single" w:sz="4" w:space="0" w:color="auto"/>
            </w:tcBorders>
            <w:vAlign w:val="center"/>
          </w:tcPr>
          <w:p w:rsidR="009B6B6C" w:rsidRPr="009B6B6C" w:rsidRDefault="009B6B6C" w:rsidP="00D33B21">
            <w:pPr>
              <w:tabs>
                <w:tab w:val="left" w:pos="2619"/>
              </w:tabs>
              <w:jc w:val="center"/>
            </w:pPr>
            <w:r w:rsidRPr="009B6B6C">
              <w:t>TESİS BELGESİ</w:t>
            </w:r>
          </w:p>
        </w:tc>
        <w:tc>
          <w:tcPr>
            <w:tcW w:w="1909" w:type="dxa"/>
            <w:tcBorders>
              <w:top w:val="single" w:sz="4" w:space="0" w:color="auto"/>
              <w:left w:val="single" w:sz="4" w:space="0" w:color="auto"/>
              <w:righ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TESİS SAYISI</w:t>
            </w:r>
          </w:p>
        </w:tc>
        <w:tc>
          <w:tcPr>
            <w:tcW w:w="1701" w:type="dxa"/>
            <w:tcBorders>
              <w:top w:val="single" w:sz="4" w:space="0" w:color="auto"/>
              <w:left w:val="single" w:sz="4" w:space="0" w:color="auto"/>
              <w:righ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ODA SAYISI</w:t>
            </w:r>
          </w:p>
        </w:tc>
        <w:tc>
          <w:tcPr>
            <w:tcW w:w="1756" w:type="dxa"/>
            <w:tcBorders>
              <w:top w:val="single" w:sz="4" w:space="0" w:color="auto"/>
              <w:lef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YATAK KAPASİTESİ</w:t>
            </w:r>
          </w:p>
        </w:tc>
      </w:tr>
      <w:tr w:rsidR="009B6B6C" w:rsidRPr="009B6B6C" w:rsidTr="004E16C5">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B6B6C" w:rsidRPr="009B6B6C" w:rsidRDefault="009B6B6C" w:rsidP="00D33B21">
            <w:pPr>
              <w:tabs>
                <w:tab w:val="left" w:pos="2619"/>
              </w:tabs>
            </w:pPr>
            <w:r w:rsidRPr="009B6B6C">
              <w:t>Turizm İşletme Belgeli</w:t>
            </w:r>
          </w:p>
        </w:tc>
        <w:tc>
          <w:tcPr>
            <w:tcW w:w="19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31</w:t>
            </w:r>
          </w:p>
        </w:tc>
        <w:tc>
          <w:tcPr>
            <w:tcW w:w="170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1.207</w:t>
            </w:r>
          </w:p>
        </w:tc>
        <w:tc>
          <w:tcPr>
            <w:tcW w:w="1756"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2.303</w:t>
            </w:r>
          </w:p>
        </w:tc>
      </w:tr>
      <w:tr w:rsidR="009B6B6C" w:rsidRPr="009B6B6C" w:rsidTr="004E16C5">
        <w:trPr>
          <w:trHeight w:val="407"/>
          <w:jc w:val="center"/>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B6B6C" w:rsidRPr="009B6B6C" w:rsidRDefault="009B6B6C" w:rsidP="00D33B21">
            <w:pPr>
              <w:tabs>
                <w:tab w:val="left" w:pos="2619"/>
              </w:tabs>
            </w:pPr>
            <w:r w:rsidRPr="009B6B6C">
              <w:t>Yatırım Belgeli</w:t>
            </w:r>
          </w:p>
        </w:tc>
        <w:tc>
          <w:tcPr>
            <w:tcW w:w="19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w:t>
            </w:r>
          </w:p>
        </w:tc>
        <w:tc>
          <w:tcPr>
            <w:tcW w:w="170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145</w:t>
            </w:r>
          </w:p>
        </w:tc>
        <w:tc>
          <w:tcPr>
            <w:tcW w:w="1756"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326</w:t>
            </w:r>
          </w:p>
        </w:tc>
      </w:tr>
      <w:tr w:rsidR="009B6B6C" w:rsidRPr="009B6B6C" w:rsidTr="004E16C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B6B6C" w:rsidRPr="009B6B6C" w:rsidRDefault="009B6B6C" w:rsidP="00D33B21">
            <w:pPr>
              <w:tabs>
                <w:tab w:val="left" w:pos="2619"/>
              </w:tabs>
            </w:pPr>
            <w:r w:rsidRPr="009B6B6C">
              <w:t>Belediye Belgeli</w:t>
            </w:r>
          </w:p>
        </w:tc>
        <w:tc>
          <w:tcPr>
            <w:tcW w:w="19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19</w:t>
            </w:r>
          </w:p>
        </w:tc>
        <w:tc>
          <w:tcPr>
            <w:tcW w:w="170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504</w:t>
            </w:r>
          </w:p>
        </w:tc>
        <w:tc>
          <w:tcPr>
            <w:tcW w:w="1756"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987</w:t>
            </w:r>
          </w:p>
        </w:tc>
      </w:tr>
      <w:tr w:rsidR="009B6B6C" w:rsidRPr="009B6B6C" w:rsidTr="004E16C5">
        <w:trPr>
          <w:trHeight w:val="268"/>
          <w:jc w:val="center"/>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B6B6C" w:rsidRPr="009B6B6C" w:rsidRDefault="009B6B6C" w:rsidP="00D33B21">
            <w:pPr>
              <w:tabs>
                <w:tab w:val="left" w:pos="2619"/>
              </w:tabs>
              <w:jc w:val="center"/>
            </w:pPr>
            <w:r w:rsidRPr="009B6B6C">
              <w:t>TOPLAM</w:t>
            </w:r>
          </w:p>
        </w:tc>
        <w:tc>
          <w:tcPr>
            <w:tcW w:w="19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54</w:t>
            </w:r>
          </w:p>
        </w:tc>
        <w:tc>
          <w:tcPr>
            <w:tcW w:w="170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1.856</w:t>
            </w:r>
          </w:p>
        </w:tc>
        <w:tc>
          <w:tcPr>
            <w:tcW w:w="1756"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3.616</w:t>
            </w:r>
          </w:p>
        </w:tc>
      </w:tr>
    </w:tbl>
    <w:p w:rsidR="009B6B6C" w:rsidRDefault="009B6B6C" w:rsidP="004E16C5">
      <w:pPr>
        <w:pStyle w:val="GvdeMetni"/>
        <w:ind w:left="116" w:firstLine="604"/>
      </w:pPr>
      <w:r w:rsidRPr="00AD78D2">
        <w:rPr>
          <w:b/>
          <w:sz w:val="22"/>
        </w:rPr>
        <w:t>Kaynak:</w:t>
      </w:r>
      <w:r w:rsidRPr="006B3D8C">
        <w:rPr>
          <w:sz w:val="22"/>
        </w:rPr>
        <w:t xml:space="preserve"> Kars </w:t>
      </w:r>
      <w:r>
        <w:rPr>
          <w:sz w:val="22"/>
        </w:rPr>
        <w:t>Kültür ve Turizm</w:t>
      </w:r>
      <w:r w:rsidRPr="006B3D8C">
        <w:rPr>
          <w:sz w:val="22"/>
        </w:rPr>
        <w:t xml:space="preserve"> İl Müdürlüğü, 2019</w:t>
      </w:r>
    </w:p>
    <w:p w:rsidR="009B6B6C" w:rsidRDefault="009B6B6C" w:rsidP="009B6B6C">
      <w:pPr>
        <w:pStyle w:val="GvdeMetni"/>
        <w:spacing w:before="232" w:line="278" w:lineRule="auto"/>
        <w:ind w:left="476" w:right="395"/>
        <w:jc w:val="center"/>
        <w:rPr>
          <w:b/>
        </w:rPr>
      </w:pPr>
      <w:r w:rsidRPr="00D025E0">
        <w:rPr>
          <w:b/>
        </w:rPr>
        <w:t>Kon</w:t>
      </w:r>
      <w:r>
        <w:rPr>
          <w:b/>
        </w:rPr>
        <w:t>aklama Tesislerinin Özellikleri</w:t>
      </w:r>
    </w:p>
    <w:tbl>
      <w:tblPr>
        <w:tblStyle w:val="GridTable6ColorfulAccent1"/>
        <w:tblpPr w:leftFromText="141" w:rightFromText="141" w:vertAnchor="text" w:horzAnchor="margin" w:tblpXSpec="center" w:tblpY="184"/>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30"/>
        <w:gridCol w:w="1625"/>
        <w:gridCol w:w="1509"/>
        <w:gridCol w:w="1509"/>
        <w:gridCol w:w="2363"/>
      </w:tblGrid>
      <w:tr w:rsidR="009B6B6C" w:rsidRPr="009B6B6C" w:rsidTr="009B6B6C">
        <w:trPr>
          <w:cnfStyle w:val="100000000000" w:firstRow="1" w:lastRow="0" w:firstColumn="0" w:lastColumn="0" w:oddVBand="0" w:evenVBand="0" w:oddHBand="0" w:evenHBand="0" w:firstRowFirstColumn="0" w:firstRowLastColumn="0" w:lastRowFirstColumn="0" w:lastRowLastColumn="0"/>
          <w:trHeight w:val="698"/>
        </w:trPr>
        <w:tc>
          <w:tcPr>
            <w:tcW w:w="2230" w:type="dxa"/>
            <w:vAlign w:val="center"/>
            <w:hideMark/>
          </w:tcPr>
          <w:p w:rsidR="009B6B6C" w:rsidRPr="009B6B6C" w:rsidRDefault="009B6B6C" w:rsidP="00D33B21">
            <w:pPr>
              <w:tabs>
                <w:tab w:val="left" w:pos="2619"/>
              </w:tabs>
              <w:jc w:val="center"/>
            </w:pPr>
            <w:r w:rsidRPr="009B6B6C">
              <w:t>5 YILDIZ</w:t>
            </w:r>
          </w:p>
          <w:p w:rsidR="009B6B6C" w:rsidRPr="009B6B6C" w:rsidRDefault="009B6B6C" w:rsidP="00D33B21">
            <w:pPr>
              <w:tabs>
                <w:tab w:val="left" w:pos="2619"/>
              </w:tabs>
              <w:jc w:val="center"/>
            </w:pPr>
            <w:r w:rsidRPr="009B6B6C">
              <w:t>*****</w:t>
            </w:r>
          </w:p>
        </w:tc>
        <w:tc>
          <w:tcPr>
            <w:tcW w:w="1625" w:type="dxa"/>
            <w:vAlign w:val="center"/>
            <w:hideMark/>
          </w:tcPr>
          <w:p w:rsidR="009B6B6C" w:rsidRPr="009B6B6C" w:rsidRDefault="009B6B6C" w:rsidP="00D33B21">
            <w:pPr>
              <w:tabs>
                <w:tab w:val="left" w:pos="2619"/>
              </w:tabs>
              <w:jc w:val="center"/>
            </w:pPr>
            <w:r w:rsidRPr="009B6B6C">
              <w:t>4 YILDIZ</w:t>
            </w:r>
          </w:p>
          <w:p w:rsidR="009B6B6C" w:rsidRPr="009B6B6C" w:rsidRDefault="009B6B6C" w:rsidP="00D33B21">
            <w:pPr>
              <w:tabs>
                <w:tab w:val="left" w:pos="2619"/>
              </w:tabs>
              <w:jc w:val="center"/>
            </w:pPr>
            <w:r w:rsidRPr="009B6B6C">
              <w:t>****</w:t>
            </w:r>
          </w:p>
        </w:tc>
        <w:tc>
          <w:tcPr>
            <w:tcW w:w="1509" w:type="dxa"/>
            <w:vAlign w:val="center"/>
            <w:hideMark/>
          </w:tcPr>
          <w:p w:rsidR="009B6B6C" w:rsidRPr="009B6B6C" w:rsidRDefault="009B6B6C" w:rsidP="00D33B21">
            <w:pPr>
              <w:tabs>
                <w:tab w:val="left" w:pos="2619"/>
              </w:tabs>
              <w:jc w:val="center"/>
            </w:pPr>
            <w:r w:rsidRPr="009B6B6C">
              <w:t>3 YILDIZ</w:t>
            </w:r>
          </w:p>
          <w:p w:rsidR="009B6B6C" w:rsidRPr="009B6B6C" w:rsidRDefault="009B6B6C" w:rsidP="00D33B21">
            <w:pPr>
              <w:tabs>
                <w:tab w:val="left" w:pos="2619"/>
              </w:tabs>
              <w:jc w:val="center"/>
            </w:pPr>
            <w:r w:rsidRPr="009B6B6C">
              <w:t>***</w:t>
            </w:r>
          </w:p>
        </w:tc>
        <w:tc>
          <w:tcPr>
            <w:tcW w:w="1509" w:type="dxa"/>
            <w:vAlign w:val="center"/>
            <w:hideMark/>
          </w:tcPr>
          <w:p w:rsidR="009B6B6C" w:rsidRPr="009B6B6C" w:rsidRDefault="009B6B6C" w:rsidP="00D33B21">
            <w:pPr>
              <w:tabs>
                <w:tab w:val="left" w:pos="2619"/>
              </w:tabs>
              <w:jc w:val="center"/>
            </w:pPr>
            <w:r w:rsidRPr="009B6B6C">
              <w:t>2 YILDIZ</w:t>
            </w:r>
          </w:p>
          <w:p w:rsidR="009B6B6C" w:rsidRPr="009B6B6C" w:rsidRDefault="009B6B6C" w:rsidP="00D33B21">
            <w:pPr>
              <w:tabs>
                <w:tab w:val="left" w:pos="2619"/>
              </w:tabs>
              <w:jc w:val="center"/>
            </w:pPr>
            <w:r w:rsidRPr="009B6B6C">
              <w:t>**</w:t>
            </w:r>
          </w:p>
        </w:tc>
        <w:tc>
          <w:tcPr>
            <w:tcW w:w="2363" w:type="dxa"/>
            <w:vAlign w:val="center"/>
            <w:hideMark/>
          </w:tcPr>
          <w:p w:rsidR="009B6B6C" w:rsidRPr="009B6B6C" w:rsidRDefault="009B6B6C" w:rsidP="00D33B21">
            <w:pPr>
              <w:tabs>
                <w:tab w:val="left" w:pos="2619"/>
              </w:tabs>
              <w:jc w:val="center"/>
            </w:pPr>
            <w:proofErr w:type="gramStart"/>
            <w:r w:rsidRPr="009B6B6C">
              <w:t>APART</w:t>
            </w:r>
            <w:proofErr w:type="gramEnd"/>
            <w:r w:rsidRPr="009B6B6C">
              <w:t>/PANSİYON</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534"/>
        </w:trPr>
        <w:tc>
          <w:tcPr>
            <w:tcW w:w="2230" w:type="dxa"/>
            <w:vAlign w:val="center"/>
            <w:hideMark/>
          </w:tcPr>
          <w:p w:rsidR="009B6B6C" w:rsidRPr="009B6B6C" w:rsidRDefault="009B6B6C" w:rsidP="00D33B21">
            <w:pPr>
              <w:tabs>
                <w:tab w:val="left" w:pos="2619"/>
              </w:tabs>
              <w:jc w:val="center"/>
              <w:rPr>
                <w:b/>
              </w:rPr>
            </w:pPr>
            <w:r w:rsidRPr="009B6B6C">
              <w:rPr>
                <w:b/>
              </w:rPr>
              <w:t>1</w:t>
            </w:r>
          </w:p>
        </w:tc>
        <w:tc>
          <w:tcPr>
            <w:tcW w:w="1625" w:type="dxa"/>
            <w:vAlign w:val="center"/>
            <w:hideMark/>
          </w:tcPr>
          <w:p w:rsidR="009B6B6C" w:rsidRPr="009B6B6C" w:rsidRDefault="009B6B6C" w:rsidP="00D33B21">
            <w:pPr>
              <w:tabs>
                <w:tab w:val="left" w:pos="2619"/>
              </w:tabs>
              <w:jc w:val="center"/>
              <w:rPr>
                <w:b/>
              </w:rPr>
            </w:pPr>
            <w:r w:rsidRPr="009B6B6C">
              <w:rPr>
                <w:b/>
              </w:rPr>
              <w:t>3</w:t>
            </w:r>
          </w:p>
        </w:tc>
        <w:tc>
          <w:tcPr>
            <w:tcW w:w="1509" w:type="dxa"/>
            <w:vAlign w:val="center"/>
            <w:hideMark/>
          </w:tcPr>
          <w:p w:rsidR="009B6B6C" w:rsidRPr="009B6B6C" w:rsidRDefault="009B6B6C" w:rsidP="00D33B21">
            <w:pPr>
              <w:tabs>
                <w:tab w:val="left" w:pos="2619"/>
              </w:tabs>
              <w:jc w:val="center"/>
              <w:rPr>
                <w:b/>
              </w:rPr>
            </w:pPr>
            <w:r w:rsidRPr="009B6B6C">
              <w:rPr>
                <w:b/>
              </w:rPr>
              <w:t>14</w:t>
            </w:r>
          </w:p>
        </w:tc>
        <w:tc>
          <w:tcPr>
            <w:tcW w:w="1509" w:type="dxa"/>
            <w:vAlign w:val="center"/>
            <w:hideMark/>
          </w:tcPr>
          <w:p w:rsidR="009B6B6C" w:rsidRPr="009B6B6C" w:rsidRDefault="009B6B6C" w:rsidP="00D33B21">
            <w:pPr>
              <w:tabs>
                <w:tab w:val="left" w:pos="2619"/>
              </w:tabs>
              <w:jc w:val="center"/>
              <w:rPr>
                <w:b/>
              </w:rPr>
            </w:pPr>
            <w:r w:rsidRPr="009B6B6C">
              <w:rPr>
                <w:b/>
              </w:rPr>
              <w:t>1</w:t>
            </w:r>
          </w:p>
        </w:tc>
        <w:tc>
          <w:tcPr>
            <w:tcW w:w="2363" w:type="dxa"/>
            <w:vAlign w:val="center"/>
            <w:hideMark/>
          </w:tcPr>
          <w:p w:rsidR="009B6B6C" w:rsidRPr="009B6B6C" w:rsidRDefault="009B6B6C" w:rsidP="00D33B21">
            <w:pPr>
              <w:tabs>
                <w:tab w:val="left" w:pos="2619"/>
              </w:tabs>
              <w:jc w:val="center"/>
              <w:rPr>
                <w:b/>
              </w:rPr>
            </w:pPr>
            <w:r w:rsidRPr="009B6B6C">
              <w:rPr>
                <w:b/>
              </w:rPr>
              <w:t>14</w:t>
            </w:r>
          </w:p>
        </w:tc>
      </w:tr>
    </w:tbl>
    <w:p w:rsidR="009B6B6C" w:rsidRDefault="009B6B6C" w:rsidP="009B6B6C">
      <w:pPr>
        <w:pStyle w:val="GvdeMetni"/>
        <w:ind w:left="116" w:firstLine="604"/>
        <w:rPr>
          <w:sz w:val="22"/>
        </w:rPr>
      </w:pPr>
      <w:r w:rsidRPr="00AD78D2">
        <w:rPr>
          <w:b/>
          <w:sz w:val="22"/>
        </w:rPr>
        <w:t>Kaynak:</w:t>
      </w:r>
      <w:r w:rsidRPr="006B3D8C">
        <w:rPr>
          <w:sz w:val="22"/>
        </w:rPr>
        <w:t xml:space="preserve"> Kars </w:t>
      </w:r>
      <w:r>
        <w:rPr>
          <w:sz w:val="22"/>
        </w:rPr>
        <w:t>Kültür ve Turizm</w:t>
      </w:r>
      <w:r w:rsidRPr="006B3D8C">
        <w:rPr>
          <w:sz w:val="22"/>
        </w:rPr>
        <w:t xml:space="preserve"> İl Müdürlüğü, 2019</w:t>
      </w:r>
    </w:p>
    <w:p w:rsidR="00D33B21" w:rsidRDefault="00D33B21" w:rsidP="009B6B6C">
      <w:pPr>
        <w:pStyle w:val="GvdeMetni"/>
        <w:ind w:left="116" w:firstLine="604"/>
        <w:rPr>
          <w:sz w:val="22"/>
        </w:rPr>
      </w:pPr>
    </w:p>
    <w:p w:rsidR="009B6B6C" w:rsidRDefault="009B6B6C" w:rsidP="009B6B6C">
      <w:pPr>
        <w:pStyle w:val="GvdeMetni"/>
        <w:spacing w:before="232" w:line="278" w:lineRule="auto"/>
        <w:ind w:left="476" w:right="395"/>
        <w:jc w:val="center"/>
        <w:rPr>
          <w:b/>
        </w:rPr>
      </w:pPr>
      <w:r w:rsidRPr="00D025E0">
        <w:rPr>
          <w:b/>
        </w:rPr>
        <w:t>Tescilli Taşınmaz Sayıları</w:t>
      </w:r>
    </w:p>
    <w:tbl>
      <w:tblPr>
        <w:tblStyle w:val="KlavuzTablo2-Vurgu11"/>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37"/>
        <w:gridCol w:w="809"/>
        <w:gridCol w:w="572"/>
        <w:gridCol w:w="581"/>
        <w:gridCol w:w="594"/>
        <w:gridCol w:w="790"/>
        <w:gridCol w:w="519"/>
        <w:gridCol w:w="519"/>
        <w:gridCol w:w="515"/>
        <w:gridCol w:w="608"/>
        <w:gridCol w:w="514"/>
        <w:gridCol w:w="512"/>
        <w:gridCol w:w="587"/>
      </w:tblGrid>
      <w:tr w:rsidR="009B6B6C" w:rsidRPr="009B6B6C" w:rsidTr="009B6B6C">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1" w:type="dxa"/>
            <w:vMerge w:val="restart"/>
            <w:tcBorders>
              <w:top w:val="single" w:sz="4" w:space="0" w:color="auto"/>
              <w:right w:val="single" w:sz="4" w:space="0" w:color="auto"/>
            </w:tcBorders>
            <w:vAlign w:val="center"/>
          </w:tcPr>
          <w:p w:rsidR="009B6B6C" w:rsidRPr="009B6B6C" w:rsidRDefault="009B6B6C" w:rsidP="00D33B21">
            <w:pPr>
              <w:tabs>
                <w:tab w:val="left" w:pos="2619"/>
              </w:tabs>
              <w:jc w:val="center"/>
            </w:pPr>
            <w:r w:rsidRPr="009B6B6C">
              <w:t>İlçe</w:t>
            </w:r>
          </w:p>
        </w:tc>
        <w:tc>
          <w:tcPr>
            <w:tcW w:w="1546" w:type="dxa"/>
            <w:gridSpan w:val="2"/>
            <w:tcBorders>
              <w:top w:val="single" w:sz="4" w:space="0" w:color="auto"/>
              <w:left w:val="single" w:sz="4" w:space="0" w:color="auto"/>
              <w:righ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Arkeolojik Sitler</w:t>
            </w:r>
          </w:p>
        </w:tc>
        <w:tc>
          <w:tcPr>
            <w:tcW w:w="572" w:type="dxa"/>
            <w:vMerge w:val="restart"/>
            <w:tcBorders>
              <w:top w:val="single" w:sz="4" w:space="0" w:color="auto"/>
              <w:left w:val="single" w:sz="4" w:space="0" w:color="auto"/>
              <w:right w:val="single" w:sz="4" w:space="0" w:color="auto"/>
            </w:tcBorders>
            <w:textDirection w:val="btLr"/>
            <w:vAlign w:val="center"/>
          </w:tcPr>
          <w:p w:rsidR="009B6B6C" w:rsidRPr="009B6B6C" w:rsidRDefault="009B6B6C" w:rsidP="00D33B21">
            <w:pPr>
              <w:tabs>
                <w:tab w:val="left" w:pos="2619"/>
              </w:tabs>
              <w:ind w:right="113"/>
              <w:jc w:val="center"/>
              <w:cnfStyle w:val="100000000000" w:firstRow="1" w:lastRow="0" w:firstColumn="0" w:lastColumn="0" w:oddVBand="0" w:evenVBand="0" w:oddHBand="0" w:evenHBand="0" w:firstRowFirstColumn="0" w:firstRowLastColumn="0" w:lastRowFirstColumn="0" w:lastRowLastColumn="0"/>
            </w:pPr>
            <w:r w:rsidRPr="009B6B6C">
              <w:t>Tarihi Sit Alanları</w:t>
            </w:r>
          </w:p>
        </w:tc>
        <w:tc>
          <w:tcPr>
            <w:tcW w:w="1175" w:type="dxa"/>
            <w:gridSpan w:val="2"/>
            <w:tcBorders>
              <w:top w:val="single" w:sz="4" w:space="0" w:color="auto"/>
              <w:left w:val="single" w:sz="4" w:space="0" w:color="auto"/>
              <w:righ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Şehitlik</w:t>
            </w:r>
          </w:p>
        </w:tc>
        <w:tc>
          <w:tcPr>
            <w:tcW w:w="790" w:type="dxa"/>
            <w:vMerge w:val="restart"/>
            <w:tcBorders>
              <w:top w:val="single" w:sz="4" w:space="0" w:color="auto"/>
              <w:left w:val="single" w:sz="4" w:space="0" w:color="auto"/>
              <w:right w:val="single" w:sz="4" w:space="0" w:color="auto"/>
            </w:tcBorders>
            <w:textDirection w:val="btLr"/>
            <w:vAlign w:val="center"/>
          </w:tcPr>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Askeri</w:t>
            </w:r>
          </w:p>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(Kale, Kule, Kışla Vb.)</w:t>
            </w:r>
          </w:p>
        </w:tc>
        <w:tc>
          <w:tcPr>
            <w:tcW w:w="1553" w:type="dxa"/>
            <w:gridSpan w:val="3"/>
            <w:tcBorders>
              <w:top w:val="single" w:sz="4" w:space="0" w:color="auto"/>
              <w:left w:val="single" w:sz="4" w:space="0" w:color="auto"/>
              <w:right w:val="single" w:sz="4" w:space="0" w:color="auto"/>
            </w:tcBorders>
            <w:vAlign w:val="center"/>
          </w:tcPr>
          <w:p w:rsidR="009B6B6C" w:rsidRPr="009B6B6C" w:rsidRDefault="009B6B6C" w:rsidP="00D33B21">
            <w:pPr>
              <w:tabs>
                <w:tab w:val="left" w:pos="2619"/>
              </w:tabs>
              <w:jc w:val="center"/>
              <w:cnfStyle w:val="100000000000" w:firstRow="1" w:lastRow="0" w:firstColumn="0" w:lastColumn="0" w:oddVBand="0" w:evenVBand="0" w:oddHBand="0" w:evenHBand="0" w:firstRowFirstColumn="0" w:firstRowLastColumn="0" w:lastRowFirstColumn="0" w:lastRowLastColumn="0"/>
            </w:pPr>
            <w:r w:rsidRPr="009B6B6C">
              <w:t>Dinsel</w:t>
            </w:r>
          </w:p>
        </w:tc>
        <w:tc>
          <w:tcPr>
            <w:tcW w:w="608" w:type="dxa"/>
            <w:vMerge w:val="restart"/>
            <w:tcBorders>
              <w:top w:val="single" w:sz="4" w:space="0" w:color="auto"/>
              <w:left w:val="single" w:sz="4" w:space="0" w:color="auto"/>
              <w:right w:val="single" w:sz="4" w:space="0" w:color="auto"/>
            </w:tcBorders>
            <w:textDirection w:val="btLr"/>
            <w:vAlign w:val="center"/>
          </w:tcPr>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Sivil Mimari</w:t>
            </w:r>
          </w:p>
        </w:tc>
        <w:tc>
          <w:tcPr>
            <w:tcW w:w="514" w:type="dxa"/>
            <w:vMerge w:val="restart"/>
            <w:tcBorders>
              <w:top w:val="single" w:sz="4" w:space="0" w:color="auto"/>
              <w:left w:val="single" w:sz="4" w:space="0" w:color="auto"/>
              <w:right w:val="single" w:sz="4" w:space="0" w:color="auto"/>
            </w:tcBorders>
            <w:textDirection w:val="btLr"/>
            <w:vAlign w:val="center"/>
          </w:tcPr>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Kültürel</w:t>
            </w:r>
          </w:p>
        </w:tc>
        <w:tc>
          <w:tcPr>
            <w:tcW w:w="512" w:type="dxa"/>
            <w:vMerge w:val="restart"/>
            <w:tcBorders>
              <w:top w:val="single" w:sz="4" w:space="0" w:color="auto"/>
              <w:left w:val="single" w:sz="4" w:space="0" w:color="auto"/>
              <w:right w:val="single" w:sz="4" w:space="0" w:color="auto"/>
            </w:tcBorders>
            <w:textDirection w:val="btLr"/>
            <w:vAlign w:val="center"/>
          </w:tcPr>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Yazıtlar</w:t>
            </w:r>
          </w:p>
        </w:tc>
        <w:tc>
          <w:tcPr>
            <w:tcW w:w="587" w:type="dxa"/>
            <w:vMerge w:val="restart"/>
            <w:tcBorders>
              <w:top w:val="single" w:sz="4" w:space="0" w:color="auto"/>
              <w:left w:val="single" w:sz="4" w:space="0" w:color="auto"/>
            </w:tcBorders>
            <w:textDirection w:val="btLr"/>
            <w:vAlign w:val="center"/>
          </w:tcPr>
          <w:p w:rsidR="009B6B6C" w:rsidRPr="009B6B6C" w:rsidRDefault="009B6B6C" w:rsidP="00D33B21">
            <w:pPr>
              <w:tabs>
                <w:tab w:val="left" w:pos="2619"/>
              </w:tabs>
              <w:ind w:right="113"/>
              <w:cnfStyle w:val="100000000000" w:firstRow="1" w:lastRow="0" w:firstColumn="0" w:lastColumn="0" w:oddVBand="0" w:evenVBand="0" w:oddHBand="0" w:evenHBand="0" w:firstRowFirstColumn="0" w:firstRowLastColumn="0" w:lastRowFirstColumn="0" w:lastRowLastColumn="0"/>
            </w:pPr>
            <w:r w:rsidRPr="009B6B6C">
              <w:t>Toplam</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1746"/>
          <w:jc w:val="center"/>
        </w:trPr>
        <w:tc>
          <w:tcPr>
            <w:cnfStyle w:val="001000000000" w:firstRow="0" w:lastRow="0" w:firstColumn="1" w:lastColumn="0" w:oddVBand="0" w:evenVBand="0" w:oddHBand="0" w:evenHBand="0" w:firstRowFirstColumn="0" w:firstRowLastColumn="0" w:lastRowFirstColumn="0" w:lastRowLastColumn="0"/>
            <w:tcW w:w="1411" w:type="dxa"/>
            <w:vMerge/>
          </w:tcPr>
          <w:p w:rsidR="009B6B6C" w:rsidRPr="009B6B6C" w:rsidRDefault="009B6B6C" w:rsidP="00D33B21">
            <w:pPr>
              <w:tabs>
                <w:tab w:val="left" w:pos="2619"/>
              </w:tabs>
              <w:jc w:val="both"/>
            </w:pPr>
          </w:p>
        </w:tc>
        <w:tc>
          <w:tcPr>
            <w:tcW w:w="737" w:type="dxa"/>
            <w:textDirection w:val="btLr"/>
            <w:vAlign w:val="center"/>
          </w:tcPr>
          <w:p w:rsidR="009B6B6C" w:rsidRPr="009B6B6C" w:rsidRDefault="009B6B6C" w:rsidP="00D33B21">
            <w:pPr>
              <w:tabs>
                <w:tab w:val="left" w:pos="2619"/>
              </w:tabs>
              <w:cnfStyle w:val="000000100000" w:firstRow="0" w:lastRow="0" w:firstColumn="0" w:lastColumn="0" w:oddVBand="0" w:evenVBand="0" w:oddHBand="1" w:evenHBand="0" w:firstRowFirstColumn="0" w:firstRowLastColumn="0" w:lastRowFirstColumn="0" w:lastRowLastColumn="0"/>
              <w:rPr>
                <w:b/>
              </w:rPr>
            </w:pPr>
            <w:r w:rsidRPr="009B6B6C">
              <w:rPr>
                <w:b/>
              </w:rPr>
              <w:t>1.DERECE</w:t>
            </w:r>
          </w:p>
        </w:tc>
        <w:tc>
          <w:tcPr>
            <w:tcW w:w="809" w:type="dxa"/>
            <w:textDirection w:val="btLr"/>
            <w:vAlign w:val="center"/>
          </w:tcPr>
          <w:p w:rsidR="009B6B6C" w:rsidRPr="009B6B6C" w:rsidRDefault="009B6B6C" w:rsidP="00D33B21">
            <w:pPr>
              <w:tabs>
                <w:tab w:val="left" w:pos="2619"/>
              </w:tabs>
              <w:ind w:right="113"/>
              <w:cnfStyle w:val="000000100000" w:firstRow="0" w:lastRow="0" w:firstColumn="0" w:lastColumn="0" w:oddVBand="0" w:evenVBand="0" w:oddHBand="1" w:evenHBand="0" w:firstRowFirstColumn="0" w:firstRowLastColumn="0" w:lastRowFirstColumn="0" w:lastRowLastColumn="0"/>
              <w:rPr>
                <w:b/>
              </w:rPr>
            </w:pPr>
            <w:r w:rsidRPr="009B6B6C">
              <w:rPr>
                <w:b/>
              </w:rPr>
              <w:t>3.DERECE</w:t>
            </w:r>
          </w:p>
        </w:tc>
        <w:tc>
          <w:tcPr>
            <w:tcW w:w="572"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c>
          <w:tcPr>
            <w:tcW w:w="581" w:type="dxa"/>
            <w:textDirection w:val="btLr"/>
          </w:tcPr>
          <w:p w:rsidR="009B6B6C" w:rsidRPr="009B6B6C" w:rsidRDefault="009B6B6C" w:rsidP="00D33B21">
            <w:pPr>
              <w:tabs>
                <w:tab w:val="left" w:pos="2619"/>
              </w:tabs>
              <w:ind w:right="113"/>
              <w:jc w:val="both"/>
              <w:cnfStyle w:val="000000100000" w:firstRow="0" w:lastRow="0" w:firstColumn="0" w:lastColumn="0" w:oddVBand="0" w:evenVBand="0" w:oddHBand="1" w:evenHBand="0" w:firstRowFirstColumn="0" w:firstRowLastColumn="0" w:lastRowFirstColumn="0" w:lastRowLastColumn="0"/>
              <w:rPr>
                <w:b/>
              </w:rPr>
            </w:pPr>
            <w:r w:rsidRPr="009B6B6C">
              <w:rPr>
                <w:b/>
              </w:rPr>
              <w:t>ANIT/ABİDE</w:t>
            </w:r>
          </w:p>
        </w:tc>
        <w:tc>
          <w:tcPr>
            <w:tcW w:w="594" w:type="dxa"/>
            <w:textDirection w:val="btLr"/>
          </w:tcPr>
          <w:p w:rsidR="009B6B6C" w:rsidRPr="009B6B6C" w:rsidRDefault="009B6B6C" w:rsidP="00D33B21">
            <w:pPr>
              <w:tabs>
                <w:tab w:val="left" w:pos="2619"/>
              </w:tabs>
              <w:ind w:right="113"/>
              <w:jc w:val="both"/>
              <w:cnfStyle w:val="000000100000" w:firstRow="0" w:lastRow="0" w:firstColumn="0" w:lastColumn="0" w:oddVBand="0" w:evenVBand="0" w:oddHBand="1" w:evenHBand="0" w:firstRowFirstColumn="0" w:firstRowLastColumn="0" w:lastRowFirstColumn="0" w:lastRowLastColumn="0"/>
              <w:rPr>
                <w:b/>
              </w:rPr>
            </w:pPr>
            <w:r w:rsidRPr="009B6B6C">
              <w:rPr>
                <w:b/>
              </w:rPr>
              <w:t>ŞEHİTLİK</w:t>
            </w:r>
          </w:p>
        </w:tc>
        <w:tc>
          <w:tcPr>
            <w:tcW w:w="790"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c>
          <w:tcPr>
            <w:tcW w:w="519" w:type="dxa"/>
            <w:textDirection w:val="btLr"/>
          </w:tcPr>
          <w:p w:rsidR="009B6B6C" w:rsidRPr="009B6B6C" w:rsidRDefault="009B6B6C" w:rsidP="00D33B21">
            <w:pPr>
              <w:tabs>
                <w:tab w:val="left" w:pos="2619"/>
              </w:tabs>
              <w:ind w:right="113"/>
              <w:jc w:val="both"/>
              <w:cnfStyle w:val="000000100000" w:firstRow="0" w:lastRow="0" w:firstColumn="0" w:lastColumn="0" w:oddVBand="0" w:evenVBand="0" w:oddHBand="1" w:evenHBand="0" w:firstRowFirstColumn="0" w:firstRowLastColumn="0" w:lastRowFirstColumn="0" w:lastRowLastColumn="0"/>
              <w:rPr>
                <w:b/>
              </w:rPr>
            </w:pPr>
            <w:r w:rsidRPr="009B6B6C">
              <w:rPr>
                <w:b/>
              </w:rPr>
              <w:t>CAMİ</w:t>
            </w:r>
          </w:p>
        </w:tc>
        <w:tc>
          <w:tcPr>
            <w:tcW w:w="519" w:type="dxa"/>
            <w:textDirection w:val="btLr"/>
          </w:tcPr>
          <w:p w:rsidR="009B6B6C" w:rsidRPr="009B6B6C" w:rsidRDefault="009B6B6C" w:rsidP="00D33B21">
            <w:pPr>
              <w:tabs>
                <w:tab w:val="left" w:pos="2619"/>
              </w:tabs>
              <w:ind w:right="113"/>
              <w:jc w:val="both"/>
              <w:cnfStyle w:val="000000100000" w:firstRow="0" w:lastRow="0" w:firstColumn="0" w:lastColumn="0" w:oddVBand="0" w:evenVBand="0" w:oddHBand="1" w:evenHBand="0" w:firstRowFirstColumn="0" w:firstRowLastColumn="0" w:lastRowFirstColumn="0" w:lastRowLastColumn="0"/>
              <w:rPr>
                <w:b/>
              </w:rPr>
            </w:pPr>
            <w:r w:rsidRPr="009B6B6C">
              <w:rPr>
                <w:b/>
              </w:rPr>
              <w:t>KİLİSE</w:t>
            </w:r>
          </w:p>
        </w:tc>
        <w:tc>
          <w:tcPr>
            <w:tcW w:w="515" w:type="dxa"/>
            <w:textDirection w:val="btLr"/>
          </w:tcPr>
          <w:p w:rsidR="009B6B6C" w:rsidRPr="009B6B6C" w:rsidRDefault="009B6B6C" w:rsidP="00D33B21">
            <w:pPr>
              <w:tabs>
                <w:tab w:val="left" w:pos="2619"/>
              </w:tabs>
              <w:ind w:right="113"/>
              <w:jc w:val="both"/>
              <w:cnfStyle w:val="000000100000" w:firstRow="0" w:lastRow="0" w:firstColumn="0" w:lastColumn="0" w:oddVBand="0" w:evenVBand="0" w:oddHBand="1" w:evenHBand="0" w:firstRowFirstColumn="0" w:firstRowLastColumn="0" w:lastRowFirstColumn="0" w:lastRowLastColumn="0"/>
              <w:rPr>
                <w:b/>
              </w:rPr>
            </w:pPr>
            <w:r w:rsidRPr="009B6B6C">
              <w:rPr>
                <w:b/>
              </w:rPr>
              <w:t>MEZARLIK</w:t>
            </w:r>
          </w:p>
        </w:tc>
        <w:tc>
          <w:tcPr>
            <w:tcW w:w="608"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c>
          <w:tcPr>
            <w:tcW w:w="514"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c>
          <w:tcPr>
            <w:tcW w:w="512"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c>
          <w:tcPr>
            <w:tcW w:w="587" w:type="dxa"/>
            <w:vMerge/>
          </w:tcPr>
          <w:p w:rsidR="009B6B6C" w:rsidRPr="009B6B6C" w:rsidRDefault="009B6B6C" w:rsidP="00D33B21">
            <w:pPr>
              <w:tabs>
                <w:tab w:val="left" w:pos="2619"/>
              </w:tabs>
              <w:jc w:val="both"/>
              <w:cnfStyle w:val="000000100000" w:firstRow="0" w:lastRow="0" w:firstColumn="0" w:lastColumn="0" w:oddVBand="0" w:evenVBand="0" w:oddHBand="1" w:evenHBand="0" w:firstRowFirstColumn="0" w:firstRowLastColumn="0" w:lastRowFirstColumn="0" w:lastRowLastColumn="0"/>
              <w:rPr>
                <w:b/>
              </w:rPr>
            </w:pPr>
          </w:p>
        </w:tc>
      </w:tr>
      <w:tr w:rsidR="009B6B6C" w:rsidRPr="009B6B6C" w:rsidTr="009B6B6C">
        <w:trPr>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Merkez</w:t>
            </w:r>
          </w:p>
        </w:tc>
        <w:tc>
          <w:tcPr>
            <w:tcW w:w="73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10</w:t>
            </w:r>
          </w:p>
        </w:tc>
        <w:tc>
          <w:tcPr>
            <w:tcW w:w="8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w:t>
            </w:r>
          </w:p>
        </w:tc>
        <w:tc>
          <w:tcPr>
            <w:tcW w:w="57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58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w:t>
            </w:r>
          </w:p>
        </w:tc>
        <w:tc>
          <w:tcPr>
            <w:tcW w:w="59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6</w:t>
            </w:r>
          </w:p>
        </w:tc>
        <w:tc>
          <w:tcPr>
            <w:tcW w:w="790"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41</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14</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25</w:t>
            </w:r>
          </w:p>
        </w:tc>
        <w:tc>
          <w:tcPr>
            <w:tcW w:w="515"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w:t>
            </w:r>
          </w:p>
        </w:tc>
        <w:tc>
          <w:tcPr>
            <w:tcW w:w="608"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275</w:t>
            </w:r>
          </w:p>
        </w:tc>
        <w:tc>
          <w:tcPr>
            <w:tcW w:w="51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30</w:t>
            </w:r>
          </w:p>
        </w:tc>
        <w:tc>
          <w:tcPr>
            <w:tcW w:w="51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410</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Akyaka</w:t>
            </w:r>
          </w:p>
        </w:tc>
        <w:tc>
          <w:tcPr>
            <w:tcW w:w="73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8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7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790"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w:t>
            </w: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w:t>
            </w:r>
          </w:p>
        </w:tc>
        <w:tc>
          <w:tcPr>
            <w:tcW w:w="515"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3</w:t>
            </w:r>
          </w:p>
        </w:tc>
        <w:tc>
          <w:tcPr>
            <w:tcW w:w="608"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10</w:t>
            </w:r>
          </w:p>
        </w:tc>
        <w:tc>
          <w:tcPr>
            <w:tcW w:w="51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10</w:t>
            </w:r>
          </w:p>
        </w:tc>
        <w:tc>
          <w:tcPr>
            <w:tcW w:w="51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rPr>
                <w:b/>
              </w:rPr>
            </w:pPr>
            <w:r w:rsidRPr="009B6B6C">
              <w:rPr>
                <w:b/>
              </w:rPr>
              <w:t>32</w:t>
            </w:r>
          </w:p>
        </w:tc>
      </w:tr>
      <w:tr w:rsidR="009B6B6C" w:rsidRPr="009B6B6C" w:rsidTr="009B6B6C">
        <w:trPr>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Arpaçay</w:t>
            </w:r>
          </w:p>
        </w:tc>
        <w:tc>
          <w:tcPr>
            <w:tcW w:w="73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8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7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w:t>
            </w:r>
          </w:p>
        </w:tc>
        <w:tc>
          <w:tcPr>
            <w:tcW w:w="790"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515"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5</w:t>
            </w:r>
          </w:p>
        </w:tc>
        <w:tc>
          <w:tcPr>
            <w:tcW w:w="608"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8</w:t>
            </w:r>
          </w:p>
        </w:tc>
        <w:tc>
          <w:tcPr>
            <w:tcW w:w="51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5</w:t>
            </w:r>
          </w:p>
        </w:tc>
        <w:tc>
          <w:tcPr>
            <w:tcW w:w="51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58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31</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Digor</w:t>
            </w:r>
          </w:p>
        </w:tc>
        <w:tc>
          <w:tcPr>
            <w:tcW w:w="73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6</w:t>
            </w:r>
          </w:p>
        </w:tc>
        <w:tc>
          <w:tcPr>
            <w:tcW w:w="8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57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790"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6</w:t>
            </w:r>
          </w:p>
        </w:tc>
        <w:tc>
          <w:tcPr>
            <w:tcW w:w="515"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w:t>
            </w:r>
          </w:p>
        </w:tc>
        <w:tc>
          <w:tcPr>
            <w:tcW w:w="608"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1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51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rPr>
                <w:b/>
              </w:rPr>
            </w:pPr>
            <w:r w:rsidRPr="009B6B6C">
              <w:rPr>
                <w:b/>
              </w:rPr>
              <w:t>17</w:t>
            </w:r>
          </w:p>
        </w:tc>
      </w:tr>
      <w:tr w:rsidR="009B6B6C" w:rsidRPr="009B6B6C" w:rsidTr="009B6B6C">
        <w:trPr>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Kağızman</w:t>
            </w:r>
          </w:p>
        </w:tc>
        <w:tc>
          <w:tcPr>
            <w:tcW w:w="73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8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57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3</w:t>
            </w:r>
          </w:p>
        </w:tc>
        <w:tc>
          <w:tcPr>
            <w:tcW w:w="790"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515"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608"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w:t>
            </w:r>
          </w:p>
        </w:tc>
        <w:tc>
          <w:tcPr>
            <w:tcW w:w="51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9</w:t>
            </w:r>
          </w:p>
        </w:tc>
        <w:tc>
          <w:tcPr>
            <w:tcW w:w="51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25</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Sarıkamış</w:t>
            </w:r>
          </w:p>
        </w:tc>
        <w:tc>
          <w:tcPr>
            <w:tcW w:w="73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11</w:t>
            </w:r>
          </w:p>
        </w:tc>
        <w:tc>
          <w:tcPr>
            <w:tcW w:w="8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7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58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w:t>
            </w:r>
          </w:p>
        </w:tc>
        <w:tc>
          <w:tcPr>
            <w:tcW w:w="59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13</w:t>
            </w:r>
          </w:p>
        </w:tc>
        <w:tc>
          <w:tcPr>
            <w:tcW w:w="790"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7</w:t>
            </w: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3</w:t>
            </w: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5</w:t>
            </w:r>
          </w:p>
        </w:tc>
        <w:tc>
          <w:tcPr>
            <w:tcW w:w="515"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608"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117</w:t>
            </w:r>
          </w:p>
        </w:tc>
        <w:tc>
          <w:tcPr>
            <w:tcW w:w="51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5</w:t>
            </w:r>
          </w:p>
        </w:tc>
        <w:tc>
          <w:tcPr>
            <w:tcW w:w="51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rPr>
                <w:b/>
              </w:rPr>
            </w:pPr>
            <w:r w:rsidRPr="009B6B6C">
              <w:rPr>
                <w:b/>
              </w:rPr>
              <w:t>165</w:t>
            </w:r>
          </w:p>
        </w:tc>
      </w:tr>
      <w:tr w:rsidR="009B6B6C" w:rsidRPr="009B6B6C" w:rsidTr="009B6B6C">
        <w:trPr>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Selim</w:t>
            </w:r>
          </w:p>
        </w:tc>
        <w:tc>
          <w:tcPr>
            <w:tcW w:w="73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12</w:t>
            </w:r>
          </w:p>
        </w:tc>
        <w:tc>
          <w:tcPr>
            <w:tcW w:w="8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7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4</w:t>
            </w:r>
          </w:p>
        </w:tc>
        <w:tc>
          <w:tcPr>
            <w:tcW w:w="790"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2</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15"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w:t>
            </w:r>
          </w:p>
        </w:tc>
        <w:tc>
          <w:tcPr>
            <w:tcW w:w="608"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11</w:t>
            </w:r>
          </w:p>
        </w:tc>
        <w:tc>
          <w:tcPr>
            <w:tcW w:w="51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r w:rsidRPr="009B6B6C">
              <w:t>7</w:t>
            </w:r>
          </w:p>
        </w:tc>
        <w:tc>
          <w:tcPr>
            <w:tcW w:w="51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38</w:t>
            </w:r>
          </w:p>
        </w:tc>
      </w:tr>
      <w:tr w:rsidR="009B6B6C" w:rsidRPr="009B6B6C" w:rsidTr="009B6B6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Susuz</w:t>
            </w:r>
          </w:p>
        </w:tc>
        <w:tc>
          <w:tcPr>
            <w:tcW w:w="73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80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7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1"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9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790"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1</w:t>
            </w:r>
          </w:p>
        </w:tc>
        <w:tc>
          <w:tcPr>
            <w:tcW w:w="519"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15"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2</w:t>
            </w:r>
          </w:p>
        </w:tc>
        <w:tc>
          <w:tcPr>
            <w:tcW w:w="608"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9</w:t>
            </w:r>
          </w:p>
        </w:tc>
        <w:tc>
          <w:tcPr>
            <w:tcW w:w="514"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r w:rsidRPr="009B6B6C">
              <w:t>3</w:t>
            </w:r>
          </w:p>
        </w:tc>
        <w:tc>
          <w:tcPr>
            <w:tcW w:w="512"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pPr>
          </w:p>
        </w:tc>
        <w:tc>
          <w:tcPr>
            <w:tcW w:w="587" w:type="dxa"/>
            <w:vAlign w:val="center"/>
          </w:tcPr>
          <w:p w:rsidR="009B6B6C" w:rsidRPr="009B6B6C" w:rsidRDefault="009B6B6C" w:rsidP="00D33B21">
            <w:pPr>
              <w:tabs>
                <w:tab w:val="left" w:pos="2619"/>
              </w:tabs>
              <w:jc w:val="center"/>
              <w:cnfStyle w:val="000000100000" w:firstRow="0" w:lastRow="0" w:firstColumn="0" w:lastColumn="0" w:oddVBand="0" w:evenVBand="0" w:oddHBand="1" w:evenHBand="0" w:firstRowFirstColumn="0" w:firstRowLastColumn="0" w:lastRowFirstColumn="0" w:lastRowLastColumn="0"/>
              <w:rPr>
                <w:b/>
              </w:rPr>
            </w:pPr>
            <w:r w:rsidRPr="009B6B6C">
              <w:rPr>
                <w:b/>
              </w:rPr>
              <w:t>16</w:t>
            </w:r>
          </w:p>
        </w:tc>
      </w:tr>
      <w:tr w:rsidR="009B6B6C" w:rsidRPr="009B6B6C" w:rsidTr="009B6B6C">
        <w:trPr>
          <w:trHeight w:val="421"/>
          <w:jc w:val="center"/>
        </w:trPr>
        <w:tc>
          <w:tcPr>
            <w:cnfStyle w:val="001000000000" w:firstRow="0" w:lastRow="0" w:firstColumn="1" w:lastColumn="0" w:oddVBand="0" w:evenVBand="0" w:oddHBand="0" w:evenHBand="0" w:firstRowFirstColumn="0" w:firstRowLastColumn="0" w:lastRowFirstColumn="0" w:lastRowLastColumn="0"/>
            <w:tcW w:w="1411" w:type="dxa"/>
            <w:vAlign w:val="center"/>
          </w:tcPr>
          <w:p w:rsidR="009B6B6C" w:rsidRPr="009B6B6C" w:rsidRDefault="009B6B6C" w:rsidP="00D33B21">
            <w:pPr>
              <w:tabs>
                <w:tab w:val="left" w:pos="2619"/>
              </w:tabs>
            </w:pPr>
            <w:r w:rsidRPr="009B6B6C">
              <w:t>Toplam</w:t>
            </w:r>
          </w:p>
        </w:tc>
        <w:tc>
          <w:tcPr>
            <w:tcW w:w="737"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45</w:t>
            </w:r>
          </w:p>
        </w:tc>
        <w:tc>
          <w:tcPr>
            <w:tcW w:w="80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5</w:t>
            </w:r>
          </w:p>
        </w:tc>
        <w:tc>
          <w:tcPr>
            <w:tcW w:w="57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2</w:t>
            </w:r>
          </w:p>
        </w:tc>
        <w:tc>
          <w:tcPr>
            <w:tcW w:w="581"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5</w:t>
            </w:r>
          </w:p>
        </w:tc>
        <w:tc>
          <w:tcPr>
            <w:tcW w:w="59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31</w:t>
            </w:r>
          </w:p>
        </w:tc>
        <w:tc>
          <w:tcPr>
            <w:tcW w:w="790"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52</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28</w:t>
            </w:r>
          </w:p>
        </w:tc>
        <w:tc>
          <w:tcPr>
            <w:tcW w:w="519"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41</w:t>
            </w:r>
          </w:p>
        </w:tc>
        <w:tc>
          <w:tcPr>
            <w:tcW w:w="515"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17</w:t>
            </w:r>
          </w:p>
        </w:tc>
        <w:tc>
          <w:tcPr>
            <w:tcW w:w="608"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437</w:t>
            </w:r>
          </w:p>
        </w:tc>
        <w:tc>
          <w:tcPr>
            <w:tcW w:w="514"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70</w:t>
            </w:r>
          </w:p>
        </w:tc>
        <w:tc>
          <w:tcPr>
            <w:tcW w:w="512" w:type="dxa"/>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1</w:t>
            </w:r>
          </w:p>
        </w:tc>
        <w:tc>
          <w:tcPr>
            <w:tcW w:w="587" w:type="dxa"/>
            <w:shd w:val="clear" w:color="auto" w:fill="D9D9D9" w:themeFill="background1" w:themeFillShade="D9"/>
            <w:vAlign w:val="center"/>
          </w:tcPr>
          <w:p w:rsidR="009B6B6C" w:rsidRPr="009B6B6C" w:rsidRDefault="009B6B6C" w:rsidP="00D33B21">
            <w:pPr>
              <w:tabs>
                <w:tab w:val="left" w:pos="2619"/>
              </w:tabs>
              <w:jc w:val="center"/>
              <w:cnfStyle w:val="000000000000" w:firstRow="0" w:lastRow="0" w:firstColumn="0" w:lastColumn="0" w:oddVBand="0" w:evenVBand="0" w:oddHBand="0" w:evenHBand="0" w:firstRowFirstColumn="0" w:firstRowLastColumn="0" w:lastRowFirstColumn="0" w:lastRowLastColumn="0"/>
              <w:rPr>
                <w:b/>
              </w:rPr>
            </w:pPr>
            <w:r w:rsidRPr="009B6B6C">
              <w:rPr>
                <w:b/>
              </w:rPr>
              <w:t>734</w:t>
            </w:r>
          </w:p>
        </w:tc>
      </w:tr>
    </w:tbl>
    <w:p w:rsidR="009B6B6C" w:rsidRDefault="009B6B6C" w:rsidP="009B6B6C">
      <w:pPr>
        <w:pStyle w:val="GvdeMetni"/>
        <w:ind w:left="116" w:firstLine="604"/>
        <w:rPr>
          <w:sz w:val="22"/>
        </w:rPr>
      </w:pPr>
      <w:r w:rsidRPr="00AD78D2">
        <w:rPr>
          <w:b/>
          <w:sz w:val="22"/>
        </w:rPr>
        <w:t>Kaynak:</w:t>
      </w:r>
      <w:r w:rsidRPr="006B3D8C">
        <w:rPr>
          <w:sz w:val="22"/>
        </w:rPr>
        <w:t xml:space="preserve"> Kars </w:t>
      </w:r>
      <w:r>
        <w:rPr>
          <w:sz w:val="22"/>
        </w:rPr>
        <w:t>Kültür ve Turizm</w:t>
      </w:r>
      <w:r w:rsidRPr="006B3D8C">
        <w:rPr>
          <w:sz w:val="22"/>
        </w:rPr>
        <w:t xml:space="preserve"> İl Müdürlüğü, 2019</w:t>
      </w:r>
    </w:p>
    <w:p w:rsidR="00D33B21" w:rsidRDefault="009B6B6C" w:rsidP="009B6B6C">
      <w:pPr>
        <w:pStyle w:val="GvdeMetni"/>
        <w:spacing w:before="192" w:line="280" w:lineRule="auto"/>
        <w:ind w:left="476" w:right="400"/>
        <w:jc w:val="both"/>
      </w:pPr>
      <w:r w:rsidRPr="00D025E0">
        <w:t xml:space="preserve">İl Merkezi ve İlçelerde </w:t>
      </w:r>
      <w:r w:rsidR="00354FB1">
        <w:rPr>
          <w:b/>
        </w:rPr>
        <w:t>toplam 734</w:t>
      </w:r>
      <w:r w:rsidRPr="009B6B6C">
        <w:rPr>
          <w:b/>
        </w:rPr>
        <w:t xml:space="preserve"> adet tescilli</w:t>
      </w:r>
      <w:r w:rsidRPr="009B6B6C">
        <w:t xml:space="preserve"> taşınmaz</w:t>
      </w:r>
      <w:r w:rsidRPr="00D025E0">
        <w:t xml:space="preserve"> yer almaktadır.</w:t>
      </w:r>
    </w:p>
    <w:p w:rsidR="00D33B21" w:rsidRPr="00D025E0" w:rsidRDefault="00D33B21" w:rsidP="00D33B21">
      <w:pPr>
        <w:pStyle w:val="GvdeMetni"/>
        <w:spacing w:before="232" w:line="278" w:lineRule="auto"/>
        <w:ind w:left="476" w:right="395"/>
        <w:jc w:val="center"/>
        <w:rPr>
          <w:b/>
        </w:rPr>
      </w:pPr>
      <w:r w:rsidRPr="00D025E0">
        <w:rPr>
          <w:b/>
        </w:rPr>
        <w:t>Önemli Sit Alanları</w:t>
      </w:r>
    </w:p>
    <w:p w:rsidR="00D33B21" w:rsidRPr="00D025E0" w:rsidRDefault="00D33B21" w:rsidP="00D33B21">
      <w:pPr>
        <w:pStyle w:val="GvdeMetni"/>
        <w:numPr>
          <w:ilvl w:val="0"/>
          <w:numId w:val="31"/>
        </w:numPr>
        <w:spacing w:before="232" w:line="278" w:lineRule="auto"/>
        <w:ind w:right="395"/>
        <w:jc w:val="both"/>
      </w:pPr>
      <w:r w:rsidRPr="00D025E0">
        <w:t>Kars Merkez (Kentsel Sit Alanı)</w:t>
      </w:r>
    </w:p>
    <w:p w:rsidR="00D33B21" w:rsidRPr="00D025E0" w:rsidRDefault="00D33B21" w:rsidP="00D33B21">
      <w:pPr>
        <w:pStyle w:val="GvdeMetni"/>
        <w:numPr>
          <w:ilvl w:val="0"/>
          <w:numId w:val="31"/>
        </w:numPr>
        <w:spacing w:before="232" w:line="278" w:lineRule="auto"/>
        <w:ind w:right="395"/>
        <w:jc w:val="both"/>
      </w:pPr>
      <w:r w:rsidRPr="00D025E0">
        <w:t>Kars Kalesi ve Çevresi (Arkeolojik Sit Alanı)</w:t>
      </w:r>
    </w:p>
    <w:p w:rsidR="00D33B21" w:rsidRPr="00D025E0" w:rsidRDefault="00D33B21" w:rsidP="00D33B21">
      <w:pPr>
        <w:pStyle w:val="GvdeMetni"/>
        <w:numPr>
          <w:ilvl w:val="0"/>
          <w:numId w:val="31"/>
        </w:numPr>
        <w:spacing w:before="232" w:line="278" w:lineRule="auto"/>
        <w:ind w:right="395"/>
        <w:jc w:val="both"/>
      </w:pPr>
      <w:r w:rsidRPr="00D025E0">
        <w:t>Ani Ören Yeri (Arkeolojik Sit Alanı)</w:t>
      </w:r>
    </w:p>
    <w:p w:rsidR="00D33B21" w:rsidRDefault="00D33B21" w:rsidP="00D33B21">
      <w:pPr>
        <w:pStyle w:val="GvdeMetni"/>
        <w:numPr>
          <w:ilvl w:val="0"/>
          <w:numId w:val="31"/>
        </w:numPr>
        <w:spacing w:before="232" w:line="278" w:lineRule="auto"/>
        <w:ind w:right="395"/>
        <w:jc w:val="both"/>
      </w:pPr>
      <w:r w:rsidRPr="00D33B21">
        <w:t xml:space="preserve">Kars ili sit alanları toplamı </w:t>
      </w:r>
      <w:r w:rsidRPr="006E174A">
        <w:rPr>
          <w:b/>
        </w:rPr>
        <w:t xml:space="preserve">50 </w:t>
      </w:r>
      <w:r w:rsidRPr="00D33B21">
        <w:t>adettir.</w:t>
      </w:r>
      <w:r w:rsidRPr="00D025E0">
        <w:t xml:space="preserve"> Kars ili Merkez Yeni Mahalle, Cumhuriyet, </w:t>
      </w:r>
      <w:proofErr w:type="spellStart"/>
      <w:r w:rsidRPr="00D025E0">
        <w:t>Ortakapı</w:t>
      </w:r>
      <w:proofErr w:type="spellEnd"/>
      <w:r w:rsidRPr="00D025E0">
        <w:t xml:space="preserve"> ve </w:t>
      </w:r>
      <w:proofErr w:type="spellStart"/>
      <w:r w:rsidRPr="00D025E0">
        <w:t>Yusufpaşa</w:t>
      </w:r>
      <w:proofErr w:type="spellEnd"/>
      <w:r w:rsidRPr="00D025E0">
        <w:t xml:space="preserve"> Mahallelerini kapsayan alan Kentsel Sit Alanı ilan edilmiştir.</w:t>
      </w:r>
    </w:p>
    <w:p w:rsidR="004E16C5" w:rsidRDefault="004E16C5" w:rsidP="004E16C5">
      <w:pPr>
        <w:pStyle w:val="GvdeMetni"/>
        <w:spacing w:before="232" w:line="278" w:lineRule="auto"/>
        <w:ind w:right="395"/>
        <w:jc w:val="both"/>
      </w:pPr>
    </w:p>
    <w:p w:rsidR="006E174A" w:rsidRDefault="006E174A" w:rsidP="004E16C5">
      <w:pPr>
        <w:pStyle w:val="GvdeMetni"/>
        <w:spacing w:before="232" w:line="278" w:lineRule="auto"/>
        <w:ind w:right="395"/>
        <w:jc w:val="both"/>
      </w:pPr>
    </w:p>
    <w:p w:rsidR="006E174A" w:rsidRDefault="00490544" w:rsidP="006E174A">
      <w:pPr>
        <w:tabs>
          <w:tab w:val="left" w:pos="2619"/>
        </w:tabs>
        <w:ind w:right="850"/>
        <w:jc w:val="center"/>
        <w:rPr>
          <w:b/>
          <w:sz w:val="24"/>
          <w:szCs w:val="24"/>
        </w:rPr>
      </w:pPr>
      <w:r w:rsidRPr="00D025E0">
        <w:rPr>
          <w:b/>
          <w:sz w:val="24"/>
          <w:szCs w:val="24"/>
        </w:rPr>
        <w:t>KARS KALESİ</w:t>
      </w:r>
    </w:p>
    <w:p w:rsidR="006E174A" w:rsidRDefault="006E174A" w:rsidP="006E174A">
      <w:pPr>
        <w:tabs>
          <w:tab w:val="left" w:pos="2619"/>
        </w:tabs>
        <w:ind w:right="850"/>
        <w:jc w:val="center"/>
        <w:rPr>
          <w:b/>
          <w:sz w:val="24"/>
          <w:szCs w:val="24"/>
        </w:rPr>
      </w:pPr>
    </w:p>
    <w:p w:rsidR="006E174A" w:rsidRDefault="006E174A" w:rsidP="00794EE6">
      <w:pPr>
        <w:tabs>
          <w:tab w:val="left" w:pos="2619"/>
        </w:tabs>
        <w:ind w:left="476" w:right="850"/>
        <w:jc w:val="both"/>
        <w:rPr>
          <w:b/>
          <w:sz w:val="24"/>
          <w:szCs w:val="24"/>
        </w:rPr>
      </w:pPr>
      <w:r w:rsidRPr="00D025E0">
        <w:rPr>
          <w:noProof/>
          <w:sz w:val="24"/>
          <w:szCs w:val="24"/>
          <w:lang w:eastAsia="tr-TR"/>
        </w:rPr>
        <w:drawing>
          <wp:inline distT="0" distB="0" distL="0" distR="0" wp14:anchorId="4B12D787" wp14:editId="2CE336B4">
            <wp:extent cx="5784111" cy="2083981"/>
            <wp:effectExtent l="19050" t="19050" r="26670" b="12065"/>
            <wp:docPr id="130" name="Resim 130" descr="F:\CALISMALAR\BRIFINGLER\2018\ANI\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LISMALAR\BRIFINGLER\2018\ANI\87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4112" cy="2083981"/>
                    </a:xfrm>
                    <a:prstGeom prst="rect">
                      <a:avLst/>
                    </a:prstGeom>
                    <a:noFill/>
                    <a:ln>
                      <a:solidFill>
                        <a:srgbClr val="F79646">
                          <a:lumMod val="75000"/>
                        </a:srgbClr>
                      </a:solidFill>
                    </a:ln>
                  </pic:spPr>
                </pic:pic>
              </a:graphicData>
            </a:graphic>
          </wp:inline>
        </w:drawing>
      </w:r>
    </w:p>
    <w:p w:rsidR="006E174A" w:rsidRDefault="006E174A" w:rsidP="006E174A">
      <w:pPr>
        <w:tabs>
          <w:tab w:val="left" w:pos="2619"/>
        </w:tabs>
        <w:ind w:right="850"/>
        <w:jc w:val="center"/>
        <w:rPr>
          <w:b/>
          <w:sz w:val="24"/>
          <w:szCs w:val="24"/>
        </w:rPr>
      </w:pPr>
    </w:p>
    <w:p w:rsidR="006E174A" w:rsidRPr="00D025E0" w:rsidRDefault="006E174A" w:rsidP="006E174A">
      <w:pPr>
        <w:pStyle w:val="GvdeMetni"/>
        <w:spacing w:before="232" w:line="278" w:lineRule="auto"/>
        <w:ind w:left="476" w:right="395"/>
        <w:jc w:val="both"/>
      </w:pPr>
      <w:r w:rsidRPr="00D025E0">
        <w:t xml:space="preserve">M.S. 1153 yılında Selçuklulara bağlı </w:t>
      </w:r>
      <w:proofErr w:type="spellStart"/>
      <w:r w:rsidRPr="00D025E0">
        <w:t>Saltuklu</w:t>
      </w:r>
      <w:proofErr w:type="spellEnd"/>
      <w:r w:rsidRPr="00D025E0">
        <w:t xml:space="preserve"> Sultanı Melik </w:t>
      </w:r>
      <w:proofErr w:type="spellStart"/>
      <w:r w:rsidRPr="00D025E0">
        <w:t>İzzeddi'in</w:t>
      </w:r>
      <w:proofErr w:type="spellEnd"/>
      <w:r w:rsidRPr="00D025E0">
        <w:t xml:space="preserve"> emri ile Veziri </w:t>
      </w:r>
      <w:proofErr w:type="spellStart"/>
      <w:r w:rsidRPr="00D025E0">
        <w:t>Firuz</w:t>
      </w:r>
      <w:proofErr w:type="spellEnd"/>
      <w:r w:rsidRPr="00D025E0">
        <w:t xml:space="preserve"> Akay tarafından yaptırılmıştır.</w:t>
      </w:r>
      <w:r>
        <w:t xml:space="preserve"> </w:t>
      </w:r>
      <w:r w:rsidRPr="00D17B69">
        <w:t xml:space="preserve">1386 tarihinde Timur tarafından yıkılan kale 1579 yılında Osmanlı Padişahı </w:t>
      </w:r>
      <w:proofErr w:type="spellStart"/>
      <w:proofErr w:type="gramStart"/>
      <w:r w:rsidRPr="00D17B69">
        <w:t>III.Murat'ın</w:t>
      </w:r>
      <w:proofErr w:type="spellEnd"/>
      <w:proofErr w:type="gramEnd"/>
      <w:r w:rsidRPr="00D17B69">
        <w:t xml:space="preserve"> fermanı ile Kars'a gelen Lala Mustafa Paşa tarafından kale ve dış cephe surları yeniden yaptırılmıştır.</w:t>
      </w:r>
      <w:r>
        <w:t xml:space="preserve"> </w:t>
      </w:r>
      <w:r w:rsidRPr="00D17B69">
        <w:t>1616 ve 1636 yıllarında 2 defa onarımdan geçmiş, şehir merkezine bazı eserler eklenmiştir.</w:t>
      </w:r>
      <w:r>
        <w:t xml:space="preserve"> </w:t>
      </w:r>
      <w:r w:rsidRPr="00D17B69">
        <w:t xml:space="preserve">1877-1878 Osmanlı-Rus savaşından sonra 40 yıllık Rus işgalinde tahribatlara uğramış, orijinal özelliğini ve kullanımını yitirmiştir. </w:t>
      </w:r>
      <w:r w:rsidRPr="00D025E0">
        <w:t xml:space="preserve">Üç büyük kapısı bulunmaktadır. Bunlar; </w:t>
      </w:r>
      <w:proofErr w:type="spellStart"/>
      <w:r w:rsidRPr="006E174A">
        <w:t>Sukapısı</w:t>
      </w:r>
      <w:proofErr w:type="spellEnd"/>
      <w:r w:rsidRPr="00D025E0">
        <w:t xml:space="preserve"> veya Çeribaşı kapısı (batıda), </w:t>
      </w:r>
      <w:r w:rsidRPr="006E174A">
        <w:t>Kağızman kapısı</w:t>
      </w:r>
      <w:r w:rsidRPr="00D025E0">
        <w:t xml:space="preserve"> (</w:t>
      </w:r>
      <w:proofErr w:type="spellStart"/>
      <w:r w:rsidRPr="00D025E0">
        <w:t>Ortakapı</w:t>
      </w:r>
      <w:proofErr w:type="spellEnd"/>
      <w:r w:rsidRPr="00D025E0">
        <w:t xml:space="preserve">), </w:t>
      </w:r>
      <w:r w:rsidRPr="006E174A">
        <w:t>Behram Kapısı</w:t>
      </w:r>
      <w:r w:rsidRPr="00D025E0">
        <w:t xml:space="preserve"> veya Bayrampaşa kapısıdır. </w:t>
      </w:r>
    </w:p>
    <w:p w:rsidR="006E174A" w:rsidRDefault="006E174A" w:rsidP="006E174A">
      <w:pPr>
        <w:pStyle w:val="GvdeMetni"/>
        <w:spacing w:before="232" w:line="278" w:lineRule="auto"/>
        <w:ind w:left="476" w:right="395"/>
        <w:jc w:val="both"/>
      </w:pPr>
      <w:r w:rsidRPr="006E174A">
        <w:t>Kars Kalesi içerisinde;</w:t>
      </w:r>
    </w:p>
    <w:p w:rsidR="006E174A" w:rsidRPr="00D025E0" w:rsidRDefault="006E174A" w:rsidP="006E174A">
      <w:pPr>
        <w:pStyle w:val="GvdeMetni"/>
        <w:numPr>
          <w:ilvl w:val="0"/>
          <w:numId w:val="34"/>
        </w:numPr>
        <w:spacing w:before="232" w:line="278" w:lineRule="auto"/>
        <w:ind w:right="395"/>
        <w:jc w:val="both"/>
      </w:pPr>
      <w:r w:rsidRPr="00D025E0">
        <w:t xml:space="preserve">12. </w:t>
      </w:r>
      <w:proofErr w:type="spellStart"/>
      <w:r w:rsidRPr="00D025E0">
        <w:t>yy'dan</w:t>
      </w:r>
      <w:proofErr w:type="spellEnd"/>
      <w:r w:rsidRPr="00D025E0">
        <w:t xml:space="preserve"> kalma </w:t>
      </w:r>
      <w:r w:rsidRPr="006E174A">
        <w:t>Celal Baba Türbesi,</w:t>
      </w:r>
      <w:r w:rsidRPr="00D025E0">
        <w:t xml:space="preserve"> </w:t>
      </w:r>
    </w:p>
    <w:p w:rsidR="006E174A" w:rsidRPr="00D025E0" w:rsidRDefault="006E174A" w:rsidP="006E174A">
      <w:pPr>
        <w:pStyle w:val="GvdeMetni"/>
        <w:numPr>
          <w:ilvl w:val="0"/>
          <w:numId w:val="34"/>
        </w:numPr>
        <w:spacing w:before="232" w:line="278" w:lineRule="auto"/>
        <w:ind w:right="395"/>
        <w:jc w:val="both"/>
      </w:pPr>
      <w:r w:rsidRPr="00D025E0">
        <w:t xml:space="preserve">Askeri Koğuşlar, </w:t>
      </w:r>
    </w:p>
    <w:p w:rsidR="006E174A" w:rsidRPr="00D025E0" w:rsidRDefault="006E174A" w:rsidP="006E174A">
      <w:pPr>
        <w:pStyle w:val="GvdeMetni"/>
        <w:numPr>
          <w:ilvl w:val="0"/>
          <w:numId w:val="34"/>
        </w:numPr>
        <w:spacing w:before="232" w:line="278" w:lineRule="auto"/>
        <w:ind w:right="395"/>
        <w:jc w:val="both"/>
      </w:pPr>
      <w:r w:rsidRPr="00D025E0">
        <w:t xml:space="preserve">Tarlalar,  </w:t>
      </w:r>
    </w:p>
    <w:p w:rsidR="006E174A" w:rsidRPr="00D025E0" w:rsidRDefault="006E174A" w:rsidP="006E174A">
      <w:pPr>
        <w:pStyle w:val="GvdeMetni"/>
        <w:numPr>
          <w:ilvl w:val="0"/>
          <w:numId w:val="34"/>
        </w:numPr>
        <w:spacing w:before="232" w:line="278" w:lineRule="auto"/>
        <w:ind w:right="395"/>
        <w:jc w:val="both"/>
      </w:pPr>
      <w:r w:rsidRPr="00D025E0">
        <w:t xml:space="preserve">Cephanelik ve Mescit yer almaktadır. </w:t>
      </w:r>
    </w:p>
    <w:p w:rsidR="006E174A" w:rsidRDefault="006E174A" w:rsidP="006E174A">
      <w:pPr>
        <w:pStyle w:val="GvdeMetni"/>
        <w:spacing w:before="232" w:line="278" w:lineRule="auto"/>
        <w:ind w:left="476" w:right="395"/>
        <w:jc w:val="both"/>
      </w:pPr>
      <w:r w:rsidRPr="00D025E0">
        <w:t xml:space="preserve">Kültür ve Turizm Bakanlığınca kalenin </w:t>
      </w:r>
      <w:proofErr w:type="spellStart"/>
      <w:r w:rsidRPr="00D025E0">
        <w:t>rölöve</w:t>
      </w:r>
      <w:proofErr w:type="spellEnd"/>
      <w:r w:rsidRPr="00D025E0">
        <w:t xml:space="preserve">, </w:t>
      </w:r>
      <w:proofErr w:type="gramStart"/>
      <w:r w:rsidRPr="00D025E0">
        <w:t>restitüsyon</w:t>
      </w:r>
      <w:proofErr w:type="gramEnd"/>
      <w:r w:rsidRPr="00D025E0">
        <w:t xml:space="preserve"> ve restorasyon projeleri 2017 yılı Temmuz ayı itibariyle hazırlatılarak Kültür ve Tabiat Varlıklarını Bölge Koruma Kurulu tarafından onaylatılmış olup, restorasyonu yapılacaktır.</w:t>
      </w:r>
    </w:p>
    <w:p w:rsidR="006E174A" w:rsidRPr="00D025E0" w:rsidRDefault="006E174A" w:rsidP="006E174A">
      <w:pPr>
        <w:tabs>
          <w:tab w:val="left" w:pos="142"/>
        </w:tabs>
        <w:ind w:right="850" w:firstLine="708"/>
        <w:jc w:val="both"/>
        <w:rPr>
          <w:b/>
          <w:sz w:val="24"/>
          <w:szCs w:val="24"/>
        </w:rPr>
      </w:pPr>
    </w:p>
    <w:p w:rsidR="006E174A" w:rsidRDefault="00490544" w:rsidP="002F176F">
      <w:pPr>
        <w:tabs>
          <w:tab w:val="left" w:pos="2619"/>
        </w:tabs>
        <w:ind w:right="850"/>
        <w:jc w:val="center"/>
        <w:rPr>
          <w:b/>
          <w:sz w:val="24"/>
          <w:szCs w:val="24"/>
        </w:rPr>
      </w:pPr>
      <w:r w:rsidRPr="00D025E0">
        <w:rPr>
          <w:b/>
          <w:sz w:val="24"/>
          <w:szCs w:val="24"/>
        </w:rPr>
        <w:t>ANİ ÖRENYERİ</w:t>
      </w:r>
    </w:p>
    <w:p w:rsidR="002F176F" w:rsidRPr="00D025E0" w:rsidRDefault="002F176F" w:rsidP="002F176F">
      <w:pPr>
        <w:pStyle w:val="GvdeMetni"/>
        <w:spacing w:before="232" w:line="278" w:lineRule="auto"/>
        <w:ind w:left="476" w:right="395"/>
        <w:jc w:val="both"/>
      </w:pPr>
      <w:r w:rsidRPr="00D025E0">
        <w:t xml:space="preserve">Anı Harabelerinde ilk yerleşme M.Ö. 5000-3000 yıllarında Kalkolitik Çağda başlar. Kars Şehir merkezine </w:t>
      </w:r>
      <w:r w:rsidRPr="002F176F">
        <w:t>42 km’lik uzaklıkta</w:t>
      </w:r>
      <w:r w:rsidRPr="00D025E0">
        <w:t xml:space="preserve"> olan yaklaşık </w:t>
      </w:r>
      <w:r w:rsidRPr="002F176F">
        <w:t>85 hektarlık</w:t>
      </w:r>
      <w:r w:rsidRPr="00D025E0">
        <w:t xml:space="preserve"> bir alana sahip olan</w:t>
      </w:r>
      <w:r w:rsidRPr="002F176F">
        <w:t xml:space="preserve"> Ani </w:t>
      </w:r>
      <w:proofErr w:type="spellStart"/>
      <w:r w:rsidRPr="002F176F">
        <w:t>Örenyeri</w:t>
      </w:r>
      <w:proofErr w:type="spellEnd"/>
      <w:r w:rsidRPr="00D025E0">
        <w:t xml:space="preserve"> Türkiye – Ermenistan sınırını ayıran Arpaçay Nehrinin batı yakasında Türkiye sınırları içerisinde volkanik bir tüf tabakası üzerine kurulmuş bir ortaçağ şehridir. Bu antik şehirde, İpekyolu Köprüsü, Camiler, Kilise, katedral, manastır, kervansaray ve dönemin imalathaneleri varlığını sürdürüyor. Dış cephe surlarından şehre açılan 7 büyük kapı bulunmaktadır.</w:t>
      </w:r>
    </w:p>
    <w:p w:rsidR="002F176F" w:rsidRPr="00D025E0" w:rsidRDefault="002F176F" w:rsidP="002F176F">
      <w:pPr>
        <w:pStyle w:val="GvdeMetni"/>
        <w:spacing w:before="232" w:line="278" w:lineRule="auto"/>
        <w:ind w:left="476" w:right="395"/>
        <w:jc w:val="both"/>
      </w:pPr>
    </w:p>
    <w:p w:rsidR="002F176F" w:rsidRPr="00D025E0" w:rsidRDefault="002F176F" w:rsidP="00FC5B3E">
      <w:pPr>
        <w:pStyle w:val="GvdeMetni"/>
        <w:numPr>
          <w:ilvl w:val="0"/>
          <w:numId w:val="34"/>
        </w:numPr>
        <w:spacing w:before="232" w:line="278" w:lineRule="auto"/>
        <w:ind w:right="395"/>
        <w:jc w:val="both"/>
      </w:pPr>
      <w:r w:rsidRPr="00D025E0">
        <w:t xml:space="preserve">2017 yılında </w:t>
      </w:r>
      <w:r w:rsidRPr="002F176F">
        <w:t>60.525</w:t>
      </w:r>
      <w:r w:rsidRPr="00D025E0">
        <w:t xml:space="preserve"> yerli ve yabancı kişi ziyaret etmiştir.</w:t>
      </w:r>
    </w:p>
    <w:p w:rsidR="002F176F" w:rsidRPr="00D025E0" w:rsidRDefault="002F176F" w:rsidP="00FC5B3E">
      <w:pPr>
        <w:pStyle w:val="GvdeMetni"/>
        <w:numPr>
          <w:ilvl w:val="0"/>
          <w:numId w:val="34"/>
        </w:numPr>
        <w:spacing w:before="232" w:line="278" w:lineRule="auto"/>
        <w:ind w:right="395"/>
        <w:jc w:val="both"/>
      </w:pPr>
      <w:r w:rsidRPr="00D025E0">
        <w:t xml:space="preserve">2018 yılında </w:t>
      </w:r>
      <w:r w:rsidRPr="002F176F">
        <w:t>95.928</w:t>
      </w:r>
      <w:r w:rsidRPr="00D025E0">
        <w:t xml:space="preserve"> yerli ve yabancı kişi ziyaret etmiştir.</w:t>
      </w:r>
    </w:p>
    <w:p w:rsidR="002F176F" w:rsidRDefault="002F176F" w:rsidP="00FC5B3E">
      <w:pPr>
        <w:pStyle w:val="GvdeMetni"/>
        <w:numPr>
          <w:ilvl w:val="0"/>
          <w:numId w:val="34"/>
        </w:numPr>
        <w:spacing w:before="232" w:line="278" w:lineRule="auto"/>
        <w:ind w:right="395"/>
        <w:jc w:val="both"/>
      </w:pPr>
      <w:r w:rsidRPr="00D025E0">
        <w:t xml:space="preserve">2019 Mayıs sonu itibariyle </w:t>
      </w:r>
      <w:r w:rsidRPr="002F176F">
        <w:t>53.203</w:t>
      </w:r>
      <w:r w:rsidRPr="00D025E0">
        <w:t xml:space="preserve"> yerli ve yabancı kişi ziyaret etmiştir</w:t>
      </w:r>
      <w:r>
        <w:t>.</w:t>
      </w:r>
    </w:p>
    <w:p w:rsidR="00FC5B3E" w:rsidRDefault="00FC5B3E" w:rsidP="00FC5B3E">
      <w:pPr>
        <w:pStyle w:val="GvdeMetni"/>
        <w:spacing w:before="232" w:line="278" w:lineRule="auto"/>
        <w:ind w:left="1196" w:right="395"/>
        <w:jc w:val="both"/>
      </w:pPr>
    </w:p>
    <w:p w:rsidR="00FC5B3E" w:rsidRDefault="00490544" w:rsidP="00FC5B3E">
      <w:pPr>
        <w:tabs>
          <w:tab w:val="left" w:pos="2619"/>
        </w:tabs>
        <w:ind w:right="850"/>
        <w:jc w:val="center"/>
        <w:rPr>
          <w:b/>
          <w:sz w:val="24"/>
          <w:szCs w:val="24"/>
        </w:rPr>
      </w:pPr>
      <w:r w:rsidRPr="00FC5B3E">
        <w:rPr>
          <w:b/>
          <w:sz w:val="24"/>
          <w:szCs w:val="24"/>
        </w:rPr>
        <w:t>ŞEHİR SURLARI</w:t>
      </w:r>
    </w:p>
    <w:p w:rsidR="00FC5B3E" w:rsidRDefault="00FC5B3E" w:rsidP="00FC5B3E">
      <w:pPr>
        <w:tabs>
          <w:tab w:val="left" w:pos="2619"/>
        </w:tabs>
        <w:ind w:right="850"/>
        <w:jc w:val="center"/>
        <w:rPr>
          <w:b/>
          <w:sz w:val="24"/>
          <w:szCs w:val="24"/>
        </w:rPr>
      </w:pPr>
    </w:p>
    <w:p w:rsidR="00FC5B3E" w:rsidRPr="00FC5B3E" w:rsidRDefault="00FC5B3E" w:rsidP="00426900">
      <w:pPr>
        <w:pStyle w:val="GvdeMetni"/>
        <w:spacing w:before="232" w:line="278" w:lineRule="auto"/>
        <w:ind w:left="476" w:right="395"/>
        <w:jc w:val="both"/>
        <w:rPr>
          <w:b/>
        </w:rPr>
      </w:pPr>
      <w:r w:rsidRPr="00426900">
        <w:rPr>
          <w:noProof/>
          <w:lang w:eastAsia="tr-TR"/>
        </w:rPr>
        <w:drawing>
          <wp:inline distT="0" distB="0" distL="0" distR="0" wp14:anchorId="23B65702" wp14:editId="2534A35F">
            <wp:extent cx="5844540" cy="2964180"/>
            <wp:effectExtent l="19050" t="19050" r="22860" b="266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4333" cy="2974218"/>
                    </a:xfrm>
                    <a:prstGeom prst="rect">
                      <a:avLst/>
                    </a:prstGeom>
                    <a:noFill/>
                    <a:ln>
                      <a:solidFill>
                        <a:srgbClr val="F79646">
                          <a:lumMod val="75000"/>
                        </a:srgbClr>
                      </a:solidFill>
                    </a:ln>
                  </pic:spPr>
                </pic:pic>
              </a:graphicData>
            </a:graphic>
          </wp:inline>
        </w:drawing>
      </w:r>
    </w:p>
    <w:p w:rsidR="00794EE6" w:rsidRDefault="00794EE6" w:rsidP="00426900">
      <w:pPr>
        <w:pStyle w:val="GvdeMetni"/>
        <w:spacing w:before="232" w:line="278" w:lineRule="auto"/>
        <w:ind w:left="476" w:right="395"/>
        <w:jc w:val="both"/>
      </w:pPr>
      <w:r>
        <w:t>Ani</w:t>
      </w:r>
      <w:r w:rsidRPr="00D025E0">
        <w:t xml:space="preserve"> şehrini kuzeyden kuşatan </w:t>
      </w:r>
      <w:r w:rsidRPr="00794EE6">
        <w:t>şehir surları</w:t>
      </w:r>
      <w:r w:rsidRPr="00D025E0">
        <w:t xml:space="preserve"> </w:t>
      </w:r>
      <w:r w:rsidRPr="00794EE6">
        <w:rPr>
          <w:b/>
        </w:rPr>
        <w:t>4,5 km</w:t>
      </w:r>
      <w:r w:rsidRPr="00D025E0">
        <w:t xml:space="preserve"> uzunluğunda olup, surlar üzerinde </w:t>
      </w:r>
      <w:r w:rsidRPr="00794EE6">
        <w:rPr>
          <w:b/>
        </w:rPr>
        <w:t>7 adet</w:t>
      </w:r>
      <w:r w:rsidRPr="00794EE6">
        <w:t xml:space="preserve"> kapı</w:t>
      </w:r>
      <w:r w:rsidRPr="00D025E0">
        <w:t xml:space="preserve"> bulunmaktadır.</w:t>
      </w:r>
    </w:p>
    <w:p w:rsidR="00FC5B3E" w:rsidRDefault="00490544" w:rsidP="00794EE6">
      <w:pPr>
        <w:pStyle w:val="GvdeMetni"/>
        <w:spacing w:before="232" w:line="278" w:lineRule="auto"/>
        <w:ind w:left="1196" w:right="395"/>
        <w:jc w:val="center"/>
        <w:rPr>
          <w:b/>
        </w:rPr>
      </w:pPr>
      <w:r>
        <w:rPr>
          <w:b/>
        </w:rPr>
        <w:t>KATEDRAL</w:t>
      </w:r>
    </w:p>
    <w:p w:rsidR="00794EE6" w:rsidRDefault="00794EE6" w:rsidP="00426900">
      <w:pPr>
        <w:pStyle w:val="GvdeMetni"/>
        <w:spacing w:before="232" w:line="278" w:lineRule="auto"/>
        <w:ind w:left="476" w:right="395"/>
        <w:jc w:val="both"/>
      </w:pPr>
      <w:r>
        <w:rPr>
          <w:noProof/>
          <w:lang w:eastAsia="tr-TR"/>
        </w:rPr>
        <w:drawing>
          <wp:inline distT="0" distB="0" distL="0" distR="0" wp14:anchorId="6F6C3D77" wp14:editId="267EE2C9">
            <wp:extent cx="5784110" cy="2647506"/>
            <wp:effectExtent l="0" t="0" r="762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3015" cy="2651582"/>
                    </a:xfrm>
                    <a:prstGeom prst="rect">
                      <a:avLst/>
                    </a:prstGeom>
                    <a:noFill/>
                  </pic:spPr>
                </pic:pic>
              </a:graphicData>
            </a:graphic>
          </wp:inline>
        </w:drawing>
      </w:r>
    </w:p>
    <w:p w:rsidR="00426900" w:rsidRPr="00D025E0" w:rsidRDefault="00426900" w:rsidP="00426900">
      <w:pPr>
        <w:pStyle w:val="GvdeMetni"/>
        <w:spacing w:before="232" w:line="278" w:lineRule="auto"/>
        <w:ind w:left="476" w:right="395"/>
        <w:jc w:val="both"/>
      </w:pPr>
      <w:r w:rsidRPr="00D025E0">
        <w:t xml:space="preserve">Yazıtlara ve tarihçilere göre kilisenin temelleri </w:t>
      </w:r>
      <w:proofErr w:type="spellStart"/>
      <w:r w:rsidRPr="00490544">
        <w:rPr>
          <w:b/>
        </w:rPr>
        <w:t>Bagratlı</w:t>
      </w:r>
      <w:proofErr w:type="spellEnd"/>
      <w:r w:rsidRPr="00490544">
        <w:rPr>
          <w:b/>
        </w:rPr>
        <w:t xml:space="preserve"> Kralı II. </w:t>
      </w:r>
      <w:proofErr w:type="spellStart"/>
      <w:r w:rsidRPr="00490544">
        <w:rPr>
          <w:b/>
        </w:rPr>
        <w:t>Sembat</w:t>
      </w:r>
      <w:proofErr w:type="spellEnd"/>
      <w:r w:rsidRPr="00D025E0">
        <w:t xml:space="preserve"> tarafından M.S. 990 yılında atılmış ancak Kral </w:t>
      </w:r>
      <w:proofErr w:type="spellStart"/>
      <w:r w:rsidRPr="00D025E0">
        <w:t>Sembat</w:t>
      </w:r>
      <w:proofErr w:type="spellEnd"/>
      <w:r w:rsidRPr="00D025E0">
        <w:t xml:space="preserve"> öldükten sonra Kilise, eşi </w:t>
      </w:r>
      <w:r w:rsidRPr="00490544">
        <w:rPr>
          <w:b/>
        </w:rPr>
        <w:t>Kraliçe KATRANİDE</w:t>
      </w:r>
      <w:r w:rsidRPr="00D025E0">
        <w:t xml:space="preserve"> tarafından 1010 yılında bitirilmiştir. Kilisenin mimarı aynı yüzyılda İstanbul Ayasofya Kilisesinin tamiratını yapan </w:t>
      </w:r>
      <w:r w:rsidRPr="00490544">
        <w:rPr>
          <w:b/>
        </w:rPr>
        <w:t xml:space="preserve">TRİDAT </w:t>
      </w:r>
      <w:r w:rsidRPr="00D025E0">
        <w:t>ustadır.</w:t>
      </w:r>
    </w:p>
    <w:p w:rsidR="00426900" w:rsidRDefault="00426900" w:rsidP="00426900">
      <w:pPr>
        <w:pStyle w:val="GvdeMetni"/>
        <w:spacing w:before="232" w:line="278" w:lineRule="auto"/>
        <w:ind w:left="476" w:right="395"/>
        <w:jc w:val="both"/>
      </w:pPr>
      <w:r w:rsidRPr="00D025E0">
        <w:t xml:space="preserve">Katedral </w:t>
      </w:r>
      <w:r w:rsidRPr="00490544">
        <w:rPr>
          <w:b/>
        </w:rPr>
        <w:t>1064 yılında Sultan Alparslan’ın Ani'yi fethetmesinden sonra camiye çevrilmiş ve ilk fetih namazı</w:t>
      </w:r>
      <w:r w:rsidRPr="00426900">
        <w:t xml:space="preserve"> kılınmıştır.</w:t>
      </w:r>
      <w:r w:rsidRPr="00D025E0">
        <w:t xml:space="preserve"> Bu sebeple Büyük Katedrale Fethiye Camii de denilmektedir.</w:t>
      </w:r>
    </w:p>
    <w:p w:rsidR="00490544" w:rsidRPr="00D025E0" w:rsidRDefault="00490544" w:rsidP="00490544">
      <w:pPr>
        <w:pStyle w:val="GvdeMetni"/>
        <w:spacing w:before="232" w:line="278" w:lineRule="auto"/>
        <w:ind w:left="1196" w:right="395"/>
        <w:jc w:val="center"/>
        <w:rPr>
          <w:b/>
        </w:rPr>
      </w:pPr>
      <w:r w:rsidRPr="00D025E0">
        <w:rPr>
          <w:b/>
        </w:rPr>
        <w:t xml:space="preserve">ABUGHAMRENTS (POLADOĞLU)KİLİSESİ </w:t>
      </w:r>
    </w:p>
    <w:p w:rsidR="00490544" w:rsidRPr="00D025E0" w:rsidRDefault="00490544" w:rsidP="00426900">
      <w:pPr>
        <w:pStyle w:val="GvdeMetni"/>
        <w:spacing w:before="232" w:line="278" w:lineRule="auto"/>
        <w:ind w:left="476" w:right="395"/>
        <w:jc w:val="both"/>
      </w:pPr>
      <w:r w:rsidRPr="00D025E0">
        <w:rPr>
          <w:noProof/>
          <w:lang w:eastAsia="tr-TR"/>
        </w:rPr>
        <w:drawing>
          <wp:inline distT="0" distB="0" distL="0" distR="0" wp14:anchorId="6CCF09DD" wp14:editId="5DBA631D">
            <wp:extent cx="5752465" cy="2058803"/>
            <wp:effectExtent l="19050" t="19050" r="19685" b="17780"/>
            <wp:docPr id="28" name="Resim 28" descr="F:\CALISMALAR\BRIFINGLER\2018\ANI\231979,10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LISMALAR\BRIFINGLER\2018\ANI\231979,10jpg.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16010"/>
                    <a:stretch/>
                  </pic:blipFill>
                  <pic:spPr bwMode="auto">
                    <a:xfrm>
                      <a:off x="0" y="0"/>
                      <a:ext cx="5831291" cy="2087015"/>
                    </a:xfrm>
                    <a:prstGeom prst="rect">
                      <a:avLst/>
                    </a:prstGeom>
                    <a:noFill/>
                    <a:ln w="9525" cap="flat" cmpd="sng" algn="ctr">
                      <a:solidFill>
                        <a:srgbClr val="2683C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0544" w:rsidRDefault="00490544" w:rsidP="00490544">
      <w:pPr>
        <w:pStyle w:val="GvdeMetni"/>
        <w:spacing w:before="232" w:line="278" w:lineRule="auto"/>
        <w:ind w:left="476" w:right="395"/>
        <w:jc w:val="both"/>
      </w:pPr>
      <w:r w:rsidRPr="00D025E0">
        <w:t xml:space="preserve">Ani </w:t>
      </w:r>
      <w:proofErr w:type="spellStart"/>
      <w:r w:rsidRPr="00D025E0">
        <w:t>Örenyerinin</w:t>
      </w:r>
      <w:proofErr w:type="spellEnd"/>
      <w:r w:rsidRPr="00D025E0">
        <w:t xml:space="preserve"> kuzeybatısında Bostanlar deresinin üzerindeki surlara yakın plato üzerinde kurulan kilise M.S. 980 yılında Prens </w:t>
      </w:r>
      <w:proofErr w:type="spellStart"/>
      <w:r w:rsidRPr="00D025E0">
        <w:t>Pahlavuni</w:t>
      </w:r>
      <w:proofErr w:type="spellEnd"/>
      <w:r w:rsidRPr="00D025E0">
        <w:t xml:space="preserve"> tarafından yaptırılmıştır. Silindirik bir yapıya sahip olan kilise sekizgen kubbeli olup kubbenin temeli derin yüzeyi ayıran birbirine geçmiş ince sütunların desteklediği 6 kenar sütun üzerinde durmaktadır.</w:t>
      </w:r>
    </w:p>
    <w:p w:rsidR="00490544" w:rsidRDefault="00490544" w:rsidP="00490544">
      <w:pPr>
        <w:pStyle w:val="GvdeMetni"/>
        <w:spacing w:before="232" w:line="278" w:lineRule="auto"/>
        <w:ind w:left="1196" w:right="395"/>
        <w:jc w:val="center"/>
        <w:rPr>
          <w:b/>
        </w:rPr>
      </w:pPr>
      <w:r w:rsidRPr="00D025E0">
        <w:rPr>
          <w:b/>
        </w:rPr>
        <w:t xml:space="preserve">TİGRAN HONENTS (RESİMLİ) KİLİSESİ </w:t>
      </w:r>
    </w:p>
    <w:p w:rsidR="00490544" w:rsidRPr="00D025E0" w:rsidRDefault="00490544" w:rsidP="00490544">
      <w:pPr>
        <w:pStyle w:val="GvdeMetni"/>
        <w:spacing w:before="232" w:line="278" w:lineRule="auto"/>
        <w:ind w:left="476" w:right="395"/>
        <w:jc w:val="both"/>
        <w:rPr>
          <w:b/>
        </w:rPr>
      </w:pPr>
      <w:r w:rsidRPr="00D025E0">
        <w:rPr>
          <w:noProof/>
          <w:lang w:eastAsia="tr-TR"/>
        </w:rPr>
        <w:drawing>
          <wp:inline distT="0" distB="0" distL="0" distR="0" wp14:anchorId="527924E1" wp14:editId="0C88A14F">
            <wp:extent cx="5749440" cy="2300024"/>
            <wp:effectExtent l="19050" t="19050" r="22860" b="24130"/>
            <wp:docPr id="133" name="Resim 133" descr="F:\CALISMALAR\BRIFINGLER\2018\ANI\231980,8710-sumelagarden-tigran-honents-resimli-kilise-ani-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LISMALAR\BRIFINGLER\2018\ANI\231980,8710-sumelagarden-tigran-honents-resimli-kilise-ani-or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5" t="20723" r="25" b="18224"/>
                    <a:stretch/>
                  </pic:blipFill>
                  <pic:spPr bwMode="auto">
                    <a:xfrm>
                      <a:off x="0" y="0"/>
                      <a:ext cx="5796432" cy="2318823"/>
                    </a:xfrm>
                    <a:prstGeom prst="rect">
                      <a:avLst/>
                    </a:prstGeom>
                    <a:noFill/>
                    <a:ln w="9525" cap="flat" cmpd="sng" algn="ctr">
                      <a:solidFill>
                        <a:srgbClr val="2683C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0544" w:rsidRDefault="00490544" w:rsidP="00490544">
      <w:pPr>
        <w:pStyle w:val="GvdeMetni"/>
        <w:spacing w:before="232" w:line="278" w:lineRule="auto"/>
        <w:ind w:left="476" w:right="395"/>
        <w:jc w:val="both"/>
      </w:pPr>
      <w:r w:rsidRPr="00D025E0">
        <w:t xml:space="preserve">Ani Ören Yerinin kuzey doğusundaki </w:t>
      </w:r>
      <w:proofErr w:type="spellStart"/>
      <w:r w:rsidRPr="00D025E0">
        <w:t>Mığmığ</w:t>
      </w:r>
      <w:proofErr w:type="spellEnd"/>
      <w:r w:rsidRPr="00D025E0">
        <w:t xml:space="preserve"> deresinin Arpaçay Nehrine karıştığı yer üzerinde yükselen seki biçimindeki bir arazi üzerine kurulan kilise 1215 yılında Anılı bir tüccar olan </w:t>
      </w:r>
      <w:proofErr w:type="spellStart"/>
      <w:r w:rsidRPr="00D025E0">
        <w:t>Tigran</w:t>
      </w:r>
      <w:proofErr w:type="spellEnd"/>
      <w:r w:rsidRPr="00D025E0">
        <w:t xml:space="preserve"> </w:t>
      </w:r>
      <w:proofErr w:type="spellStart"/>
      <w:r w:rsidRPr="00D025E0">
        <w:t>Honents</w:t>
      </w:r>
      <w:proofErr w:type="spellEnd"/>
      <w:r w:rsidRPr="00D025E0">
        <w:t xml:space="preserve"> tarafından inşa ettirilmiştir. Bu kilise özellikle iç mekânındaki fresklerle dikkat çekicidir. Kilisenin iç cephe duvarları ile kubbe kısmında Hz. İsa’nın doğumundan ölümüne kadar geçen olayları sembolize eden freskler mevcuttur.</w:t>
      </w:r>
    </w:p>
    <w:p w:rsidR="00490544" w:rsidRDefault="00490544" w:rsidP="00490544">
      <w:pPr>
        <w:pStyle w:val="GvdeMetni"/>
        <w:spacing w:before="232" w:line="278" w:lineRule="auto"/>
        <w:ind w:left="476" w:right="395"/>
        <w:jc w:val="center"/>
      </w:pPr>
      <w:r w:rsidRPr="00D025E0">
        <w:rPr>
          <w:b/>
        </w:rPr>
        <w:t xml:space="preserve">EBUL MANUÇEHR CAMİİ </w:t>
      </w:r>
      <w:r>
        <w:rPr>
          <w:noProof/>
          <w:lang w:eastAsia="tr-TR"/>
        </w:rPr>
        <w:drawing>
          <wp:inline distT="0" distB="0" distL="0" distR="0" wp14:anchorId="70A117CE" wp14:editId="6F1B3E4E">
            <wp:extent cx="5784112" cy="3025119"/>
            <wp:effectExtent l="0" t="0" r="7620" b="444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723" cy="3023870"/>
                    </a:xfrm>
                    <a:prstGeom prst="rect">
                      <a:avLst/>
                    </a:prstGeom>
                    <a:noFill/>
                  </pic:spPr>
                </pic:pic>
              </a:graphicData>
            </a:graphic>
          </wp:inline>
        </w:drawing>
      </w:r>
    </w:p>
    <w:p w:rsidR="00490544" w:rsidRDefault="00490544" w:rsidP="00490544">
      <w:pPr>
        <w:pStyle w:val="GvdeMetni"/>
        <w:spacing w:before="232" w:line="278" w:lineRule="auto"/>
        <w:ind w:left="476" w:right="395"/>
        <w:jc w:val="both"/>
      </w:pPr>
      <w:r>
        <w:t xml:space="preserve">Ani </w:t>
      </w:r>
      <w:r w:rsidRPr="00D025E0">
        <w:t xml:space="preserve">şehrinin Selçuklular tarafından fethedilmesinden sonra </w:t>
      </w:r>
      <w:r w:rsidRPr="00490544">
        <w:rPr>
          <w:b/>
        </w:rPr>
        <w:t xml:space="preserve">1072 yılında </w:t>
      </w:r>
      <w:proofErr w:type="spellStart"/>
      <w:r w:rsidRPr="00490544">
        <w:rPr>
          <w:b/>
        </w:rPr>
        <w:t>Ebu’l</w:t>
      </w:r>
      <w:proofErr w:type="spellEnd"/>
      <w:r w:rsidRPr="00490544">
        <w:rPr>
          <w:b/>
        </w:rPr>
        <w:t xml:space="preserve"> </w:t>
      </w:r>
      <w:proofErr w:type="spellStart"/>
      <w:r w:rsidRPr="00490544">
        <w:rPr>
          <w:b/>
        </w:rPr>
        <w:t>Menuçehr</w:t>
      </w:r>
      <w:proofErr w:type="spellEnd"/>
      <w:r w:rsidRPr="00490544">
        <w:rPr>
          <w:b/>
        </w:rPr>
        <w:t xml:space="preserve"> Bey</w:t>
      </w:r>
      <w:r w:rsidRPr="00D025E0">
        <w:t xml:space="preserve"> tarafından yaptırılan camii Sivas Divriği Ulu camiinden daha önce yapıldığı için </w:t>
      </w:r>
      <w:r w:rsidRPr="00AA1493">
        <w:rPr>
          <w:b/>
        </w:rPr>
        <w:t>Anadolu’daki ilk Türk Camii</w:t>
      </w:r>
      <w:r w:rsidRPr="00D025E0">
        <w:t xml:space="preserve"> </w:t>
      </w:r>
      <w:r w:rsidRPr="00490544">
        <w:t>olma özelliğini</w:t>
      </w:r>
      <w:r w:rsidRPr="00D025E0">
        <w:t xml:space="preserve"> de taşımaktadır. Cami iki katlı ve dikdörtgen planlı olup zemin kat Arpaçay vadisine bakan kısımda toprağa gömülü olarak yapılmış olup dört odadan oluşmaktadır.  </w:t>
      </w:r>
    </w:p>
    <w:p w:rsidR="00AA1493" w:rsidRDefault="00AA1493" w:rsidP="00490544">
      <w:pPr>
        <w:pStyle w:val="GvdeMetni"/>
        <w:spacing w:before="232" w:line="278" w:lineRule="auto"/>
        <w:ind w:left="476" w:right="395"/>
        <w:jc w:val="both"/>
      </w:pPr>
    </w:p>
    <w:p w:rsidR="00AA1493" w:rsidRDefault="00AA1493" w:rsidP="00AA1493">
      <w:pPr>
        <w:widowControl/>
        <w:tabs>
          <w:tab w:val="left" w:pos="2619"/>
        </w:tabs>
        <w:autoSpaceDE/>
        <w:autoSpaceDN/>
        <w:spacing w:after="160" w:line="259" w:lineRule="auto"/>
        <w:ind w:right="680"/>
        <w:contextualSpacing/>
        <w:jc w:val="center"/>
        <w:rPr>
          <w:b/>
          <w:sz w:val="24"/>
          <w:szCs w:val="24"/>
        </w:rPr>
      </w:pPr>
      <w:r w:rsidRPr="00D025E0">
        <w:rPr>
          <w:b/>
          <w:sz w:val="24"/>
          <w:szCs w:val="24"/>
        </w:rPr>
        <w:t>SELÇUKLU KERVANSARAYI</w:t>
      </w:r>
    </w:p>
    <w:p w:rsidR="00AA1493" w:rsidRDefault="00AA1493" w:rsidP="00AA1493">
      <w:pPr>
        <w:pStyle w:val="GvdeMetni"/>
        <w:spacing w:before="232" w:line="278" w:lineRule="auto"/>
        <w:ind w:left="476" w:right="395"/>
        <w:jc w:val="both"/>
        <w:rPr>
          <w:b/>
        </w:rPr>
      </w:pPr>
      <w:r w:rsidRPr="00D025E0">
        <w:rPr>
          <w:noProof/>
          <w:lang w:eastAsia="tr-TR"/>
        </w:rPr>
        <w:drawing>
          <wp:inline distT="0" distB="0" distL="0" distR="0" wp14:anchorId="03323BF0" wp14:editId="39321492">
            <wp:extent cx="5759163" cy="2604211"/>
            <wp:effectExtent l="19050" t="19050" r="13335" b="24765"/>
            <wp:docPr id="19" name="Resim 19" descr="F:\CALISMALAR\BRIFINGLER\2018\ANI\231984,seluklusaray-sultan-tacirinsaray7copy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LISMALAR\BRIFINGLER\2018\ANI\231984,seluklusaray-sultan-tacirinsaray7copyjpg.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9072" b="19716"/>
                    <a:stretch/>
                  </pic:blipFill>
                  <pic:spPr bwMode="auto">
                    <a:xfrm>
                      <a:off x="0" y="0"/>
                      <a:ext cx="5769009" cy="2608663"/>
                    </a:xfrm>
                    <a:prstGeom prst="rect">
                      <a:avLst/>
                    </a:prstGeom>
                    <a:noFill/>
                    <a:ln w="9525" cap="flat" cmpd="sng" algn="ctr">
                      <a:solidFill>
                        <a:srgbClr val="2683C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A1493" w:rsidRDefault="00AA1493" w:rsidP="00AA1493">
      <w:pPr>
        <w:pStyle w:val="GvdeMetni"/>
        <w:spacing w:before="232" w:line="278" w:lineRule="auto"/>
        <w:ind w:left="476" w:right="395"/>
        <w:jc w:val="both"/>
      </w:pPr>
      <w:r>
        <w:t>Ani</w:t>
      </w:r>
      <w:r w:rsidRPr="00D025E0">
        <w:t xml:space="preserve"> </w:t>
      </w:r>
      <w:proofErr w:type="spellStart"/>
      <w:r w:rsidRPr="00D025E0">
        <w:t>Örenyerinin</w:t>
      </w:r>
      <w:proofErr w:type="spellEnd"/>
      <w:r w:rsidRPr="00D025E0">
        <w:t xml:space="preserve"> merkezinde yer alan Kervansaray 12. yy. başlarında yapılmış olup ören yeri içerisinde bulunan antik ana cadde üzerinde inşa edilmiştir. Kervansarayın taç kapısı süslemeleri orijinal </w:t>
      </w:r>
      <w:r w:rsidRPr="00AA1493">
        <w:rPr>
          <w:b/>
        </w:rPr>
        <w:t>Selçuklu Mimarisini</w:t>
      </w:r>
      <w:r w:rsidRPr="00D025E0">
        <w:t xml:space="preserve"> yansıtmaktadır. Kervansaray 10. </w:t>
      </w:r>
      <w:proofErr w:type="spellStart"/>
      <w:r w:rsidRPr="00D025E0">
        <w:t>yy.da</w:t>
      </w:r>
      <w:proofErr w:type="spellEnd"/>
      <w:r w:rsidRPr="00D025E0">
        <w:t xml:space="preserve"> inşa edilen </w:t>
      </w:r>
      <w:proofErr w:type="spellStart"/>
      <w:r w:rsidRPr="00D025E0">
        <w:t>Arekletos</w:t>
      </w:r>
      <w:proofErr w:type="spellEnd"/>
      <w:r w:rsidRPr="00D025E0">
        <w:t xml:space="preserve"> Kilisesi ile daha son</w:t>
      </w:r>
      <w:r>
        <w:t>ra birleştirilerek yapılmıştır.</w:t>
      </w:r>
    </w:p>
    <w:p w:rsidR="00AA1493" w:rsidRDefault="00AA1493" w:rsidP="00AA1493">
      <w:pPr>
        <w:pStyle w:val="GvdeMetni"/>
        <w:spacing w:before="232" w:line="278" w:lineRule="auto"/>
        <w:ind w:left="476" w:right="395"/>
        <w:jc w:val="both"/>
      </w:pPr>
    </w:p>
    <w:p w:rsidR="00AA1493" w:rsidRDefault="00AA1493" w:rsidP="00AA1493">
      <w:pPr>
        <w:widowControl/>
        <w:tabs>
          <w:tab w:val="left" w:pos="2619"/>
        </w:tabs>
        <w:autoSpaceDE/>
        <w:autoSpaceDN/>
        <w:spacing w:after="160" w:line="259" w:lineRule="auto"/>
        <w:ind w:right="680"/>
        <w:contextualSpacing/>
        <w:jc w:val="center"/>
        <w:rPr>
          <w:b/>
          <w:sz w:val="24"/>
          <w:szCs w:val="24"/>
        </w:rPr>
      </w:pPr>
      <w:r w:rsidRPr="00D025E0">
        <w:rPr>
          <w:b/>
          <w:sz w:val="24"/>
          <w:szCs w:val="24"/>
        </w:rPr>
        <w:t xml:space="preserve">İPEK YOLU KÖPRÜSÜ </w:t>
      </w:r>
    </w:p>
    <w:p w:rsidR="00AA1493" w:rsidRDefault="00AA1493" w:rsidP="00AA1493">
      <w:pPr>
        <w:pStyle w:val="GvdeMetni"/>
        <w:spacing w:before="232" w:line="278" w:lineRule="auto"/>
        <w:ind w:left="476" w:right="395"/>
        <w:jc w:val="both"/>
        <w:rPr>
          <w:b/>
        </w:rPr>
      </w:pPr>
      <w:r w:rsidRPr="00AA1493">
        <w:rPr>
          <w:noProof/>
          <w:lang w:eastAsia="tr-TR"/>
        </w:rPr>
        <w:drawing>
          <wp:inline distT="0" distB="0" distL="0" distR="0" wp14:anchorId="514BE93A" wp14:editId="683F2BC9">
            <wp:extent cx="5758390" cy="2275027"/>
            <wp:effectExtent l="19050" t="19050" r="13970" b="11430"/>
            <wp:docPr id="134" name="Resim 134" descr="F:\CALISMALAR\BRIFINGLER\2018\ANI\232022,6759789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LISMALAR\BRIFINGLER\2018\ANI\232022,67597896jpg.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27" t="22179" r="-127" b="15188"/>
                    <a:stretch/>
                  </pic:blipFill>
                  <pic:spPr bwMode="auto">
                    <a:xfrm>
                      <a:off x="0" y="0"/>
                      <a:ext cx="5763301" cy="2276967"/>
                    </a:xfrm>
                    <a:prstGeom prst="rect">
                      <a:avLst/>
                    </a:prstGeom>
                    <a:noFill/>
                    <a:ln>
                      <a:solidFill>
                        <a:srgbClr val="F79646">
                          <a:lumMod val="75000"/>
                        </a:srgbClr>
                      </a:solidFill>
                    </a:ln>
                    <a:extLst>
                      <a:ext uri="{53640926-AAD7-44D8-BBD7-CCE9431645EC}">
                        <a14:shadowObscured xmlns:a14="http://schemas.microsoft.com/office/drawing/2010/main"/>
                      </a:ext>
                    </a:extLst>
                  </pic:spPr>
                </pic:pic>
              </a:graphicData>
            </a:graphic>
          </wp:inline>
        </w:drawing>
      </w:r>
    </w:p>
    <w:p w:rsidR="00AA1493" w:rsidRPr="00A65240" w:rsidRDefault="00AA1493" w:rsidP="00A65240">
      <w:pPr>
        <w:pStyle w:val="GvdeMetni"/>
        <w:spacing w:before="232" w:line="278" w:lineRule="auto"/>
        <w:ind w:left="476" w:right="395"/>
        <w:jc w:val="both"/>
      </w:pPr>
      <w:r w:rsidRPr="00D025E0">
        <w:t>M.S. 9. yüzyılda iki katlı olarak inşa edilen köprü Türkiye-Ermenistan sınırını ayıran Arpaçay nehrinin üzerinde kurulmuş olup, tarihi İpek yolunun Anadolu'ya ilk giriş noktasında bulunmaktadır. İki katlı köprünün zemin katı kervanların geçişi için, üst katı ise yaya ve askerlerin geçişi için kullanılmıştır. Köprünün gövdesi tamamen yıkılmış olup, günümüze sadece k</w:t>
      </w:r>
      <w:r>
        <w:t>öprünün ayakları ulaşabilmiştir.</w:t>
      </w:r>
    </w:p>
    <w:p w:rsidR="00AA1493" w:rsidRPr="00C93892" w:rsidRDefault="00AA1493" w:rsidP="00AA1493">
      <w:pPr>
        <w:pStyle w:val="Balk2"/>
        <w:numPr>
          <w:ilvl w:val="2"/>
          <w:numId w:val="3"/>
        </w:numPr>
        <w:tabs>
          <w:tab w:val="left" w:pos="1269"/>
        </w:tabs>
        <w:spacing w:before="199" w:line="276" w:lineRule="auto"/>
        <w:ind w:right="396"/>
        <w:jc w:val="both"/>
      </w:pPr>
      <w:bookmarkStart w:id="56" w:name="_Toc36128685"/>
      <w:r w:rsidRPr="00C93892">
        <w:t>Ulaşım</w:t>
      </w:r>
      <w:bookmarkEnd w:id="56"/>
    </w:p>
    <w:p w:rsidR="00B0213A" w:rsidRDefault="00B0213A" w:rsidP="00B0213A">
      <w:pPr>
        <w:pStyle w:val="GvdeMetni"/>
        <w:spacing w:before="232" w:line="278" w:lineRule="auto"/>
        <w:ind w:left="476" w:right="395"/>
        <w:jc w:val="both"/>
      </w:pPr>
      <w:r>
        <w:t>Ağrı,</w:t>
      </w:r>
      <w:r w:rsidRPr="00B0213A">
        <w:t xml:space="preserve"> </w:t>
      </w:r>
      <w:r>
        <w:t>Ardahan,</w:t>
      </w:r>
      <w:r w:rsidRPr="00B0213A">
        <w:t xml:space="preserve"> </w:t>
      </w:r>
      <w:r>
        <w:t>Iğdır</w:t>
      </w:r>
      <w:r w:rsidRPr="00B0213A">
        <w:t xml:space="preserve"> </w:t>
      </w:r>
      <w:r>
        <w:t>ve</w:t>
      </w:r>
      <w:r w:rsidRPr="00B0213A">
        <w:t xml:space="preserve"> </w:t>
      </w:r>
      <w:r>
        <w:t>Kars</w:t>
      </w:r>
      <w:r w:rsidRPr="00B0213A">
        <w:t xml:space="preserve"> </w:t>
      </w:r>
      <w:r>
        <w:t>illerini</w:t>
      </w:r>
      <w:r w:rsidRPr="00B0213A">
        <w:t xml:space="preserve"> </w:t>
      </w:r>
      <w:r>
        <w:t>kapsayan</w:t>
      </w:r>
      <w:r w:rsidRPr="00B0213A">
        <w:t xml:space="preserve"> </w:t>
      </w:r>
      <w:r>
        <w:t>TRA2</w:t>
      </w:r>
      <w:r w:rsidRPr="00B0213A">
        <w:t xml:space="preserve"> </w:t>
      </w:r>
      <w:r>
        <w:t>Düzey</w:t>
      </w:r>
      <w:r w:rsidRPr="00B0213A">
        <w:t xml:space="preserve"> </w:t>
      </w:r>
      <w:r>
        <w:t>II</w:t>
      </w:r>
      <w:r w:rsidRPr="00B0213A">
        <w:t xml:space="preserve"> </w:t>
      </w:r>
      <w:r>
        <w:t>Bölgesi,</w:t>
      </w:r>
      <w:r w:rsidRPr="00B0213A">
        <w:t xml:space="preserve"> </w:t>
      </w:r>
      <w:proofErr w:type="spellStart"/>
      <w:r>
        <w:t>jeostratejik</w:t>
      </w:r>
      <w:proofErr w:type="spellEnd"/>
      <w:r w:rsidRPr="00B0213A">
        <w:t xml:space="preserve"> </w:t>
      </w:r>
      <w:r>
        <w:t>bir</w:t>
      </w:r>
      <w:r w:rsidRPr="00B0213A">
        <w:t xml:space="preserve"> </w:t>
      </w:r>
      <w:r>
        <w:t>konumda bulunmaktadır. Gürcistan, Azerbaycan (Nahcivan), İran ve Ermenistan olmak üzere dört ülke ile sınırı olan Bölge, bu niteliğiyle Kafkasya, Orta Asya ve İran aracılığıyla Ön Asya’ya</w:t>
      </w:r>
      <w:r w:rsidRPr="00B0213A">
        <w:t xml:space="preserve"> </w:t>
      </w:r>
      <w:r>
        <w:t>açılan bir</w:t>
      </w:r>
      <w:r w:rsidRPr="00B0213A">
        <w:t xml:space="preserve"> </w:t>
      </w:r>
      <w:r>
        <w:t>kapı</w:t>
      </w:r>
      <w:r w:rsidRPr="00B0213A">
        <w:t xml:space="preserve"> </w:t>
      </w:r>
      <w:r>
        <w:t>görevi</w:t>
      </w:r>
      <w:r w:rsidRPr="00B0213A">
        <w:t xml:space="preserve"> </w:t>
      </w:r>
      <w:r>
        <w:t>üstlenmektedir.</w:t>
      </w:r>
      <w:r w:rsidRPr="00B0213A">
        <w:t xml:space="preserve"> </w:t>
      </w:r>
      <w:r>
        <w:t>Hazar</w:t>
      </w:r>
      <w:r w:rsidRPr="00B0213A">
        <w:t xml:space="preserve"> </w:t>
      </w:r>
      <w:r>
        <w:t>Havzası</w:t>
      </w:r>
      <w:r w:rsidRPr="00B0213A">
        <w:t xml:space="preserve"> </w:t>
      </w:r>
      <w:r>
        <w:t>enerji</w:t>
      </w:r>
      <w:r w:rsidRPr="00B0213A">
        <w:t xml:space="preserve"> </w:t>
      </w:r>
      <w:r>
        <w:t>kaynaklarının</w:t>
      </w:r>
      <w:r w:rsidRPr="00B0213A">
        <w:t xml:space="preserve"> </w:t>
      </w:r>
      <w:r>
        <w:t>batıya</w:t>
      </w:r>
      <w:r w:rsidRPr="00B0213A">
        <w:t xml:space="preserve"> </w:t>
      </w:r>
      <w:r>
        <w:t>taşınmasını</w:t>
      </w:r>
      <w:r w:rsidRPr="00B0213A">
        <w:t xml:space="preserve"> </w:t>
      </w:r>
      <w:r>
        <w:t>sağlayan Bakü-Tiflis-Ceyhan Ham Petrol Boru Hattı ile Azerbaycan (Bakü Tiflis Erzurum) ve İran’dan tedarik edilen doğal gazları taşıyan Doğu Anadolu Doğal Gaz Ana İletim Hattı ve inşaatına başlanacak</w:t>
      </w:r>
      <w:r w:rsidRPr="00B0213A">
        <w:t xml:space="preserve"> </w:t>
      </w:r>
      <w:r>
        <w:t>olan</w:t>
      </w:r>
      <w:r w:rsidRPr="00B0213A">
        <w:t xml:space="preserve"> </w:t>
      </w:r>
      <w:r>
        <w:t>Trans</w:t>
      </w:r>
      <w:r w:rsidRPr="00B0213A">
        <w:t xml:space="preserve"> </w:t>
      </w:r>
      <w:r>
        <w:t>Anadolu</w:t>
      </w:r>
      <w:r w:rsidRPr="00B0213A">
        <w:t xml:space="preserve"> </w:t>
      </w:r>
      <w:r>
        <w:t>Doğal</w:t>
      </w:r>
      <w:r w:rsidRPr="00B0213A">
        <w:t xml:space="preserve"> </w:t>
      </w:r>
      <w:r>
        <w:t>Gaz</w:t>
      </w:r>
      <w:r w:rsidRPr="00B0213A">
        <w:t xml:space="preserve"> </w:t>
      </w:r>
      <w:r>
        <w:t>Boru</w:t>
      </w:r>
      <w:r w:rsidRPr="00B0213A">
        <w:t xml:space="preserve"> </w:t>
      </w:r>
      <w:r>
        <w:t>Hattı</w:t>
      </w:r>
      <w:r w:rsidRPr="00B0213A">
        <w:t xml:space="preserve"> </w:t>
      </w:r>
      <w:r>
        <w:t>TRA2</w:t>
      </w:r>
      <w:r w:rsidRPr="00B0213A">
        <w:t xml:space="preserve"> </w:t>
      </w:r>
      <w:r>
        <w:t>Bölgesi’nden</w:t>
      </w:r>
      <w:r w:rsidRPr="00B0213A">
        <w:t xml:space="preserve"> </w:t>
      </w:r>
      <w:r>
        <w:t>geçmektedir.</w:t>
      </w:r>
      <w:r w:rsidRPr="00B0213A">
        <w:t xml:space="preserve"> </w:t>
      </w:r>
      <w:r>
        <w:t xml:space="preserve">Hazar petrollerini dünya pazarına ulaştıran bu hat, Serhat Bölgesinin lojistik anlamda taşıdığı </w:t>
      </w:r>
      <w:proofErr w:type="spellStart"/>
      <w:r>
        <w:t>jeostratejik</w:t>
      </w:r>
      <w:proofErr w:type="spellEnd"/>
      <w:r>
        <w:t xml:space="preserve"> önemi daha da arttırmaktadır. Söz konusu bu değer, Hazar doğalgaz rezervlerini Avrupa kıtasına ulaştıracak TAP ve TANAP gibi projelerle zenginleşmeye devam etmektedir. </w:t>
      </w:r>
    </w:p>
    <w:p w:rsidR="00B0213A" w:rsidRPr="00B0213A" w:rsidRDefault="00B0213A" w:rsidP="00B0213A">
      <w:pPr>
        <w:tabs>
          <w:tab w:val="left" w:pos="2619"/>
        </w:tabs>
        <w:spacing w:before="192" w:line="280" w:lineRule="auto"/>
        <w:ind w:right="880"/>
        <w:jc w:val="center"/>
        <w:rPr>
          <w:sz w:val="24"/>
          <w:szCs w:val="24"/>
        </w:rPr>
      </w:pPr>
      <w:r w:rsidRPr="00D025E0">
        <w:rPr>
          <w:b/>
          <w:sz w:val="24"/>
          <w:szCs w:val="24"/>
        </w:rPr>
        <w:t>Karayolu Ulaşımı Durumu</w:t>
      </w:r>
    </w:p>
    <w:p w:rsidR="00B0213A" w:rsidRDefault="00B0213A" w:rsidP="00B0213A">
      <w:pPr>
        <w:pStyle w:val="GvdeMetni"/>
        <w:spacing w:before="232" w:line="278" w:lineRule="auto"/>
        <w:ind w:left="476" w:right="395"/>
        <w:jc w:val="both"/>
      </w:pPr>
      <w:r w:rsidRPr="00615E6B">
        <w:t>Güvenli enerji koridoru demiryolları ve karayolları ile desteklenmek durumundadır. Son yıllarda bölge, yapımı devam eden Kars uluslararası havaalanı terminal binası, Ankara-Kars hızlı tren ve Kars-Tiflis-Bakü demiryolu hattı, çalışmaları süren Kars-Iğdır-Nahcivan demiryolu ve Kars Lojistik Merkezi gibi büyük kamu yatırımlarına ev sahipliği yapmaktadır. Bu projelerden Kars-Tiflis-Bakü demiryolu hattı, Kars’ta kurulacak lojistik merkezi ve Kars havaalanı yenilenmesi projeleri bitmiş ve bunlar sayesinde Kars’ın ve TRA2 illerinin ticaret hacminin artması hedeflenmiştir. TRA2 Bölgesi’nde inşaatı biten Kars-Tiflis-Bakü demiryolunun ileri-geri bağlantıları düşünüldüğünde hattın Bakü’den sonra Hazar geçişi ile Türkmenistan’a (devamında Çin’e) ulaşmaktadır. Hat Kars’ın gerisinde Ankara, İstanbul (Marmaray), Bulgaristan, Sırbistan, Macaristan, Avusturya, İsviçre, Almanya, Fransa ve İngiltere’ye (Manş Tüneli vasıtasıyla) ulaşmaktadır. Bu sayede Londra-Pekin demir yolu bağlantısı sağlanmış olacaktır. Bakü–Tiflis–Kars demiryolu hattının tamamlanmasıyla, Londra’dan Çin’e uzanacak İpek Demiryolu ile Çin’deki üretimin, tüketim merkezi ola Avrupa’ya taşınması hedeflenmektedir. Son yıllarda dünya ticaretinin yeniden şekillenmesiyle Bölge Türkiye’nin Orta Asya ve Kafkasya’ya açılan ticaret ve lojistik köprüsü olacaktı</w:t>
      </w:r>
      <w:r>
        <w:t>r.</w:t>
      </w:r>
    </w:p>
    <w:p w:rsidR="00B0213A" w:rsidRPr="00B0213A" w:rsidRDefault="00B0213A" w:rsidP="00B0213A">
      <w:pPr>
        <w:tabs>
          <w:tab w:val="left" w:pos="2619"/>
        </w:tabs>
        <w:spacing w:before="192" w:line="280" w:lineRule="auto"/>
        <w:ind w:right="880"/>
        <w:jc w:val="center"/>
        <w:rPr>
          <w:b/>
          <w:sz w:val="28"/>
          <w:szCs w:val="24"/>
        </w:rPr>
      </w:pPr>
      <w:r w:rsidRPr="00B0213A">
        <w:rPr>
          <w:b/>
          <w:sz w:val="24"/>
        </w:rPr>
        <w:t>Demiryolu Ulaşım Durumu</w:t>
      </w:r>
    </w:p>
    <w:p w:rsidR="00B0213A" w:rsidRPr="00B0213A" w:rsidRDefault="00B0213A" w:rsidP="00B0213A">
      <w:pPr>
        <w:pStyle w:val="GvdeMetni"/>
        <w:spacing w:before="232" w:line="278" w:lineRule="auto"/>
        <w:ind w:left="476" w:right="395"/>
        <w:jc w:val="both"/>
      </w:pPr>
      <w:r>
        <w:t xml:space="preserve">Kars'a </w:t>
      </w:r>
      <w:r w:rsidRPr="00B0213A">
        <w:t>her</w:t>
      </w:r>
      <w:r>
        <w:t xml:space="preserve"> </w:t>
      </w:r>
      <w:r w:rsidRPr="00B0213A">
        <w:t>gün </w:t>
      </w:r>
      <w:hyperlink r:id="rId40" w:tooltip="İstanbul" w:history="1">
        <w:r w:rsidRPr="00B0213A">
          <w:t>İstanbul</w:t>
        </w:r>
      </w:hyperlink>
      <w:r w:rsidRPr="00B0213A">
        <w:t>'</w:t>
      </w:r>
      <w:proofErr w:type="gramStart"/>
      <w:r w:rsidRPr="00B0213A">
        <w:t>dan</w:t>
      </w:r>
      <w:proofErr w:type="gramEnd"/>
      <w:r w:rsidRPr="00B0213A">
        <w:t>; </w:t>
      </w:r>
      <w:hyperlink r:id="rId41" w:tooltip="Ankara" w:history="1">
        <w:r w:rsidRPr="00B0213A">
          <w:t>Ankara</w:t>
        </w:r>
      </w:hyperlink>
      <w:r w:rsidRPr="00B0213A">
        <w:t>, </w:t>
      </w:r>
      <w:hyperlink r:id="rId42" w:tooltip="Kayseri" w:history="1">
        <w:r w:rsidRPr="00B0213A">
          <w:t>Kayseri</w:t>
        </w:r>
      </w:hyperlink>
      <w:r w:rsidRPr="00B0213A">
        <w:t>, </w:t>
      </w:r>
      <w:hyperlink r:id="rId43" w:tooltip="Sivas" w:history="1">
        <w:r w:rsidRPr="00B0213A">
          <w:t>Sivas</w:t>
        </w:r>
      </w:hyperlink>
      <w:r w:rsidRPr="00B0213A">
        <w:t> ve </w:t>
      </w:r>
      <w:hyperlink r:id="rId44" w:tooltip="Erzurum" w:history="1">
        <w:r w:rsidRPr="00B0213A">
          <w:t>Erzurum</w:t>
        </w:r>
      </w:hyperlink>
      <w:r w:rsidRPr="00B0213A">
        <w:t> üzeri </w:t>
      </w:r>
      <w:hyperlink r:id="rId45" w:tooltip="Türkiye Cumhuriyeti Devlet Demiryolları" w:history="1">
        <w:r w:rsidRPr="00B0213A">
          <w:t>TCDD</w:t>
        </w:r>
      </w:hyperlink>
      <w:r w:rsidRPr="00B0213A">
        <w:t>'nin </w:t>
      </w:r>
      <w:hyperlink r:id="rId46" w:tooltip="Doğu Ekspresi" w:history="1">
        <w:r w:rsidRPr="00B0213A">
          <w:t>Doğu Ekspresi</w:t>
        </w:r>
      </w:hyperlink>
      <w:r w:rsidRPr="00B0213A">
        <w:t> karşılıklı seferler yapmaktadır. Ayrıca uzun yıllardan bu yana planı yapılan </w:t>
      </w:r>
      <w:hyperlink r:id="rId47" w:tooltip="Bakü-Tiflis-Kars demiryolu" w:history="1">
        <w:r w:rsidRPr="00B0213A">
          <w:t>Bakü – Tiflis – Kars demiryolu</w:t>
        </w:r>
      </w:hyperlink>
      <w:r w:rsidRPr="00B0213A">
        <w:t xml:space="preserve"> ile Çin’e kadar ulaşan demir yolu ağına sahiptir. </w:t>
      </w:r>
    </w:p>
    <w:p w:rsidR="00B0213A" w:rsidRPr="00D94DDD" w:rsidRDefault="00B0213A" w:rsidP="00B0213A">
      <w:pPr>
        <w:tabs>
          <w:tab w:val="left" w:pos="2619"/>
        </w:tabs>
        <w:spacing w:before="192" w:line="280" w:lineRule="auto"/>
        <w:ind w:right="880"/>
        <w:jc w:val="center"/>
        <w:rPr>
          <w:b/>
        </w:rPr>
      </w:pPr>
      <w:r w:rsidRPr="00A73A65">
        <w:rPr>
          <w:b/>
          <w:sz w:val="24"/>
        </w:rPr>
        <w:t>Havayolu Ulaşımı Durumu</w:t>
      </w:r>
    </w:p>
    <w:p w:rsidR="00B0213A" w:rsidRDefault="00B0213A" w:rsidP="00B0213A">
      <w:pPr>
        <w:pStyle w:val="GvdeMetni"/>
        <w:spacing w:before="232" w:line="278" w:lineRule="auto"/>
        <w:ind w:left="476" w:right="395"/>
        <w:jc w:val="both"/>
      </w:pPr>
      <w:r w:rsidRPr="00D94DDD">
        <w:t>Kars'ın ayrıca uluslararası statüye sahip bir de havalimanı vardır (</w:t>
      </w:r>
      <w:hyperlink r:id="rId48" w:tooltip="IATA" w:history="1">
        <w:r w:rsidRPr="00B0213A">
          <w:t>IATA</w:t>
        </w:r>
      </w:hyperlink>
      <w:r w:rsidRPr="00D94DDD">
        <w:t>: </w:t>
      </w:r>
      <w:hyperlink r:id="rId49" w:tooltip="Kars Havalimanı" w:history="1">
        <w:r w:rsidRPr="00B0213A">
          <w:t>KSY</w:t>
        </w:r>
      </w:hyperlink>
      <w:r w:rsidRPr="00D94DDD">
        <w:t xml:space="preserve">). Uzun bir tadilattan sonra tekrar uçuşlara açılan havalimanına Türk Hava Yolları´nın İstanbul Atatürk Havalimanından, </w:t>
      </w:r>
      <w:proofErr w:type="spellStart"/>
      <w:r w:rsidRPr="00D94DDD">
        <w:t>Sunexpress´in</w:t>
      </w:r>
      <w:proofErr w:type="spellEnd"/>
      <w:r w:rsidRPr="00D94DDD">
        <w:t xml:space="preserve"> İstanbul Sabiha Gökçen Havalimanından her gün seferi vardır. </w:t>
      </w:r>
      <w:proofErr w:type="spellStart"/>
      <w:r w:rsidRPr="00D94DDD">
        <w:t>AnodoluJet</w:t>
      </w:r>
      <w:proofErr w:type="spellEnd"/>
      <w:r w:rsidRPr="00D94DDD">
        <w:t xml:space="preserve"> Ankara Esenboğa Havalimanı ve Sabiha Gökçen Havalimanından Kars´a uçuş gerçekleştirmektedir. </w:t>
      </w:r>
    </w:p>
    <w:p w:rsidR="00B0213A" w:rsidRPr="00B0213A" w:rsidRDefault="00B0213A" w:rsidP="00B0213A">
      <w:pPr>
        <w:tabs>
          <w:tab w:val="left" w:pos="2619"/>
        </w:tabs>
        <w:spacing w:before="192" w:line="280" w:lineRule="auto"/>
        <w:ind w:right="880"/>
        <w:jc w:val="center"/>
        <w:rPr>
          <w:b/>
          <w:sz w:val="24"/>
        </w:rPr>
      </w:pPr>
      <w:r w:rsidRPr="00B0213A">
        <w:rPr>
          <w:b/>
          <w:sz w:val="24"/>
        </w:rPr>
        <w:t>Sermaye Piyasası İşlemleri</w:t>
      </w:r>
    </w:p>
    <w:p w:rsidR="00B0213A" w:rsidRDefault="00B0213A" w:rsidP="00B0213A">
      <w:pPr>
        <w:pStyle w:val="GvdeMetni"/>
        <w:spacing w:before="232" w:line="278" w:lineRule="auto"/>
        <w:ind w:left="476" w:right="395"/>
        <w:jc w:val="both"/>
      </w:pPr>
      <w:r w:rsidRPr="00D94DDD">
        <w:t xml:space="preserve">Kars il merkezi ve 7 ilçesinde 13 bankaya ait toplam 28 farklı şube hizmet vermektedir. En çok şubesi olan ilk 5 banka sırasıyla, 9 şube ile Ziraat Bankası, 5 şube ile Denizbank, 3 şube ile İş Bankası, 2 şube ile Halk Bank, 1 şube ile Akbank şeklindedir. </w:t>
      </w:r>
    </w:p>
    <w:p w:rsidR="00B0213A" w:rsidRDefault="00B0213A" w:rsidP="00B0213A">
      <w:pPr>
        <w:spacing w:before="161"/>
        <w:ind w:left="476"/>
        <w:jc w:val="both"/>
        <w:rPr>
          <w:i/>
          <w:sz w:val="24"/>
        </w:rPr>
      </w:pPr>
      <w:r w:rsidRPr="00D94DDD">
        <w:rPr>
          <w:i/>
          <w:sz w:val="24"/>
        </w:rPr>
        <w:t>Kars İlinde Bankacılık Sektörünün Gelişimi</w:t>
      </w:r>
      <w:r>
        <w:rPr>
          <w:i/>
          <w:sz w:val="24"/>
        </w:rPr>
        <w:t>:</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0"/>
        <w:gridCol w:w="2203"/>
      </w:tblGrid>
      <w:tr w:rsidR="00B0213A" w:rsidRPr="00D94DDD" w:rsidTr="006E559E">
        <w:trPr>
          <w:trHeight w:val="412"/>
        </w:trPr>
        <w:tc>
          <w:tcPr>
            <w:tcW w:w="7010" w:type="dxa"/>
          </w:tcPr>
          <w:p w:rsidR="00B0213A" w:rsidRPr="00D94DDD" w:rsidRDefault="00B0213A" w:rsidP="00490560">
            <w:pPr>
              <w:pStyle w:val="TableParagraph"/>
              <w:spacing w:line="275" w:lineRule="exact"/>
              <w:ind w:left="110"/>
              <w:rPr>
                <w:b/>
                <w:sz w:val="24"/>
              </w:rPr>
            </w:pPr>
            <w:r w:rsidRPr="00D94DDD">
              <w:rPr>
                <w:b/>
                <w:sz w:val="24"/>
              </w:rPr>
              <w:t>Kars</w:t>
            </w:r>
          </w:p>
        </w:tc>
        <w:tc>
          <w:tcPr>
            <w:tcW w:w="2203" w:type="dxa"/>
          </w:tcPr>
          <w:p w:rsidR="00B0213A" w:rsidRPr="00D94DDD" w:rsidRDefault="00B0213A" w:rsidP="00490560">
            <w:pPr>
              <w:pStyle w:val="TableParagraph"/>
              <w:spacing w:line="275" w:lineRule="exact"/>
              <w:ind w:left="503" w:right="488"/>
              <w:jc w:val="center"/>
              <w:rPr>
                <w:b/>
                <w:sz w:val="24"/>
              </w:rPr>
            </w:pPr>
            <w:r w:rsidRPr="00D94DDD">
              <w:rPr>
                <w:b/>
                <w:sz w:val="24"/>
              </w:rPr>
              <w:t>2019</w:t>
            </w:r>
          </w:p>
        </w:tc>
      </w:tr>
      <w:tr w:rsidR="00B0213A" w:rsidRPr="00D94DDD" w:rsidTr="006E559E">
        <w:trPr>
          <w:trHeight w:val="415"/>
        </w:trPr>
        <w:tc>
          <w:tcPr>
            <w:tcW w:w="7010" w:type="dxa"/>
          </w:tcPr>
          <w:p w:rsidR="00B0213A" w:rsidRPr="00D94DDD" w:rsidRDefault="00B0213A" w:rsidP="00490560">
            <w:pPr>
              <w:pStyle w:val="TableParagraph"/>
              <w:spacing w:line="271" w:lineRule="exact"/>
              <w:ind w:left="110"/>
              <w:rPr>
                <w:sz w:val="24"/>
              </w:rPr>
            </w:pPr>
            <w:r w:rsidRPr="00D94DDD">
              <w:rPr>
                <w:sz w:val="24"/>
              </w:rPr>
              <w:t>Banka Çalışan Sayısı</w:t>
            </w:r>
          </w:p>
        </w:tc>
        <w:tc>
          <w:tcPr>
            <w:tcW w:w="2203" w:type="dxa"/>
          </w:tcPr>
          <w:p w:rsidR="00B0213A" w:rsidRPr="00D94DDD" w:rsidRDefault="00B0213A" w:rsidP="00490560">
            <w:pPr>
              <w:pStyle w:val="TableParagraph"/>
              <w:spacing w:line="271" w:lineRule="exact"/>
              <w:ind w:left="503" w:right="488"/>
              <w:jc w:val="center"/>
              <w:rPr>
                <w:sz w:val="24"/>
              </w:rPr>
            </w:pPr>
            <w:r w:rsidRPr="00D94DDD">
              <w:rPr>
                <w:sz w:val="24"/>
              </w:rPr>
              <w:t>178</w:t>
            </w:r>
          </w:p>
        </w:tc>
      </w:tr>
      <w:tr w:rsidR="00B0213A" w:rsidRPr="00D94DDD" w:rsidTr="006E559E">
        <w:trPr>
          <w:trHeight w:val="414"/>
        </w:trPr>
        <w:tc>
          <w:tcPr>
            <w:tcW w:w="7010" w:type="dxa"/>
          </w:tcPr>
          <w:p w:rsidR="00B0213A" w:rsidRPr="00D94DDD" w:rsidRDefault="00B0213A" w:rsidP="00490560">
            <w:pPr>
              <w:pStyle w:val="TableParagraph"/>
              <w:spacing w:line="270" w:lineRule="exact"/>
              <w:ind w:left="110"/>
              <w:rPr>
                <w:sz w:val="24"/>
              </w:rPr>
            </w:pPr>
            <w:r w:rsidRPr="00D94DDD">
              <w:rPr>
                <w:sz w:val="24"/>
              </w:rPr>
              <w:t>ATM Sayısı</w:t>
            </w:r>
          </w:p>
        </w:tc>
        <w:tc>
          <w:tcPr>
            <w:tcW w:w="2203" w:type="dxa"/>
          </w:tcPr>
          <w:p w:rsidR="00B0213A" w:rsidRPr="00D94DDD" w:rsidRDefault="00B0213A" w:rsidP="00490560">
            <w:pPr>
              <w:pStyle w:val="TableParagraph"/>
              <w:spacing w:line="270" w:lineRule="exact"/>
              <w:ind w:left="503" w:right="488"/>
              <w:jc w:val="center"/>
              <w:rPr>
                <w:sz w:val="24"/>
              </w:rPr>
            </w:pPr>
            <w:r w:rsidRPr="00D94DDD">
              <w:rPr>
                <w:sz w:val="24"/>
              </w:rPr>
              <w:t>50</w:t>
            </w:r>
          </w:p>
        </w:tc>
      </w:tr>
      <w:tr w:rsidR="00B0213A" w:rsidRPr="00D94DDD" w:rsidTr="006E559E">
        <w:trPr>
          <w:trHeight w:val="412"/>
        </w:trPr>
        <w:tc>
          <w:tcPr>
            <w:tcW w:w="7010" w:type="dxa"/>
          </w:tcPr>
          <w:p w:rsidR="00B0213A" w:rsidRPr="00D94DDD" w:rsidRDefault="00B0213A" w:rsidP="00490560">
            <w:pPr>
              <w:pStyle w:val="TableParagraph"/>
              <w:spacing w:line="270" w:lineRule="exact"/>
              <w:ind w:left="110"/>
              <w:rPr>
                <w:sz w:val="24"/>
              </w:rPr>
            </w:pPr>
            <w:r w:rsidRPr="00D94DDD">
              <w:rPr>
                <w:sz w:val="24"/>
              </w:rPr>
              <w:t>POS Sayısı</w:t>
            </w:r>
          </w:p>
        </w:tc>
        <w:tc>
          <w:tcPr>
            <w:tcW w:w="2203" w:type="dxa"/>
          </w:tcPr>
          <w:p w:rsidR="00B0213A" w:rsidRPr="00D94DDD" w:rsidRDefault="00B0213A" w:rsidP="00490560">
            <w:pPr>
              <w:pStyle w:val="TableParagraph"/>
              <w:spacing w:line="270" w:lineRule="exact"/>
              <w:ind w:left="503" w:right="490"/>
              <w:jc w:val="center"/>
              <w:rPr>
                <w:sz w:val="24"/>
              </w:rPr>
            </w:pPr>
            <w:r w:rsidRPr="00D94DDD">
              <w:rPr>
                <w:sz w:val="24"/>
              </w:rPr>
              <w:t>3.014</w:t>
            </w:r>
          </w:p>
        </w:tc>
      </w:tr>
      <w:tr w:rsidR="00B0213A" w:rsidRPr="00D94DDD" w:rsidTr="006E559E">
        <w:trPr>
          <w:trHeight w:val="414"/>
        </w:trPr>
        <w:tc>
          <w:tcPr>
            <w:tcW w:w="7010" w:type="dxa"/>
          </w:tcPr>
          <w:p w:rsidR="00B0213A" w:rsidRPr="00D94DDD" w:rsidRDefault="00B0213A" w:rsidP="00490560">
            <w:pPr>
              <w:pStyle w:val="TableParagraph"/>
              <w:spacing w:line="270" w:lineRule="exact"/>
              <w:ind w:left="110"/>
              <w:rPr>
                <w:sz w:val="24"/>
              </w:rPr>
            </w:pPr>
            <w:r w:rsidRPr="00D94DDD">
              <w:rPr>
                <w:sz w:val="24"/>
              </w:rPr>
              <w:t>Üye İşyeri Sayısı</w:t>
            </w:r>
          </w:p>
        </w:tc>
        <w:tc>
          <w:tcPr>
            <w:tcW w:w="2203" w:type="dxa"/>
          </w:tcPr>
          <w:p w:rsidR="00B0213A" w:rsidRPr="00D94DDD" w:rsidRDefault="00B0213A" w:rsidP="00490560">
            <w:pPr>
              <w:pStyle w:val="TableParagraph"/>
              <w:spacing w:line="270" w:lineRule="exact"/>
              <w:ind w:left="503" w:right="490"/>
              <w:jc w:val="center"/>
              <w:rPr>
                <w:sz w:val="24"/>
              </w:rPr>
            </w:pPr>
            <w:r w:rsidRPr="00D94DDD">
              <w:rPr>
                <w:sz w:val="24"/>
              </w:rPr>
              <w:t>3.155</w:t>
            </w:r>
          </w:p>
        </w:tc>
      </w:tr>
    </w:tbl>
    <w:p w:rsidR="00426900" w:rsidRDefault="00B0213A" w:rsidP="006E559E">
      <w:pPr>
        <w:pStyle w:val="GvdeMetni"/>
        <w:ind w:left="116"/>
        <w:jc w:val="both"/>
      </w:pPr>
      <w:r>
        <w:t xml:space="preserve">         </w:t>
      </w:r>
      <w:r w:rsidRPr="00B0213A">
        <w:rPr>
          <w:b/>
        </w:rPr>
        <w:t>Kaynak:</w:t>
      </w:r>
      <w:r>
        <w:t xml:space="preserve"> Türkiye Bankalar Birliği, 2019</w:t>
      </w:r>
    </w:p>
    <w:p w:rsidR="006E559E" w:rsidRDefault="006E559E" w:rsidP="006E559E">
      <w:pPr>
        <w:pStyle w:val="GvdeMetni"/>
        <w:ind w:left="116"/>
        <w:jc w:val="both"/>
      </w:pPr>
    </w:p>
    <w:p w:rsidR="00757A71" w:rsidRDefault="009D4435">
      <w:pPr>
        <w:pStyle w:val="Balk2"/>
        <w:numPr>
          <w:ilvl w:val="1"/>
          <w:numId w:val="3"/>
        </w:numPr>
        <w:tabs>
          <w:tab w:val="left" w:pos="1269"/>
        </w:tabs>
        <w:spacing w:before="210"/>
        <w:ind w:hanging="433"/>
      </w:pPr>
      <w:bookmarkStart w:id="57" w:name="_Toc36128686"/>
      <w:r>
        <w:t>Sosyal Altyapı ve Sosyal</w:t>
      </w:r>
      <w:r>
        <w:rPr>
          <w:spacing w:val="-1"/>
        </w:rPr>
        <w:t xml:space="preserve"> </w:t>
      </w:r>
      <w:r>
        <w:t>Etkiler</w:t>
      </w:r>
      <w:bookmarkEnd w:id="57"/>
    </w:p>
    <w:p w:rsidR="00757A71" w:rsidRDefault="006E559E">
      <w:pPr>
        <w:pStyle w:val="GvdeMetni"/>
        <w:spacing w:before="232" w:line="278" w:lineRule="auto"/>
        <w:ind w:left="476" w:right="395"/>
        <w:jc w:val="both"/>
      </w:pPr>
      <w:r w:rsidRPr="006E559E">
        <w:t>İstihdam edilenlerin iktisadi faaliyet kollarına göre dağılımı çalışması TÜİK tarafından il bazında değil Düzey 2 seviyesinde yapıldığından il bazında veri bulunmamaktadır. Aşağıdaki tabloda istihdam edilenlerin tarım, sanayi ve hizmetler sektöründeki dağılımı verilmiştir. Tabloda TRA2 ve Türkiye Geneli karşılaştırması yer almaktadır. Çalışanların iktisadi faaliyet koluna göre dağılımı bölgenin gelişmişlik düzeyi hakkında önemli ipuçları vermektedir</w:t>
      </w:r>
      <w:r>
        <w:t>.</w:t>
      </w:r>
    </w:p>
    <w:p w:rsidR="006E559E" w:rsidRDefault="006E559E" w:rsidP="006E559E">
      <w:pPr>
        <w:pStyle w:val="GvdeMetni"/>
        <w:spacing w:before="232" w:line="278" w:lineRule="auto"/>
        <w:ind w:left="476" w:right="395"/>
        <w:jc w:val="center"/>
        <w:rPr>
          <w:b/>
        </w:rPr>
      </w:pPr>
      <w:r w:rsidRPr="00A73A65">
        <w:rPr>
          <w:b/>
        </w:rPr>
        <w:t>T</w:t>
      </w:r>
      <w:r>
        <w:rPr>
          <w:b/>
        </w:rPr>
        <w:t>RA2</w:t>
      </w:r>
      <w:r w:rsidRPr="00A73A65">
        <w:rPr>
          <w:b/>
        </w:rPr>
        <w:t xml:space="preserve"> Bölgesi İstihdam Durumu</w:t>
      </w:r>
    </w:p>
    <w:tbl>
      <w:tblPr>
        <w:tblStyle w:val="TabloKlavuzu"/>
        <w:tblW w:w="9196" w:type="dxa"/>
        <w:jc w:val="center"/>
        <w:tblInd w:w="98" w:type="dxa"/>
        <w:tblLook w:val="01E0" w:firstRow="1" w:lastRow="1" w:firstColumn="1" w:lastColumn="1" w:noHBand="0" w:noVBand="0"/>
      </w:tblPr>
      <w:tblGrid>
        <w:gridCol w:w="4072"/>
        <w:gridCol w:w="1272"/>
        <w:gridCol w:w="1272"/>
        <w:gridCol w:w="1272"/>
        <w:gridCol w:w="1308"/>
      </w:tblGrid>
      <w:tr w:rsidR="006E559E" w:rsidRPr="007D1247" w:rsidTr="006E559E">
        <w:trPr>
          <w:trHeight w:val="510"/>
          <w:jc w:val="center"/>
        </w:trPr>
        <w:tc>
          <w:tcPr>
            <w:tcW w:w="4072" w:type="dxa"/>
            <w:vAlign w:val="center"/>
            <w:hideMark/>
          </w:tcPr>
          <w:p w:rsidR="006E559E" w:rsidRPr="007D1247" w:rsidRDefault="006E559E" w:rsidP="00490560">
            <w:pPr>
              <w:spacing w:after="160" w:line="259" w:lineRule="auto"/>
            </w:pPr>
            <w:r w:rsidRPr="007D1247">
              <w:rPr>
                <w:b/>
                <w:bCs/>
              </w:rPr>
              <w:t>TRA2(AĞRI, KARS, IĞDIR, ARDAHAN)</w:t>
            </w:r>
          </w:p>
        </w:tc>
        <w:tc>
          <w:tcPr>
            <w:tcW w:w="1272" w:type="dxa"/>
            <w:vAlign w:val="center"/>
            <w:hideMark/>
          </w:tcPr>
          <w:p w:rsidR="006E559E" w:rsidRPr="007D1247" w:rsidRDefault="006E559E" w:rsidP="00490560">
            <w:pPr>
              <w:spacing w:after="160" w:line="259" w:lineRule="auto"/>
              <w:jc w:val="center"/>
            </w:pPr>
            <w:r w:rsidRPr="007D1247">
              <w:rPr>
                <w:b/>
                <w:bCs/>
              </w:rPr>
              <w:t>2015</w:t>
            </w:r>
          </w:p>
        </w:tc>
        <w:tc>
          <w:tcPr>
            <w:tcW w:w="1272" w:type="dxa"/>
            <w:vAlign w:val="center"/>
            <w:hideMark/>
          </w:tcPr>
          <w:p w:rsidR="006E559E" w:rsidRPr="007D1247" w:rsidRDefault="006E559E" w:rsidP="00490560">
            <w:pPr>
              <w:spacing w:after="160" w:line="259" w:lineRule="auto"/>
              <w:jc w:val="center"/>
            </w:pPr>
            <w:r w:rsidRPr="007D1247">
              <w:rPr>
                <w:b/>
                <w:bCs/>
              </w:rPr>
              <w:t>2016</w:t>
            </w:r>
          </w:p>
        </w:tc>
        <w:tc>
          <w:tcPr>
            <w:tcW w:w="1272" w:type="dxa"/>
            <w:vAlign w:val="center"/>
            <w:hideMark/>
          </w:tcPr>
          <w:p w:rsidR="006E559E" w:rsidRPr="007D1247" w:rsidRDefault="006E559E" w:rsidP="00490560">
            <w:pPr>
              <w:spacing w:after="160" w:line="259" w:lineRule="auto"/>
              <w:jc w:val="center"/>
            </w:pPr>
            <w:r w:rsidRPr="007D1247">
              <w:rPr>
                <w:b/>
                <w:bCs/>
              </w:rPr>
              <w:t>2017</w:t>
            </w:r>
          </w:p>
        </w:tc>
        <w:tc>
          <w:tcPr>
            <w:tcW w:w="1308" w:type="dxa"/>
            <w:vAlign w:val="center"/>
            <w:hideMark/>
          </w:tcPr>
          <w:p w:rsidR="006E559E" w:rsidRPr="007D1247" w:rsidRDefault="006E559E" w:rsidP="00490560">
            <w:pPr>
              <w:spacing w:after="160" w:line="259" w:lineRule="auto"/>
              <w:jc w:val="center"/>
            </w:pPr>
            <w:r w:rsidRPr="007D1247">
              <w:rPr>
                <w:b/>
                <w:bCs/>
              </w:rPr>
              <w:t>2018</w:t>
            </w:r>
          </w:p>
        </w:tc>
      </w:tr>
      <w:tr w:rsidR="006E559E" w:rsidRPr="007D1247" w:rsidTr="006E559E">
        <w:trPr>
          <w:trHeight w:val="318"/>
          <w:jc w:val="center"/>
        </w:trPr>
        <w:tc>
          <w:tcPr>
            <w:tcW w:w="4072" w:type="dxa"/>
            <w:shd w:val="clear" w:color="auto" w:fill="D4EAF3"/>
            <w:vAlign w:val="center"/>
            <w:hideMark/>
          </w:tcPr>
          <w:p w:rsidR="006E559E" w:rsidRPr="007D1247" w:rsidRDefault="006E559E" w:rsidP="00490560">
            <w:pPr>
              <w:spacing w:after="160" w:line="259" w:lineRule="auto"/>
            </w:pPr>
            <w:r w:rsidRPr="007D1247">
              <w:rPr>
                <w:b/>
                <w:bCs/>
              </w:rPr>
              <w:t>İşgücüne Katılma Oranı (%)</w:t>
            </w:r>
          </w:p>
        </w:tc>
        <w:tc>
          <w:tcPr>
            <w:tcW w:w="1272" w:type="dxa"/>
            <w:shd w:val="clear" w:color="auto" w:fill="D4EAF3"/>
            <w:vAlign w:val="center"/>
            <w:hideMark/>
          </w:tcPr>
          <w:p w:rsidR="006E559E" w:rsidRPr="007D1247" w:rsidRDefault="006E559E" w:rsidP="00490560">
            <w:pPr>
              <w:spacing w:after="160" w:line="259" w:lineRule="auto"/>
              <w:jc w:val="center"/>
            </w:pPr>
            <w:r w:rsidRPr="007D1247">
              <w:t>54,2</w:t>
            </w:r>
          </w:p>
        </w:tc>
        <w:tc>
          <w:tcPr>
            <w:tcW w:w="1272" w:type="dxa"/>
            <w:shd w:val="clear" w:color="auto" w:fill="D4EAF3"/>
            <w:vAlign w:val="center"/>
            <w:hideMark/>
          </w:tcPr>
          <w:p w:rsidR="006E559E" w:rsidRPr="007D1247" w:rsidRDefault="006E559E" w:rsidP="00490560">
            <w:pPr>
              <w:spacing w:after="160" w:line="259" w:lineRule="auto"/>
              <w:jc w:val="center"/>
            </w:pPr>
            <w:r w:rsidRPr="007D1247">
              <w:t>51,2</w:t>
            </w:r>
          </w:p>
        </w:tc>
        <w:tc>
          <w:tcPr>
            <w:tcW w:w="1272" w:type="dxa"/>
            <w:shd w:val="clear" w:color="auto" w:fill="D4EAF3"/>
            <w:vAlign w:val="center"/>
            <w:hideMark/>
          </w:tcPr>
          <w:p w:rsidR="006E559E" w:rsidRPr="007D1247" w:rsidRDefault="006E559E" w:rsidP="00490560">
            <w:pPr>
              <w:spacing w:after="160" w:line="259" w:lineRule="auto"/>
              <w:jc w:val="center"/>
            </w:pPr>
            <w:r w:rsidRPr="007D1247">
              <w:t>50,7</w:t>
            </w:r>
          </w:p>
        </w:tc>
        <w:tc>
          <w:tcPr>
            <w:tcW w:w="1308" w:type="dxa"/>
            <w:shd w:val="clear" w:color="auto" w:fill="D4EAF3"/>
            <w:vAlign w:val="center"/>
            <w:hideMark/>
          </w:tcPr>
          <w:p w:rsidR="006E559E" w:rsidRPr="007D1247" w:rsidRDefault="006E559E" w:rsidP="00490560">
            <w:pPr>
              <w:spacing w:after="160" w:line="259" w:lineRule="auto"/>
              <w:jc w:val="center"/>
            </w:pPr>
            <w:r w:rsidRPr="007D1247">
              <w:t>50,3</w:t>
            </w:r>
          </w:p>
        </w:tc>
      </w:tr>
      <w:tr w:rsidR="006E559E" w:rsidRPr="007D1247" w:rsidTr="006E559E">
        <w:trPr>
          <w:trHeight w:val="308"/>
          <w:jc w:val="center"/>
        </w:trPr>
        <w:tc>
          <w:tcPr>
            <w:tcW w:w="4072" w:type="dxa"/>
            <w:vAlign w:val="center"/>
            <w:hideMark/>
          </w:tcPr>
          <w:p w:rsidR="006E559E" w:rsidRPr="007D1247" w:rsidRDefault="006E559E" w:rsidP="00490560">
            <w:pPr>
              <w:spacing w:after="160" w:line="259" w:lineRule="auto"/>
            </w:pPr>
            <w:r w:rsidRPr="007D1247">
              <w:rPr>
                <w:b/>
                <w:bCs/>
              </w:rPr>
              <w:t>İşsizlik Oranı (%)</w:t>
            </w:r>
          </w:p>
        </w:tc>
        <w:tc>
          <w:tcPr>
            <w:tcW w:w="1272" w:type="dxa"/>
            <w:vAlign w:val="center"/>
            <w:hideMark/>
          </w:tcPr>
          <w:p w:rsidR="006E559E" w:rsidRPr="007D1247" w:rsidRDefault="006E559E" w:rsidP="00490560">
            <w:pPr>
              <w:spacing w:after="160" w:line="259" w:lineRule="auto"/>
              <w:jc w:val="center"/>
            </w:pPr>
            <w:r w:rsidRPr="007D1247">
              <w:rPr>
                <w:b/>
                <w:bCs/>
              </w:rPr>
              <w:t>3,9</w:t>
            </w:r>
          </w:p>
        </w:tc>
        <w:tc>
          <w:tcPr>
            <w:tcW w:w="1272" w:type="dxa"/>
            <w:vAlign w:val="center"/>
            <w:hideMark/>
          </w:tcPr>
          <w:p w:rsidR="006E559E" w:rsidRPr="007D1247" w:rsidRDefault="006E559E" w:rsidP="00490560">
            <w:pPr>
              <w:spacing w:after="160" w:line="259" w:lineRule="auto"/>
              <w:jc w:val="center"/>
            </w:pPr>
            <w:r w:rsidRPr="007D1247">
              <w:rPr>
                <w:b/>
                <w:bCs/>
              </w:rPr>
              <w:t>4,9</w:t>
            </w:r>
          </w:p>
        </w:tc>
        <w:tc>
          <w:tcPr>
            <w:tcW w:w="1272" w:type="dxa"/>
            <w:vAlign w:val="center"/>
            <w:hideMark/>
          </w:tcPr>
          <w:p w:rsidR="006E559E" w:rsidRPr="007D1247" w:rsidRDefault="006E559E" w:rsidP="00490560">
            <w:pPr>
              <w:spacing w:after="160" w:line="259" w:lineRule="auto"/>
              <w:jc w:val="center"/>
            </w:pPr>
            <w:r w:rsidRPr="007D1247">
              <w:rPr>
                <w:b/>
                <w:bCs/>
              </w:rPr>
              <w:t>5,5</w:t>
            </w:r>
          </w:p>
        </w:tc>
        <w:tc>
          <w:tcPr>
            <w:tcW w:w="1308" w:type="dxa"/>
            <w:vAlign w:val="center"/>
            <w:hideMark/>
          </w:tcPr>
          <w:p w:rsidR="006E559E" w:rsidRPr="007D1247" w:rsidRDefault="006E559E" w:rsidP="00490560">
            <w:pPr>
              <w:spacing w:after="160" w:line="259" w:lineRule="auto"/>
              <w:jc w:val="center"/>
            </w:pPr>
            <w:r w:rsidRPr="007D1247">
              <w:rPr>
                <w:b/>
                <w:bCs/>
              </w:rPr>
              <w:t>5,3</w:t>
            </w:r>
          </w:p>
        </w:tc>
      </w:tr>
      <w:tr w:rsidR="006E559E" w:rsidRPr="007D1247" w:rsidTr="006E559E">
        <w:trPr>
          <w:trHeight w:val="308"/>
          <w:jc w:val="center"/>
        </w:trPr>
        <w:tc>
          <w:tcPr>
            <w:tcW w:w="4072" w:type="dxa"/>
            <w:shd w:val="clear" w:color="auto" w:fill="D4EAF3"/>
            <w:vAlign w:val="center"/>
            <w:hideMark/>
          </w:tcPr>
          <w:p w:rsidR="006E559E" w:rsidRPr="007D1247" w:rsidRDefault="006E559E" w:rsidP="00490560">
            <w:pPr>
              <w:spacing w:after="160" w:line="259" w:lineRule="auto"/>
            </w:pPr>
            <w:r w:rsidRPr="007D1247">
              <w:rPr>
                <w:b/>
                <w:bCs/>
              </w:rPr>
              <w:t>İstihdam Oranı (%)</w:t>
            </w:r>
          </w:p>
        </w:tc>
        <w:tc>
          <w:tcPr>
            <w:tcW w:w="1272" w:type="dxa"/>
            <w:shd w:val="clear" w:color="auto" w:fill="D4EAF3"/>
            <w:vAlign w:val="center"/>
            <w:hideMark/>
          </w:tcPr>
          <w:p w:rsidR="006E559E" w:rsidRPr="007D1247" w:rsidRDefault="006E559E" w:rsidP="00490560">
            <w:pPr>
              <w:spacing w:after="160" w:line="259" w:lineRule="auto"/>
              <w:jc w:val="center"/>
            </w:pPr>
            <w:r w:rsidRPr="007D1247">
              <w:rPr>
                <w:b/>
                <w:bCs/>
              </w:rPr>
              <w:t>52,0</w:t>
            </w:r>
          </w:p>
        </w:tc>
        <w:tc>
          <w:tcPr>
            <w:tcW w:w="1272" w:type="dxa"/>
            <w:shd w:val="clear" w:color="auto" w:fill="D4EAF3"/>
            <w:vAlign w:val="center"/>
            <w:hideMark/>
          </w:tcPr>
          <w:p w:rsidR="006E559E" w:rsidRPr="007D1247" w:rsidRDefault="006E559E" w:rsidP="00490560">
            <w:pPr>
              <w:spacing w:after="160" w:line="259" w:lineRule="auto"/>
              <w:jc w:val="center"/>
            </w:pPr>
            <w:r w:rsidRPr="007D1247">
              <w:rPr>
                <w:b/>
                <w:bCs/>
              </w:rPr>
              <w:t>48,7</w:t>
            </w:r>
          </w:p>
        </w:tc>
        <w:tc>
          <w:tcPr>
            <w:tcW w:w="1272" w:type="dxa"/>
            <w:shd w:val="clear" w:color="auto" w:fill="D4EAF3"/>
            <w:vAlign w:val="center"/>
            <w:hideMark/>
          </w:tcPr>
          <w:p w:rsidR="006E559E" w:rsidRPr="007D1247" w:rsidRDefault="006E559E" w:rsidP="00490560">
            <w:pPr>
              <w:spacing w:after="160" w:line="259" w:lineRule="auto"/>
              <w:jc w:val="center"/>
            </w:pPr>
            <w:r w:rsidRPr="007D1247">
              <w:rPr>
                <w:b/>
                <w:bCs/>
              </w:rPr>
              <w:t>47,9</w:t>
            </w:r>
          </w:p>
        </w:tc>
        <w:tc>
          <w:tcPr>
            <w:tcW w:w="1308" w:type="dxa"/>
            <w:shd w:val="clear" w:color="auto" w:fill="D4EAF3"/>
            <w:vAlign w:val="center"/>
            <w:hideMark/>
          </w:tcPr>
          <w:p w:rsidR="006E559E" w:rsidRPr="007D1247" w:rsidRDefault="006E559E" w:rsidP="00490560">
            <w:pPr>
              <w:spacing w:after="160" w:line="259" w:lineRule="auto"/>
              <w:jc w:val="center"/>
            </w:pPr>
            <w:r w:rsidRPr="007D1247">
              <w:rPr>
                <w:b/>
                <w:bCs/>
              </w:rPr>
              <w:t>47,6</w:t>
            </w:r>
          </w:p>
        </w:tc>
      </w:tr>
    </w:tbl>
    <w:p w:rsidR="006E559E" w:rsidRDefault="006E559E" w:rsidP="006E559E">
      <w:pPr>
        <w:pStyle w:val="GvdeMetni"/>
        <w:ind w:left="116"/>
        <w:jc w:val="both"/>
      </w:pPr>
      <w:r>
        <w:t xml:space="preserve">         </w:t>
      </w:r>
      <w:r w:rsidRPr="00B0213A">
        <w:rPr>
          <w:b/>
        </w:rPr>
        <w:t>Kaynak:</w:t>
      </w:r>
      <w:r>
        <w:t xml:space="preserve"> TÜİK, 2018</w:t>
      </w:r>
    </w:p>
    <w:p w:rsidR="006E559E" w:rsidRPr="00A73A65" w:rsidRDefault="006E559E" w:rsidP="006E559E">
      <w:pPr>
        <w:pStyle w:val="GvdeMetni"/>
        <w:spacing w:before="232" w:line="278" w:lineRule="auto"/>
        <w:ind w:left="476" w:right="395"/>
        <w:jc w:val="center"/>
        <w:rPr>
          <w:b/>
          <w:bCs/>
        </w:rPr>
      </w:pPr>
      <w:r w:rsidRPr="006E559E">
        <w:rPr>
          <w:b/>
        </w:rPr>
        <w:t>Doğum - Ölüm Oranları (Kars – Türkiye)</w:t>
      </w:r>
    </w:p>
    <w:tbl>
      <w:tblPr>
        <w:tblW w:w="9204" w:type="dxa"/>
        <w:jc w:val="center"/>
        <w:tblInd w:w="-18" w:type="dxa"/>
        <w:tblCellMar>
          <w:left w:w="0" w:type="dxa"/>
          <w:right w:w="0" w:type="dxa"/>
        </w:tblCellMar>
        <w:tblLook w:val="0520" w:firstRow="1" w:lastRow="0" w:firstColumn="0" w:lastColumn="1" w:noHBand="0" w:noVBand="1"/>
      </w:tblPr>
      <w:tblGrid>
        <w:gridCol w:w="3486"/>
        <w:gridCol w:w="1354"/>
        <w:gridCol w:w="1227"/>
        <w:gridCol w:w="1494"/>
        <w:gridCol w:w="1643"/>
      </w:tblGrid>
      <w:tr w:rsidR="006E559E" w:rsidRPr="007D1247" w:rsidTr="007D1247">
        <w:trPr>
          <w:trHeight w:val="1073"/>
          <w:jc w:val="center"/>
        </w:trPr>
        <w:tc>
          <w:tcPr>
            <w:tcW w:w="348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p>
        </w:tc>
        <w:tc>
          <w:tcPr>
            <w:tcW w:w="13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Kars 2017</w:t>
            </w:r>
          </w:p>
        </w:tc>
        <w:tc>
          <w:tcPr>
            <w:tcW w:w="12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Kars 2018</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Türkiye Ortalaması</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Türkiye Ortalaması</w:t>
            </w:r>
          </w:p>
        </w:tc>
      </w:tr>
      <w:tr w:rsidR="006E559E" w:rsidRPr="007D1247" w:rsidTr="007D1247">
        <w:trPr>
          <w:trHeight w:val="534"/>
          <w:jc w:val="center"/>
        </w:trPr>
        <w:tc>
          <w:tcPr>
            <w:tcW w:w="3486" w:type="dxa"/>
            <w:vMerge/>
            <w:tcBorders>
              <w:top w:val="single" w:sz="8" w:space="0" w:color="000000"/>
              <w:left w:val="single" w:sz="8" w:space="0" w:color="000000"/>
              <w:bottom w:val="single" w:sz="8" w:space="0" w:color="000000"/>
              <w:right w:val="single" w:sz="8" w:space="0" w:color="000000"/>
            </w:tcBorders>
            <w:vAlign w:val="center"/>
            <w:hideMark/>
          </w:tcPr>
          <w:p w:rsidR="006E559E" w:rsidRPr="007D1247" w:rsidRDefault="006E559E" w:rsidP="00490560">
            <w:pPr>
              <w:jc w:val="cente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rsidR="006E559E" w:rsidRPr="007D1247" w:rsidRDefault="006E559E" w:rsidP="00490560">
            <w:pPr>
              <w:jc w:val="center"/>
            </w:pPr>
          </w:p>
        </w:tc>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6E559E" w:rsidRPr="007D1247" w:rsidRDefault="006E559E" w:rsidP="00490560">
            <w:pPr>
              <w:jc w:val="center"/>
            </w:pPr>
          </w:p>
        </w:tc>
        <w:tc>
          <w:tcPr>
            <w:tcW w:w="1494"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rPr>
                <w:b/>
                <w:bCs/>
              </w:rPr>
              <w:t>2017</w:t>
            </w:r>
          </w:p>
        </w:tc>
        <w:tc>
          <w:tcPr>
            <w:tcW w:w="1643"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rPr>
                <w:b/>
                <w:bCs/>
              </w:rPr>
              <w:t>2018</w:t>
            </w:r>
          </w:p>
        </w:tc>
      </w:tr>
      <w:tr w:rsidR="006E559E" w:rsidRPr="007D1247" w:rsidTr="007D1247">
        <w:trPr>
          <w:trHeight w:val="534"/>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r w:rsidRPr="007D1247">
              <w:t>Kaba Doğum Hızı</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t>19,6</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t>18,2</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16,1</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15,3</w:t>
            </w:r>
          </w:p>
        </w:tc>
      </w:tr>
      <w:tr w:rsidR="006E559E" w:rsidRPr="007D1247" w:rsidTr="007D1247">
        <w:trPr>
          <w:trHeight w:val="534"/>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r w:rsidRPr="007D1247">
              <w:t>Kaba Ölüm Hızı *</w:t>
            </w:r>
          </w:p>
        </w:tc>
        <w:tc>
          <w:tcPr>
            <w:tcW w:w="1354"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t>5,1</w:t>
            </w:r>
          </w:p>
        </w:tc>
        <w:tc>
          <w:tcPr>
            <w:tcW w:w="1227"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t>-</w:t>
            </w:r>
          </w:p>
        </w:tc>
        <w:tc>
          <w:tcPr>
            <w:tcW w:w="1494"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rPr>
                <w:b/>
                <w:bCs/>
              </w:rPr>
              <w:t>5,3</w:t>
            </w:r>
          </w:p>
        </w:tc>
        <w:tc>
          <w:tcPr>
            <w:tcW w:w="1643" w:type="dxa"/>
            <w:tcBorders>
              <w:top w:val="single" w:sz="8" w:space="0" w:color="000000"/>
              <w:left w:val="single" w:sz="8" w:space="0" w:color="000000"/>
              <w:bottom w:val="single" w:sz="8" w:space="0" w:color="000000"/>
              <w:right w:val="single" w:sz="8" w:space="0" w:color="000000"/>
            </w:tcBorders>
            <w:shd w:val="clear" w:color="auto" w:fill="D4EAF3"/>
            <w:tcMar>
              <w:top w:w="15" w:type="dxa"/>
              <w:left w:w="108" w:type="dxa"/>
              <w:bottom w:w="0" w:type="dxa"/>
              <w:right w:w="108" w:type="dxa"/>
            </w:tcMar>
            <w:vAlign w:val="center"/>
            <w:hideMark/>
          </w:tcPr>
          <w:p w:rsidR="006E559E" w:rsidRPr="007D1247" w:rsidRDefault="006E559E" w:rsidP="00490560">
            <w:pPr>
              <w:jc w:val="center"/>
            </w:pPr>
            <w:r w:rsidRPr="007D1247">
              <w:t>-</w:t>
            </w:r>
          </w:p>
        </w:tc>
      </w:tr>
      <w:tr w:rsidR="006E559E" w:rsidRPr="007D1247" w:rsidTr="007D1247">
        <w:trPr>
          <w:trHeight w:val="499"/>
          <w:jc w:val="center"/>
        </w:trPr>
        <w:tc>
          <w:tcPr>
            <w:tcW w:w="34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r w:rsidRPr="007D1247">
              <w:t>Toplam Doğurganlık Hızı</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t>2,54</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t>2,34</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2,07</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E559E" w:rsidRPr="007D1247" w:rsidRDefault="006E559E" w:rsidP="00490560">
            <w:pPr>
              <w:jc w:val="center"/>
            </w:pPr>
            <w:r w:rsidRPr="007D1247">
              <w:rPr>
                <w:b/>
                <w:bCs/>
              </w:rPr>
              <w:t>1,99</w:t>
            </w:r>
          </w:p>
        </w:tc>
      </w:tr>
    </w:tbl>
    <w:p w:rsidR="007D1247" w:rsidRDefault="007D1247" w:rsidP="007D1247">
      <w:pPr>
        <w:pStyle w:val="GvdeMetni"/>
        <w:spacing w:line="276" w:lineRule="auto"/>
        <w:ind w:left="476" w:right="396"/>
        <w:jc w:val="both"/>
        <w:rPr>
          <w:b/>
        </w:rPr>
      </w:pPr>
    </w:p>
    <w:p w:rsidR="007D1247" w:rsidRPr="007D1247" w:rsidRDefault="007D1247" w:rsidP="007D1247">
      <w:pPr>
        <w:pStyle w:val="GvdeMetni"/>
        <w:spacing w:line="276" w:lineRule="auto"/>
        <w:ind w:left="476" w:right="396"/>
        <w:jc w:val="both"/>
      </w:pPr>
      <w:r w:rsidRPr="007D1247">
        <w:rPr>
          <w:b/>
        </w:rPr>
        <w:t>Kaba Doğum Hızı:</w:t>
      </w:r>
      <w:r w:rsidRPr="00A73A65">
        <w:t xml:space="preserve"> Bin nüfus başına düşen doğum sayısı, </w:t>
      </w:r>
      <w:r w:rsidRPr="007D1247">
        <w:rPr>
          <w:b/>
        </w:rPr>
        <w:t>Kaba Ölüm Hızı:</w:t>
      </w:r>
      <w:r w:rsidRPr="00A73A65">
        <w:t xml:space="preserve"> Bin nüfus başına düşen ölüm sayısı, </w:t>
      </w:r>
      <w:r w:rsidRPr="007D1247">
        <w:rPr>
          <w:b/>
        </w:rPr>
        <w:t>Toplam Doğurganlık Hızı:</w:t>
      </w:r>
      <w:r w:rsidRPr="00A73A65">
        <w:t xml:space="preserve"> 15-49 yaş grubundaki kadınların ortalama doğum sayısı, </w:t>
      </w:r>
      <w:r w:rsidRPr="007D1247">
        <w:t>TUİK verisidir.</w:t>
      </w:r>
    </w:p>
    <w:p w:rsidR="007D1247" w:rsidRDefault="007D1247" w:rsidP="007D1247">
      <w:pPr>
        <w:pStyle w:val="GvdeMetni"/>
        <w:spacing w:before="232" w:line="278" w:lineRule="auto"/>
        <w:ind w:left="476" w:right="395"/>
        <w:jc w:val="center"/>
        <w:rPr>
          <w:b/>
        </w:rPr>
      </w:pPr>
      <w:r w:rsidRPr="006419BE">
        <w:rPr>
          <w:b/>
        </w:rPr>
        <w:t>TRA2 Bölgesi Net Göç Hızı</w:t>
      </w:r>
    </w:p>
    <w:tbl>
      <w:tblPr>
        <w:tblStyle w:val="GridTable2Accent2"/>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4"/>
        <w:gridCol w:w="1758"/>
        <w:gridCol w:w="1758"/>
        <w:gridCol w:w="1758"/>
        <w:gridCol w:w="1757"/>
      </w:tblGrid>
      <w:tr w:rsidR="007D1247" w:rsidRPr="007D1247" w:rsidTr="007D1247">
        <w:trPr>
          <w:cnfStyle w:val="100000000000" w:firstRow="1" w:lastRow="0" w:firstColumn="0" w:lastColumn="0" w:oddVBand="0" w:evenVBand="0" w:oddHBand="0" w:evenHBand="0" w:firstRowFirstColumn="0" w:firstRowLastColumn="0" w:lastRowFirstColumn="0" w:lastRowLastColumn="0"/>
          <w:trHeight w:val="531"/>
          <w:jc w:val="center"/>
        </w:trPr>
        <w:tc>
          <w:tcPr>
            <w:tcW w:w="2164" w:type="dxa"/>
            <w:tcBorders>
              <w:top w:val="none" w:sz="0" w:space="0" w:color="auto"/>
              <w:bottom w:val="none" w:sz="0" w:space="0" w:color="auto"/>
              <w:right w:val="none" w:sz="0" w:space="0" w:color="auto"/>
            </w:tcBorders>
            <w:vAlign w:val="center"/>
            <w:hideMark/>
          </w:tcPr>
          <w:p w:rsidR="007D1247" w:rsidRPr="007D1247" w:rsidRDefault="007D1247" w:rsidP="00490560">
            <w:pPr>
              <w:jc w:val="center"/>
            </w:pPr>
          </w:p>
        </w:tc>
        <w:tc>
          <w:tcPr>
            <w:tcW w:w="1758" w:type="dxa"/>
            <w:tcBorders>
              <w:top w:val="none" w:sz="0" w:space="0" w:color="auto"/>
              <w:left w:val="none" w:sz="0" w:space="0" w:color="auto"/>
              <w:bottom w:val="none" w:sz="0" w:space="0" w:color="auto"/>
              <w:right w:val="none" w:sz="0" w:space="0" w:color="auto"/>
            </w:tcBorders>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bCs w:val="0"/>
                <w:color w:val="000000" w:themeColor="text1"/>
                <w:kern w:val="24"/>
                <w:sz w:val="22"/>
                <w:szCs w:val="22"/>
              </w:rPr>
              <w:t>Ağrı</w:t>
            </w:r>
          </w:p>
        </w:tc>
        <w:tc>
          <w:tcPr>
            <w:tcW w:w="1758" w:type="dxa"/>
            <w:tcBorders>
              <w:top w:val="none" w:sz="0" w:space="0" w:color="auto"/>
              <w:left w:val="none" w:sz="0" w:space="0" w:color="auto"/>
              <w:bottom w:val="none" w:sz="0" w:space="0" w:color="auto"/>
              <w:right w:val="none" w:sz="0" w:space="0" w:color="auto"/>
            </w:tcBorders>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bCs w:val="0"/>
                <w:color w:val="000000" w:themeColor="text1"/>
                <w:kern w:val="24"/>
                <w:sz w:val="22"/>
                <w:szCs w:val="22"/>
              </w:rPr>
              <w:t>Kars</w:t>
            </w:r>
          </w:p>
        </w:tc>
        <w:tc>
          <w:tcPr>
            <w:tcW w:w="1758" w:type="dxa"/>
            <w:tcBorders>
              <w:top w:val="none" w:sz="0" w:space="0" w:color="auto"/>
              <w:left w:val="none" w:sz="0" w:space="0" w:color="auto"/>
              <w:bottom w:val="none" w:sz="0" w:space="0" w:color="auto"/>
              <w:right w:val="none" w:sz="0" w:space="0" w:color="auto"/>
            </w:tcBorders>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bCs w:val="0"/>
                <w:color w:val="000000" w:themeColor="text1"/>
                <w:kern w:val="24"/>
                <w:sz w:val="22"/>
                <w:szCs w:val="22"/>
              </w:rPr>
              <w:t>Ardahan</w:t>
            </w:r>
          </w:p>
        </w:tc>
        <w:tc>
          <w:tcPr>
            <w:tcW w:w="1757" w:type="dxa"/>
            <w:tcBorders>
              <w:top w:val="none" w:sz="0" w:space="0" w:color="auto"/>
              <w:left w:val="none" w:sz="0" w:space="0" w:color="auto"/>
              <w:bottom w:val="none" w:sz="0" w:space="0" w:color="auto"/>
            </w:tcBorders>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bCs w:val="0"/>
                <w:color w:val="000000" w:themeColor="text1"/>
                <w:kern w:val="24"/>
                <w:sz w:val="22"/>
                <w:szCs w:val="22"/>
              </w:rPr>
              <w:t>Iğdır</w:t>
            </w:r>
          </w:p>
        </w:tc>
      </w:tr>
      <w:tr w:rsidR="007D1247" w:rsidRPr="007D1247" w:rsidTr="007D1247">
        <w:trPr>
          <w:cnfStyle w:val="000000100000" w:firstRow="0" w:lastRow="0" w:firstColumn="0" w:lastColumn="0" w:oddVBand="0" w:evenVBand="0" w:oddHBand="1" w:evenHBand="0" w:firstRowFirstColumn="0" w:firstRowLastColumn="0" w:lastRowFirstColumn="0" w:lastRowLastColumn="0"/>
          <w:trHeight w:val="539"/>
          <w:jc w:val="center"/>
        </w:trPr>
        <w:tc>
          <w:tcPr>
            <w:tcW w:w="2164" w:type="dxa"/>
            <w:vAlign w:val="center"/>
            <w:hideMark/>
          </w:tcPr>
          <w:p w:rsidR="007D1247" w:rsidRPr="007D1247" w:rsidRDefault="007D1247" w:rsidP="00490560">
            <w:pPr>
              <w:pStyle w:val="NormalWeb"/>
              <w:spacing w:before="0" w:beforeAutospacing="0" w:after="160" w:afterAutospacing="0" w:line="256" w:lineRule="auto"/>
              <w:jc w:val="center"/>
              <w:rPr>
                <w:b/>
                <w:sz w:val="22"/>
                <w:szCs w:val="22"/>
              </w:rPr>
            </w:pPr>
            <w:r w:rsidRPr="007D1247">
              <w:rPr>
                <w:rFonts w:eastAsia="Calibri"/>
                <w:b/>
                <w:color w:val="000000" w:themeColor="text1"/>
                <w:kern w:val="24"/>
                <w:sz w:val="22"/>
                <w:szCs w:val="22"/>
              </w:rPr>
              <w:t>2015</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-28,07</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-28,57</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-21,64</w:t>
            </w:r>
          </w:p>
        </w:tc>
        <w:tc>
          <w:tcPr>
            <w:tcW w:w="1757"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-16,84</w:t>
            </w:r>
          </w:p>
        </w:tc>
      </w:tr>
      <w:tr w:rsidR="007D1247" w:rsidRPr="007D1247" w:rsidTr="007D1247">
        <w:trPr>
          <w:trHeight w:val="433"/>
          <w:jc w:val="center"/>
        </w:trPr>
        <w:tc>
          <w:tcPr>
            <w:tcW w:w="2164" w:type="dxa"/>
            <w:vAlign w:val="center"/>
            <w:hideMark/>
          </w:tcPr>
          <w:p w:rsidR="007D1247" w:rsidRPr="007D1247" w:rsidRDefault="007D1247" w:rsidP="00490560">
            <w:pPr>
              <w:pStyle w:val="NormalWeb"/>
              <w:spacing w:before="0" w:beforeAutospacing="0" w:after="160" w:afterAutospacing="0" w:line="256" w:lineRule="auto"/>
              <w:jc w:val="center"/>
              <w:rPr>
                <w:b/>
                <w:sz w:val="22"/>
                <w:szCs w:val="22"/>
              </w:rPr>
            </w:pPr>
            <w:r w:rsidRPr="007D1247">
              <w:rPr>
                <w:rFonts w:eastAsia="Calibri"/>
                <w:b/>
                <w:color w:val="000000" w:themeColor="text1"/>
                <w:kern w:val="24"/>
                <w:sz w:val="22"/>
                <w:szCs w:val="22"/>
              </w:rPr>
              <w:t>2016</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-29,98</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-21,78</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-17,30</w:t>
            </w:r>
          </w:p>
        </w:tc>
        <w:tc>
          <w:tcPr>
            <w:tcW w:w="1757"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-13,64</w:t>
            </w:r>
          </w:p>
        </w:tc>
      </w:tr>
      <w:tr w:rsidR="007D1247" w:rsidRPr="007D1247" w:rsidTr="007D1247">
        <w:trPr>
          <w:cnfStyle w:val="000000100000" w:firstRow="0" w:lastRow="0" w:firstColumn="0" w:lastColumn="0" w:oddVBand="0" w:evenVBand="0" w:oddHBand="1" w:evenHBand="0" w:firstRowFirstColumn="0" w:firstRowLastColumn="0" w:lastRowFirstColumn="0" w:lastRowLastColumn="0"/>
          <w:trHeight w:val="511"/>
          <w:jc w:val="center"/>
        </w:trPr>
        <w:tc>
          <w:tcPr>
            <w:tcW w:w="2164" w:type="dxa"/>
            <w:vAlign w:val="center"/>
            <w:hideMark/>
          </w:tcPr>
          <w:p w:rsidR="007D1247" w:rsidRPr="007D1247" w:rsidRDefault="007D1247" w:rsidP="00490560">
            <w:pPr>
              <w:pStyle w:val="NormalWeb"/>
              <w:spacing w:before="0" w:beforeAutospacing="0" w:after="160" w:afterAutospacing="0" w:line="256" w:lineRule="auto"/>
              <w:jc w:val="center"/>
              <w:rPr>
                <w:b/>
                <w:sz w:val="22"/>
                <w:szCs w:val="22"/>
              </w:rPr>
            </w:pPr>
            <w:r w:rsidRPr="007D1247">
              <w:rPr>
                <w:rFonts w:eastAsia="Calibri"/>
                <w:b/>
                <w:color w:val="000000" w:themeColor="text1"/>
                <w:kern w:val="24"/>
                <w:sz w:val="22"/>
                <w:szCs w:val="22"/>
              </w:rPr>
              <w:t>2017</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-31,91</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-19,04</w:t>
            </w:r>
          </w:p>
        </w:tc>
        <w:tc>
          <w:tcPr>
            <w:tcW w:w="1758"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-19,08</w:t>
            </w:r>
          </w:p>
        </w:tc>
        <w:tc>
          <w:tcPr>
            <w:tcW w:w="1757" w:type="dxa"/>
            <w:vAlign w:val="center"/>
            <w:hideMark/>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-9,98</w:t>
            </w:r>
          </w:p>
        </w:tc>
      </w:tr>
      <w:tr w:rsidR="007D1247" w:rsidRPr="007D1247" w:rsidTr="007D1247">
        <w:trPr>
          <w:trHeight w:val="561"/>
          <w:jc w:val="center"/>
        </w:trPr>
        <w:tc>
          <w:tcPr>
            <w:tcW w:w="2164" w:type="dxa"/>
            <w:vAlign w:val="center"/>
          </w:tcPr>
          <w:p w:rsidR="007D1247" w:rsidRPr="007D1247" w:rsidRDefault="007D1247" w:rsidP="00490560">
            <w:pPr>
              <w:pStyle w:val="NormalWeb"/>
              <w:spacing w:before="0" w:beforeAutospacing="0" w:after="160" w:afterAutospacing="0" w:line="256" w:lineRule="auto"/>
              <w:jc w:val="center"/>
              <w:rPr>
                <w:b/>
                <w:sz w:val="22"/>
                <w:szCs w:val="22"/>
              </w:rPr>
            </w:pPr>
            <w:r w:rsidRPr="007D1247">
              <w:rPr>
                <w:rFonts w:eastAsia="Calibri"/>
                <w:b/>
                <w:color w:val="000000" w:themeColor="text1"/>
                <w:kern w:val="24"/>
                <w:sz w:val="22"/>
                <w:szCs w:val="22"/>
              </w:rPr>
              <w:t>2018</w:t>
            </w:r>
          </w:p>
        </w:tc>
        <w:tc>
          <w:tcPr>
            <w:tcW w:w="1758" w:type="dxa"/>
            <w:vAlign w:val="center"/>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-17,25</w:t>
            </w:r>
          </w:p>
        </w:tc>
        <w:tc>
          <w:tcPr>
            <w:tcW w:w="1758" w:type="dxa"/>
            <w:vAlign w:val="center"/>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-7,51</w:t>
            </w:r>
          </w:p>
        </w:tc>
        <w:tc>
          <w:tcPr>
            <w:tcW w:w="1758" w:type="dxa"/>
            <w:vAlign w:val="center"/>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9,81</w:t>
            </w:r>
          </w:p>
        </w:tc>
        <w:tc>
          <w:tcPr>
            <w:tcW w:w="1757" w:type="dxa"/>
            <w:vAlign w:val="center"/>
          </w:tcPr>
          <w:p w:rsidR="007D1247" w:rsidRPr="007D1247" w:rsidRDefault="007D1247" w:rsidP="00490560">
            <w:pPr>
              <w:pStyle w:val="NormalWeb"/>
              <w:spacing w:before="0" w:beforeAutospacing="0" w:after="160" w:afterAutospacing="0" w:line="256" w:lineRule="auto"/>
              <w:jc w:val="center"/>
              <w:rPr>
                <w:sz w:val="22"/>
                <w:szCs w:val="22"/>
              </w:rPr>
            </w:pPr>
            <w:r w:rsidRPr="007D1247">
              <w:rPr>
                <w:rFonts w:eastAsia="Calibri"/>
                <w:color w:val="000000" w:themeColor="text1"/>
                <w:kern w:val="24"/>
                <w:sz w:val="22"/>
                <w:szCs w:val="22"/>
              </w:rPr>
              <w:t>-4,53</w:t>
            </w:r>
          </w:p>
        </w:tc>
      </w:tr>
    </w:tbl>
    <w:p w:rsidR="007D1247" w:rsidRDefault="007D1247" w:rsidP="007D1247">
      <w:pPr>
        <w:pStyle w:val="GvdeMetni"/>
        <w:ind w:left="116"/>
        <w:jc w:val="both"/>
      </w:pPr>
      <w:r>
        <w:t xml:space="preserve">         </w:t>
      </w:r>
      <w:r w:rsidRPr="00B0213A">
        <w:rPr>
          <w:b/>
        </w:rPr>
        <w:t>Kaynak:</w:t>
      </w:r>
      <w:r>
        <w:t xml:space="preserve"> TÜİK</w:t>
      </w: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A65240" w:rsidRDefault="00A65240" w:rsidP="007D1247">
      <w:pPr>
        <w:pStyle w:val="GvdeMetni"/>
        <w:ind w:left="116"/>
        <w:jc w:val="both"/>
      </w:pPr>
    </w:p>
    <w:p w:rsidR="007D1247" w:rsidRDefault="007D1247" w:rsidP="007D1247">
      <w:pPr>
        <w:pStyle w:val="GvdeMetni"/>
        <w:spacing w:before="232" w:line="278" w:lineRule="auto"/>
        <w:ind w:left="476" w:right="395"/>
        <w:jc w:val="center"/>
        <w:rPr>
          <w:b/>
        </w:rPr>
      </w:pPr>
      <w:r w:rsidRPr="006419BE">
        <w:rPr>
          <w:b/>
        </w:rPr>
        <w:t>Bebek Ölüm Hızı (Binde)</w:t>
      </w:r>
    </w:p>
    <w:p w:rsidR="007D1247" w:rsidRPr="006419BE" w:rsidRDefault="007D1247" w:rsidP="007D1247">
      <w:pPr>
        <w:pStyle w:val="GvdeMetni"/>
        <w:spacing w:before="232" w:line="278" w:lineRule="auto"/>
        <w:ind w:left="476" w:right="395"/>
        <w:rPr>
          <w:b/>
        </w:rPr>
      </w:pPr>
      <w:r w:rsidRPr="001B4C5D">
        <w:rPr>
          <w:noProof/>
          <w:sz w:val="28"/>
          <w:lang w:eastAsia="tr-TR"/>
        </w:rPr>
        <w:drawing>
          <wp:inline distT="0" distB="0" distL="0" distR="0" wp14:anchorId="5A7FB66E" wp14:editId="70866FD3">
            <wp:extent cx="5847907" cy="2445488"/>
            <wp:effectExtent l="0" t="0" r="19685" b="12065"/>
            <wp:docPr id="33" name="Grafik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15="http://schemas.microsoft.com/office/word/2012/wordml" id="{4977115B-4751-47C8-A580-4989FCFB0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1247" w:rsidRPr="006419BE" w:rsidRDefault="007D1247" w:rsidP="007D1247">
      <w:pPr>
        <w:pStyle w:val="GvdeMetni"/>
        <w:spacing w:before="232" w:line="278" w:lineRule="auto"/>
        <w:ind w:left="476" w:right="395"/>
        <w:jc w:val="center"/>
        <w:rPr>
          <w:b/>
        </w:rPr>
      </w:pPr>
    </w:p>
    <w:p w:rsidR="007D1247" w:rsidRDefault="007D1247" w:rsidP="007D1247">
      <w:pPr>
        <w:pStyle w:val="GvdeMetni"/>
        <w:spacing w:before="232" w:line="278" w:lineRule="auto"/>
        <w:ind w:left="476" w:right="395"/>
        <w:jc w:val="center"/>
        <w:rPr>
          <w:b/>
        </w:rPr>
      </w:pPr>
      <w:r w:rsidRPr="006419BE">
        <w:rPr>
          <w:b/>
        </w:rPr>
        <w:t>İşgücü verileri, 2018</w:t>
      </w:r>
    </w:p>
    <w:tbl>
      <w:tblPr>
        <w:tblStyle w:val="GridTable2Accent2"/>
        <w:tblW w:w="8990"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59"/>
        <w:gridCol w:w="2229"/>
        <w:gridCol w:w="2229"/>
        <w:gridCol w:w="2673"/>
      </w:tblGrid>
      <w:tr w:rsidR="007D1247" w:rsidRPr="006419BE" w:rsidTr="00375971">
        <w:trPr>
          <w:cnfStyle w:val="100000000000" w:firstRow="1" w:lastRow="0" w:firstColumn="0" w:lastColumn="0" w:oddVBand="0" w:evenVBand="0" w:oddHBand="0" w:evenHBand="0" w:firstRowFirstColumn="0" w:firstRowLastColumn="0" w:lastRowFirstColumn="0" w:lastRowLastColumn="0"/>
          <w:trHeight w:val="634"/>
          <w:jc w:val="center"/>
        </w:trPr>
        <w:tc>
          <w:tcPr>
            <w:tcW w:w="1859" w:type="dxa"/>
            <w:tcBorders>
              <w:top w:val="none" w:sz="0" w:space="0" w:color="auto"/>
              <w:bottom w:val="none" w:sz="0" w:space="0" w:color="auto"/>
              <w:right w:val="none" w:sz="0" w:space="0" w:color="auto"/>
            </w:tcBorders>
            <w:vAlign w:val="center"/>
            <w:hideMark/>
          </w:tcPr>
          <w:p w:rsidR="007D1247" w:rsidRPr="006419BE" w:rsidRDefault="007D1247" w:rsidP="00490560">
            <w:pPr>
              <w:spacing w:line="259" w:lineRule="auto"/>
              <w:rPr>
                <w:sz w:val="24"/>
              </w:rPr>
            </w:pPr>
          </w:p>
        </w:tc>
        <w:tc>
          <w:tcPr>
            <w:tcW w:w="2229" w:type="dxa"/>
            <w:tcBorders>
              <w:top w:val="none" w:sz="0" w:space="0" w:color="auto"/>
              <w:left w:val="none" w:sz="0" w:space="0" w:color="auto"/>
              <w:bottom w:val="none" w:sz="0" w:space="0" w:color="auto"/>
              <w:right w:val="none" w:sz="0" w:space="0" w:color="auto"/>
            </w:tcBorders>
            <w:vAlign w:val="center"/>
            <w:hideMark/>
          </w:tcPr>
          <w:p w:rsidR="007D1247" w:rsidRPr="006419BE" w:rsidRDefault="007D1247" w:rsidP="00490560">
            <w:pPr>
              <w:spacing w:line="259" w:lineRule="auto"/>
              <w:jc w:val="center"/>
              <w:rPr>
                <w:sz w:val="24"/>
              </w:rPr>
            </w:pPr>
            <w:r w:rsidRPr="006419BE">
              <w:rPr>
                <w:sz w:val="24"/>
              </w:rPr>
              <w:t>Türkiye</w:t>
            </w:r>
          </w:p>
        </w:tc>
        <w:tc>
          <w:tcPr>
            <w:tcW w:w="2229" w:type="dxa"/>
            <w:tcBorders>
              <w:top w:val="none" w:sz="0" w:space="0" w:color="auto"/>
              <w:left w:val="none" w:sz="0" w:space="0" w:color="auto"/>
              <w:bottom w:val="none" w:sz="0" w:space="0" w:color="auto"/>
              <w:right w:val="none" w:sz="0" w:space="0" w:color="auto"/>
            </w:tcBorders>
            <w:vAlign w:val="center"/>
            <w:hideMark/>
          </w:tcPr>
          <w:p w:rsidR="007D1247" w:rsidRPr="006419BE" w:rsidRDefault="007D1247" w:rsidP="00490560">
            <w:pPr>
              <w:spacing w:line="259" w:lineRule="auto"/>
              <w:jc w:val="center"/>
              <w:rPr>
                <w:sz w:val="24"/>
              </w:rPr>
            </w:pPr>
            <w:r w:rsidRPr="006419BE">
              <w:rPr>
                <w:sz w:val="24"/>
              </w:rPr>
              <w:t>TRA Kuzeydoğu Anadolu Bölgesi</w:t>
            </w:r>
          </w:p>
        </w:tc>
        <w:tc>
          <w:tcPr>
            <w:tcW w:w="2673" w:type="dxa"/>
            <w:tcBorders>
              <w:top w:val="none" w:sz="0" w:space="0" w:color="auto"/>
              <w:left w:val="none" w:sz="0" w:space="0" w:color="auto"/>
              <w:bottom w:val="none" w:sz="0" w:space="0" w:color="auto"/>
            </w:tcBorders>
            <w:vAlign w:val="center"/>
            <w:hideMark/>
          </w:tcPr>
          <w:p w:rsidR="007D1247" w:rsidRPr="006419BE" w:rsidRDefault="007D1247" w:rsidP="00490560">
            <w:pPr>
              <w:spacing w:line="259" w:lineRule="auto"/>
              <w:jc w:val="center"/>
              <w:rPr>
                <w:sz w:val="24"/>
              </w:rPr>
            </w:pPr>
            <w:r w:rsidRPr="006419BE">
              <w:rPr>
                <w:sz w:val="24"/>
              </w:rPr>
              <w:t>TRA2 (Ağrı, Kars, Iğdır, Ardahan)</w:t>
            </w:r>
          </w:p>
        </w:tc>
      </w:tr>
      <w:tr w:rsidR="007D1247" w:rsidRPr="006419BE" w:rsidTr="00375971">
        <w:trPr>
          <w:cnfStyle w:val="000000100000" w:firstRow="0" w:lastRow="0" w:firstColumn="0" w:lastColumn="0" w:oddVBand="0" w:evenVBand="0" w:oddHBand="1" w:evenHBand="0" w:firstRowFirstColumn="0" w:firstRowLastColumn="0" w:lastRowFirstColumn="0" w:lastRowLastColumn="0"/>
          <w:trHeight w:val="549"/>
          <w:jc w:val="center"/>
        </w:trPr>
        <w:tc>
          <w:tcPr>
            <w:tcW w:w="1859" w:type="dxa"/>
            <w:vAlign w:val="center"/>
            <w:hideMark/>
          </w:tcPr>
          <w:p w:rsidR="007D1247" w:rsidRPr="006419BE" w:rsidRDefault="007D1247" w:rsidP="00490560">
            <w:pPr>
              <w:spacing w:line="259" w:lineRule="auto"/>
              <w:rPr>
                <w:sz w:val="24"/>
              </w:rPr>
            </w:pPr>
            <w:r w:rsidRPr="006419BE">
              <w:rPr>
                <w:sz w:val="24"/>
              </w:rPr>
              <w:t>İşsizlik oranı</w:t>
            </w:r>
          </w:p>
        </w:tc>
        <w:tc>
          <w:tcPr>
            <w:tcW w:w="2229" w:type="dxa"/>
            <w:vAlign w:val="center"/>
            <w:hideMark/>
          </w:tcPr>
          <w:p w:rsidR="007D1247" w:rsidRPr="006419BE" w:rsidRDefault="007D1247" w:rsidP="00490560">
            <w:pPr>
              <w:spacing w:line="259" w:lineRule="auto"/>
              <w:jc w:val="center"/>
              <w:rPr>
                <w:sz w:val="24"/>
              </w:rPr>
            </w:pPr>
            <w:r w:rsidRPr="006419BE">
              <w:rPr>
                <w:sz w:val="24"/>
              </w:rPr>
              <w:t>11,0</w:t>
            </w:r>
          </w:p>
        </w:tc>
        <w:tc>
          <w:tcPr>
            <w:tcW w:w="2229" w:type="dxa"/>
            <w:vAlign w:val="center"/>
            <w:hideMark/>
          </w:tcPr>
          <w:p w:rsidR="007D1247" w:rsidRPr="006419BE" w:rsidRDefault="007D1247" w:rsidP="00490560">
            <w:pPr>
              <w:spacing w:line="259" w:lineRule="auto"/>
              <w:jc w:val="center"/>
              <w:rPr>
                <w:sz w:val="24"/>
              </w:rPr>
            </w:pPr>
            <w:r w:rsidRPr="006419BE">
              <w:rPr>
                <w:sz w:val="24"/>
              </w:rPr>
              <w:t>6,4</w:t>
            </w:r>
          </w:p>
        </w:tc>
        <w:tc>
          <w:tcPr>
            <w:tcW w:w="2673" w:type="dxa"/>
            <w:vAlign w:val="center"/>
            <w:hideMark/>
          </w:tcPr>
          <w:p w:rsidR="007D1247" w:rsidRPr="006419BE" w:rsidRDefault="007D1247" w:rsidP="00490560">
            <w:pPr>
              <w:spacing w:line="259" w:lineRule="auto"/>
              <w:jc w:val="center"/>
              <w:rPr>
                <w:sz w:val="24"/>
              </w:rPr>
            </w:pPr>
            <w:r w:rsidRPr="006419BE">
              <w:rPr>
                <w:sz w:val="24"/>
              </w:rPr>
              <w:t>5,3</w:t>
            </w:r>
          </w:p>
        </w:tc>
      </w:tr>
      <w:tr w:rsidR="007D1247" w:rsidRPr="006419BE" w:rsidTr="00375971">
        <w:trPr>
          <w:trHeight w:val="557"/>
          <w:jc w:val="center"/>
        </w:trPr>
        <w:tc>
          <w:tcPr>
            <w:tcW w:w="1859" w:type="dxa"/>
            <w:vAlign w:val="center"/>
            <w:hideMark/>
          </w:tcPr>
          <w:p w:rsidR="007D1247" w:rsidRPr="006419BE" w:rsidRDefault="007D1247" w:rsidP="00490560">
            <w:pPr>
              <w:spacing w:line="259" w:lineRule="auto"/>
              <w:rPr>
                <w:sz w:val="24"/>
              </w:rPr>
            </w:pPr>
            <w:r w:rsidRPr="006419BE">
              <w:rPr>
                <w:sz w:val="24"/>
              </w:rPr>
              <w:t>Tarım dışı işsizlik</w:t>
            </w:r>
          </w:p>
        </w:tc>
        <w:tc>
          <w:tcPr>
            <w:tcW w:w="2229" w:type="dxa"/>
            <w:vAlign w:val="center"/>
            <w:hideMark/>
          </w:tcPr>
          <w:p w:rsidR="007D1247" w:rsidRPr="006419BE" w:rsidRDefault="007D1247" w:rsidP="00490560">
            <w:pPr>
              <w:spacing w:line="259" w:lineRule="auto"/>
              <w:jc w:val="center"/>
              <w:rPr>
                <w:sz w:val="24"/>
              </w:rPr>
            </w:pPr>
            <w:r w:rsidRPr="006419BE">
              <w:rPr>
                <w:sz w:val="24"/>
              </w:rPr>
              <w:t>12,9</w:t>
            </w:r>
          </w:p>
        </w:tc>
        <w:tc>
          <w:tcPr>
            <w:tcW w:w="2229" w:type="dxa"/>
            <w:vAlign w:val="center"/>
            <w:hideMark/>
          </w:tcPr>
          <w:p w:rsidR="007D1247" w:rsidRPr="006419BE" w:rsidRDefault="007D1247" w:rsidP="00490560">
            <w:pPr>
              <w:spacing w:line="259" w:lineRule="auto"/>
              <w:jc w:val="center"/>
              <w:rPr>
                <w:sz w:val="24"/>
              </w:rPr>
            </w:pPr>
            <w:r w:rsidRPr="006419BE">
              <w:rPr>
                <w:sz w:val="24"/>
              </w:rPr>
              <w:t>10,9</w:t>
            </w:r>
          </w:p>
        </w:tc>
        <w:tc>
          <w:tcPr>
            <w:tcW w:w="2673" w:type="dxa"/>
            <w:vAlign w:val="center"/>
            <w:hideMark/>
          </w:tcPr>
          <w:p w:rsidR="007D1247" w:rsidRPr="006419BE" w:rsidRDefault="007D1247" w:rsidP="00490560">
            <w:pPr>
              <w:spacing w:line="259" w:lineRule="auto"/>
              <w:jc w:val="center"/>
              <w:rPr>
                <w:sz w:val="24"/>
              </w:rPr>
            </w:pPr>
            <w:r w:rsidRPr="006419BE">
              <w:rPr>
                <w:sz w:val="24"/>
              </w:rPr>
              <w:t>10,6</w:t>
            </w:r>
          </w:p>
        </w:tc>
      </w:tr>
      <w:tr w:rsidR="007D1247" w:rsidRPr="006419BE" w:rsidTr="00375971">
        <w:trPr>
          <w:cnfStyle w:val="000000100000" w:firstRow="0" w:lastRow="0" w:firstColumn="0" w:lastColumn="0" w:oddVBand="0" w:evenVBand="0" w:oddHBand="1" w:evenHBand="0" w:firstRowFirstColumn="0" w:firstRowLastColumn="0" w:lastRowFirstColumn="0" w:lastRowLastColumn="0"/>
          <w:trHeight w:val="423"/>
          <w:jc w:val="center"/>
        </w:trPr>
        <w:tc>
          <w:tcPr>
            <w:tcW w:w="1859" w:type="dxa"/>
            <w:vAlign w:val="center"/>
            <w:hideMark/>
          </w:tcPr>
          <w:p w:rsidR="007D1247" w:rsidRPr="006419BE" w:rsidRDefault="007D1247" w:rsidP="00490560">
            <w:pPr>
              <w:spacing w:line="259" w:lineRule="auto"/>
              <w:rPr>
                <w:sz w:val="24"/>
              </w:rPr>
            </w:pPr>
            <w:r w:rsidRPr="006419BE">
              <w:rPr>
                <w:sz w:val="24"/>
              </w:rPr>
              <w:t>İstihdam oranı</w:t>
            </w:r>
          </w:p>
        </w:tc>
        <w:tc>
          <w:tcPr>
            <w:tcW w:w="2229" w:type="dxa"/>
            <w:vAlign w:val="center"/>
            <w:hideMark/>
          </w:tcPr>
          <w:p w:rsidR="007D1247" w:rsidRPr="006419BE" w:rsidRDefault="007D1247" w:rsidP="00490560">
            <w:pPr>
              <w:spacing w:line="259" w:lineRule="auto"/>
              <w:jc w:val="center"/>
              <w:rPr>
                <w:sz w:val="24"/>
              </w:rPr>
            </w:pPr>
            <w:r w:rsidRPr="006419BE">
              <w:rPr>
                <w:sz w:val="24"/>
              </w:rPr>
              <w:t>47,4</w:t>
            </w:r>
          </w:p>
        </w:tc>
        <w:tc>
          <w:tcPr>
            <w:tcW w:w="2229" w:type="dxa"/>
            <w:vAlign w:val="center"/>
            <w:hideMark/>
          </w:tcPr>
          <w:p w:rsidR="007D1247" w:rsidRPr="006419BE" w:rsidRDefault="007D1247" w:rsidP="00490560">
            <w:pPr>
              <w:spacing w:line="259" w:lineRule="auto"/>
              <w:jc w:val="center"/>
              <w:rPr>
                <w:sz w:val="24"/>
              </w:rPr>
            </w:pPr>
            <w:r w:rsidRPr="006419BE">
              <w:rPr>
                <w:sz w:val="24"/>
              </w:rPr>
              <w:t>46,1</w:t>
            </w:r>
          </w:p>
        </w:tc>
        <w:tc>
          <w:tcPr>
            <w:tcW w:w="2673" w:type="dxa"/>
            <w:vAlign w:val="center"/>
            <w:hideMark/>
          </w:tcPr>
          <w:p w:rsidR="007D1247" w:rsidRPr="006419BE" w:rsidRDefault="007D1247" w:rsidP="00490560">
            <w:pPr>
              <w:spacing w:line="259" w:lineRule="auto"/>
              <w:jc w:val="center"/>
              <w:rPr>
                <w:sz w:val="24"/>
              </w:rPr>
            </w:pPr>
            <w:r w:rsidRPr="006419BE">
              <w:rPr>
                <w:sz w:val="24"/>
              </w:rPr>
              <w:t>47,6</w:t>
            </w:r>
          </w:p>
        </w:tc>
      </w:tr>
      <w:tr w:rsidR="007D1247" w:rsidRPr="006419BE" w:rsidTr="00375971">
        <w:trPr>
          <w:trHeight w:val="553"/>
          <w:jc w:val="center"/>
        </w:trPr>
        <w:tc>
          <w:tcPr>
            <w:tcW w:w="1859" w:type="dxa"/>
            <w:vAlign w:val="center"/>
            <w:hideMark/>
          </w:tcPr>
          <w:p w:rsidR="007D1247" w:rsidRPr="006419BE" w:rsidRDefault="007D1247" w:rsidP="00490560">
            <w:pPr>
              <w:spacing w:line="259" w:lineRule="auto"/>
              <w:rPr>
                <w:sz w:val="24"/>
              </w:rPr>
            </w:pPr>
            <w:r w:rsidRPr="006419BE">
              <w:rPr>
                <w:sz w:val="24"/>
              </w:rPr>
              <w:t>İşgücüne katılma oranı</w:t>
            </w:r>
          </w:p>
        </w:tc>
        <w:tc>
          <w:tcPr>
            <w:tcW w:w="2229" w:type="dxa"/>
            <w:vAlign w:val="center"/>
            <w:hideMark/>
          </w:tcPr>
          <w:p w:rsidR="007D1247" w:rsidRPr="006419BE" w:rsidRDefault="007D1247" w:rsidP="00490560">
            <w:pPr>
              <w:spacing w:line="259" w:lineRule="auto"/>
              <w:jc w:val="center"/>
              <w:rPr>
                <w:sz w:val="24"/>
              </w:rPr>
            </w:pPr>
            <w:r w:rsidRPr="006419BE">
              <w:rPr>
                <w:sz w:val="24"/>
              </w:rPr>
              <w:t>53,2</w:t>
            </w:r>
          </w:p>
        </w:tc>
        <w:tc>
          <w:tcPr>
            <w:tcW w:w="2229" w:type="dxa"/>
            <w:vAlign w:val="center"/>
            <w:hideMark/>
          </w:tcPr>
          <w:p w:rsidR="007D1247" w:rsidRPr="006419BE" w:rsidRDefault="007D1247" w:rsidP="00490560">
            <w:pPr>
              <w:spacing w:line="259" w:lineRule="auto"/>
              <w:jc w:val="center"/>
              <w:rPr>
                <w:sz w:val="24"/>
              </w:rPr>
            </w:pPr>
            <w:r w:rsidRPr="006419BE">
              <w:rPr>
                <w:sz w:val="24"/>
              </w:rPr>
              <w:t>49,2</w:t>
            </w:r>
          </w:p>
        </w:tc>
        <w:tc>
          <w:tcPr>
            <w:tcW w:w="2673" w:type="dxa"/>
            <w:vAlign w:val="center"/>
            <w:hideMark/>
          </w:tcPr>
          <w:p w:rsidR="007D1247" w:rsidRPr="006419BE" w:rsidRDefault="007D1247" w:rsidP="00490560">
            <w:pPr>
              <w:spacing w:line="259" w:lineRule="auto"/>
              <w:jc w:val="center"/>
              <w:rPr>
                <w:sz w:val="24"/>
              </w:rPr>
            </w:pPr>
            <w:r w:rsidRPr="006419BE">
              <w:rPr>
                <w:sz w:val="24"/>
              </w:rPr>
              <w:t>50,3</w:t>
            </w:r>
          </w:p>
        </w:tc>
      </w:tr>
    </w:tbl>
    <w:p w:rsidR="006E559E" w:rsidRDefault="00375971" w:rsidP="00375971">
      <w:pPr>
        <w:pStyle w:val="GvdeMetni"/>
        <w:ind w:left="116"/>
        <w:jc w:val="both"/>
      </w:pPr>
      <w:r>
        <w:t xml:space="preserve">         </w:t>
      </w:r>
      <w:r w:rsidRPr="00B0213A">
        <w:rPr>
          <w:b/>
        </w:rPr>
        <w:t>Kaynak:</w:t>
      </w:r>
      <w:r>
        <w:t xml:space="preserve"> TÜİK</w:t>
      </w:r>
    </w:p>
    <w:p w:rsidR="00757A71" w:rsidRDefault="009D4435">
      <w:pPr>
        <w:pStyle w:val="Balk2"/>
        <w:numPr>
          <w:ilvl w:val="1"/>
          <w:numId w:val="3"/>
        </w:numPr>
        <w:tabs>
          <w:tab w:val="left" w:pos="1269"/>
        </w:tabs>
        <w:spacing w:before="197"/>
        <w:ind w:hanging="433"/>
      </w:pPr>
      <w:bookmarkStart w:id="58" w:name="_Toc36128687"/>
      <w:r>
        <w:t>Çevresel</w:t>
      </w:r>
      <w:r>
        <w:rPr>
          <w:spacing w:val="-1"/>
        </w:rPr>
        <w:t xml:space="preserve"> </w:t>
      </w:r>
      <w:r>
        <w:t>Etkiler</w:t>
      </w:r>
      <w:bookmarkEnd w:id="58"/>
    </w:p>
    <w:p w:rsidR="00757A71" w:rsidRDefault="00757A71">
      <w:pPr>
        <w:pStyle w:val="GvdeMetni"/>
        <w:spacing w:before="5"/>
        <w:rPr>
          <w:b/>
          <w:sz w:val="20"/>
        </w:rPr>
      </w:pPr>
    </w:p>
    <w:p w:rsidR="00757A71" w:rsidRDefault="00375971">
      <w:pPr>
        <w:pStyle w:val="GvdeMetni"/>
        <w:spacing w:line="276" w:lineRule="auto"/>
        <w:ind w:left="476" w:right="396"/>
        <w:jc w:val="both"/>
      </w:pPr>
      <w:r w:rsidRPr="00375971">
        <w:t>Projenin hayata geçmesi sürecinde ÇED raporuna gerek yoktur.</w:t>
      </w:r>
    </w:p>
    <w:p w:rsidR="00757A71" w:rsidRDefault="009D4435">
      <w:pPr>
        <w:pStyle w:val="Balk2"/>
        <w:numPr>
          <w:ilvl w:val="1"/>
          <w:numId w:val="3"/>
        </w:numPr>
        <w:tabs>
          <w:tab w:val="left" w:pos="1269"/>
        </w:tabs>
        <w:spacing w:before="207"/>
        <w:ind w:hanging="433"/>
      </w:pPr>
      <w:bookmarkStart w:id="59" w:name="_Toc36128688"/>
      <w:r>
        <w:t>Alternatifler, Yer Seçimi ve Arazi</w:t>
      </w:r>
      <w:r w:rsidR="0076157B">
        <w:t xml:space="preserve"> Maliyeti (Kamulaştırma Bedeli d</w:t>
      </w:r>
      <w:r>
        <w:t>e</w:t>
      </w:r>
      <w:r>
        <w:rPr>
          <w:spacing w:val="-5"/>
        </w:rPr>
        <w:t xml:space="preserve"> </w:t>
      </w:r>
      <w:r>
        <w:t>Dâhil)</w:t>
      </w:r>
      <w:bookmarkEnd w:id="59"/>
    </w:p>
    <w:p w:rsidR="00757A71" w:rsidRDefault="00757A71">
      <w:pPr>
        <w:pStyle w:val="GvdeMetni"/>
        <w:spacing w:before="5"/>
        <w:rPr>
          <w:b/>
          <w:sz w:val="20"/>
        </w:rPr>
      </w:pPr>
    </w:p>
    <w:p w:rsidR="00757A71" w:rsidRDefault="00375971">
      <w:pPr>
        <w:pStyle w:val="GvdeMetni"/>
        <w:spacing w:line="276" w:lineRule="auto"/>
        <w:ind w:left="476" w:right="401"/>
        <w:jc w:val="both"/>
      </w:pPr>
      <w:r w:rsidRPr="00375971">
        <w:t>Proje Kars Şehir Merkezinde kolay ulaşılabilir tarihi kültürel değere sahip olması sebebiyle Dere Tabya dışında projenin başka yerde uygulanması uygun değildir. Seçilen yerin tahsisi İl Tarım ve Orman Müdürlüğü adına olduğundan proje kapsamında bir kamulaştırma bedeli bulunmamaktadır. Yapılacak olan Peynir Müzesinin mevcut yerinden vazgeçilmesine gerek yoktur.</w:t>
      </w:r>
    </w:p>
    <w:p w:rsidR="00757A71" w:rsidRDefault="00757A71">
      <w:pPr>
        <w:spacing w:line="276" w:lineRule="auto"/>
        <w:jc w:val="both"/>
      </w:pPr>
    </w:p>
    <w:p w:rsidR="00375971" w:rsidRDefault="00375971">
      <w:pPr>
        <w:spacing w:line="276" w:lineRule="auto"/>
        <w:jc w:val="both"/>
      </w:pPr>
    </w:p>
    <w:p w:rsidR="004C2948" w:rsidRDefault="004C2948">
      <w:pPr>
        <w:spacing w:line="276" w:lineRule="auto"/>
        <w:jc w:val="both"/>
      </w:pPr>
    </w:p>
    <w:p w:rsidR="004C2948" w:rsidRDefault="004C2948">
      <w:pPr>
        <w:spacing w:line="276" w:lineRule="auto"/>
        <w:jc w:val="both"/>
      </w:pPr>
    </w:p>
    <w:p w:rsidR="004C2948" w:rsidRDefault="004C2948">
      <w:pPr>
        <w:spacing w:line="276" w:lineRule="auto"/>
        <w:jc w:val="both"/>
      </w:pPr>
    </w:p>
    <w:p w:rsidR="004C2948" w:rsidRDefault="004C2948">
      <w:pPr>
        <w:spacing w:line="276" w:lineRule="auto"/>
        <w:jc w:val="both"/>
      </w:pPr>
    </w:p>
    <w:p w:rsidR="00757A71" w:rsidRDefault="009D4435">
      <w:pPr>
        <w:pStyle w:val="ListeParagraf"/>
        <w:numPr>
          <w:ilvl w:val="0"/>
          <w:numId w:val="3"/>
        </w:numPr>
        <w:tabs>
          <w:tab w:val="left" w:pos="903"/>
          <w:tab w:val="left" w:pos="904"/>
        </w:tabs>
        <w:spacing w:before="79"/>
        <w:ind w:left="903" w:hanging="428"/>
        <w:rPr>
          <w:b/>
          <w:sz w:val="24"/>
        </w:rPr>
      </w:pPr>
      <w:r>
        <w:rPr>
          <w:b/>
          <w:sz w:val="24"/>
        </w:rPr>
        <w:t>TALEP TAHMİNİ VE KAPASİTE</w:t>
      </w:r>
      <w:r>
        <w:rPr>
          <w:b/>
          <w:spacing w:val="-3"/>
          <w:sz w:val="24"/>
        </w:rPr>
        <w:t xml:space="preserve"> </w:t>
      </w:r>
      <w:r>
        <w:rPr>
          <w:b/>
          <w:sz w:val="24"/>
        </w:rPr>
        <w:t>SEÇİMİ</w:t>
      </w:r>
    </w:p>
    <w:p w:rsidR="00757A71" w:rsidRDefault="00757A71">
      <w:pPr>
        <w:pStyle w:val="GvdeMetni"/>
        <w:spacing w:before="6"/>
        <w:rPr>
          <w:b/>
          <w:sz w:val="20"/>
        </w:rPr>
      </w:pPr>
    </w:p>
    <w:p w:rsidR="00E3766A" w:rsidRDefault="009D4435" w:rsidP="00E3766A">
      <w:pPr>
        <w:pStyle w:val="Balk2"/>
        <w:numPr>
          <w:ilvl w:val="1"/>
          <w:numId w:val="3"/>
        </w:numPr>
        <w:tabs>
          <w:tab w:val="left" w:pos="1269"/>
        </w:tabs>
        <w:spacing w:before="207"/>
        <w:ind w:hanging="433"/>
      </w:pPr>
      <w:bookmarkStart w:id="60" w:name="_Toc36128689"/>
      <w:r>
        <w:t>Varsayımlar</w:t>
      </w:r>
      <w:bookmarkEnd w:id="60"/>
    </w:p>
    <w:p w:rsidR="00375971" w:rsidRPr="00E3766A" w:rsidRDefault="00375971" w:rsidP="00E3766A">
      <w:pPr>
        <w:pStyle w:val="GvdeMetni"/>
        <w:numPr>
          <w:ilvl w:val="0"/>
          <w:numId w:val="39"/>
        </w:numPr>
        <w:spacing w:before="233" w:line="278" w:lineRule="auto"/>
        <w:ind w:right="392"/>
        <w:jc w:val="both"/>
      </w:pPr>
      <w:r w:rsidRPr="00E3766A">
        <w:t>Verilerde TUİK istatistikleri kullanılmıştır.</w:t>
      </w:r>
    </w:p>
    <w:p w:rsidR="00E3766A" w:rsidRPr="00E3766A" w:rsidRDefault="00375971" w:rsidP="00E3766A">
      <w:pPr>
        <w:pStyle w:val="GvdeMetni"/>
        <w:numPr>
          <w:ilvl w:val="0"/>
          <w:numId w:val="39"/>
        </w:numPr>
        <w:spacing w:before="233" w:line="278" w:lineRule="auto"/>
        <w:ind w:right="392"/>
        <w:jc w:val="both"/>
      </w:pPr>
      <w:r w:rsidRPr="00E3766A">
        <w:t>Yıllık ziyaretçi artış oranı % 20 olarak belirlenmiştir.</w:t>
      </w:r>
    </w:p>
    <w:p w:rsidR="00375971" w:rsidRPr="00E3766A" w:rsidRDefault="00375971" w:rsidP="00E3766A">
      <w:pPr>
        <w:pStyle w:val="GvdeMetni"/>
        <w:numPr>
          <w:ilvl w:val="0"/>
          <w:numId w:val="39"/>
        </w:numPr>
        <w:spacing w:before="233" w:line="278" w:lineRule="auto"/>
        <w:ind w:right="392"/>
        <w:jc w:val="both"/>
      </w:pPr>
      <w:r w:rsidRPr="00E3766A">
        <w:t>Personel gideri olarak aylık ortalama 4.000,00TL olarak belirlenmiştir</w:t>
      </w:r>
    </w:p>
    <w:p w:rsidR="00757A71" w:rsidRDefault="009D4435">
      <w:pPr>
        <w:pStyle w:val="Balk2"/>
        <w:numPr>
          <w:ilvl w:val="1"/>
          <w:numId w:val="3"/>
        </w:numPr>
        <w:tabs>
          <w:tab w:val="left" w:pos="1269"/>
        </w:tabs>
        <w:spacing w:before="209"/>
        <w:ind w:hanging="433"/>
      </w:pPr>
      <w:bookmarkStart w:id="61" w:name="_Toc36128690"/>
      <w:r>
        <w:t>Talep Tahmin Yöntemi</w:t>
      </w:r>
      <w:bookmarkEnd w:id="61"/>
    </w:p>
    <w:p w:rsidR="00757A71" w:rsidRDefault="00E3766A">
      <w:pPr>
        <w:pStyle w:val="GvdeMetni"/>
        <w:spacing w:before="233" w:line="278" w:lineRule="auto"/>
        <w:ind w:left="476" w:right="392"/>
        <w:jc w:val="both"/>
      </w:pPr>
      <w:r w:rsidRPr="00E3766A">
        <w:t>Peynir Müzesi projesinin uygulama yeri Kars ilidir. İlimizde yapılması planlanan Peynir Müzesinin mevcut tarihi kültürel alanlara ek katkı sunması beklendiği kadar mevcut müzelere tamamlayıcı nitelikte olup Karsta bulunan diğer müzelerin yerli ve yabancı konuklarını öncelikle hedef olarak görecektir. Peynir Müzesi dışında ilimizde 3 müze bulunmaktadır. Bu müzeler Ani Ören yeri, Kars Müzesi ve Kafkas Cephesi Harp Tarihi Müzesidir. Bu müzelerin aşağıdaki tablodaki ziyaretçi sayıları dikkate alındığında yoğun talep gören müzeler oldukları görülmektedir.</w:t>
      </w:r>
    </w:p>
    <w:p w:rsidR="00E3766A" w:rsidRDefault="00E3766A">
      <w:pPr>
        <w:pStyle w:val="GvdeMetni"/>
        <w:spacing w:before="233" w:line="278" w:lineRule="auto"/>
        <w:ind w:left="476" w:right="392"/>
        <w:jc w:val="both"/>
      </w:pPr>
    </w:p>
    <w:p w:rsidR="00E3766A" w:rsidRDefault="00E3766A" w:rsidP="00E3766A">
      <w:pPr>
        <w:pStyle w:val="GvdeMetni"/>
        <w:spacing w:before="233" w:line="278" w:lineRule="auto"/>
        <w:ind w:left="476" w:right="392"/>
        <w:jc w:val="center"/>
      </w:pPr>
      <w:r w:rsidRPr="00E3766A">
        <w:rPr>
          <w:b/>
        </w:rPr>
        <w:t>Kafkas Cephesi Harp Tarihi Müzesi (Kanlı Tabya)</w:t>
      </w:r>
    </w:p>
    <w:p w:rsidR="00E3766A" w:rsidRDefault="00E3766A" w:rsidP="00E3766A">
      <w:pPr>
        <w:pStyle w:val="GvdeMetni"/>
        <w:spacing w:before="233" w:line="278" w:lineRule="auto"/>
        <w:ind w:left="476" w:right="392"/>
        <w:jc w:val="both"/>
      </w:pPr>
      <w:r>
        <w:t xml:space="preserve">Kafkas Cephesi Harp Tarihi Müzesi Kars il merkezindeki söz konusu 46 adet tabyadan birisi olan ve toplam 7.000 m²’lik açık alan ve 1200 m²’lik kapalı alanı ile </w:t>
      </w:r>
      <w:proofErr w:type="gramStart"/>
      <w:r>
        <w:t>restorasyon</w:t>
      </w:r>
      <w:proofErr w:type="gramEnd"/>
      <w:r>
        <w:t xml:space="preserve"> çalışmaları bitirilerek 25 Kasım 2017 Tarihinde Savaş müzesi olarak hizmete açılmıştır.  2018 yılı 80.326 yerli ve yabancı turist ziyaret etmiştir.2019 Mayıs ayı sonu itibariyle 102.305 yerli ve yabancı turist ziyaret etmiştir.</w:t>
      </w:r>
    </w:p>
    <w:p w:rsidR="00E3766A" w:rsidRPr="00E3766A" w:rsidRDefault="00E3766A" w:rsidP="00E3766A">
      <w:pPr>
        <w:pStyle w:val="GvdeMetni"/>
        <w:spacing w:before="233" w:line="278" w:lineRule="auto"/>
        <w:ind w:left="476" w:right="396"/>
        <w:jc w:val="center"/>
        <w:rPr>
          <w:b/>
        </w:rPr>
      </w:pPr>
      <w:r w:rsidRPr="00E3766A">
        <w:rPr>
          <w:b/>
        </w:rPr>
        <w:t>Kars Müzesi</w:t>
      </w:r>
    </w:p>
    <w:p w:rsidR="00E3766A" w:rsidRPr="00E3766A" w:rsidRDefault="00E3766A" w:rsidP="00E3766A">
      <w:pPr>
        <w:pStyle w:val="GvdeMetni"/>
        <w:spacing w:before="233" w:line="278" w:lineRule="auto"/>
        <w:ind w:left="476" w:right="396"/>
        <w:jc w:val="both"/>
      </w:pPr>
      <w:r w:rsidRPr="00E3766A">
        <w:t xml:space="preserve">Kars Müzesi 1959 yılında kurulmuş; 1964 – 1978 tarihleri arasında de Kümbet Camiinde hizmetlerin sürdürmüş ve 1981 yılında şimdiki binasına taşınmıştır. Arkeolojik, </w:t>
      </w:r>
      <w:proofErr w:type="spellStart"/>
      <w:r w:rsidRPr="00E3766A">
        <w:t>Etnografik</w:t>
      </w:r>
      <w:proofErr w:type="spellEnd"/>
      <w:r w:rsidRPr="00E3766A">
        <w:t xml:space="preserve"> ve Taş eserlerin sergilendiği önemli Müzelerimiz arasında yer almaktadır. </w:t>
      </w:r>
    </w:p>
    <w:p w:rsidR="00E3766A" w:rsidRPr="00E3766A" w:rsidRDefault="00E3766A" w:rsidP="00E3766A">
      <w:pPr>
        <w:pStyle w:val="GvdeMetni"/>
        <w:spacing w:before="233" w:line="278" w:lineRule="auto"/>
        <w:ind w:left="476" w:right="396"/>
        <w:jc w:val="both"/>
      </w:pPr>
      <w:r w:rsidRPr="00E3766A">
        <w:t>•</w:t>
      </w:r>
      <w:r w:rsidRPr="00E3766A">
        <w:tab/>
        <w:t xml:space="preserve"> Arkeolojik Eser Sayısı – 2.521</w:t>
      </w:r>
    </w:p>
    <w:p w:rsidR="00E3766A" w:rsidRPr="00E3766A" w:rsidRDefault="00E3766A" w:rsidP="00E3766A">
      <w:pPr>
        <w:pStyle w:val="GvdeMetni"/>
        <w:spacing w:before="233" w:line="278" w:lineRule="auto"/>
        <w:ind w:left="476" w:right="396"/>
        <w:jc w:val="both"/>
      </w:pPr>
      <w:r w:rsidRPr="00E3766A">
        <w:t>•</w:t>
      </w:r>
      <w:r w:rsidRPr="00E3766A">
        <w:tab/>
        <w:t xml:space="preserve"> </w:t>
      </w:r>
      <w:proofErr w:type="spellStart"/>
      <w:r w:rsidRPr="00E3766A">
        <w:t>Etnografik</w:t>
      </w:r>
      <w:proofErr w:type="spellEnd"/>
      <w:r w:rsidRPr="00E3766A">
        <w:t xml:space="preserve"> Eser Sayısı – 1.344</w:t>
      </w:r>
    </w:p>
    <w:p w:rsidR="00E3766A" w:rsidRPr="00E3766A" w:rsidRDefault="00E3766A" w:rsidP="00E3766A">
      <w:pPr>
        <w:pStyle w:val="GvdeMetni"/>
        <w:spacing w:before="233" w:line="278" w:lineRule="auto"/>
        <w:ind w:left="476" w:right="396"/>
        <w:jc w:val="both"/>
      </w:pPr>
      <w:r w:rsidRPr="00E3766A">
        <w:t>•</w:t>
      </w:r>
      <w:r w:rsidRPr="00E3766A">
        <w:tab/>
        <w:t xml:space="preserve"> Sikke Sayısı – 4.791</w:t>
      </w:r>
    </w:p>
    <w:p w:rsidR="00E3766A" w:rsidRPr="00E3766A" w:rsidRDefault="00E3766A" w:rsidP="00E3766A">
      <w:pPr>
        <w:pStyle w:val="GvdeMetni"/>
        <w:numPr>
          <w:ilvl w:val="0"/>
          <w:numId w:val="40"/>
        </w:numPr>
        <w:spacing w:before="233" w:line="278" w:lineRule="auto"/>
        <w:ind w:right="396"/>
        <w:jc w:val="both"/>
      </w:pPr>
      <w:r w:rsidRPr="00E3766A">
        <w:t xml:space="preserve">2017 Yılı 58.185 yerli 2.340 yabancı toplamda 60.525 kişi ziyaret etmiştir, </w:t>
      </w:r>
    </w:p>
    <w:p w:rsidR="00E3766A" w:rsidRPr="00E3766A" w:rsidRDefault="00E3766A" w:rsidP="00E3766A">
      <w:pPr>
        <w:pStyle w:val="GvdeMetni"/>
        <w:numPr>
          <w:ilvl w:val="0"/>
          <w:numId w:val="40"/>
        </w:numPr>
        <w:spacing w:before="233" w:line="278" w:lineRule="auto"/>
        <w:ind w:right="396"/>
        <w:jc w:val="both"/>
      </w:pPr>
      <w:r w:rsidRPr="00E3766A">
        <w:t>2018 Yılı 70.290 yerli 496 yabancı toplamda 70.786 kişi ziyaret etmiştir.</w:t>
      </w:r>
    </w:p>
    <w:p w:rsidR="00E3766A" w:rsidRPr="00E3766A" w:rsidRDefault="00E3766A" w:rsidP="00E3766A">
      <w:pPr>
        <w:pStyle w:val="GvdeMetni"/>
        <w:numPr>
          <w:ilvl w:val="0"/>
          <w:numId w:val="40"/>
        </w:numPr>
        <w:spacing w:before="233" w:line="278" w:lineRule="auto"/>
        <w:ind w:right="396"/>
        <w:jc w:val="both"/>
      </w:pPr>
      <w:r w:rsidRPr="00E3766A">
        <w:t>2019 Yılı 85.600 yerli 660 yabancı toplanda 86.260 kişi ziyaret etmiştir.</w:t>
      </w:r>
    </w:p>
    <w:p w:rsidR="00E3766A" w:rsidRPr="00E3766A" w:rsidRDefault="00E3766A" w:rsidP="00E3766A">
      <w:pPr>
        <w:pStyle w:val="GvdeMetni"/>
        <w:spacing w:before="233" w:line="278" w:lineRule="auto"/>
        <w:ind w:left="476" w:right="396"/>
        <w:jc w:val="both"/>
      </w:pPr>
      <w:r w:rsidRPr="00E3766A">
        <w:t xml:space="preserve">Kars ile ilgili ilk çağlardan günümüze kadar olan tarihin seyri kalıntılar, dönem eserleri ve tüm belgelerle Kars Müzesi’nde görülebilir. Kişisel araştırmalar için çok önemli bir arşivi de içinde barındıran müzede, Kars 8656 civarında eser bulunmaktadır. </w:t>
      </w:r>
    </w:p>
    <w:p w:rsidR="00E3766A" w:rsidRDefault="00E3766A" w:rsidP="001C1125">
      <w:pPr>
        <w:pStyle w:val="GvdeMetni"/>
        <w:spacing w:before="233" w:line="278" w:lineRule="auto"/>
        <w:ind w:left="476" w:right="396"/>
        <w:jc w:val="both"/>
      </w:pPr>
      <w:proofErr w:type="gramStart"/>
      <w:r w:rsidRPr="00E3766A">
        <w:t xml:space="preserve">Mevcutta bulunan yukarıdaki müzeler yapısal, anlatım biçimi ve ziyaretçi sayıları incelendiğinde; Yapısal olarak tarihi Dere Tabyada yapılacak olması ve anlatımında birçok canlandırma, interaktif gösterimler ve kronolojik anlatım özelliği olarak Kafkas Cephesi Harp Müzesi ile benzer özellikler gösterirken sergilenecek konu bakımından Türkiye’de ilk olacaktır, ziyaretçi sayılarının ortalaması göz önünde bulundurulduğunda 94.287 kişinin talep grubunu oluşturduğu gözlenmektedir. </w:t>
      </w:r>
      <w:proofErr w:type="gramEnd"/>
      <w:r w:rsidRPr="00E3766A">
        <w:t xml:space="preserve">Mevcut turist sayısındaki artış göz önünde bulundurulduğunda turizmin daha sürdürülebilir kılınması için yeni </w:t>
      </w:r>
      <w:proofErr w:type="gramStart"/>
      <w:r w:rsidRPr="00E3766A">
        <w:t>destinasyonlar</w:t>
      </w:r>
      <w:proofErr w:type="gramEnd"/>
      <w:r w:rsidRPr="00E3766A">
        <w:t xml:space="preserve"> gerektiğinden bu ve bunun gibi tarihi alanlar kurtarılarak, birçok kültürün bir araya gelerek oluştuğu Kars peynirleri ve peynircilik tarihinin işlendiği Peynir Müzesi gibi yapılara talebin artacağı görülmektedir.</w:t>
      </w:r>
    </w:p>
    <w:p w:rsidR="00757A71" w:rsidRDefault="009D4435">
      <w:pPr>
        <w:pStyle w:val="Balk2"/>
        <w:numPr>
          <w:ilvl w:val="1"/>
          <w:numId w:val="3"/>
        </w:numPr>
        <w:tabs>
          <w:tab w:val="left" w:pos="1271"/>
        </w:tabs>
        <w:spacing w:before="199"/>
        <w:ind w:left="1270" w:hanging="437"/>
      </w:pPr>
      <w:bookmarkStart w:id="62" w:name="_Toc36128691"/>
      <w:r>
        <w:t>Talep Analizi</w:t>
      </w:r>
      <w:bookmarkEnd w:id="62"/>
    </w:p>
    <w:p w:rsidR="00757A71" w:rsidRDefault="00757A71">
      <w:pPr>
        <w:pStyle w:val="GvdeMetni"/>
        <w:spacing w:before="5"/>
        <w:rPr>
          <w:b/>
          <w:sz w:val="20"/>
        </w:rPr>
      </w:pPr>
    </w:p>
    <w:p w:rsidR="001C1125" w:rsidRDefault="001C1125" w:rsidP="001C1125">
      <w:pPr>
        <w:pStyle w:val="GvdeMetni"/>
        <w:spacing w:line="278" w:lineRule="auto"/>
        <w:ind w:left="476" w:right="395"/>
        <w:jc w:val="both"/>
      </w:pPr>
      <w:r>
        <w:t>Peynir Müzesi Kars Valiliği İl Özel İdaresi tarafından yapılacak ve yürütülecek olması dolayısıyla ilimizdeki tüm müzelerle bağlantılı çalışacağından ziyaretçi sayısının artış veya azalışı mevcut müzelerle doğrudan orantılıdır. İlimizdeki açık hava müzesi niteliği dışında kalan Kars Müzesi ve Kafkas Cephesi Harp Müzesini ziyaret eden kişi sayısı yıllık sürekli yükselişle 2019 yılı için ortalama 94.287 kişiye ulaşmıştır. Yapısal ve anlatım olarak benzer olan Kafkas Cephesi Harp Müzesini ziyaret edenlerin sayısı 2018 yılında 80,326, 2019 yılında ise 102.315’dir açıldığı 2018 yılına oranla %30 ziyaretçi artışı göstermiştir.</w:t>
      </w:r>
    </w:p>
    <w:p w:rsidR="001C1125" w:rsidRDefault="001C1125" w:rsidP="001C1125">
      <w:pPr>
        <w:pStyle w:val="GvdeMetni"/>
        <w:spacing w:line="278" w:lineRule="auto"/>
        <w:ind w:left="476" w:right="395"/>
        <w:jc w:val="both"/>
      </w:pPr>
    </w:p>
    <w:p w:rsidR="00757A71" w:rsidRDefault="001C1125" w:rsidP="001C1125">
      <w:pPr>
        <w:pStyle w:val="GvdeMetni"/>
        <w:spacing w:line="278" w:lineRule="auto"/>
        <w:ind w:left="476" w:right="395"/>
        <w:jc w:val="both"/>
      </w:pPr>
      <w:r>
        <w:t xml:space="preserve">Kars turizminin sürekli yükseliş ivmesinin sürekliliğinin sağlanması belli alanlarda oluşan yoğunluğun giderilmesi ve yeni </w:t>
      </w:r>
      <w:proofErr w:type="gramStart"/>
      <w:r>
        <w:t>destinasyonların</w:t>
      </w:r>
      <w:proofErr w:type="gramEnd"/>
      <w:r>
        <w:t xml:space="preserve"> oluşturulması. Önceki yıllara göre ortalama %30 artış göz önünde bulundurulduğunda tarihi alanların kurtarılarak müze olarak kullanıma açılması veya </w:t>
      </w:r>
      <w:proofErr w:type="spellStart"/>
      <w:r>
        <w:t>işlevlendirilmesi</w:t>
      </w:r>
      <w:proofErr w:type="spellEnd"/>
      <w:r>
        <w:t xml:space="preserve"> sayesinde turizmde süreklilik sağlanacak. Bu kapsamda Peynir Müzesinin ’de bu pastadan gerekli payı alarak aynı artış hızı ile artması beklenerek yılda ortalama 94.000 ziyaretçiye ulaşacağı öngörülmektedir.</w:t>
      </w:r>
    </w:p>
    <w:p w:rsidR="00757A71" w:rsidRDefault="009D4435">
      <w:pPr>
        <w:pStyle w:val="Balk2"/>
        <w:numPr>
          <w:ilvl w:val="1"/>
          <w:numId w:val="3"/>
        </w:numPr>
        <w:tabs>
          <w:tab w:val="left" w:pos="1271"/>
        </w:tabs>
        <w:spacing w:before="203"/>
        <w:ind w:left="1270" w:hanging="437"/>
      </w:pPr>
      <w:bookmarkStart w:id="63" w:name="_Toc36128692"/>
      <w:r>
        <w:t>Talep Tahmin Sonuçları</w:t>
      </w:r>
      <w:bookmarkEnd w:id="63"/>
    </w:p>
    <w:p w:rsidR="00757A71" w:rsidRDefault="00757A71">
      <w:pPr>
        <w:pStyle w:val="GvdeMetni"/>
        <w:spacing w:before="5"/>
        <w:rPr>
          <w:b/>
          <w:sz w:val="20"/>
        </w:rPr>
      </w:pPr>
    </w:p>
    <w:p w:rsidR="00757A71" w:rsidRDefault="001C1125">
      <w:pPr>
        <w:pStyle w:val="GvdeMetni"/>
        <w:ind w:left="476"/>
      </w:pPr>
      <w:r w:rsidRPr="001C1125">
        <w:t>Müze ziyaretçi sayıları ve analizler göz önünde bulundurulduğunda önümüzdeki 5 yıl boyunca ziyaretçi sayısının %30 artışla artması beklenmektedir.</w:t>
      </w:r>
    </w:p>
    <w:p w:rsidR="001C1125" w:rsidRDefault="001C1125">
      <w:pPr>
        <w:pStyle w:val="GvdeMetni"/>
        <w:ind w:left="476"/>
      </w:pPr>
    </w:p>
    <w:tbl>
      <w:tblPr>
        <w:tblStyle w:val="TableNormal"/>
        <w:tblW w:w="0" w:type="auto"/>
        <w:jc w:val="center"/>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418"/>
        <w:gridCol w:w="1134"/>
        <w:gridCol w:w="992"/>
        <w:gridCol w:w="1417"/>
        <w:gridCol w:w="1583"/>
      </w:tblGrid>
      <w:tr w:rsidR="001C1125" w:rsidRPr="001C1125" w:rsidTr="001C1125">
        <w:trPr>
          <w:trHeight w:val="299"/>
          <w:jc w:val="center"/>
        </w:trPr>
        <w:tc>
          <w:tcPr>
            <w:tcW w:w="2549" w:type="dxa"/>
            <w:tcBorders>
              <w:top w:val="nil"/>
              <w:left w:val="nil"/>
            </w:tcBorders>
          </w:tcPr>
          <w:p w:rsidR="001C1125" w:rsidRPr="001C1125" w:rsidRDefault="001C1125" w:rsidP="00490560">
            <w:pPr>
              <w:pStyle w:val="TableParagraph"/>
            </w:pPr>
          </w:p>
        </w:tc>
        <w:tc>
          <w:tcPr>
            <w:tcW w:w="1418" w:type="dxa"/>
          </w:tcPr>
          <w:p w:rsidR="001C1125" w:rsidRPr="001C1125" w:rsidRDefault="001C1125" w:rsidP="00490560">
            <w:pPr>
              <w:pStyle w:val="TableParagraph"/>
              <w:spacing w:before="34"/>
              <w:ind w:right="430"/>
              <w:jc w:val="right"/>
              <w:rPr>
                <w:b/>
              </w:rPr>
            </w:pPr>
            <w:r w:rsidRPr="001C1125">
              <w:rPr>
                <w:b/>
              </w:rPr>
              <w:t>1.Yıl</w:t>
            </w:r>
          </w:p>
        </w:tc>
        <w:tc>
          <w:tcPr>
            <w:tcW w:w="1134" w:type="dxa"/>
          </w:tcPr>
          <w:p w:rsidR="001C1125" w:rsidRPr="001C1125" w:rsidRDefault="001C1125" w:rsidP="00490560">
            <w:pPr>
              <w:pStyle w:val="TableParagraph"/>
              <w:spacing w:before="34"/>
              <w:ind w:left="49" w:right="38"/>
              <w:jc w:val="center"/>
              <w:rPr>
                <w:b/>
              </w:rPr>
            </w:pPr>
            <w:r w:rsidRPr="001C1125">
              <w:rPr>
                <w:b/>
              </w:rPr>
              <w:t>2.Yıl</w:t>
            </w:r>
          </w:p>
        </w:tc>
        <w:tc>
          <w:tcPr>
            <w:tcW w:w="992" w:type="dxa"/>
          </w:tcPr>
          <w:p w:rsidR="001C1125" w:rsidRPr="001C1125" w:rsidRDefault="001C1125" w:rsidP="00490560">
            <w:pPr>
              <w:pStyle w:val="TableParagraph"/>
              <w:spacing w:before="34"/>
              <w:ind w:right="127"/>
              <w:jc w:val="right"/>
              <w:rPr>
                <w:b/>
              </w:rPr>
            </w:pPr>
            <w:r w:rsidRPr="001C1125">
              <w:rPr>
                <w:b/>
              </w:rPr>
              <w:t>3.Yıl</w:t>
            </w:r>
          </w:p>
        </w:tc>
        <w:tc>
          <w:tcPr>
            <w:tcW w:w="1417" w:type="dxa"/>
          </w:tcPr>
          <w:p w:rsidR="001C1125" w:rsidRPr="001C1125" w:rsidRDefault="001C1125" w:rsidP="00490560">
            <w:pPr>
              <w:pStyle w:val="TableParagraph"/>
              <w:spacing w:before="34"/>
              <w:ind w:left="49" w:right="38"/>
              <w:jc w:val="center"/>
              <w:rPr>
                <w:b/>
              </w:rPr>
            </w:pPr>
            <w:r w:rsidRPr="001C1125">
              <w:rPr>
                <w:b/>
              </w:rPr>
              <w:t>4.Yıl</w:t>
            </w:r>
          </w:p>
        </w:tc>
        <w:tc>
          <w:tcPr>
            <w:tcW w:w="1583" w:type="dxa"/>
          </w:tcPr>
          <w:p w:rsidR="001C1125" w:rsidRPr="001C1125" w:rsidRDefault="001C1125" w:rsidP="00490560">
            <w:pPr>
              <w:pStyle w:val="TableParagraph"/>
              <w:spacing w:before="34"/>
              <w:ind w:left="51" w:right="37"/>
              <w:jc w:val="center"/>
              <w:rPr>
                <w:b/>
              </w:rPr>
            </w:pPr>
            <w:r w:rsidRPr="001C1125">
              <w:rPr>
                <w:b/>
              </w:rPr>
              <w:t>5.Yıl</w:t>
            </w:r>
          </w:p>
        </w:tc>
      </w:tr>
      <w:tr w:rsidR="001C1125" w:rsidRPr="001C1125" w:rsidTr="001C1125">
        <w:trPr>
          <w:trHeight w:val="505"/>
          <w:jc w:val="center"/>
        </w:trPr>
        <w:tc>
          <w:tcPr>
            <w:tcW w:w="2549" w:type="dxa"/>
          </w:tcPr>
          <w:p w:rsidR="001C1125" w:rsidRPr="001C1125" w:rsidRDefault="001C1125" w:rsidP="00490560">
            <w:pPr>
              <w:pStyle w:val="TableParagraph"/>
              <w:spacing w:line="237" w:lineRule="exact"/>
              <w:ind w:left="71"/>
              <w:rPr>
                <w:b/>
              </w:rPr>
            </w:pPr>
            <w:r w:rsidRPr="001C1125">
              <w:rPr>
                <w:b/>
              </w:rPr>
              <w:t xml:space="preserve">Yerli </w:t>
            </w:r>
          </w:p>
        </w:tc>
        <w:tc>
          <w:tcPr>
            <w:tcW w:w="1418" w:type="dxa"/>
          </w:tcPr>
          <w:p w:rsidR="001C1125" w:rsidRPr="001C1125" w:rsidRDefault="001C1125" w:rsidP="00490560">
            <w:pPr>
              <w:pStyle w:val="TableParagraph"/>
              <w:spacing w:before="132"/>
              <w:ind w:right="406"/>
              <w:jc w:val="right"/>
            </w:pPr>
            <w:r w:rsidRPr="001C1125">
              <w:t>90.000</w:t>
            </w:r>
          </w:p>
        </w:tc>
        <w:tc>
          <w:tcPr>
            <w:tcW w:w="1134" w:type="dxa"/>
          </w:tcPr>
          <w:p w:rsidR="001C1125" w:rsidRPr="001C1125" w:rsidRDefault="001C1125" w:rsidP="00490560">
            <w:pPr>
              <w:pStyle w:val="TableParagraph"/>
              <w:spacing w:before="132"/>
              <w:ind w:left="50" w:right="38"/>
              <w:jc w:val="center"/>
            </w:pPr>
            <w:r w:rsidRPr="001C1125">
              <w:t>117.000</w:t>
            </w:r>
          </w:p>
        </w:tc>
        <w:tc>
          <w:tcPr>
            <w:tcW w:w="992" w:type="dxa"/>
          </w:tcPr>
          <w:p w:rsidR="001C1125" w:rsidRPr="001C1125" w:rsidRDefault="001C1125" w:rsidP="00490560">
            <w:pPr>
              <w:pStyle w:val="TableParagraph"/>
              <w:spacing w:before="132"/>
              <w:ind w:right="55"/>
              <w:jc w:val="right"/>
            </w:pPr>
            <w:r w:rsidRPr="001C1125">
              <w:rPr>
                <w:w w:val="95"/>
              </w:rPr>
              <w:t>152.000</w:t>
            </w:r>
          </w:p>
        </w:tc>
        <w:tc>
          <w:tcPr>
            <w:tcW w:w="1417" w:type="dxa"/>
          </w:tcPr>
          <w:p w:rsidR="001C1125" w:rsidRPr="001C1125" w:rsidRDefault="001C1125" w:rsidP="00490560">
            <w:pPr>
              <w:pStyle w:val="TableParagraph"/>
              <w:spacing w:before="132"/>
              <w:ind w:left="50" w:right="38"/>
              <w:jc w:val="center"/>
            </w:pPr>
            <w:r w:rsidRPr="001C1125">
              <w:t>197.600</w:t>
            </w:r>
          </w:p>
        </w:tc>
        <w:tc>
          <w:tcPr>
            <w:tcW w:w="1583" w:type="dxa"/>
          </w:tcPr>
          <w:p w:rsidR="001C1125" w:rsidRPr="001C1125" w:rsidRDefault="001C1125" w:rsidP="00490560">
            <w:pPr>
              <w:pStyle w:val="TableParagraph"/>
              <w:spacing w:before="132"/>
              <w:ind w:left="51" w:right="37"/>
              <w:jc w:val="center"/>
            </w:pPr>
            <w:r w:rsidRPr="001C1125">
              <w:t>256.188</w:t>
            </w:r>
          </w:p>
        </w:tc>
      </w:tr>
      <w:tr w:rsidR="001C1125" w:rsidRPr="001C1125" w:rsidTr="001C1125">
        <w:trPr>
          <w:trHeight w:val="517"/>
          <w:jc w:val="center"/>
        </w:trPr>
        <w:tc>
          <w:tcPr>
            <w:tcW w:w="2549" w:type="dxa"/>
          </w:tcPr>
          <w:p w:rsidR="001C1125" w:rsidRPr="001C1125" w:rsidRDefault="001C1125" w:rsidP="00490560">
            <w:pPr>
              <w:pStyle w:val="TableParagraph"/>
              <w:spacing w:before="32"/>
              <w:ind w:left="71"/>
              <w:rPr>
                <w:b/>
              </w:rPr>
            </w:pPr>
            <w:r w:rsidRPr="001C1125">
              <w:rPr>
                <w:b/>
              </w:rPr>
              <w:t>Yabancı</w:t>
            </w:r>
          </w:p>
        </w:tc>
        <w:tc>
          <w:tcPr>
            <w:tcW w:w="1418" w:type="dxa"/>
          </w:tcPr>
          <w:p w:rsidR="001C1125" w:rsidRPr="001C1125" w:rsidRDefault="001C1125" w:rsidP="00490560">
            <w:pPr>
              <w:pStyle w:val="TableParagraph"/>
              <w:spacing w:before="34"/>
              <w:ind w:right="406"/>
              <w:jc w:val="right"/>
            </w:pPr>
            <w:r w:rsidRPr="001C1125">
              <w:t>4.000</w:t>
            </w:r>
          </w:p>
        </w:tc>
        <w:tc>
          <w:tcPr>
            <w:tcW w:w="1134" w:type="dxa"/>
          </w:tcPr>
          <w:p w:rsidR="001C1125" w:rsidRPr="001C1125" w:rsidRDefault="001C1125" w:rsidP="00490560">
            <w:pPr>
              <w:pStyle w:val="TableParagraph"/>
              <w:spacing w:before="34"/>
              <w:ind w:left="48" w:right="38"/>
              <w:jc w:val="center"/>
            </w:pPr>
            <w:r w:rsidRPr="001C1125">
              <w:t>5.200</w:t>
            </w:r>
          </w:p>
        </w:tc>
        <w:tc>
          <w:tcPr>
            <w:tcW w:w="992" w:type="dxa"/>
          </w:tcPr>
          <w:p w:rsidR="001C1125" w:rsidRPr="001C1125" w:rsidRDefault="001C1125" w:rsidP="00490560">
            <w:pPr>
              <w:pStyle w:val="TableParagraph"/>
              <w:spacing w:before="34"/>
              <w:ind w:right="105"/>
              <w:jc w:val="right"/>
            </w:pPr>
            <w:r w:rsidRPr="001C1125">
              <w:t>6.760</w:t>
            </w:r>
          </w:p>
        </w:tc>
        <w:tc>
          <w:tcPr>
            <w:tcW w:w="1417" w:type="dxa"/>
          </w:tcPr>
          <w:p w:rsidR="001C1125" w:rsidRPr="001C1125" w:rsidRDefault="001C1125" w:rsidP="00490560">
            <w:pPr>
              <w:pStyle w:val="TableParagraph"/>
              <w:spacing w:before="34"/>
              <w:ind w:left="48" w:right="38"/>
              <w:jc w:val="center"/>
            </w:pPr>
            <w:r w:rsidRPr="001C1125">
              <w:t>8.788</w:t>
            </w:r>
          </w:p>
        </w:tc>
        <w:tc>
          <w:tcPr>
            <w:tcW w:w="1583" w:type="dxa"/>
          </w:tcPr>
          <w:p w:rsidR="001C1125" w:rsidRPr="001C1125" w:rsidRDefault="001C1125" w:rsidP="00490560">
            <w:pPr>
              <w:pStyle w:val="TableParagraph"/>
              <w:spacing w:before="34"/>
              <w:ind w:left="49" w:right="37"/>
              <w:jc w:val="center"/>
            </w:pPr>
            <w:r w:rsidRPr="001C1125">
              <w:t>11.424</w:t>
            </w:r>
          </w:p>
        </w:tc>
      </w:tr>
      <w:tr w:rsidR="001C1125" w:rsidRPr="001C1125" w:rsidTr="001C1125">
        <w:trPr>
          <w:trHeight w:val="425"/>
          <w:jc w:val="center"/>
        </w:trPr>
        <w:tc>
          <w:tcPr>
            <w:tcW w:w="2549" w:type="dxa"/>
          </w:tcPr>
          <w:p w:rsidR="001C1125" w:rsidRPr="001C1125" w:rsidRDefault="001C1125" w:rsidP="00490560">
            <w:pPr>
              <w:pStyle w:val="TableParagraph"/>
              <w:spacing w:before="22"/>
              <w:ind w:left="71"/>
              <w:rPr>
                <w:b/>
              </w:rPr>
            </w:pPr>
            <w:r w:rsidRPr="001C1125">
              <w:rPr>
                <w:b/>
              </w:rPr>
              <w:t>Toplam</w:t>
            </w:r>
          </w:p>
        </w:tc>
        <w:tc>
          <w:tcPr>
            <w:tcW w:w="1418" w:type="dxa"/>
          </w:tcPr>
          <w:p w:rsidR="001C1125" w:rsidRPr="001C1125" w:rsidRDefault="001C1125" w:rsidP="00490560">
            <w:pPr>
              <w:pStyle w:val="TableParagraph"/>
              <w:spacing w:before="19"/>
              <w:ind w:right="448"/>
              <w:jc w:val="right"/>
            </w:pPr>
            <w:r w:rsidRPr="001C1125">
              <w:t>94.000</w:t>
            </w:r>
          </w:p>
        </w:tc>
        <w:tc>
          <w:tcPr>
            <w:tcW w:w="1134" w:type="dxa"/>
          </w:tcPr>
          <w:p w:rsidR="001C1125" w:rsidRPr="001C1125" w:rsidRDefault="001C1125" w:rsidP="00490560">
            <w:pPr>
              <w:pStyle w:val="TableParagraph"/>
              <w:spacing w:before="19"/>
              <w:ind w:left="51" w:right="38"/>
              <w:jc w:val="center"/>
            </w:pPr>
            <w:r w:rsidRPr="001C1125">
              <w:t>122.500</w:t>
            </w:r>
          </w:p>
        </w:tc>
        <w:tc>
          <w:tcPr>
            <w:tcW w:w="992" w:type="dxa"/>
          </w:tcPr>
          <w:p w:rsidR="001C1125" w:rsidRPr="001C1125" w:rsidRDefault="001C1125" w:rsidP="00490560">
            <w:pPr>
              <w:pStyle w:val="TableParagraph"/>
              <w:spacing w:before="19"/>
              <w:ind w:right="145"/>
              <w:jc w:val="right"/>
            </w:pPr>
            <w:r w:rsidRPr="001C1125">
              <w:t>158.760</w:t>
            </w:r>
          </w:p>
        </w:tc>
        <w:tc>
          <w:tcPr>
            <w:tcW w:w="1417" w:type="dxa"/>
          </w:tcPr>
          <w:p w:rsidR="001C1125" w:rsidRPr="001C1125" w:rsidRDefault="001C1125" w:rsidP="00490560">
            <w:pPr>
              <w:pStyle w:val="TableParagraph"/>
              <w:spacing w:before="19"/>
              <w:ind w:left="51" w:right="38"/>
              <w:jc w:val="center"/>
            </w:pPr>
            <w:r w:rsidRPr="001C1125">
              <w:t>206.388</w:t>
            </w:r>
          </w:p>
        </w:tc>
        <w:tc>
          <w:tcPr>
            <w:tcW w:w="1583" w:type="dxa"/>
          </w:tcPr>
          <w:p w:rsidR="001C1125" w:rsidRPr="001C1125" w:rsidRDefault="001C1125" w:rsidP="00490560">
            <w:pPr>
              <w:pStyle w:val="TableParagraph"/>
              <w:spacing w:before="19"/>
              <w:ind w:left="51" w:right="36"/>
              <w:jc w:val="center"/>
            </w:pPr>
            <w:r w:rsidRPr="001C1125">
              <w:t>267.612</w:t>
            </w:r>
          </w:p>
        </w:tc>
      </w:tr>
    </w:tbl>
    <w:p w:rsidR="001C1125" w:rsidRDefault="001C1125">
      <w:pPr>
        <w:pStyle w:val="GvdeMetni"/>
        <w:ind w:left="476"/>
      </w:pPr>
    </w:p>
    <w:p w:rsidR="001C1125" w:rsidRDefault="001C1125">
      <w:pPr>
        <w:pStyle w:val="GvdeMetni"/>
        <w:ind w:left="476"/>
      </w:pPr>
    </w:p>
    <w:p w:rsidR="001C1125" w:rsidRDefault="001C1125">
      <w:pPr>
        <w:pStyle w:val="GvdeMetni"/>
        <w:ind w:left="476"/>
      </w:pPr>
    </w:p>
    <w:p w:rsidR="00757A71" w:rsidRDefault="00757A71">
      <w:pPr>
        <w:pStyle w:val="GvdeMetni"/>
        <w:spacing w:before="5"/>
        <w:rPr>
          <w:sz w:val="21"/>
        </w:rPr>
      </w:pPr>
    </w:p>
    <w:p w:rsidR="00757A71" w:rsidRDefault="009D4435">
      <w:pPr>
        <w:pStyle w:val="Balk2"/>
        <w:numPr>
          <w:ilvl w:val="1"/>
          <w:numId w:val="3"/>
        </w:numPr>
        <w:tabs>
          <w:tab w:val="left" w:pos="1269"/>
        </w:tabs>
        <w:spacing w:before="1"/>
        <w:ind w:hanging="433"/>
      </w:pPr>
      <w:bookmarkStart w:id="64" w:name="_Toc36128693"/>
      <w:r>
        <w:t>Kapasite</w:t>
      </w:r>
      <w:r>
        <w:rPr>
          <w:spacing w:val="-2"/>
        </w:rPr>
        <w:t xml:space="preserve"> </w:t>
      </w:r>
      <w:r>
        <w:t>Seçimi</w:t>
      </w:r>
      <w:bookmarkEnd w:id="64"/>
    </w:p>
    <w:p w:rsidR="001C1125" w:rsidRDefault="001C1125" w:rsidP="001C1125">
      <w:pPr>
        <w:pStyle w:val="GvdeMetni"/>
        <w:spacing w:before="232" w:line="278" w:lineRule="auto"/>
        <w:ind w:left="476" w:right="402"/>
        <w:jc w:val="both"/>
      </w:pPr>
      <w:r>
        <w:t xml:space="preserve">İlimizde işletme Onay belgesi almış 57 adet çiğ süt ve süt ürünleri üretim tesisi </w:t>
      </w:r>
      <w:r w:rsidR="009A0049">
        <w:t>bulunmaktadır. Bu</w:t>
      </w:r>
      <w:r>
        <w:t xml:space="preserve"> işletmelerin 23 adedi Kars Merkez Organize Sanayi Bölgesi içerisinde diğerleri ise İlçe ve köylerde faaliyet göstermektedir. İşletmelerimiz çoğunlukla mevsimsel olarak Nisan, Mayıs, Haziran ve Temmuz aylarında çalışmaktadır. Diğer aylarda yeteri miktarda süt üretimi olmadığından üretim sadece birkaç tesiste yıl boyunca devam etmektedir. İşletmelerimizin toplam süt işleme kapasitesi yaklaşık olarak 80</w:t>
      </w:r>
      <w:r w:rsidR="00A50457">
        <w:t>0.000 ton/yıl</w:t>
      </w:r>
      <w:r>
        <w:t>dır. Ancak yılda 350.000 ton süt işledikleri tahmin edilmektedir.</w:t>
      </w:r>
    </w:p>
    <w:p w:rsidR="00757A71" w:rsidRDefault="001C1125" w:rsidP="001C1125">
      <w:pPr>
        <w:pStyle w:val="GvdeMetni"/>
        <w:spacing w:before="232" w:line="278" w:lineRule="auto"/>
        <w:ind w:left="476" w:right="402"/>
        <w:jc w:val="both"/>
      </w:pPr>
      <w:proofErr w:type="gramStart"/>
      <w:r>
        <w:t xml:space="preserve">Yukarıdaki belirtilen bilgilerde de görülmekte olan hali hazırda üretilen </w:t>
      </w:r>
      <w:r w:rsidR="009A0049">
        <w:t>birçok</w:t>
      </w:r>
      <w:r>
        <w:t xml:space="preserve"> peynir türünün bulunması özellikle Gravyer peynirinde ülkemizin üretiminin %90'ını karşılayan şehrimizin bir peynir şehri olması tarihinde, ekonomisinde ve turizminde büyük yer tutması ancak Kars Gravyer ‘ininin, Coğrafi işaretli Kaşar peynirinin ve Kars'taki peynir üreticiliğini, peynir üretim tarihini ve peynir üretimini anlatacak nitelikli bir mekân bulunmaması ile tarihi alanlarında nesilden </w:t>
      </w:r>
      <w:proofErr w:type="spellStart"/>
      <w:r>
        <w:t>nesile</w:t>
      </w:r>
      <w:proofErr w:type="spellEnd"/>
      <w:r>
        <w:t xml:space="preserve"> aktarılmasını sağlamak amacıyla Tarihi Dere Tabyanın Peynir Müzesinin yapılmasında yeterli bir kapasiteye sahip olduğunu göstermektedir.</w:t>
      </w:r>
      <w:proofErr w:type="gramEnd"/>
    </w:p>
    <w:p w:rsidR="00757A71" w:rsidRDefault="009D4435">
      <w:pPr>
        <w:pStyle w:val="ListeParagraf"/>
        <w:numPr>
          <w:ilvl w:val="0"/>
          <w:numId w:val="3"/>
        </w:numPr>
        <w:tabs>
          <w:tab w:val="left" w:pos="903"/>
          <w:tab w:val="left" w:pos="904"/>
        </w:tabs>
        <w:spacing w:before="202"/>
        <w:ind w:left="903" w:hanging="428"/>
        <w:rPr>
          <w:b/>
          <w:sz w:val="24"/>
        </w:rPr>
      </w:pPr>
      <w:r>
        <w:rPr>
          <w:b/>
          <w:sz w:val="24"/>
        </w:rPr>
        <w:t>YATIRIM</w:t>
      </w:r>
      <w:r>
        <w:rPr>
          <w:b/>
          <w:spacing w:val="-2"/>
          <w:sz w:val="24"/>
        </w:rPr>
        <w:t xml:space="preserve"> </w:t>
      </w:r>
      <w:r>
        <w:rPr>
          <w:b/>
          <w:sz w:val="24"/>
        </w:rPr>
        <w:t>TUTARI</w:t>
      </w:r>
    </w:p>
    <w:p w:rsidR="00757A71" w:rsidRDefault="00757A71">
      <w:pPr>
        <w:pStyle w:val="GvdeMetni"/>
        <w:spacing w:before="7"/>
        <w:rPr>
          <w:b/>
          <w:sz w:val="20"/>
        </w:rPr>
      </w:pPr>
    </w:p>
    <w:p w:rsidR="00757A71" w:rsidRDefault="009D4435">
      <w:pPr>
        <w:pStyle w:val="Balk2"/>
        <w:numPr>
          <w:ilvl w:val="1"/>
          <w:numId w:val="3"/>
        </w:numPr>
        <w:tabs>
          <w:tab w:val="left" w:pos="1266"/>
        </w:tabs>
        <w:ind w:left="1266"/>
      </w:pPr>
      <w:bookmarkStart w:id="65" w:name="_Toc36128694"/>
      <w:r>
        <w:t>Sabit Sermaye Yatırım</w:t>
      </w:r>
      <w:r>
        <w:rPr>
          <w:spacing w:val="-1"/>
        </w:rPr>
        <w:t xml:space="preserve"> </w:t>
      </w:r>
      <w:r>
        <w:t>Tutarı</w:t>
      </w:r>
      <w:bookmarkEnd w:id="65"/>
    </w:p>
    <w:p w:rsidR="007B67E4" w:rsidRDefault="007B67E4" w:rsidP="007B67E4">
      <w:pPr>
        <w:pStyle w:val="Balk2"/>
        <w:tabs>
          <w:tab w:val="left" w:pos="1266"/>
        </w:tabs>
        <w:ind w:left="1266" w:firstLine="0"/>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6008"/>
        <w:gridCol w:w="1945"/>
      </w:tblGrid>
      <w:tr w:rsidR="001C1125" w:rsidRPr="00A50457" w:rsidTr="00A50457">
        <w:trPr>
          <w:trHeight w:hRule="exact" w:val="284"/>
          <w:jc w:val="center"/>
        </w:trPr>
        <w:tc>
          <w:tcPr>
            <w:tcW w:w="1040" w:type="dxa"/>
          </w:tcPr>
          <w:p w:rsidR="001C1125" w:rsidRPr="00A50457" w:rsidRDefault="001C1125" w:rsidP="00490560">
            <w:pPr>
              <w:pStyle w:val="TableParagraph"/>
              <w:spacing w:before="22"/>
              <w:ind w:right="435"/>
              <w:jc w:val="right"/>
              <w:rPr>
                <w:b/>
                <w:sz w:val="20"/>
                <w:szCs w:val="20"/>
              </w:rPr>
            </w:pPr>
            <w:r w:rsidRPr="00A50457">
              <w:rPr>
                <w:b/>
                <w:sz w:val="20"/>
                <w:szCs w:val="20"/>
              </w:rPr>
              <w:t>No</w:t>
            </w:r>
          </w:p>
        </w:tc>
        <w:tc>
          <w:tcPr>
            <w:tcW w:w="6008" w:type="dxa"/>
          </w:tcPr>
          <w:p w:rsidR="001C1125" w:rsidRPr="00A50457" w:rsidRDefault="001C1125" w:rsidP="00490560">
            <w:pPr>
              <w:pStyle w:val="TableParagraph"/>
              <w:spacing w:before="49" w:line="233" w:lineRule="exact"/>
              <w:ind w:left="69"/>
              <w:rPr>
                <w:b/>
                <w:sz w:val="20"/>
                <w:szCs w:val="20"/>
              </w:rPr>
            </w:pPr>
            <w:r w:rsidRPr="00A50457">
              <w:rPr>
                <w:b/>
                <w:sz w:val="20"/>
                <w:szCs w:val="20"/>
              </w:rPr>
              <w:t>SABİT YATIRIM TABLOSU</w:t>
            </w:r>
          </w:p>
        </w:tc>
        <w:tc>
          <w:tcPr>
            <w:tcW w:w="1945" w:type="dxa"/>
          </w:tcPr>
          <w:p w:rsidR="001C1125" w:rsidRPr="00A50457" w:rsidRDefault="001C1125" w:rsidP="00490560">
            <w:pPr>
              <w:pStyle w:val="TableParagraph"/>
              <w:spacing w:before="49" w:line="233" w:lineRule="exact"/>
              <w:ind w:left="71"/>
              <w:rPr>
                <w:b/>
                <w:sz w:val="20"/>
                <w:szCs w:val="20"/>
              </w:rPr>
            </w:pPr>
            <w:r w:rsidRPr="00A50457">
              <w:rPr>
                <w:b/>
                <w:sz w:val="20"/>
                <w:szCs w:val="20"/>
              </w:rPr>
              <w:t xml:space="preserve">TUTARI (TL)(KDV </w:t>
            </w:r>
            <w:r w:rsidR="009A0049" w:rsidRPr="00A50457">
              <w:rPr>
                <w:b/>
                <w:sz w:val="20"/>
                <w:szCs w:val="20"/>
              </w:rPr>
              <w:t>Dâhil</w:t>
            </w:r>
            <w:r w:rsidRPr="00A50457">
              <w:rPr>
                <w:b/>
                <w:sz w:val="20"/>
                <w:szCs w:val="20"/>
              </w:rPr>
              <w:t>)</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0"/>
              <w:ind w:right="513"/>
              <w:jc w:val="right"/>
              <w:rPr>
                <w:sz w:val="20"/>
                <w:szCs w:val="20"/>
              </w:rPr>
            </w:pPr>
            <w:r w:rsidRPr="00A50457">
              <w:rPr>
                <w:sz w:val="20"/>
                <w:szCs w:val="20"/>
              </w:rPr>
              <w:t>1</w:t>
            </w:r>
          </w:p>
        </w:tc>
        <w:tc>
          <w:tcPr>
            <w:tcW w:w="6008" w:type="dxa"/>
          </w:tcPr>
          <w:p w:rsidR="001C1125" w:rsidRPr="00A50457" w:rsidRDefault="001C1125" w:rsidP="00490560">
            <w:pPr>
              <w:pStyle w:val="TableParagraph"/>
              <w:spacing w:before="44" w:line="240" w:lineRule="exact"/>
              <w:ind w:left="69"/>
              <w:rPr>
                <w:sz w:val="20"/>
                <w:szCs w:val="20"/>
              </w:rPr>
            </w:pPr>
            <w:proofErr w:type="spellStart"/>
            <w:r w:rsidRPr="00A50457">
              <w:rPr>
                <w:sz w:val="20"/>
                <w:szCs w:val="20"/>
              </w:rPr>
              <w:t>Etüd</w:t>
            </w:r>
            <w:proofErr w:type="spellEnd"/>
            <w:r w:rsidRPr="00A50457">
              <w:rPr>
                <w:sz w:val="20"/>
                <w:szCs w:val="20"/>
              </w:rPr>
              <w:t xml:space="preserve"> Giderleri</w:t>
            </w:r>
          </w:p>
        </w:tc>
        <w:tc>
          <w:tcPr>
            <w:tcW w:w="1945" w:type="dxa"/>
          </w:tcPr>
          <w:p w:rsidR="001C1125" w:rsidRPr="00A50457" w:rsidRDefault="001C1125" w:rsidP="00490560">
            <w:pPr>
              <w:pStyle w:val="TableParagraph"/>
              <w:spacing w:before="44" w:line="240"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17"/>
              <w:ind w:right="513"/>
              <w:jc w:val="right"/>
              <w:rPr>
                <w:sz w:val="20"/>
                <w:szCs w:val="20"/>
              </w:rPr>
            </w:pPr>
            <w:r w:rsidRPr="00A50457">
              <w:rPr>
                <w:sz w:val="20"/>
                <w:szCs w:val="20"/>
              </w:rPr>
              <w:t>2</w:t>
            </w:r>
          </w:p>
        </w:tc>
        <w:tc>
          <w:tcPr>
            <w:tcW w:w="6008" w:type="dxa"/>
          </w:tcPr>
          <w:p w:rsidR="001C1125" w:rsidRPr="00A50457" w:rsidRDefault="001C1125" w:rsidP="00490560">
            <w:pPr>
              <w:pStyle w:val="TableParagraph"/>
              <w:spacing w:before="44" w:line="238" w:lineRule="exact"/>
              <w:ind w:left="69"/>
              <w:rPr>
                <w:sz w:val="20"/>
                <w:szCs w:val="20"/>
              </w:rPr>
            </w:pPr>
            <w:r w:rsidRPr="00A50457">
              <w:rPr>
                <w:sz w:val="20"/>
                <w:szCs w:val="20"/>
              </w:rPr>
              <w:t>Mühendislik ve Proje Giderleri</w:t>
            </w:r>
          </w:p>
        </w:tc>
        <w:tc>
          <w:tcPr>
            <w:tcW w:w="1945" w:type="dxa"/>
          </w:tcPr>
          <w:p w:rsidR="001C1125" w:rsidRPr="00A50457" w:rsidRDefault="001C1125" w:rsidP="00490560">
            <w:pPr>
              <w:pStyle w:val="TableParagraph"/>
              <w:spacing w:before="44"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0"/>
              <w:ind w:right="513"/>
              <w:jc w:val="right"/>
              <w:rPr>
                <w:sz w:val="20"/>
                <w:szCs w:val="20"/>
              </w:rPr>
            </w:pPr>
            <w:r w:rsidRPr="00A50457">
              <w:rPr>
                <w:sz w:val="20"/>
                <w:szCs w:val="20"/>
              </w:rPr>
              <w:t>3</w:t>
            </w:r>
          </w:p>
        </w:tc>
        <w:tc>
          <w:tcPr>
            <w:tcW w:w="6008" w:type="dxa"/>
          </w:tcPr>
          <w:p w:rsidR="001C1125" w:rsidRPr="00A50457" w:rsidRDefault="001C1125" w:rsidP="00490560">
            <w:pPr>
              <w:pStyle w:val="TableParagraph"/>
              <w:spacing w:before="44" w:line="238" w:lineRule="exact"/>
              <w:ind w:left="69"/>
              <w:rPr>
                <w:sz w:val="20"/>
                <w:szCs w:val="20"/>
              </w:rPr>
            </w:pPr>
            <w:r w:rsidRPr="00A50457">
              <w:rPr>
                <w:sz w:val="20"/>
                <w:szCs w:val="20"/>
              </w:rPr>
              <w:t>Lisans-Patent-</w:t>
            </w:r>
            <w:proofErr w:type="spellStart"/>
            <w:r w:rsidRPr="00A50457">
              <w:rPr>
                <w:sz w:val="20"/>
                <w:szCs w:val="20"/>
              </w:rPr>
              <w:t>Know</w:t>
            </w:r>
            <w:proofErr w:type="spellEnd"/>
            <w:r w:rsidRPr="00A50457">
              <w:rPr>
                <w:sz w:val="20"/>
                <w:szCs w:val="20"/>
              </w:rPr>
              <w:t xml:space="preserve"> How vb. Teknoloji Ödemeleri</w:t>
            </w:r>
          </w:p>
        </w:tc>
        <w:tc>
          <w:tcPr>
            <w:tcW w:w="1945" w:type="dxa"/>
          </w:tcPr>
          <w:p w:rsidR="001C1125" w:rsidRPr="00A50457" w:rsidRDefault="001C1125" w:rsidP="00490560">
            <w:pPr>
              <w:pStyle w:val="TableParagraph"/>
              <w:spacing w:before="44"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0"/>
              <w:ind w:right="513"/>
              <w:jc w:val="right"/>
              <w:rPr>
                <w:sz w:val="20"/>
                <w:szCs w:val="20"/>
              </w:rPr>
            </w:pPr>
            <w:r w:rsidRPr="00A50457">
              <w:rPr>
                <w:sz w:val="20"/>
                <w:szCs w:val="20"/>
              </w:rPr>
              <w:t>4</w:t>
            </w:r>
          </w:p>
        </w:tc>
        <w:tc>
          <w:tcPr>
            <w:tcW w:w="6008" w:type="dxa"/>
          </w:tcPr>
          <w:p w:rsidR="001C1125" w:rsidRPr="00A50457" w:rsidRDefault="001C1125" w:rsidP="00490560">
            <w:pPr>
              <w:pStyle w:val="TableParagraph"/>
              <w:spacing w:before="44" w:line="240" w:lineRule="exact"/>
              <w:ind w:left="69"/>
              <w:rPr>
                <w:sz w:val="20"/>
                <w:szCs w:val="20"/>
              </w:rPr>
            </w:pPr>
            <w:r w:rsidRPr="00A50457">
              <w:rPr>
                <w:sz w:val="20"/>
                <w:szCs w:val="20"/>
              </w:rPr>
              <w:t>Arazi Bedeli</w:t>
            </w:r>
          </w:p>
        </w:tc>
        <w:tc>
          <w:tcPr>
            <w:tcW w:w="1945" w:type="dxa"/>
          </w:tcPr>
          <w:p w:rsidR="001C1125" w:rsidRPr="00A50457" w:rsidRDefault="001C1125" w:rsidP="00490560">
            <w:pPr>
              <w:pStyle w:val="TableParagraph"/>
              <w:spacing w:before="44" w:line="240"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17"/>
              <w:ind w:right="513"/>
              <w:jc w:val="right"/>
              <w:rPr>
                <w:sz w:val="20"/>
                <w:szCs w:val="20"/>
              </w:rPr>
            </w:pPr>
            <w:r w:rsidRPr="00A50457">
              <w:rPr>
                <w:sz w:val="20"/>
                <w:szCs w:val="20"/>
              </w:rPr>
              <w:t>5</w:t>
            </w:r>
          </w:p>
        </w:tc>
        <w:tc>
          <w:tcPr>
            <w:tcW w:w="6008" w:type="dxa"/>
          </w:tcPr>
          <w:p w:rsidR="001C1125" w:rsidRPr="00A50457" w:rsidRDefault="001C1125" w:rsidP="00490560">
            <w:pPr>
              <w:pStyle w:val="TableParagraph"/>
              <w:spacing w:before="44" w:line="238" w:lineRule="exact"/>
              <w:ind w:left="69"/>
              <w:rPr>
                <w:sz w:val="20"/>
                <w:szCs w:val="20"/>
              </w:rPr>
            </w:pPr>
            <w:r w:rsidRPr="00A50457">
              <w:rPr>
                <w:sz w:val="20"/>
                <w:szCs w:val="20"/>
              </w:rPr>
              <w:t>Arazi Düzenlemesi</w:t>
            </w:r>
          </w:p>
        </w:tc>
        <w:tc>
          <w:tcPr>
            <w:tcW w:w="1945" w:type="dxa"/>
          </w:tcPr>
          <w:p w:rsidR="001C1125" w:rsidRPr="00A50457" w:rsidRDefault="001C1125" w:rsidP="00490560">
            <w:pPr>
              <w:pStyle w:val="TableParagraph"/>
              <w:spacing w:before="44"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0"/>
              <w:ind w:right="513"/>
              <w:jc w:val="right"/>
              <w:rPr>
                <w:sz w:val="20"/>
                <w:szCs w:val="20"/>
              </w:rPr>
            </w:pPr>
            <w:r w:rsidRPr="00A50457">
              <w:rPr>
                <w:sz w:val="20"/>
                <w:szCs w:val="20"/>
              </w:rPr>
              <w:t>6</w:t>
            </w:r>
          </w:p>
        </w:tc>
        <w:tc>
          <w:tcPr>
            <w:tcW w:w="6008" w:type="dxa"/>
          </w:tcPr>
          <w:p w:rsidR="001C1125" w:rsidRPr="00A50457" w:rsidRDefault="001C1125" w:rsidP="00490560">
            <w:pPr>
              <w:pStyle w:val="TableParagraph"/>
              <w:spacing w:before="44" w:line="240" w:lineRule="exact"/>
              <w:ind w:left="69"/>
              <w:rPr>
                <w:sz w:val="20"/>
                <w:szCs w:val="20"/>
              </w:rPr>
            </w:pPr>
            <w:r w:rsidRPr="00A50457">
              <w:rPr>
                <w:sz w:val="20"/>
                <w:szCs w:val="20"/>
              </w:rPr>
              <w:t>Hazırlık Yapıları</w:t>
            </w:r>
          </w:p>
        </w:tc>
        <w:tc>
          <w:tcPr>
            <w:tcW w:w="1945" w:type="dxa"/>
          </w:tcPr>
          <w:p w:rsidR="001C1125" w:rsidRPr="00A50457" w:rsidRDefault="001C1125" w:rsidP="00490560">
            <w:pPr>
              <w:pStyle w:val="TableParagraph"/>
              <w:spacing w:before="44" w:line="240"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17"/>
              <w:ind w:right="513"/>
              <w:jc w:val="right"/>
              <w:rPr>
                <w:sz w:val="20"/>
                <w:szCs w:val="20"/>
              </w:rPr>
            </w:pPr>
            <w:r w:rsidRPr="00A50457">
              <w:rPr>
                <w:sz w:val="20"/>
                <w:szCs w:val="20"/>
              </w:rPr>
              <w:t>7</w:t>
            </w:r>
          </w:p>
        </w:tc>
        <w:tc>
          <w:tcPr>
            <w:tcW w:w="6008" w:type="dxa"/>
          </w:tcPr>
          <w:p w:rsidR="001C1125" w:rsidRPr="00A50457" w:rsidRDefault="001C1125" w:rsidP="00490560">
            <w:pPr>
              <w:pStyle w:val="TableParagraph"/>
              <w:spacing w:before="44" w:line="238" w:lineRule="exact"/>
              <w:ind w:left="69"/>
              <w:rPr>
                <w:sz w:val="20"/>
                <w:szCs w:val="20"/>
              </w:rPr>
            </w:pPr>
            <w:r w:rsidRPr="00A50457">
              <w:rPr>
                <w:sz w:val="20"/>
                <w:szCs w:val="20"/>
              </w:rPr>
              <w:t>İnşaat İşleri Giderleri</w:t>
            </w:r>
          </w:p>
        </w:tc>
        <w:tc>
          <w:tcPr>
            <w:tcW w:w="1945" w:type="dxa"/>
          </w:tcPr>
          <w:p w:rsidR="001C1125" w:rsidRPr="00A50457" w:rsidRDefault="001C1125" w:rsidP="00490560">
            <w:pPr>
              <w:pStyle w:val="GvdeMetni"/>
              <w:tabs>
                <w:tab w:val="left" w:pos="2619"/>
              </w:tabs>
              <w:spacing w:before="72" w:line="278" w:lineRule="auto"/>
              <w:ind w:right="-11"/>
              <w:jc w:val="right"/>
              <w:rPr>
                <w:sz w:val="20"/>
                <w:szCs w:val="20"/>
              </w:rPr>
            </w:pPr>
            <w:r w:rsidRPr="00A50457">
              <w:rPr>
                <w:sz w:val="20"/>
                <w:szCs w:val="20"/>
              </w:rPr>
              <w:t>3.387.422,00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0"/>
              <w:ind w:right="513"/>
              <w:jc w:val="right"/>
              <w:rPr>
                <w:sz w:val="20"/>
                <w:szCs w:val="20"/>
              </w:rPr>
            </w:pPr>
            <w:r w:rsidRPr="00A50457">
              <w:rPr>
                <w:sz w:val="20"/>
                <w:szCs w:val="20"/>
              </w:rPr>
              <w:t>8</w:t>
            </w:r>
          </w:p>
        </w:tc>
        <w:tc>
          <w:tcPr>
            <w:tcW w:w="6008" w:type="dxa"/>
          </w:tcPr>
          <w:p w:rsidR="001C1125" w:rsidRPr="00A50457" w:rsidRDefault="001C1125" w:rsidP="00490560">
            <w:pPr>
              <w:pStyle w:val="TableParagraph"/>
              <w:spacing w:before="44" w:line="238" w:lineRule="exact"/>
              <w:ind w:left="69"/>
              <w:rPr>
                <w:sz w:val="20"/>
                <w:szCs w:val="20"/>
              </w:rPr>
            </w:pPr>
            <w:r w:rsidRPr="00A50457">
              <w:rPr>
                <w:sz w:val="20"/>
                <w:szCs w:val="20"/>
              </w:rPr>
              <w:t>Elektrik İşleri Giderleri</w:t>
            </w:r>
          </w:p>
        </w:tc>
        <w:tc>
          <w:tcPr>
            <w:tcW w:w="1945" w:type="dxa"/>
          </w:tcPr>
          <w:p w:rsidR="001C1125" w:rsidRPr="00A50457" w:rsidRDefault="001C1125" w:rsidP="00490560">
            <w:pPr>
              <w:pStyle w:val="TableParagraph"/>
              <w:spacing w:before="44" w:line="238" w:lineRule="exact"/>
              <w:ind w:right="55"/>
              <w:jc w:val="right"/>
              <w:rPr>
                <w:sz w:val="20"/>
                <w:szCs w:val="20"/>
              </w:rPr>
            </w:pPr>
            <w:r w:rsidRPr="00A50457">
              <w:rPr>
                <w:sz w:val="20"/>
                <w:szCs w:val="20"/>
              </w:rPr>
              <w:t>873.998,00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8"/>
              <w:ind w:right="513"/>
              <w:jc w:val="right"/>
              <w:rPr>
                <w:sz w:val="20"/>
                <w:szCs w:val="20"/>
              </w:rPr>
            </w:pPr>
            <w:r w:rsidRPr="00A50457">
              <w:rPr>
                <w:sz w:val="20"/>
                <w:szCs w:val="20"/>
              </w:rPr>
              <w:t>9</w:t>
            </w:r>
          </w:p>
        </w:tc>
        <w:tc>
          <w:tcPr>
            <w:tcW w:w="6008" w:type="dxa"/>
          </w:tcPr>
          <w:p w:rsidR="001C1125" w:rsidRPr="00A50457" w:rsidRDefault="001C1125" w:rsidP="00490560">
            <w:pPr>
              <w:pStyle w:val="TableParagraph"/>
              <w:spacing w:before="59" w:line="238" w:lineRule="exact"/>
              <w:ind w:left="69"/>
              <w:rPr>
                <w:sz w:val="20"/>
                <w:szCs w:val="20"/>
              </w:rPr>
            </w:pPr>
            <w:r w:rsidRPr="00A50457">
              <w:rPr>
                <w:sz w:val="20"/>
                <w:szCs w:val="20"/>
              </w:rPr>
              <w:t>Makina İşleri Giderleri</w:t>
            </w:r>
          </w:p>
        </w:tc>
        <w:tc>
          <w:tcPr>
            <w:tcW w:w="1945" w:type="dxa"/>
          </w:tcPr>
          <w:p w:rsidR="001C1125" w:rsidRPr="00A50457" w:rsidRDefault="001C1125" w:rsidP="00490560">
            <w:pPr>
              <w:pStyle w:val="TableParagraph"/>
              <w:spacing w:before="59" w:line="238" w:lineRule="exact"/>
              <w:ind w:right="56"/>
              <w:jc w:val="right"/>
              <w:rPr>
                <w:sz w:val="20"/>
                <w:szCs w:val="20"/>
              </w:rPr>
            </w:pPr>
            <w:r w:rsidRPr="00A50457">
              <w:rPr>
                <w:sz w:val="20"/>
                <w:szCs w:val="20"/>
              </w:rPr>
              <w:t>690.960,00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7"/>
              <w:ind w:right="458"/>
              <w:jc w:val="right"/>
              <w:rPr>
                <w:sz w:val="20"/>
                <w:szCs w:val="20"/>
              </w:rPr>
            </w:pPr>
            <w:r w:rsidRPr="00A50457">
              <w:rPr>
                <w:sz w:val="20"/>
                <w:szCs w:val="20"/>
              </w:rPr>
              <w:t>10</w:t>
            </w:r>
          </w:p>
        </w:tc>
        <w:tc>
          <w:tcPr>
            <w:tcW w:w="6008" w:type="dxa"/>
          </w:tcPr>
          <w:p w:rsidR="001C1125" w:rsidRPr="00A50457" w:rsidRDefault="001C1125" w:rsidP="00490560">
            <w:pPr>
              <w:pStyle w:val="TableParagraph"/>
              <w:spacing w:before="58" w:line="238" w:lineRule="exact"/>
              <w:ind w:left="69"/>
              <w:rPr>
                <w:sz w:val="20"/>
                <w:szCs w:val="20"/>
              </w:rPr>
            </w:pPr>
            <w:r w:rsidRPr="00A50457">
              <w:rPr>
                <w:sz w:val="20"/>
                <w:szCs w:val="20"/>
              </w:rPr>
              <w:t>Müze Donanım Giderleri</w:t>
            </w:r>
          </w:p>
        </w:tc>
        <w:tc>
          <w:tcPr>
            <w:tcW w:w="1945" w:type="dxa"/>
          </w:tcPr>
          <w:p w:rsidR="001C1125" w:rsidRPr="00A50457" w:rsidRDefault="001C1125" w:rsidP="00490560">
            <w:pPr>
              <w:pStyle w:val="TableParagraph"/>
              <w:spacing w:before="58" w:line="238" w:lineRule="exact"/>
              <w:ind w:right="55"/>
              <w:jc w:val="right"/>
              <w:rPr>
                <w:sz w:val="20"/>
                <w:szCs w:val="20"/>
              </w:rPr>
            </w:pPr>
            <w:r w:rsidRPr="00A50457">
              <w:rPr>
                <w:sz w:val="20"/>
                <w:szCs w:val="20"/>
              </w:rPr>
              <w:t>890.000,00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5"/>
              <w:ind w:right="458"/>
              <w:jc w:val="right"/>
              <w:rPr>
                <w:sz w:val="20"/>
                <w:szCs w:val="20"/>
              </w:rPr>
            </w:pPr>
            <w:r w:rsidRPr="00A50457">
              <w:rPr>
                <w:sz w:val="20"/>
                <w:szCs w:val="20"/>
              </w:rPr>
              <w:t>11</w:t>
            </w:r>
          </w:p>
        </w:tc>
        <w:tc>
          <w:tcPr>
            <w:tcW w:w="6008" w:type="dxa"/>
          </w:tcPr>
          <w:p w:rsidR="001C1125" w:rsidRPr="00A50457" w:rsidRDefault="001C1125" w:rsidP="00490560">
            <w:pPr>
              <w:pStyle w:val="TableParagraph"/>
              <w:spacing w:before="58" w:line="238" w:lineRule="exact"/>
              <w:ind w:left="69"/>
              <w:rPr>
                <w:sz w:val="20"/>
                <w:szCs w:val="20"/>
              </w:rPr>
            </w:pPr>
            <w:r w:rsidRPr="00A50457">
              <w:rPr>
                <w:sz w:val="20"/>
                <w:szCs w:val="20"/>
              </w:rPr>
              <w:t>İç Tasarım Envanter Giderleri</w:t>
            </w:r>
          </w:p>
        </w:tc>
        <w:tc>
          <w:tcPr>
            <w:tcW w:w="1945" w:type="dxa"/>
          </w:tcPr>
          <w:p w:rsidR="001C1125" w:rsidRPr="00A50457" w:rsidRDefault="001C1125" w:rsidP="00490560">
            <w:pPr>
              <w:pStyle w:val="TableParagraph"/>
              <w:spacing w:before="58" w:line="238" w:lineRule="exact"/>
              <w:ind w:right="55"/>
              <w:jc w:val="right"/>
              <w:rPr>
                <w:sz w:val="20"/>
                <w:szCs w:val="20"/>
              </w:rPr>
            </w:pPr>
            <w:r w:rsidRPr="00A50457">
              <w:rPr>
                <w:sz w:val="20"/>
                <w:szCs w:val="20"/>
              </w:rPr>
              <w:t>388.000,00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5"/>
              <w:ind w:right="458"/>
              <w:jc w:val="right"/>
              <w:rPr>
                <w:sz w:val="20"/>
                <w:szCs w:val="20"/>
              </w:rPr>
            </w:pPr>
            <w:r w:rsidRPr="00A50457">
              <w:rPr>
                <w:sz w:val="20"/>
                <w:szCs w:val="20"/>
              </w:rPr>
              <w:t>12</w:t>
            </w:r>
          </w:p>
        </w:tc>
        <w:tc>
          <w:tcPr>
            <w:tcW w:w="6008" w:type="dxa"/>
          </w:tcPr>
          <w:p w:rsidR="001C1125" w:rsidRPr="00A50457" w:rsidRDefault="001C1125" w:rsidP="00490560">
            <w:pPr>
              <w:pStyle w:val="TableParagraph"/>
              <w:spacing w:before="56" w:line="240" w:lineRule="exact"/>
              <w:ind w:left="69"/>
              <w:rPr>
                <w:sz w:val="20"/>
                <w:szCs w:val="20"/>
              </w:rPr>
            </w:pPr>
            <w:r w:rsidRPr="00A50457">
              <w:rPr>
                <w:sz w:val="20"/>
                <w:szCs w:val="20"/>
              </w:rPr>
              <w:t>İthalat ve Gümrükleme Gideri</w:t>
            </w:r>
          </w:p>
        </w:tc>
        <w:tc>
          <w:tcPr>
            <w:tcW w:w="1945" w:type="dxa"/>
          </w:tcPr>
          <w:p w:rsidR="001C1125" w:rsidRPr="00A50457" w:rsidRDefault="001C1125" w:rsidP="00490560">
            <w:pPr>
              <w:pStyle w:val="TableParagraph"/>
              <w:spacing w:before="56" w:line="240"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5"/>
              <w:ind w:right="458"/>
              <w:jc w:val="right"/>
              <w:rPr>
                <w:sz w:val="20"/>
                <w:szCs w:val="20"/>
              </w:rPr>
            </w:pPr>
            <w:r w:rsidRPr="00A50457">
              <w:rPr>
                <w:sz w:val="20"/>
                <w:szCs w:val="20"/>
              </w:rPr>
              <w:t>13</w:t>
            </w:r>
          </w:p>
        </w:tc>
        <w:tc>
          <w:tcPr>
            <w:tcW w:w="6008" w:type="dxa"/>
          </w:tcPr>
          <w:p w:rsidR="001C1125" w:rsidRPr="00A50457" w:rsidRDefault="001C1125" w:rsidP="00490560">
            <w:pPr>
              <w:pStyle w:val="TableParagraph"/>
              <w:spacing w:before="56" w:line="240" w:lineRule="exact"/>
              <w:ind w:left="69"/>
              <w:rPr>
                <w:sz w:val="20"/>
                <w:szCs w:val="20"/>
              </w:rPr>
            </w:pPr>
            <w:r w:rsidRPr="00A50457">
              <w:rPr>
                <w:sz w:val="20"/>
                <w:szCs w:val="20"/>
              </w:rPr>
              <w:t>Montaj Giderleri</w:t>
            </w:r>
          </w:p>
        </w:tc>
        <w:tc>
          <w:tcPr>
            <w:tcW w:w="1945" w:type="dxa"/>
          </w:tcPr>
          <w:p w:rsidR="001C1125" w:rsidRPr="00A50457" w:rsidRDefault="001C1125" w:rsidP="00490560">
            <w:pPr>
              <w:pStyle w:val="TableParagraph"/>
              <w:spacing w:before="56" w:line="240"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5"/>
              <w:ind w:right="458"/>
              <w:jc w:val="right"/>
              <w:rPr>
                <w:sz w:val="20"/>
                <w:szCs w:val="20"/>
              </w:rPr>
            </w:pPr>
            <w:r w:rsidRPr="00A50457">
              <w:rPr>
                <w:sz w:val="20"/>
                <w:szCs w:val="20"/>
              </w:rPr>
              <w:t>14</w:t>
            </w:r>
          </w:p>
        </w:tc>
        <w:tc>
          <w:tcPr>
            <w:tcW w:w="6008" w:type="dxa"/>
          </w:tcPr>
          <w:p w:rsidR="001C1125" w:rsidRPr="00A50457" w:rsidRDefault="001C1125" w:rsidP="00490560">
            <w:pPr>
              <w:pStyle w:val="TableParagraph"/>
              <w:spacing w:before="56" w:line="238" w:lineRule="exact"/>
              <w:ind w:left="69"/>
              <w:rPr>
                <w:sz w:val="20"/>
                <w:szCs w:val="20"/>
              </w:rPr>
            </w:pPr>
            <w:r w:rsidRPr="00A50457">
              <w:rPr>
                <w:sz w:val="20"/>
                <w:szCs w:val="20"/>
              </w:rPr>
              <w:t>Taşıt Araçları, Genel Giderler</w:t>
            </w:r>
          </w:p>
        </w:tc>
        <w:tc>
          <w:tcPr>
            <w:tcW w:w="1945" w:type="dxa"/>
          </w:tcPr>
          <w:p w:rsidR="001C1125" w:rsidRPr="00A50457" w:rsidRDefault="001C1125" w:rsidP="00490560">
            <w:pPr>
              <w:pStyle w:val="TableParagraph"/>
              <w:spacing w:before="56"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7"/>
              <w:ind w:right="458"/>
              <w:jc w:val="right"/>
              <w:rPr>
                <w:sz w:val="20"/>
                <w:szCs w:val="20"/>
              </w:rPr>
            </w:pPr>
            <w:r w:rsidRPr="00A50457">
              <w:rPr>
                <w:sz w:val="20"/>
                <w:szCs w:val="20"/>
              </w:rPr>
              <w:t>15</w:t>
            </w:r>
          </w:p>
        </w:tc>
        <w:tc>
          <w:tcPr>
            <w:tcW w:w="6008" w:type="dxa"/>
          </w:tcPr>
          <w:p w:rsidR="001C1125" w:rsidRPr="00A50457" w:rsidRDefault="001C1125" w:rsidP="00490560">
            <w:pPr>
              <w:pStyle w:val="TableParagraph"/>
              <w:spacing w:before="58" w:line="238" w:lineRule="exact"/>
              <w:ind w:left="69"/>
              <w:rPr>
                <w:sz w:val="20"/>
                <w:szCs w:val="20"/>
              </w:rPr>
            </w:pPr>
            <w:r w:rsidRPr="00A50457">
              <w:rPr>
                <w:sz w:val="20"/>
                <w:szCs w:val="20"/>
              </w:rPr>
              <w:t>İşletmeye Alma Giderleri</w:t>
            </w:r>
          </w:p>
        </w:tc>
        <w:tc>
          <w:tcPr>
            <w:tcW w:w="1945" w:type="dxa"/>
          </w:tcPr>
          <w:p w:rsidR="001C1125" w:rsidRPr="00A50457" w:rsidRDefault="001C1125" w:rsidP="00490560">
            <w:pPr>
              <w:pStyle w:val="TableParagraph"/>
              <w:spacing w:before="58"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7"/>
              <w:ind w:right="458"/>
              <w:jc w:val="right"/>
              <w:rPr>
                <w:sz w:val="20"/>
                <w:szCs w:val="20"/>
              </w:rPr>
            </w:pPr>
            <w:r w:rsidRPr="00A50457">
              <w:rPr>
                <w:sz w:val="20"/>
                <w:szCs w:val="20"/>
              </w:rPr>
              <w:t>16</w:t>
            </w:r>
          </w:p>
        </w:tc>
        <w:tc>
          <w:tcPr>
            <w:tcW w:w="6008" w:type="dxa"/>
          </w:tcPr>
          <w:p w:rsidR="001C1125" w:rsidRPr="00A50457" w:rsidRDefault="001C1125" w:rsidP="00490560">
            <w:pPr>
              <w:pStyle w:val="TableParagraph"/>
              <w:spacing w:before="58" w:line="238" w:lineRule="exact"/>
              <w:ind w:left="69"/>
              <w:rPr>
                <w:sz w:val="20"/>
                <w:szCs w:val="20"/>
              </w:rPr>
            </w:pPr>
            <w:r w:rsidRPr="00A50457">
              <w:rPr>
                <w:sz w:val="20"/>
                <w:szCs w:val="20"/>
              </w:rPr>
              <w:t>Yatırım Dönemi Faizleri</w:t>
            </w:r>
          </w:p>
        </w:tc>
        <w:tc>
          <w:tcPr>
            <w:tcW w:w="1945" w:type="dxa"/>
          </w:tcPr>
          <w:p w:rsidR="001C1125" w:rsidRPr="00A50457" w:rsidRDefault="001C1125" w:rsidP="00490560">
            <w:pPr>
              <w:pStyle w:val="TableParagraph"/>
              <w:spacing w:before="58"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1040" w:type="dxa"/>
          </w:tcPr>
          <w:p w:rsidR="001C1125" w:rsidRPr="00A50457" w:rsidRDefault="001C1125" w:rsidP="00490560">
            <w:pPr>
              <w:pStyle w:val="TableParagraph"/>
              <w:spacing w:before="25"/>
              <w:ind w:right="458"/>
              <w:jc w:val="right"/>
              <w:rPr>
                <w:sz w:val="20"/>
                <w:szCs w:val="20"/>
              </w:rPr>
            </w:pPr>
            <w:r w:rsidRPr="00A50457">
              <w:rPr>
                <w:sz w:val="20"/>
                <w:szCs w:val="20"/>
              </w:rPr>
              <w:t>17</w:t>
            </w:r>
          </w:p>
        </w:tc>
        <w:tc>
          <w:tcPr>
            <w:tcW w:w="6008" w:type="dxa"/>
          </w:tcPr>
          <w:p w:rsidR="001C1125" w:rsidRPr="00A50457" w:rsidRDefault="001C1125" w:rsidP="00490560">
            <w:pPr>
              <w:pStyle w:val="TableParagraph"/>
              <w:spacing w:before="58" w:line="238" w:lineRule="exact"/>
              <w:ind w:left="69"/>
              <w:rPr>
                <w:sz w:val="20"/>
                <w:szCs w:val="20"/>
              </w:rPr>
            </w:pPr>
            <w:r w:rsidRPr="00A50457">
              <w:rPr>
                <w:sz w:val="20"/>
                <w:szCs w:val="20"/>
              </w:rPr>
              <w:t>Beklenmeyen Giderler (%5)</w:t>
            </w:r>
          </w:p>
        </w:tc>
        <w:tc>
          <w:tcPr>
            <w:tcW w:w="1945" w:type="dxa"/>
          </w:tcPr>
          <w:p w:rsidR="001C1125" w:rsidRPr="00A50457" w:rsidRDefault="001C1125" w:rsidP="00490560">
            <w:pPr>
              <w:pStyle w:val="TableParagraph"/>
              <w:spacing w:before="58" w:line="238" w:lineRule="exact"/>
              <w:ind w:right="55"/>
              <w:jc w:val="right"/>
              <w:rPr>
                <w:sz w:val="20"/>
                <w:szCs w:val="20"/>
              </w:rPr>
            </w:pPr>
            <w:r w:rsidRPr="00A50457">
              <w:rPr>
                <w:sz w:val="20"/>
                <w:szCs w:val="20"/>
              </w:rPr>
              <w:t>0,00</w:t>
            </w:r>
          </w:p>
        </w:tc>
      </w:tr>
      <w:tr w:rsidR="001C1125" w:rsidRPr="00A50457" w:rsidTr="00A50457">
        <w:trPr>
          <w:trHeight w:hRule="exact" w:val="284"/>
          <w:jc w:val="center"/>
        </w:trPr>
        <w:tc>
          <w:tcPr>
            <w:tcW w:w="7048" w:type="dxa"/>
            <w:gridSpan w:val="2"/>
          </w:tcPr>
          <w:p w:rsidR="001C1125" w:rsidRPr="00A50457" w:rsidRDefault="001C1125" w:rsidP="00490560">
            <w:pPr>
              <w:pStyle w:val="TableParagraph"/>
              <w:spacing w:before="61" w:line="259" w:lineRule="exact"/>
              <w:ind w:left="1598"/>
              <w:rPr>
                <w:b/>
                <w:sz w:val="20"/>
                <w:szCs w:val="20"/>
              </w:rPr>
            </w:pPr>
            <w:r w:rsidRPr="00A50457">
              <w:rPr>
                <w:b/>
                <w:sz w:val="20"/>
                <w:szCs w:val="20"/>
              </w:rPr>
              <w:t>TOPLAM SABİT YATIRIM TUTARI</w:t>
            </w:r>
          </w:p>
        </w:tc>
        <w:tc>
          <w:tcPr>
            <w:tcW w:w="1945" w:type="dxa"/>
          </w:tcPr>
          <w:p w:rsidR="001C1125" w:rsidRPr="00A50457" w:rsidRDefault="001C1125" w:rsidP="00490560">
            <w:pPr>
              <w:pStyle w:val="TableParagraph"/>
              <w:spacing w:before="61" w:line="259" w:lineRule="exact"/>
              <w:ind w:right="58"/>
              <w:jc w:val="right"/>
              <w:rPr>
                <w:b/>
                <w:sz w:val="20"/>
                <w:szCs w:val="20"/>
              </w:rPr>
            </w:pPr>
            <w:r w:rsidRPr="00A50457">
              <w:rPr>
                <w:b/>
                <w:sz w:val="20"/>
                <w:szCs w:val="20"/>
              </w:rPr>
              <w:t>6.360.380,00TL</w:t>
            </w:r>
          </w:p>
        </w:tc>
      </w:tr>
    </w:tbl>
    <w:p w:rsidR="00757A71" w:rsidRDefault="007B67E4">
      <w:pPr>
        <w:pStyle w:val="Balk2"/>
        <w:numPr>
          <w:ilvl w:val="1"/>
          <w:numId w:val="3"/>
        </w:numPr>
        <w:tabs>
          <w:tab w:val="left" w:pos="1271"/>
        </w:tabs>
        <w:spacing w:before="199"/>
        <w:ind w:left="1270" w:hanging="437"/>
      </w:pPr>
      <w:r>
        <w:t xml:space="preserve"> </w:t>
      </w:r>
      <w:bookmarkStart w:id="66" w:name="_Toc36128695"/>
      <w:r w:rsidR="009D4435">
        <w:t>Arazi Bedeli/Kamulaştırma</w:t>
      </w:r>
      <w:r w:rsidR="009D4435">
        <w:rPr>
          <w:spacing w:val="-1"/>
        </w:rPr>
        <w:t xml:space="preserve"> </w:t>
      </w:r>
      <w:r w:rsidR="009D4435">
        <w:t>Bedeli</w:t>
      </w:r>
      <w:bookmarkEnd w:id="66"/>
    </w:p>
    <w:p w:rsidR="00757A71" w:rsidRDefault="00757A71">
      <w:pPr>
        <w:pStyle w:val="GvdeMetni"/>
        <w:spacing w:before="5"/>
        <w:rPr>
          <w:b/>
          <w:sz w:val="20"/>
        </w:rPr>
      </w:pPr>
    </w:p>
    <w:p w:rsidR="007505A4" w:rsidRDefault="007B67E4" w:rsidP="007B67E4">
      <w:pPr>
        <w:pStyle w:val="GvdeMetni"/>
        <w:spacing w:line="278" w:lineRule="auto"/>
        <w:ind w:left="476" w:right="404"/>
        <w:jc w:val="both"/>
        <w:sectPr w:rsidR="007505A4">
          <w:pgSz w:w="11910" w:h="16840"/>
          <w:pgMar w:top="1320" w:right="1020" w:bottom="1440" w:left="940" w:header="0" w:footer="1240" w:gutter="0"/>
          <w:cols w:space="708"/>
        </w:sectPr>
      </w:pPr>
      <w:r>
        <w:t>Peynir Müzesinin yapılması planlanan arazi ve yapı kamu arazisi olup herhangi bir maliyet oluşturmamaktadır.</w:t>
      </w:r>
    </w:p>
    <w:p w:rsidR="00757A71" w:rsidRDefault="009D4435">
      <w:pPr>
        <w:pStyle w:val="Balk2"/>
        <w:numPr>
          <w:ilvl w:val="1"/>
          <w:numId w:val="3"/>
        </w:numPr>
        <w:tabs>
          <w:tab w:val="left" w:pos="1271"/>
        </w:tabs>
        <w:spacing w:before="202"/>
        <w:ind w:left="1270" w:hanging="437"/>
      </w:pPr>
      <w:bookmarkStart w:id="67" w:name="_Toc36128696"/>
      <w:r>
        <w:t>İşletme</w:t>
      </w:r>
      <w:r>
        <w:rPr>
          <w:spacing w:val="-2"/>
        </w:rPr>
        <w:t xml:space="preserve"> </w:t>
      </w:r>
      <w:r>
        <w:t>Sermayesi</w:t>
      </w:r>
      <w:bookmarkEnd w:id="67"/>
    </w:p>
    <w:tbl>
      <w:tblPr>
        <w:tblStyle w:val="TableNormal"/>
        <w:tblW w:w="1543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134"/>
        <w:gridCol w:w="1276"/>
        <w:gridCol w:w="1134"/>
        <w:gridCol w:w="992"/>
        <w:gridCol w:w="1222"/>
        <w:gridCol w:w="1033"/>
        <w:gridCol w:w="1033"/>
        <w:gridCol w:w="1035"/>
        <w:gridCol w:w="1033"/>
        <w:gridCol w:w="1033"/>
        <w:gridCol w:w="1120"/>
        <w:gridCol w:w="1120"/>
      </w:tblGrid>
      <w:tr w:rsidR="00B84478" w:rsidRPr="007505A4" w:rsidTr="00B84478">
        <w:trPr>
          <w:trHeight w:val="487"/>
        </w:trPr>
        <w:tc>
          <w:tcPr>
            <w:tcW w:w="2268" w:type="dxa"/>
          </w:tcPr>
          <w:p w:rsidR="007505A4" w:rsidRPr="007505A4" w:rsidRDefault="007505A4" w:rsidP="00490560">
            <w:pPr>
              <w:pStyle w:val="TableParagraph"/>
              <w:rPr>
                <w:sz w:val="16"/>
              </w:rPr>
            </w:pPr>
          </w:p>
        </w:tc>
        <w:tc>
          <w:tcPr>
            <w:tcW w:w="1134" w:type="dxa"/>
          </w:tcPr>
          <w:p w:rsidR="007505A4" w:rsidRPr="007505A4" w:rsidRDefault="007505A4" w:rsidP="00490560">
            <w:pPr>
              <w:pStyle w:val="TableParagraph"/>
              <w:spacing w:before="145"/>
              <w:ind w:left="52" w:right="36"/>
              <w:jc w:val="center"/>
              <w:rPr>
                <w:b/>
                <w:sz w:val="16"/>
              </w:rPr>
            </w:pPr>
            <w:r w:rsidRPr="007505A4">
              <w:rPr>
                <w:b/>
                <w:sz w:val="16"/>
              </w:rPr>
              <w:t>Süre(Gün)</w:t>
            </w:r>
          </w:p>
        </w:tc>
        <w:tc>
          <w:tcPr>
            <w:tcW w:w="1276" w:type="dxa"/>
          </w:tcPr>
          <w:p w:rsidR="007505A4" w:rsidRPr="007505A4" w:rsidRDefault="007505A4" w:rsidP="00490560">
            <w:pPr>
              <w:pStyle w:val="TableParagraph"/>
              <w:spacing w:before="52"/>
              <w:ind w:left="291" w:right="252" w:hanging="3"/>
              <w:rPr>
                <w:b/>
                <w:sz w:val="16"/>
              </w:rPr>
            </w:pPr>
            <w:r w:rsidRPr="007505A4">
              <w:rPr>
                <w:b/>
                <w:sz w:val="16"/>
              </w:rPr>
              <w:t>Yatırım Dönemi</w:t>
            </w:r>
          </w:p>
        </w:tc>
        <w:tc>
          <w:tcPr>
            <w:tcW w:w="1134" w:type="dxa"/>
          </w:tcPr>
          <w:p w:rsidR="007505A4" w:rsidRPr="007505A4" w:rsidRDefault="007505A4" w:rsidP="00490560">
            <w:pPr>
              <w:pStyle w:val="TableParagraph"/>
              <w:spacing w:before="145"/>
              <w:ind w:left="50" w:right="37"/>
              <w:jc w:val="center"/>
              <w:rPr>
                <w:b/>
                <w:sz w:val="16"/>
              </w:rPr>
            </w:pPr>
            <w:r w:rsidRPr="007505A4">
              <w:rPr>
                <w:b/>
                <w:sz w:val="16"/>
              </w:rPr>
              <w:t>1.Yıl</w:t>
            </w:r>
          </w:p>
        </w:tc>
        <w:tc>
          <w:tcPr>
            <w:tcW w:w="992" w:type="dxa"/>
          </w:tcPr>
          <w:p w:rsidR="007505A4" w:rsidRPr="007505A4" w:rsidRDefault="007505A4" w:rsidP="00490560">
            <w:pPr>
              <w:pStyle w:val="TableParagraph"/>
              <w:spacing w:before="145"/>
              <w:ind w:left="46" w:right="32"/>
              <w:jc w:val="center"/>
              <w:rPr>
                <w:b/>
                <w:sz w:val="16"/>
              </w:rPr>
            </w:pPr>
            <w:r w:rsidRPr="007505A4">
              <w:rPr>
                <w:b/>
                <w:sz w:val="16"/>
              </w:rPr>
              <w:t>2.Yıl</w:t>
            </w:r>
          </w:p>
        </w:tc>
        <w:tc>
          <w:tcPr>
            <w:tcW w:w="1222" w:type="dxa"/>
          </w:tcPr>
          <w:p w:rsidR="007505A4" w:rsidRPr="007505A4" w:rsidRDefault="007505A4" w:rsidP="00490560">
            <w:pPr>
              <w:pStyle w:val="TableParagraph"/>
              <w:spacing w:before="145"/>
              <w:ind w:left="332"/>
              <w:rPr>
                <w:b/>
                <w:sz w:val="16"/>
              </w:rPr>
            </w:pPr>
            <w:r w:rsidRPr="007505A4">
              <w:rPr>
                <w:b/>
                <w:sz w:val="16"/>
              </w:rPr>
              <w:t>3.Yıl</w:t>
            </w:r>
          </w:p>
        </w:tc>
        <w:tc>
          <w:tcPr>
            <w:tcW w:w="1033" w:type="dxa"/>
          </w:tcPr>
          <w:p w:rsidR="007505A4" w:rsidRPr="007505A4" w:rsidRDefault="007505A4" w:rsidP="00490560">
            <w:pPr>
              <w:pStyle w:val="TableParagraph"/>
              <w:spacing w:before="145"/>
              <w:ind w:left="52" w:right="32"/>
              <w:jc w:val="center"/>
              <w:rPr>
                <w:b/>
                <w:sz w:val="16"/>
              </w:rPr>
            </w:pPr>
            <w:r w:rsidRPr="007505A4">
              <w:rPr>
                <w:b/>
                <w:sz w:val="16"/>
              </w:rPr>
              <w:t>4.Yıl</w:t>
            </w:r>
          </w:p>
        </w:tc>
        <w:tc>
          <w:tcPr>
            <w:tcW w:w="1033" w:type="dxa"/>
          </w:tcPr>
          <w:p w:rsidR="007505A4" w:rsidRPr="007505A4" w:rsidRDefault="007505A4" w:rsidP="00490560">
            <w:pPr>
              <w:pStyle w:val="TableParagraph"/>
              <w:spacing w:before="145"/>
              <w:ind w:left="52" w:right="29"/>
              <w:jc w:val="center"/>
              <w:rPr>
                <w:b/>
                <w:sz w:val="16"/>
              </w:rPr>
            </w:pPr>
            <w:r w:rsidRPr="007505A4">
              <w:rPr>
                <w:b/>
                <w:sz w:val="16"/>
              </w:rPr>
              <w:t>5.Yıl</w:t>
            </w:r>
          </w:p>
        </w:tc>
        <w:tc>
          <w:tcPr>
            <w:tcW w:w="1035" w:type="dxa"/>
          </w:tcPr>
          <w:p w:rsidR="007505A4" w:rsidRPr="007505A4" w:rsidRDefault="007505A4" w:rsidP="00490560">
            <w:pPr>
              <w:pStyle w:val="TableParagraph"/>
              <w:spacing w:before="145"/>
              <w:ind w:left="58" w:right="30"/>
              <w:jc w:val="center"/>
              <w:rPr>
                <w:b/>
                <w:sz w:val="16"/>
              </w:rPr>
            </w:pPr>
            <w:r w:rsidRPr="007505A4">
              <w:rPr>
                <w:b/>
                <w:sz w:val="16"/>
              </w:rPr>
              <w:t>6.Yıl</w:t>
            </w:r>
          </w:p>
        </w:tc>
        <w:tc>
          <w:tcPr>
            <w:tcW w:w="1033" w:type="dxa"/>
          </w:tcPr>
          <w:p w:rsidR="007505A4" w:rsidRPr="007505A4" w:rsidRDefault="007505A4" w:rsidP="00490560">
            <w:pPr>
              <w:pStyle w:val="TableParagraph"/>
              <w:spacing w:before="145"/>
              <w:ind w:left="336"/>
              <w:rPr>
                <w:b/>
                <w:sz w:val="16"/>
              </w:rPr>
            </w:pPr>
            <w:r w:rsidRPr="007505A4">
              <w:rPr>
                <w:b/>
                <w:sz w:val="16"/>
              </w:rPr>
              <w:t>7.Yıl</w:t>
            </w:r>
          </w:p>
        </w:tc>
        <w:tc>
          <w:tcPr>
            <w:tcW w:w="1033" w:type="dxa"/>
            <w:tcBorders>
              <w:right w:val="single" w:sz="6" w:space="0" w:color="000000"/>
            </w:tcBorders>
          </w:tcPr>
          <w:p w:rsidR="007505A4" w:rsidRPr="007505A4" w:rsidRDefault="007505A4" w:rsidP="00490560">
            <w:pPr>
              <w:pStyle w:val="TableParagraph"/>
              <w:spacing w:before="145"/>
              <w:ind w:left="59" w:right="25"/>
              <w:jc w:val="center"/>
              <w:rPr>
                <w:b/>
                <w:sz w:val="16"/>
              </w:rPr>
            </w:pPr>
            <w:r w:rsidRPr="007505A4">
              <w:rPr>
                <w:b/>
                <w:sz w:val="16"/>
              </w:rPr>
              <w:t>8.Yıl</w:t>
            </w:r>
          </w:p>
        </w:tc>
        <w:tc>
          <w:tcPr>
            <w:tcW w:w="1120" w:type="dxa"/>
            <w:tcBorders>
              <w:left w:val="single" w:sz="6" w:space="0" w:color="000000"/>
            </w:tcBorders>
          </w:tcPr>
          <w:p w:rsidR="007505A4" w:rsidRPr="007505A4" w:rsidRDefault="007505A4" w:rsidP="00490560">
            <w:pPr>
              <w:pStyle w:val="TableParagraph"/>
              <w:spacing w:before="145"/>
              <w:ind w:left="61" w:right="24"/>
              <w:jc w:val="center"/>
              <w:rPr>
                <w:b/>
                <w:sz w:val="16"/>
              </w:rPr>
            </w:pPr>
            <w:r w:rsidRPr="007505A4">
              <w:rPr>
                <w:b/>
                <w:sz w:val="16"/>
              </w:rPr>
              <w:t>9.Yıl</w:t>
            </w:r>
          </w:p>
        </w:tc>
        <w:tc>
          <w:tcPr>
            <w:tcW w:w="1120" w:type="dxa"/>
          </w:tcPr>
          <w:p w:rsidR="007505A4" w:rsidRPr="007505A4" w:rsidRDefault="007505A4" w:rsidP="00490560">
            <w:pPr>
              <w:pStyle w:val="TableParagraph"/>
              <w:spacing w:before="145"/>
              <w:ind w:left="62" w:right="26"/>
              <w:jc w:val="center"/>
              <w:rPr>
                <w:b/>
                <w:sz w:val="16"/>
              </w:rPr>
            </w:pPr>
            <w:r w:rsidRPr="007505A4">
              <w:rPr>
                <w:b/>
                <w:sz w:val="16"/>
              </w:rPr>
              <w:t>10.Yıl</w:t>
            </w:r>
          </w:p>
        </w:tc>
      </w:tr>
      <w:tr w:rsidR="00B84478" w:rsidRPr="007505A4" w:rsidTr="00B84478">
        <w:trPr>
          <w:trHeight w:val="417"/>
        </w:trPr>
        <w:tc>
          <w:tcPr>
            <w:tcW w:w="3402" w:type="dxa"/>
            <w:gridSpan w:val="2"/>
          </w:tcPr>
          <w:p w:rsidR="007505A4" w:rsidRPr="007505A4" w:rsidRDefault="007505A4" w:rsidP="00490560">
            <w:pPr>
              <w:pStyle w:val="TableParagraph"/>
              <w:spacing w:before="109"/>
              <w:ind w:left="71"/>
              <w:rPr>
                <w:b/>
                <w:sz w:val="16"/>
              </w:rPr>
            </w:pPr>
            <w:r w:rsidRPr="007505A4">
              <w:rPr>
                <w:b/>
                <w:sz w:val="16"/>
              </w:rPr>
              <w:t>Kapasite Kullanım Oranı</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b/>
                <w:bCs/>
                <w:color w:val="000000"/>
                <w:sz w:val="16"/>
                <w:szCs w:val="16"/>
              </w:rPr>
            </w:pPr>
            <w:r w:rsidRPr="007505A4">
              <w:rPr>
                <w:b/>
                <w:bCs/>
                <w:color w:val="000000"/>
                <w:sz w:val="16"/>
                <w:szCs w:val="16"/>
              </w:rPr>
              <w:t>60%</w:t>
            </w:r>
          </w:p>
        </w:tc>
        <w:tc>
          <w:tcPr>
            <w:tcW w:w="992" w:type="dxa"/>
            <w:vAlign w:val="center"/>
          </w:tcPr>
          <w:p w:rsidR="007505A4" w:rsidRPr="007505A4" w:rsidRDefault="007505A4" w:rsidP="00490560">
            <w:pPr>
              <w:jc w:val="center"/>
              <w:rPr>
                <w:b/>
                <w:bCs/>
                <w:color w:val="000000"/>
                <w:sz w:val="16"/>
                <w:szCs w:val="16"/>
              </w:rPr>
            </w:pPr>
            <w:r w:rsidRPr="007505A4">
              <w:rPr>
                <w:b/>
                <w:bCs/>
                <w:color w:val="000000"/>
                <w:sz w:val="16"/>
                <w:szCs w:val="16"/>
              </w:rPr>
              <w:t>75%</w:t>
            </w:r>
          </w:p>
        </w:tc>
        <w:tc>
          <w:tcPr>
            <w:tcW w:w="1222" w:type="dxa"/>
            <w:vAlign w:val="center"/>
          </w:tcPr>
          <w:p w:rsidR="007505A4" w:rsidRPr="007505A4" w:rsidRDefault="007505A4" w:rsidP="00490560">
            <w:pPr>
              <w:jc w:val="center"/>
              <w:rPr>
                <w:b/>
                <w:bCs/>
                <w:color w:val="000000"/>
                <w:sz w:val="16"/>
                <w:szCs w:val="16"/>
              </w:rPr>
            </w:pPr>
            <w:r w:rsidRPr="007505A4">
              <w:rPr>
                <w:b/>
                <w:bCs/>
                <w:color w:val="000000"/>
                <w:sz w:val="16"/>
                <w:szCs w:val="16"/>
              </w:rPr>
              <w:t>75%</w:t>
            </w:r>
          </w:p>
        </w:tc>
        <w:tc>
          <w:tcPr>
            <w:tcW w:w="1033" w:type="dxa"/>
            <w:vAlign w:val="center"/>
          </w:tcPr>
          <w:p w:rsidR="007505A4" w:rsidRPr="007505A4" w:rsidRDefault="007505A4" w:rsidP="00490560">
            <w:pPr>
              <w:jc w:val="center"/>
              <w:rPr>
                <w:b/>
                <w:bCs/>
                <w:color w:val="000000"/>
                <w:sz w:val="16"/>
                <w:szCs w:val="16"/>
              </w:rPr>
            </w:pPr>
            <w:r w:rsidRPr="007505A4">
              <w:rPr>
                <w:b/>
                <w:bCs/>
                <w:color w:val="000000"/>
                <w:sz w:val="16"/>
                <w:szCs w:val="16"/>
              </w:rPr>
              <w:t>80%</w:t>
            </w:r>
          </w:p>
        </w:tc>
        <w:tc>
          <w:tcPr>
            <w:tcW w:w="1033" w:type="dxa"/>
            <w:vAlign w:val="center"/>
          </w:tcPr>
          <w:p w:rsidR="007505A4" w:rsidRPr="007505A4" w:rsidRDefault="007505A4" w:rsidP="00490560">
            <w:pPr>
              <w:jc w:val="center"/>
              <w:rPr>
                <w:b/>
                <w:bCs/>
                <w:color w:val="000000"/>
                <w:sz w:val="16"/>
                <w:szCs w:val="16"/>
              </w:rPr>
            </w:pPr>
            <w:r w:rsidRPr="007505A4">
              <w:rPr>
                <w:b/>
                <w:bCs/>
                <w:color w:val="000000"/>
                <w:sz w:val="16"/>
                <w:szCs w:val="16"/>
              </w:rPr>
              <w:t>80%</w:t>
            </w:r>
          </w:p>
        </w:tc>
        <w:tc>
          <w:tcPr>
            <w:tcW w:w="1035" w:type="dxa"/>
            <w:vAlign w:val="center"/>
          </w:tcPr>
          <w:p w:rsidR="007505A4" w:rsidRPr="007505A4" w:rsidRDefault="007505A4" w:rsidP="00490560">
            <w:pPr>
              <w:jc w:val="center"/>
              <w:rPr>
                <w:b/>
                <w:bCs/>
                <w:color w:val="000000"/>
                <w:sz w:val="16"/>
                <w:szCs w:val="16"/>
              </w:rPr>
            </w:pPr>
            <w:r w:rsidRPr="007505A4">
              <w:rPr>
                <w:b/>
                <w:bCs/>
                <w:color w:val="000000"/>
                <w:sz w:val="16"/>
                <w:szCs w:val="16"/>
              </w:rPr>
              <w:t>82%</w:t>
            </w:r>
          </w:p>
        </w:tc>
        <w:tc>
          <w:tcPr>
            <w:tcW w:w="1033" w:type="dxa"/>
            <w:vAlign w:val="center"/>
          </w:tcPr>
          <w:p w:rsidR="007505A4" w:rsidRPr="007505A4" w:rsidRDefault="007505A4" w:rsidP="00490560">
            <w:pPr>
              <w:jc w:val="center"/>
              <w:rPr>
                <w:b/>
                <w:bCs/>
                <w:color w:val="000000"/>
                <w:sz w:val="16"/>
                <w:szCs w:val="16"/>
              </w:rPr>
            </w:pPr>
            <w:r w:rsidRPr="007505A4">
              <w:rPr>
                <w:b/>
                <w:bCs/>
                <w:color w:val="000000"/>
                <w:sz w:val="16"/>
                <w:szCs w:val="16"/>
              </w:rPr>
              <w:t>85%</w:t>
            </w:r>
          </w:p>
        </w:tc>
        <w:tc>
          <w:tcPr>
            <w:tcW w:w="1033" w:type="dxa"/>
            <w:tcBorders>
              <w:right w:val="single" w:sz="6" w:space="0" w:color="000000"/>
            </w:tcBorders>
            <w:vAlign w:val="center"/>
          </w:tcPr>
          <w:p w:rsidR="007505A4" w:rsidRPr="007505A4" w:rsidRDefault="007505A4" w:rsidP="00490560">
            <w:pPr>
              <w:jc w:val="center"/>
              <w:rPr>
                <w:b/>
                <w:bCs/>
                <w:color w:val="000000"/>
                <w:sz w:val="16"/>
                <w:szCs w:val="16"/>
              </w:rPr>
            </w:pPr>
            <w:r w:rsidRPr="007505A4">
              <w:rPr>
                <w:b/>
                <w:bCs/>
                <w:color w:val="000000"/>
                <w:sz w:val="16"/>
                <w:szCs w:val="16"/>
              </w:rPr>
              <w:t>87%</w:t>
            </w:r>
          </w:p>
        </w:tc>
        <w:tc>
          <w:tcPr>
            <w:tcW w:w="1120" w:type="dxa"/>
            <w:tcBorders>
              <w:left w:val="single" w:sz="6" w:space="0" w:color="000000"/>
            </w:tcBorders>
            <w:vAlign w:val="center"/>
          </w:tcPr>
          <w:p w:rsidR="007505A4" w:rsidRPr="007505A4" w:rsidRDefault="007505A4" w:rsidP="00490560">
            <w:pPr>
              <w:jc w:val="center"/>
              <w:rPr>
                <w:b/>
                <w:bCs/>
                <w:color w:val="000000"/>
                <w:sz w:val="16"/>
                <w:szCs w:val="16"/>
              </w:rPr>
            </w:pPr>
            <w:r w:rsidRPr="007505A4">
              <w:rPr>
                <w:b/>
                <w:bCs/>
                <w:color w:val="000000"/>
                <w:sz w:val="16"/>
                <w:szCs w:val="16"/>
              </w:rPr>
              <w:t>90%</w:t>
            </w:r>
          </w:p>
        </w:tc>
        <w:tc>
          <w:tcPr>
            <w:tcW w:w="1120" w:type="dxa"/>
            <w:vAlign w:val="center"/>
          </w:tcPr>
          <w:p w:rsidR="007505A4" w:rsidRPr="007505A4" w:rsidRDefault="007505A4" w:rsidP="00490560">
            <w:pPr>
              <w:jc w:val="center"/>
              <w:rPr>
                <w:b/>
                <w:bCs/>
                <w:color w:val="000000"/>
                <w:sz w:val="16"/>
                <w:szCs w:val="16"/>
              </w:rPr>
            </w:pPr>
            <w:r w:rsidRPr="007505A4">
              <w:rPr>
                <w:b/>
                <w:bCs/>
                <w:color w:val="000000"/>
                <w:sz w:val="16"/>
                <w:szCs w:val="16"/>
              </w:rPr>
              <w:t>90%</w:t>
            </w:r>
          </w:p>
        </w:tc>
      </w:tr>
      <w:tr w:rsidR="00B84478" w:rsidRPr="007505A4" w:rsidTr="00B84478">
        <w:trPr>
          <w:trHeight w:val="517"/>
        </w:trPr>
        <w:tc>
          <w:tcPr>
            <w:tcW w:w="3402" w:type="dxa"/>
            <w:gridSpan w:val="2"/>
          </w:tcPr>
          <w:p w:rsidR="007505A4" w:rsidRPr="007505A4" w:rsidRDefault="007505A4" w:rsidP="00490560">
            <w:pPr>
              <w:pStyle w:val="TableParagraph"/>
              <w:spacing w:before="157"/>
              <w:ind w:left="71"/>
              <w:rPr>
                <w:b/>
                <w:sz w:val="16"/>
              </w:rPr>
            </w:pPr>
            <w:r w:rsidRPr="007505A4">
              <w:rPr>
                <w:b/>
                <w:sz w:val="16"/>
              </w:rPr>
              <w:t>Yıllık Fiyat Artış Oranı</w:t>
            </w:r>
          </w:p>
        </w:tc>
        <w:tc>
          <w:tcPr>
            <w:tcW w:w="1276" w:type="dxa"/>
          </w:tcPr>
          <w:p w:rsidR="007505A4" w:rsidRPr="007505A4" w:rsidRDefault="007505A4" w:rsidP="00490560">
            <w:pPr>
              <w:pStyle w:val="TableParagraph"/>
              <w:spacing w:before="155"/>
              <w:ind w:left="178" w:right="160"/>
              <w:jc w:val="center"/>
              <w:rPr>
                <w:sz w:val="16"/>
              </w:rPr>
            </w:pPr>
            <w:r w:rsidRPr="007505A4">
              <w:rPr>
                <w:sz w:val="16"/>
              </w:rPr>
              <w:t>0%</w:t>
            </w:r>
          </w:p>
        </w:tc>
        <w:tc>
          <w:tcPr>
            <w:tcW w:w="1134" w:type="dxa"/>
          </w:tcPr>
          <w:p w:rsidR="007505A4" w:rsidRPr="007505A4" w:rsidRDefault="007505A4" w:rsidP="00490560">
            <w:pPr>
              <w:pStyle w:val="TableParagraph"/>
              <w:spacing w:before="155"/>
              <w:ind w:left="51" w:right="35"/>
              <w:jc w:val="center"/>
              <w:rPr>
                <w:sz w:val="16"/>
              </w:rPr>
            </w:pPr>
            <w:r w:rsidRPr="007505A4">
              <w:rPr>
                <w:sz w:val="16"/>
              </w:rPr>
              <w:t>10%</w:t>
            </w:r>
          </w:p>
        </w:tc>
        <w:tc>
          <w:tcPr>
            <w:tcW w:w="992" w:type="dxa"/>
          </w:tcPr>
          <w:p w:rsidR="007505A4" w:rsidRPr="007505A4" w:rsidRDefault="007505A4" w:rsidP="00490560">
            <w:pPr>
              <w:pStyle w:val="TableParagraph"/>
              <w:spacing w:before="155"/>
              <w:ind w:left="49" w:right="32"/>
              <w:jc w:val="center"/>
              <w:rPr>
                <w:sz w:val="16"/>
              </w:rPr>
            </w:pPr>
            <w:r w:rsidRPr="007505A4">
              <w:rPr>
                <w:sz w:val="16"/>
              </w:rPr>
              <w:t>10%</w:t>
            </w:r>
          </w:p>
        </w:tc>
        <w:tc>
          <w:tcPr>
            <w:tcW w:w="1222" w:type="dxa"/>
          </w:tcPr>
          <w:p w:rsidR="007505A4" w:rsidRPr="007505A4" w:rsidRDefault="007505A4" w:rsidP="00490560">
            <w:pPr>
              <w:pStyle w:val="TableParagraph"/>
              <w:spacing w:before="155"/>
              <w:ind w:left="52" w:right="30"/>
              <w:jc w:val="center"/>
              <w:rPr>
                <w:sz w:val="16"/>
              </w:rPr>
            </w:pPr>
            <w:r w:rsidRPr="007505A4">
              <w:rPr>
                <w:sz w:val="16"/>
              </w:rPr>
              <w:t>10%</w:t>
            </w:r>
          </w:p>
        </w:tc>
        <w:tc>
          <w:tcPr>
            <w:tcW w:w="1033" w:type="dxa"/>
          </w:tcPr>
          <w:p w:rsidR="007505A4" w:rsidRPr="007505A4" w:rsidRDefault="007505A4" w:rsidP="00490560">
            <w:pPr>
              <w:pStyle w:val="TableParagraph"/>
              <w:spacing w:before="155"/>
              <w:ind w:left="52" w:right="29"/>
              <w:jc w:val="center"/>
              <w:rPr>
                <w:sz w:val="16"/>
              </w:rPr>
            </w:pPr>
            <w:r w:rsidRPr="007505A4">
              <w:rPr>
                <w:sz w:val="16"/>
              </w:rPr>
              <w:t>10%</w:t>
            </w:r>
          </w:p>
        </w:tc>
        <w:tc>
          <w:tcPr>
            <w:tcW w:w="1033" w:type="dxa"/>
          </w:tcPr>
          <w:p w:rsidR="007505A4" w:rsidRPr="007505A4" w:rsidRDefault="007505A4" w:rsidP="00490560">
            <w:pPr>
              <w:pStyle w:val="TableParagraph"/>
              <w:spacing w:before="155"/>
              <w:ind w:left="52" w:right="26"/>
              <w:jc w:val="center"/>
              <w:rPr>
                <w:sz w:val="16"/>
              </w:rPr>
            </w:pPr>
            <w:r w:rsidRPr="007505A4">
              <w:rPr>
                <w:sz w:val="16"/>
              </w:rPr>
              <w:t>10%</w:t>
            </w:r>
          </w:p>
        </w:tc>
        <w:tc>
          <w:tcPr>
            <w:tcW w:w="1035" w:type="dxa"/>
          </w:tcPr>
          <w:p w:rsidR="007505A4" w:rsidRPr="007505A4" w:rsidRDefault="007505A4" w:rsidP="00490560">
            <w:pPr>
              <w:pStyle w:val="TableParagraph"/>
              <w:spacing w:before="155"/>
              <w:ind w:left="60" w:right="29"/>
              <w:jc w:val="center"/>
              <w:rPr>
                <w:sz w:val="16"/>
              </w:rPr>
            </w:pPr>
            <w:r w:rsidRPr="007505A4">
              <w:rPr>
                <w:sz w:val="16"/>
              </w:rPr>
              <w:t>10%</w:t>
            </w:r>
          </w:p>
        </w:tc>
        <w:tc>
          <w:tcPr>
            <w:tcW w:w="1033" w:type="dxa"/>
          </w:tcPr>
          <w:p w:rsidR="007505A4" w:rsidRPr="007505A4" w:rsidRDefault="007505A4" w:rsidP="00490560">
            <w:pPr>
              <w:pStyle w:val="TableParagraph"/>
              <w:spacing w:before="155"/>
              <w:ind w:left="352"/>
              <w:rPr>
                <w:sz w:val="16"/>
              </w:rPr>
            </w:pPr>
            <w:r w:rsidRPr="007505A4">
              <w:rPr>
                <w:sz w:val="16"/>
              </w:rPr>
              <w:t>10%</w:t>
            </w:r>
          </w:p>
        </w:tc>
        <w:tc>
          <w:tcPr>
            <w:tcW w:w="1033" w:type="dxa"/>
            <w:tcBorders>
              <w:right w:val="single" w:sz="6" w:space="0" w:color="000000"/>
            </w:tcBorders>
          </w:tcPr>
          <w:p w:rsidR="007505A4" w:rsidRPr="007505A4" w:rsidRDefault="007505A4" w:rsidP="00490560">
            <w:pPr>
              <w:pStyle w:val="TableParagraph"/>
              <w:spacing w:before="155"/>
              <w:ind w:left="60" w:right="23"/>
              <w:jc w:val="center"/>
              <w:rPr>
                <w:sz w:val="16"/>
              </w:rPr>
            </w:pPr>
            <w:r w:rsidRPr="007505A4">
              <w:rPr>
                <w:sz w:val="16"/>
              </w:rPr>
              <w:t>10%</w:t>
            </w:r>
          </w:p>
        </w:tc>
        <w:tc>
          <w:tcPr>
            <w:tcW w:w="1120" w:type="dxa"/>
            <w:tcBorders>
              <w:left w:val="single" w:sz="6" w:space="0" w:color="000000"/>
            </w:tcBorders>
          </w:tcPr>
          <w:p w:rsidR="007505A4" w:rsidRPr="007505A4" w:rsidRDefault="007505A4" w:rsidP="00490560">
            <w:pPr>
              <w:pStyle w:val="TableParagraph"/>
              <w:spacing w:before="155"/>
              <w:ind w:left="60" w:right="25"/>
              <w:jc w:val="center"/>
              <w:rPr>
                <w:sz w:val="16"/>
              </w:rPr>
            </w:pPr>
            <w:r w:rsidRPr="007505A4">
              <w:rPr>
                <w:sz w:val="16"/>
              </w:rPr>
              <w:t>10%</w:t>
            </w:r>
          </w:p>
        </w:tc>
        <w:tc>
          <w:tcPr>
            <w:tcW w:w="1120" w:type="dxa"/>
          </w:tcPr>
          <w:p w:rsidR="007505A4" w:rsidRPr="007505A4" w:rsidRDefault="007505A4" w:rsidP="00490560">
            <w:pPr>
              <w:pStyle w:val="TableParagraph"/>
              <w:spacing w:before="155"/>
              <w:ind w:left="61" w:right="27"/>
              <w:jc w:val="center"/>
              <w:rPr>
                <w:sz w:val="16"/>
              </w:rPr>
            </w:pPr>
            <w:r w:rsidRPr="007505A4">
              <w:rPr>
                <w:sz w:val="16"/>
              </w:rPr>
              <w:t>10%</w:t>
            </w:r>
          </w:p>
        </w:tc>
      </w:tr>
      <w:tr w:rsidR="00B84478" w:rsidRPr="007505A4" w:rsidTr="00B84478">
        <w:trPr>
          <w:trHeight w:val="244"/>
        </w:trPr>
        <w:tc>
          <w:tcPr>
            <w:tcW w:w="2268" w:type="dxa"/>
          </w:tcPr>
          <w:p w:rsidR="007505A4" w:rsidRPr="007505A4" w:rsidRDefault="007505A4" w:rsidP="00490560">
            <w:pPr>
              <w:pStyle w:val="TableParagraph"/>
              <w:spacing w:before="23"/>
              <w:ind w:left="71"/>
              <w:rPr>
                <w:b/>
                <w:sz w:val="16"/>
              </w:rPr>
            </w:pPr>
            <w:r w:rsidRPr="007505A4">
              <w:rPr>
                <w:b/>
                <w:sz w:val="16"/>
              </w:rPr>
              <w:t>Toplam Sabit Maliyet</w:t>
            </w:r>
          </w:p>
        </w:tc>
        <w:tc>
          <w:tcPr>
            <w:tcW w:w="1134" w:type="dxa"/>
          </w:tcPr>
          <w:p w:rsidR="007505A4" w:rsidRPr="007505A4" w:rsidRDefault="007505A4" w:rsidP="00490560">
            <w:pPr>
              <w:pStyle w:val="TableParagraph"/>
              <w:spacing w:before="23"/>
              <w:ind w:left="52" w:right="36"/>
              <w:jc w:val="center"/>
              <w:rPr>
                <w:b/>
                <w:sz w:val="16"/>
              </w:rPr>
            </w:pPr>
            <w:r w:rsidRPr="007505A4">
              <w:rPr>
                <w:b/>
                <w:sz w:val="16"/>
              </w:rPr>
              <w:t>Süre(Gün)</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130.800,00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143.880,00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161.268,00</w:t>
            </w:r>
          </w:p>
        </w:tc>
        <w:tc>
          <w:tcPr>
            <w:tcW w:w="1222" w:type="dxa"/>
            <w:vAlign w:val="center"/>
          </w:tcPr>
          <w:p w:rsidR="007505A4" w:rsidRPr="007505A4" w:rsidRDefault="007505A4" w:rsidP="00490560">
            <w:pPr>
              <w:jc w:val="right"/>
              <w:rPr>
                <w:color w:val="000000"/>
                <w:sz w:val="16"/>
                <w:szCs w:val="16"/>
              </w:rPr>
            </w:pPr>
            <w:r w:rsidRPr="007505A4">
              <w:rPr>
                <w:color w:val="000000"/>
                <w:sz w:val="16"/>
                <w:szCs w:val="16"/>
              </w:rPr>
              <w:t>158.674,13</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174.094,80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191.504,28</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210.658,62</w:t>
            </w:r>
          </w:p>
        </w:tc>
        <w:tc>
          <w:tcPr>
            <w:tcW w:w="1033" w:type="dxa"/>
            <w:vAlign w:val="center"/>
          </w:tcPr>
          <w:p w:rsidR="007505A4" w:rsidRPr="007505A4" w:rsidRDefault="007505A4" w:rsidP="00490560">
            <w:pPr>
              <w:jc w:val="right"/>
              <w:rPr>
                <w:color w:val="000000"/>
                <w:sz w:val="16"/>
                <w:szCs w:val="16"/>
              </w:rPr>
            </w:pPr>
            <w:r w:rsidRPr="007505A4">
              <w:rPr>
                <w:color w:val="000000"/>
                <w:sz w:val="16"/>
                <w:szCs w:val="16"/>
              </w:rPr>
              <w:t>231.720,06</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254.892,06</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280.381,20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308.419,32</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a) Personel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60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96.000,00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105.600,00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116.160,00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127.776,00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140.553,60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154.608,96</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170.069,79</w:t>
            </w:r>
          </w:p>
        </w:tc>
        <w:tc>
          <w:tcPr>
            <w:tcW w:w="1033" w:type="dxa"/>
            <w:vAlign w:val="center"/>
          </w:tcPr>
          <w:p w:rsidR="007505A4" w:rsidRPr="007505A4" w:rsidRDefault="007505A4" w:rsidP="00490560">
            <w:pPr>
              <w:jc w:val="right"/>
              <w:rPr>
                <w:color w:val="000000"/>
                <w:sz w:val="16"/>
                <w:szCs w:val="16"/>
              </w:rPr>
            </w:pPr>
            <w:r w:rsidRPr="007505A4">
              <w:rPr>
                <w:color w:val="000000"/>
                <w:sz w:val="16"/>
                <w:szCs w:val="16"/>
              </w:rPr>
              <w:t>187.076,67</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205.784,26</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226.362,68</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248.998,86</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b) Elektrik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24.000,00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26.400,00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29.040,00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31.944,00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35.138,40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38.652,24</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42.517,46</w:t>
            </w:r>
          </w:p>
        </w:tc>
        <w:tc>
          <w:tcPr>
            <w:tcW w:w="1033"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46.769,20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51.446,12</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56.590,73</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62.249,80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c) Su, Gaz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6.000,00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6.600,00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7.260,00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7.986,00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8.784,60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9.663,06</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10.629,36</w:t>
            </w:r>
          </w:p>
        </w:tc>
        <w:tc>
          <w:tcPr>
            <w:tcW w:w="1033"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11.692,29</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12.861,51</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14.147,66</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15.562,42</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d) Yakıt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5"/>
        </w:trPr>
        <w:tc>
          <w:tcPr>
            <w:tcW w:w="2268" w:type="dxa"/>
          </w:tcPr>
          <w:p w:rsidR="007505A4" w:rsidRPr="007505A4" w:rsidRDefault="007505A4" w:rsidP="00490560">
            <w:pPr>
              <w:pStyle w:val="TableParagraph"/>
              <w:spacing w:before="23"/>
              <w:ind w:left="71"/>
              <w:rPr>
                <w:sz w:val="16"/>
              </w:rPr>
            </w:pPr>
            <w:r w:rsidRPr="007505A4">
              <w:rPr>
                <w:sz w:val="16"/>
              </w:rPr>
              <w:t>e) Haberleşme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1.200,00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1.320,00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1.452,00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1.597,00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1.756,92</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1.932,60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2.125,87</w:t>
            </w:r>
          </w:p>
        </w:tc>
        <w:tc>
          <w:tcPr>
            <w:tcW w:w="1033"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2.338,46</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2.572,30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2.829,53</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3.112,48</w:t>
            </w:r>
          </w:p>
        </w:tc>
      </w:tr>
      <w:tr w:rsidR="00B84478" w:rsidRPr="007505A4" w:rsidTr="00B84478">
        <w:trPr>
          <w:trHeight w:val="243"/>
        </w:trPr>
        <w:tc>
          <w:tcPr>
            <w:tcW w:w="2268" w:type="dxa"/>
          </w:tcPr>
          <w:p w:rsidR="007505A4" w:rsidRPr="007505A4" w:rsidRDefault="007505A4" w:rsidP="00490560">
            <w:pPr>
              <w:pStyle w:val="TableParagraph"/>
              <w:spacing w:before="21"/>
              <w:ind w:left="71"/>
              <w:rPr>
                <w:sz w:val="16"/>
              </w:rPr>
            </w:pPr>
            <w:r w:rsidRPr="007505A4">
              <w:rPr>
                <w:sz w:val="16"/>
              </w:rPr>
              <w:t>f) Bakım Onarım Giderleri</w:t>
            </w:r>
          </w:p>
        </w:tc>
        <w:tc>
          <w:tcPr>
            <w:tcW w:w="1134" w:type="dxa"/>
          </w:tcPr>
          <w:p w:rsidR="007505A4" w:rsidRPr="007505A4" w:rsidRDefault="007505A4" w:rsidP="00490560">
            <w:pPr>
              <w:pStyle w:val="TableParagraph"/>
              <w:spacing w:before="21"/>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3.600,00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3.960,00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4.356,00</w:t>
            </w:r>
          </w:p>
        </w:tc>
        <w:tc>
          <w:tcPr>
            <w:tcW w:w="1222"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4.791,60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5.270,76</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5.797,84</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6.377,62</w:t>
            </w:r>
          </w:p>
        </w:tc>
        <w:tc>
          <w:tcPr>
            <w:tcW w:w="1033" w:type="dxa"/>
            <w:vAlign w:val="center"/>
          </w:tcPr>
          <w:p w:rsidR="007505A4" w:rsidRPr="007505A4" w:rsidRDefault="007505A4" w:rsidP="00490560">
            <w:pPr>
              <w:ind w:firstLineChars="100" w:firstLine="160"/>
              <w:rPr>
                <w:color w:val="000000"/>
                <w:sz w:val="16"/>
                <w:szCs w:val="16"/>
              </w:rPr>
            </w:pPr>
            <w:r w:rsidRPr="007505A4">
              <w:rPr>
                <w:color w:val="000000"/>
                <w:sz w:val="16"/>
                <w:szCs w:val="16"/>
              </w:rPr>
              <w:t>7.015,38</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7.716,92</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8.488,61</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9.337,47</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g) Sigorta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h) Kira Giderleri</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i) Diğer Giderler (%5)</w:t>
            </w:r>
          </w:p>
        </w:tc>
        <w:tc>
          <w:tcPr>
            <w:tcW w:w="1134" w:type="dxa"/>
          </w:tcPr>
          <w:p w:rsidR="007505A4" w:rsidRPr="007505A4" w:rsidRDefault="007505A4" w:rsidP="00490560">
            <w:pPr>
              <w:pStyle w:val="TableParagraph"/>
              <w:spacing w:before="23"/>
              <w:ind w:left="52" w:right="36"/>
              <w:jc w:val="center"/>
              <w:rPr>
                <w:sz w:val="16"/>
              </w:rPr>
            </w:pPr>
            <w:r w:rsidRPr="007505A4">
              <w:rPr>
                <w:sz w:val="16"/>
              </w:rPr>
              <w:t>90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5"/>
              <w:ind w:left="71"/>
              <w:rPr>
                <w:b/>
                <w:sz w:val="16"/>
              </w:rPr>
            </w:pPr>
            <w:r w:rsidRPr="007505A4">
              <w:rPr>
                <w:b/>
                <w:sz w:val="16"/>
              </w:rPr>
              <w:t>Toplam Değişken Maliyet</w:t>
            </w:r>
          </w:p>
        </w:tc>
        <w:tc>
          <w:tcPr>
            <w:tcW w:w="1134" w:type="dxa"/>
            <w:vAlign w:val="center"/>
          </w:tcPr>
          <w:p w:rsidR="007505A4" w:rsidRPr="007505A4" w:rsidRDefault="007505A4" w:rsidP="00490560">
            <w:pPr>
              <w:jc w:val="center"/>
              <w:rPr>
                <w:b/>
                <w:bCs/>
                <w:color w:val="000000"/>
                <w:sz w:val="16"/>
                <w:szCs w:val="16"/>
              </w:rPr>
            </w:pPr>
            <w:r w:rsidRPr="007505A4">
              <w:rPr>
                <w:b/>
                <w:bCs/>
                <w:color w:val="000000"/>
                <w:sz w:val="16"/>
                <w:szCs w:val="16"/>
              </w:rPr>
              <w:t>Süre(Gün)</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6"/>
        </w:trPr>
        <w:tc>
          <w:tcPr>
            <w:tcW w:w="2268" w:type="dxa"/>
          </w:tcPr>
          <w:p w:rsidR="007505A4" w:rsidRPr="007505A4" w:rsidRDefault="007505A4" w:rsidP="00490560">
            <w:pPr>
              <w:pStyle w:val="TableParagraph"/>
              <w:spacing w:before="23"/>
              <w:ind w:left="71"/>
              <w:rPr>
                <w:sz w:val="16"/>
              </w:rPr>
            </w:pPr>
            <w:proofErr w:type="spellStart"/>
            <w:r w:rsidRPr="007505A4">
              <w:rPr>
                <w:sz w:val="16"/>
              </w:rPr>
              <w:t>Doğlagaz</w:t>
            </w:r>
            <w:proofErr w:type="spellEnd"/>
            <w:r w:rsidRPr="007505A4">
              <w:rPr>
                <w:sz w:val="16"/>
              </w:rPr>
              <w:t xml:space="preserve"> Alım Bedeli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1"/>
              <w:ind w:left="71"/>
              <w:rPr>
                <w:sz w:val="16"/>
              </w:rPr>
            </w:pPr>
            <w:r w:rsidRPr="007505A4">
              <w:rPr>
                <w:sz w:val="16"/>
              </w:rPr>
              <w:t>a) Personel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b) Elektrik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c) Su, Gaz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d) Yakıt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e) Haberleşme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6"/>
        </w:trPr>
        <w:tc>
          <w:tcPr>
            <w:tcW w:w="2268" w:type="dxa"/>
          </w:tcPr>
          <w:p w:rsidR="007505A4" w:rsidRPr="007505A4" w:rsidRDefault="007505A4" w:rsidP="00490560">
            <w:pPr>
              <w:pStyle w:val="TableParagraph"/>
              <w:spacing w:before="23"/>
              <w:ind w:left="71"/>
              <w:rPr>
                <w:sz w:val="16"/>
              </w:rPr>
            </w:pPr>
            <w:r w:rsidRPr="007505A4">
              <w:rPr>
                <w:sz w:val="16"/>
              </w:rPr>
              <w:t>f) Bakım Onarım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1"/>
              <w:ind w:left="71"/>
              <w:rPr>
                <w:sz w:val="16"/>
              </w:rPr>
            </w:pPr>
            <w:r w:rsidRPr="007505A4">
              <w:rPr>
                <w:sz w:val="16"/>
              </w:rPr>
              <w:t>g) Sigorta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h) Kira Giderleri</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243"/>
        </w:trPr>
        <w:tc>
          <w:tcPr>
            <w:tcW w:w="2268" w:type="dxa"/>
          </w:tcPr>
          <w:p w:rsidR="007505A4" w:rsidRPr="007505A4" w:rsidRDefault="007505A4" w:rsidP="00490560">
            <w:pPr>
              <w:pStyle w:val="TableParagraph"/>
              <w:spacing w:before="23"/>
              <w:ind w:left="71"/>
              <w:rPr>
                <w:sz w:val="16"/>
              </w:rPr>
            </w:pPr>
            <w:r w:rsidRPr="007505A4">
              <w:rPr>
                <w:sz w:val="16"/>
              </w:rPr>
              <w:t>i) Diğer Giderler (%5)</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r w:rsidR="00B84478" w:rsidRPr="007505A4" w:rsidTr="00B84478">
        <w:trPr>
          <w:trHeight w:val="488"/>
        </w:trPr>
        <w:tc>
          <w:tcPr>
            <w:tcW w:w="2268" w:type="dxa"/>
          </w:tcPr>
          <w:p w:rsidR="007505A4" w:rsidRPr="007505A4" w:rsidRDefault="007505A4" w:rsidP="00490560">
            <w:pPr>
              <w:pStyle w:val="TableParagraph"/>
              <w:spacing w:before="55"/>
              <w:ind w:left="71" w:right="113"/>
              <w:rPr>
                <w:b/>
                <w:sz w:val="16"/>
              </w:rPr>
            </w:pPr>
            <w:r w:rsidRPr="007505A4">
              <w:rPr>
                <w:b/>
                <w:sz w:val="16"/>
              </w:rPr>
              <w:t>Toplam İşletme Sermayesi İhtiyacı</w:t>
            </w:r>
          </w:p>
        </w:tc>
        <w:tc>
          <w:tcPr>
            <w:tcW w:w="1134" w:type="dxa"/>
            <w:vAlign w:val="center"/>
          </w:tcPr>
          <w:p w:rsidR="007505A4" w:rsidRPr="007505A4" w:rsidRDefault="007505A4" w:rsidP="00490560">
            <w:pPr>
              <w:rPr>
                <w:color w:val="000000"/>
                <w:sz w:val="16"/>
                <w:szCs w:val="16"/>
              </w:rPr>
            </w:pPr>
            <w:r w:rsidRPr="007505A4">
              <w:rPr>
                <w:color w:val="000000"/>
                <w:sz w:val="16"/>
                <w:szCs w:val="16"/>
              </w:rPr>
              <w:t> </w:t>
            </w:r>
          </w:p>
        </w:tc>
        <w:tc>
          <w:tcPr>
            <w:tcW w:w="1276" w:type="dxa"/>
            <w:vAlign w:val="center"/>
          </w:tcPr>
          <w:p w:rsidR="007505A4" w:rsidRPr="007505A4" w:rsidRDefault="007505A4" w:rsidP="00490560">
            <w:pPr>
              <w:jc w:val="center"/>
              <w:rPr>
                <w:b/>
                <w:bCs/>
                <w:color w:val="000000"/>
                <w:sz w:val="16"/>
                <w:szCs w:val="16"/>
              </w:rPr>
            </w:pPr>
            <w:r w:rsidRPr="007505A4">
              <w:rPr>
                <w:b/>
                <w:bCs/>
                <w:color w:val="000000"/>
                <w:sz w:val="16"/>
                <w:szCs w:val="16"/>
              </w:rPr>
              <w:t>261.600,00</w:t>
            </w:r>
          </w:p>
        </w:tc>
        <w:tc>
          <w:tcPr>
            <w:tcW w:w="1134" w:type="dxa"/>
            <w:vAlign w:val="center"/>
          </w:tcPr>
          <w:p w:rsidR="007505A4" w:rsidRPr="007505A4" w:rsidRDefault="007505A4" w:rsidP="00490560">
            <w:pPr>
              <w:jc w:val="center"/>
              <w:rPr>
                <w:b/>
                <w:bCs/>
                <w:color w:val="000000"/>
                <w:sz w:val="16"/>
                <w:szCs w:val="16"/>
              </w:rPr>
            </w:pPr>
            <w:r w:rsidRPr="007505A4">
              <w:rPr>
                <w:b/>
                <w:bCs/>
                <w:color w:val="000000"/>
                <w:sz w:val="16"/>
                <w:szCs w:val="16"/>
              </w:rPr>
              <w:t>287.760,00</w:t>
            </w:r>
          </w:p>
        </w:tc>
        <w:tc>
          <w:tcPr>
            <w:tcW w:w="992" w:type="dxa"/>
            <w:vAlign w:val="center"/>
          </w:tcPr>
          <w:p w:rsidR="007505A4" w:rsidRPr="007505A4" w:rsidRDefault="007505A4" w:rsidP="00490560">
            <w:pPr>
              <w:jc w:val="center"/>
              <w:rPr>
                <w:b/>
                <w:bCs/>
                <w:color w:val="000000"/>
                <w:sz w:val="16"/>
                <w:szCs w:val="16"/>
              </w:rPr>
            </w:pPr>
            <w:r w:rsidRPr="007505A4">
              <w:rPr>
                <w:b/>
                <w:bCs/>
                <w:color w:val="000000"/>
                <w:sz w:val="16"/>
                <w:szCs w:val="16"/>
              </w:rPr>
              <w:t>319.536,00</w:t>
            </w:r>
          </w:p>
        </w:tc>
        <w:tc>
          <w:tcPr>
            <w:tcW w:w="1222" w:type="dxa"/>
            <w:vAlign w:val="center"/>
          </w:tcPr>
          <w:p w:rsidR="007505A4" w:rsidRPr="007505A4" w:rsidRDefault="007505A4" w:rsidP="00490560">
            <w:pPr>
              <w:jc w:val="right"/>
              <w:rPr>
                <w:b/>
                <w:bCs/>
                <w:color w:val="000000"/>
                <w:sz w:val="16"/>
                <w:szCs w:val="16"/>
              </w:rPr>
            </w:pPr>
            <w:r w:rsidRPr="007505A4">
              <w:rPr>
                <w:b/>
                <w:bCs/>
                <w:color w:val="000000"/>
                <w:sz w:val="16"/>
                <w:szCs w:val="16"/>
              </w:rPr>
              <w:t>332.768,73</w:t>
            </w:r>
          </w:p>
        </w:tc>
        <w:tc>
          <w:tcPr>
            <w:tcW w:w="1033" w:type="dxa"/>
            <w:vAlign w:val="center"/>
          </w:tcPr>
          <w:p w:rsidR="007505A4" w:rsidRPr="007505A4" w:rsidRDefault="007505A4" w:rsidP="00490560">
            <w:pPr>
              <w:jc w:val="center"/>
              <w:rPr>
                <w:b/>
                <w:bCs/>
                <w:color w:val="000000"/>
                <w:sz w:val="16"/>
                <w:szCs w:val="16"/>
              </w:rPr>
            </w:pPr>
            <w:r w:rsidRPr="007505A4">
              <w:rPr>
                <w:b/>
                <w:bCs/>
                <w:color w:val="000000"/>
                <w:sz w:val="16"/>
                <w:szCs w:val="16"/>
              </w:rPr>
              <w:t>365.599,08</w:t>
            </w:r>
          </w:p>
        </w:tc>
        <w:tc>
          <w:tcPr>
            <w:tcW w:w="1033" w:type="dxa"/>
            <w:vAlign w:val="center"/>
          </w:tcPr>
          <w:p w:rsidR="007505A4" w:rsidRPr="007505A4" w:rsidRDefault="007505A4" w:rsidP="00490560">
            <w:pPr>
              <w:jc w:val="center"/>
              <w:rPr>
                <w:b/>
                <w:bCs/>
                <w:color w:val="000000"/>
                <w:sz w:val="16"/>
                <w:szCs w:val="16"/>
              </w:rPr>
            </w:pPr>
            <w:r w:rsidRPr="007505A4">
              <w:rPr>
                <w:b/>
                <w:bCs/>
                <w:color w:val="000000"/>
                <w:sz w:val="16"/>
                <w:szCs w:val="16"/>
              </w:rPr>
              <w:t>402.158,98</w:t>
            </w:r>
          </w:p>
        </w:tc>
        <w:tc>
          <w:tcPr>
            <w:tcW w:w="1035" w:type="dxa"/>
            <w:vAlign w:val="center"/>
          </w:tcPr>
          <w:p w:rsidR="007505A4" w:rsidRPr="007505A4" w:rsidRDefault="007505A4" w:rsidP="00490560">
            <w:pPr>
              <w:jc w:val="center"/>
              <w:rPr>
                <w:b/>
                <w:bCs/>
                <w:color w:val="000000"/>
                <w:sz w:val="16"/>
                <w:szCs w:val="16"/>
              </w:rPr>
            </w:pPr>
            <w:r w:rsidRPr="007505A4">
              <w:rPr>
                <w:b/>
                <w:bCs/>
                <w:color w:val="000000"/>
                <w:sz w:val="16"/>
                <w:szCs w:val="16"/>
              </w:rPr>
              <w:t>442.378,72</w:t>
            </w:r>
          </w:p>
        </w:tc>
        <w:tc>
          <w:tcPr>
            <w:tcW w:w="1033" w:type="dxa"/>
            <w:vAlign w:val="center"/>
          </w:tcPr>
          <w:p w:rsidR="007505A4" w:rsidRPr="007505A4" w:rsidRDefault="007505A4" w:rsidP="00490560">
            <w:pPr>
              <w:jc w:val="right"/>
              <w:rPr>
                <w:b/>
                <w:bCs/>
                <w:color w:val="000000"/>
                <w:sz w:val="16"/>
                <w:szCs w:val="16"/>
              </w:rPr>
            </w:pPr>
            <w:r w:rsidRPr="007505A4">
              <w:rPr>
                <w:b/>
                <w:bCs/>
                <w:color w:val="000000"/>
                <w:sz w:val="16"/>
                <w:szCs w:val="16"/>
              </w:rPr>
              <w:t>486.612,06</w:t>
            </w:r>
          </w:p>
        </w:tc>
        <w:tc>
          <w:tcPr>
            <w:tcW w:w="1033" w:type="dxa"/>
            <w:tcBorders>
              <w:right w:val="single" w:sz="6" w:space="0" w:color="000000"/>
            </w:tcBorders>
            <w:vAlign w:val="center"/>
          </w:tcPr>
          <w:p w:rsidR="007505A4" w:rsidRPr="007505A4" w:rsidRDefault="007505A4" w:rsidP="00490560">
            <w:pPr>
              <w:jc w:val="center"/>
              <w:rPr>
                <w:b/>
                <w:bCs/>
                <w:color w:val="000000"/>
                <w:sz w:val="16"/>
                <w:szCs w:val="16"/>
              </w:rPr>
            </w:pPr>
            <w:r w:rsidRPr="007505A4">
              <w:rPr>
                <w:b/>
                <w:bCs/>
                <w:color w:val="000000"/>
                <w:sz w:val="16"/>
                <w:szCs w:val="16"/>
              </w:rPr>
              <w:t>535.273,17</w:t>
            </w:r>
          </w:p>
        </w:tc>
        <w:tc>
          <w:tcPr>
            <w:tcW w:w="1120" w:type="dxa"/>
            <w:tcBorders>
              <w:left w:val="single" w:sz="6" w:space="0" w:color="000000"/>
            </w:tcBorders>
            <w:vAlign w:val="center"/>
          </w:tcPr>
          <w:p w:rsidR="007505A4" w:rsidRPr="007505A4" w:rsidRDefault="007505A4" w:rsidP="00490560">
            <w:pPr>
              <w:jc w:val="center"/>
              <w:rPr>
                <w:b/>
                <w:bCs/>
                <w:color w:val="000000"/>
                <w:sz w:val="16"/>
                <w:szCs w:val="16"/>
              </w:rPr>
            </w:pPr>
            <w:r w:rsidRPr="007505A4">
              <w:rPr>
                <w:b/>
                <w:bCs/>
                <w:color w:val="000000"/>
                <w:sz w:val="16"/>
                <w:szCs w:val="16"/>
              </w:rPr>
              <w:t>588.800,41</w:t>
            </w:r>
          </w:p>
        </w:tc>
        <w:tc>
          <w:tcPr>
            <w:tcW w:w="1120" w:type="dxa"/>
            <w:vAlign w:val="center"/>
          </w:tcPr>
          <w:p w:rsidR="007505A4" w:rsidRPr="007505A4" w:rsidRDefault="007505A4" w:rsidP="00490560">
            <w:pPr>
              <w:jc w:val="center"/>
              <w:rPr>
                <w:b/>
                <w:bCs/>
                <w:color w:val="000000"/>
                <w:sz w:val="16"/>
                <w:szCs w:val="16"/>
              </w:rPr>
            </w:pPr>
            <w:r w:rsidRPr="007505A4">
              <w:rPr>
                <w:b/>
                <w:bCs/>
                <w:color w:val="000000"/>
                <w:sz w:val="16"/>
                <w:szCs w:val="16"/>
              </w:rPr>
              <w:t>647.680,35</w:t>
            </w:r>
          </w:p>
        </w:tc>
      </w:tr>
      <w:tr w:rsidR="00B84478" w:rsidRPr="007505A4" w:rsidTr="00B84478">
        <w:trPr>
          <w:trHeight w:val="490"/>
        </w:trPr>
        <w:tc>
          <w:tcPr>
            <w:tcW w:w="2268" w:type="dxa"/>
          </w:tcPr>
          <w:p w:rsidR="007505A4" w:rsidRPr="007505A4" w:rsidRDefault="007505A4" w:rsidP="00490560">
            <w:pPr>
              <w:pStyle w:val="TableParagraph"/>
              <w:spacing w:before="54"/>
              <w:ind w:left="71" w:right="451"/>
              <w:rPr>
                <w:b/>
                <w:sz w:val="16"/>
              </w:rPr>
            </w:pPr>
            <w:r w:rsidRPr="007505A4">
              <w:rPr>
                <w:b/>
                <w:sz w:val="16"/>
              </w:rPr>
              <w:t>Ek İşletme Sermayesi İhtiyacı</w:t>
            </w:r>
          </w:p>
        </w:tc>
        <w:tc>
          <w:tcPr>
            <w:tcW w:w="1134" w:type="dxa"/>
            <w:vAlign w:val="center"/>
          </w:tcPr>
          <w:p w:rsidR="007505A4" w:rsidRPr="007505A4" w:rsidRDefault="007505A4" w:rsidP="00490560">
            <w:pPr>
              <w:rPr>
                <w:color w:val="000000"/>
                <w:sz w:val="16"/>
                <w:szCs w:val="16"/>
              </w:rPr>
            </w:pPr>
            <w:r w:rsidRPr="007505A4">
              <w:rPr>
                <w:color w:val="000000"/>
                <w:sz w:val="16"/>
                <w:szCs w:val="16"/>
              </w:rPr>
              <w:t> </w:t>
            </w:r>
          </w:p>
        </w:tc>
        <w:tc>
          <w:tcPr>
            <w:tcW w:w="1276"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34"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99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222"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5"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033" w:type="dxa"/>
            <w:tcBorders>
              <w:righ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tcBorders>
              <w:left w:val="single" w:sz="6" w:space="0" w:color="000000"/>
            </w:tcBorders>
            <w:vAlign w:val="center"/>
          </w:tcPr>
          <w:p w:rsidR="007505A4" w:rsidRPr="007505A4" w:rsidRDefault="007505A4" w:rsidP="00490560">
            <w:pPr>
              <w:jc w:val="center"/>
              <w:rPr>
                <w:color w:val="000000"/>
                <w:sz w:val="16"/>
                <w:szCs w:val="16"/>
              </w:rPr>
            </w:pPr>
            <w:r w:rsidRPr="007505A4">
              <w:rPr>
                <w:color w:val="000000"/>
                <w:sz w:val="16"/>
                <w:szCs w:val="16"/>
              </w:rPr>
              <w:t>0</w:t>
            </w:r>
          </w:p>
        </w:tc>
        <w:tc>
          <w:tcPr>
            <w:tcW w:w="1120" w:type="dxa"/>
            <w:vAlign w:val="center"/>
          </w:tcPr>
          <w:p w:rsidR="007505A4" w:rsidRPr="007505A4" w:rsidRDefault="007505A4" w:rsidP="00490560">
            <w:pPr>
              <w:jc w:val="center"/>
              <w:rPr>
                <w:color w:val="000000"/>
                <w:sz w:val="16"/>
                <w:szCs w:val="16"/>
              </w:rPr>
            </w:pPr>
            <w:r w:rsidRPr="007505A4">
              <w:rPr>
                <w:color w:val="000000"/>
                <w:sz w:val="16"/>
                <w:szCs w:val="16"/>
              </w:rPr>
              <w:t>0</w:t>
            </w:r>
          </w:p>
        </w:tc>
      </w:tr>
    </w:tbl>
    <w:p w:rsidR="007B67E4" w:rsidRDefault="007B67E4">
      <w:pPr>
        <w:pStyle w:val="GvdeMetni"/>
        <w:spacing w:before="192" w:line="278" w:lineRule="auto"/>
        <w:ind w:left="476" w:right="396"/>
        <w:jc w:val="both"/>
      </w:pPr>
    </w:p>
    <w:p w:rsidR="007505A4" w:rsidRDefault="007505A4">
      <w:pPr>
        <w:pStyle w:val="GvdeMetni"/>
        <w:spacing w:before="192" w:line="278" w:lineRule="auto"/>
        <w:ind w:left="476" w:right="396"/>
        <w:jc w:val="both"/>
        <w:sectPr w:rsidR="007505A4" w:rsidSect="00B84478">
          <w:pgSz w:w="16840" w:h="11910" w:orient="landscape"/>
          <w:pgMar w:top="940" w:right="1320" w:bottom="1020" w:left="1440" w:header="0" w:footer="1240" w:gutter="0"/>
          <w:cols w:space="708"/>
          <w:docGrid w:linePitch="299"/>
        </w:sectPr>
      </w:pPr>
    </w:p>
    <w:p w:rsidR="00757A71" w:rsidRDefault="009D4435" w:rsidP="009061EA">
      <w:pPr>
        <w:pStyle w:val="Balk2"/>
        <w:numPr>
          <w:ilvl w:val="1"/>
          <w:numId w:val="3"/>
        </w:numPr>
        <w:tabs>
          <w:tab w:val="left" w:pos="1271"/>
        </w:tabs>
        <w:spacing w:before="202"/>
      </w:pPr>
      <w:bookmarkStart w:id="68" w:name="_Toc36128697"/>
      <w:r>
        <w:t>Toplam Yatırım Tutarı ve Yıllara</w:t>
      </w:r>
      <w:r w:rsidRPr="007B67E4">
        <w:t xml:space="preserve"> </w:t>
      </w:r>
      <w:r>
        <w:t>Dağılımı</w:t>
      </w:r>
      <w:r w:rsidR="009061EA">
        <w:t xml:space="preserve"> (</w:t>
      </w:r>
      <w:r w:rsidR="009061EA" w:rsidRPr="009061EA">
        <w:t xml:space="preserve">KDV </w:t>
      </w:r>
      <w:r w:rsidR="008F5600" w:rsidRPr="009061EA">
        <w:t>Dâhil</w:t>
      </w:r>
      <w:r w:rsidR="009061EA" w:rsidRPr="009061EA">
        <w:t>)</w:t>
      </w:r>
      <w:bookmarkEnd w:id="68"/>
    </w:p>
    <w:p w:rsidR="009061EA" w:rsidRPr="008F5600" w:rsidRDefault="008F5600" w:rsidP="008F5600">
      <w:pPr>
        <w:pStyle w:val="Balk2"/>
        <w:spacing w:before="205"/>
        <w:ind w:left="476" w:firstLine="0"/>
        <w:jc w:val="center"/>
      </w:pPr>
      <w:bookmarkStart w:id="69" w:name="_Toc36128698"/>
      <w:r w:rsidRPr="008F5600">
        <w:rPr>
          <w:rFonts w:eastAsiaTheme="minorHAnsi"/>
          <w:bCs w:val="0"/>
        </w:rPr>
        <w:t>Tablo 1. Toplam Yatırım Tutarı ve Yıllara Dağılımı Tablosu</w:t>
      </w:r>
      <w:bookmarkEnd w:id="69"/>
    </w:p>
    <w:tbl>
      <w:tblPr>
        <w:tblStyle w:val="TableNormal"/>
        <w:tblW w:w="153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485"/>
        <w:gridCol w:w="1188"/>
        <w:gridCol w:w="952"/>
        <w:gridCol w:w="764"/>
        <w:gridCol w:w="1091"/>
        <w:gridCol w:w="764"/>
        <w:gridCol w:w="1091"/>
        <w:gridCol w:w="764"/>
        <w:gridCol w:w="1247"/>
        <w:gridCol w:w="767"/>
        <w:gridCol w:w="1244"/>
        <w:gridCol w:w="766"/>
      </w:tblGrid>
      <w:tr w:rsidR="009061EA" w:rsidTr="00D579CA">
        <w:trPr>
          <w:trHeight w:val="312"/>
        </w:trPr>
        <w:tc>
          <w:tcPr>
            <w:tcW w:w="3258" w:type="dxa"/>
          </w:tcPr>
          <w:p w:rsidR="009061EA" w:rsidRDefault="009061EA" w:rsidP="00490560">
            <w:pPr>
              <w:pStyle w:val="TableParagraph"/>
              <w:spacing w:before="34"/>
              <w:ind w:left="71"/>
              <w:rPr>
                <w:b/>
                <w:sz w:val="20"/>
              </w:rPr>
            </w:pPr>
            <w:r>
              <w:rPr>
                <w:b/>
                <w:sz w:val="20"/>
              </w:rPr>
              <w:t>Yıllar</w:t>
            </w:r>
          </w:p>
        </w:tc>
        <w:tc>
          <w:tcPr>
            <w:tcW w:w="2673" w:type="dxa"/>
            <w:gridSpan w:val="2"/>
          </w:tcPr>
          <w:p w:rsidR="009061EA" w:rsidRDefault="009061EA" w:rsidP="00490560">
            <w:pPr>
              <w:pStyle w:val="TableParagraph"/>
              <w:spacing w:before="34"/>
              <w:ind w:left="491"/>
              <w:rPr>
                <w:b/>
                <w:sz w:val="20"/>
              </w:rPr>
            </w:pPr>
            <w:r>
              <w:rPr>
                <w:b/>
                <w:sz w:val="20"/>
              </w:rPr>
              <w:t>Yatırım Dönemi</w:t>
            </w:r>
          </w:p>
        </w:tc>
        <w:tc>
          <w:tcPr>
            <w:tcW w:w="1716" w:type="dxa"/>
            <w:gridSpan w:val="2"/>
          </w:tcPr>
          <w:p w:rsidR="009061EA" w:rsidRDefault="009061EA" w:rsidP="00490560">
            <w:pPr>
              <w:pStyle w:val="TableParagraph"/>
              <w:spacing w:before="34"/>
              <w:ind w:left="283" w:right="727"/>
              <w:jc w:val="center"/>
              <w:rPr>
                <w:b/>
                <w:sz w:val="20"/>
              </w:rPr>
            </w:pPr>
            <w:r>
              <w:rPr>
                <w:b/>
                <w:sz w:val="20"/>
              </w:rPr>
              <w:t>1.Yıl</w:t>
            </w:r>
          </w:p>
        </w:tc>
        <w:tc>
          <w:tcPr>
            <w:tcW w:w="1855" w:type="dxa"/>
            <w:gridSpan w:val="2"/>
          </w:tcPr>
          <w:p w:rsidR="009061EA" w:rsidRDefault="009061EA" w:rsidP="00490560">
            <w:pPr>
              <w:pStyle w:val="TableParagraph"/>
              <w:spacing w:before="34"/>
              <w:ind w:left="663" w:right="647"/>
              <w:jc w:val="center"/>
              <w:rPr>
                <w:b/>
                <w:sz w:val="20"/>
              </w:rPr>
            </w:pPr>
            <w:r>
              <w:rPr>
                <w:b/>
                <w:sz w:val="20"/>
              </w:rPr>
              <w:t>2.Yıl</w:t>
            </w:r>
          </w:p>
        </w:tc>
        <w:tc>
          <w:tcPr>
            <w:tcW w:w="1855" w:type="dxa"/>
            <w:gridSpan w:val="2"/>
          </w:tcPr>
          <w:p w:rsidR="009061EA" w:rsidRDefault="009061EA" w:rsidP="00490560">
            <w:pPr>
              <w:pStyle w:val="TableParagraph"/>
              <w:spacing w:before="34"/>
              <w:ind w:left="665" w:right="646"/>
              <w:jc w:val="center"/>
              <w:rPr>
                <w:b/>
                <w:sz w:val="20"/>
              </w:rPr>
            </w:pPr>
            <w:r>
              <w:rPr>
                <w:b/>
                <w:sz w:val="20"/>
              </w:rPr>
              <w:t>3.Yıl</w:t>
            </w:r>
          </w:p>
        </w:tc>
        <w:tc>
          <w:tcPr>
            <w:tcW w:w="2014" w:type="dxa"/>
            <w:gridSpan w:val="2"/>
          </w:tcPr>
          <w:p w:rsidR="009061EA" w:rsidRDefault="009061EA" w:rsidP="00490560">
            <w:pPr>
              <w:pStyle w:val="TableParagraph"/>
              <w:spacing w:before="34"/>
              <w:ind w:left="742" w:right="724"/>
              <w:jc w:val="center"/>
              <w:rPr>
                <w:b/>
                <w:sz w:val="20"/>
              </w:rPr>
            </w:pPr>
            <w:r>
              <w:rPr>
                <w:b/>
                <w:sz w:val="20"/>
              </w:rPr>
              <w:t>4.Yıl</w:t>
            </w:r>
          </w:p>
        </w:tc>
        <w:tc>
          <w:tcPr>
            <w:tcW w:w="2010" w:type="dxa"/>
            <w:gridSpan w:val="2"/>
          </w:tcPr>
          <w:p w:rsidR="009061EA" w:rsidRDefault="009061EA" w:rsidP="00490560">
            <w:pPr>
              <w:pStyle w:val="TableParagraph"/>
              <w:spacing w:before="34"/>
              <w:ind w:left="740" w:right="721"/>
              <w:jc w:val="center"/>
              <w:rPr>
                <w:b/>
                <w:sz w:val="20"/>
              </w:rPr>
            </w:pPr>
            <w:r>
              <w:rPr>
                <w:b/>
                <w:sz w:val="20"/>
              </w:rPr>
              <w:t>5.Yıl</w:t>
            </w:r>
          </w:p>
        </w:tc>
      </w:tr>
      <w:tr w:rsidR="00D579CA" w:rsidTr="00D579CA">
        <w:trPr>
          <w:trHeight w:val="481"/>
        </w:trPr>
        <w:tc>
          <w:tcPr>
            <w:tcW w:w="3258" w:type="dxa"/>
          </w:tcPr>
          <w:p w:rsidR="009061EA" w:rsidRDefault="009061EA" w:rsidP="00490560">
            <w:pPr>
              <w:pStyle w:val="TableParagraph"/>
              <w:spacing w:before="113"/>
              <w:ind w:left="71"/>
              <w:rPr>
                <w:b/>
                <w:sz w:val="20"/>
              </w:rPr>
            </w:pPr>
            <w:r>
              <w:rPr>
                <w:b/>
                <w:sz w:val="20"/>
              </w:rPr>
              <w:t>Harcama Kalemleri</w:t>
            </w:r>
          </w:p>
        </w:tc>
        <w:tc>
          <w:tcPr>
            <w:tcW w:w="1485" w:type="dxa"/>
          </w:tcPr>
          <w:p w:rsidR="009061EA" w:rsidRDefault="009061EA" w:rsidP="00490560">
            <w:pPr>
              <w:pStyle w:val="TableParagraph"/>
              <w:spacing w:before="113"/>
              <w:ind w:left="280"/>
              <w:rPr>
                <w:b/>
                <w:sz w:val="20"/>
              </w:rPr>
            </w:pPr>
            <w:r>
              <w:rPr>
                <w:b/>
                <w:sz w:val="20"/>
              </w:rPr>
              <w:t>İç Para</w:t>
            </w:r>
          </w:p>
        </w:tc>
        <w:tc>
          <w:tcPr>
            <w:tcW w:w="1188" w:type="dxa"/>
          </w:tcPr>
          <w:p w:rsidR="009061EA" w:rsidRDefault="009061EA" w:rsidP="00490560">
            <w:pPr>
              <w:pStyle w:val="TableParagraph"/>
              <w:spacing w:before="113"/>
              <w:ind w:left="228"/>
              <w:rPr>
                <w:b/>
                <w:sz w:val="20"/>
              </w:rPr>
            </w:pPr>
            <w:r>
              <w:rPr>
                <w:b/>
                <w:sz w:val="20"/>
              </w:rPr>
              <w:t>Dış Para</w:t>
            </w:r>
          </w:p>
        </w:tc>
        <w:tc>
          <w:tcPr>
            <w:tcW w:w="952" w:type="dxa"/>
          </w:tcPr>
          <w:p w:rsidR="009061EA" w:rsidRDefault="009061EA" w:rsidP="00490560">
            <w:pPr>
              <w:pStyle w:val="TableParagraph"/>
              <w:spacing w:before="113"/>
              <w:ind w:left="281"/>
              <w:rPr>
                <w:b/>
                <w:sz w:val="20"/>
              </w:rPr>
            </w:pPr>
            <w:r>
              <w:rPr>
                <w:b/>
                <w:sz w:val="20"/>
              </w:rPr>
              <w:t>İç Para</w:t>
            </w:r>
          </w:p>
        </w:tc>
        <w:tc>
          <w:tcPr>
            <w:tcW w:w="764" w:type="dxa"/>
          </w:tcPr>
          <w:p w:rsidR="009061EA" w:rsidRDefault="009061EA" w:rsidP="00490560">
            <w:pPr>
              <w:pStyle w:val="TableParagraph"/>
              <w:spacing w:line="230" w:lineRule="exact"/>
              <w:ind w:left="159" w:right="129" w:firstLine="67"/>
              <w:rPr>
                <w:b/>
                <w:sz w:val="20"/>
              </w:rPr>
            </w:pPr>
            <w:r>
              <w:rPr>
                <w:b/>
                <w:sz w:val="20"/>
              </w:rPr>
              <w:t>Dış Para</w:t>
            </w:r>
          </w:p>
        </w:tc>
        <w:tc>
          <w:tcPr>
            <w:tcW w:w="1091" w:type="dxa"/>
          </w:tcPr>
          <w:p w:rsidR="009061EA" w:rsidRDefault="009061EA" w:rsidP="00490560">
            <w:pPr>
              <w:pStyle w:val="TableParagraph"/>
              <w:spacing w:before="113"/>
              <w:ind w:left="210"/>
              <w:rPr>
                <w:b/>
                <w:sz w:val="20"/>
              </w:rPr>
            </w:pPr>
            <w:r>
              <w:rPr>
                <w:b/>
                <w:sz w:val="20"/>
              </w:rPr>
              <w:t>İç Para</w:t>
            </w:r>
          </w:p>
        </w:tc>
        <w:tc>
          <w:tcPr>
            <w:tcW w:w="764" w:type="dxa"/>
          </w:tcPr>
          <w:p w:rsidR="009061EA" w:rsidRDefault="009061EA" w:rsidP="00490560">
            <w:pPr>
              <w:pStyle w:val="TableParagraph"/>
              <w:spacing w:line="230" w:lineRule="exact"/>
              <w:ind w:left="160" w:right="128" w:firstLine="67"/>
              <w:rPr>
                <w:b/>
                <w:sz w:val="20"/>
              </w:rPr>
            </w:pPr>
            <w:r>
              <w:rPr>
                <w:b/>
                <w:sz w:val="20"/>
              </w:rPr>
              <w:t>Dış Para</w:t>
            </w:r>
          </w:p>
        </w:tc>
        <w:tc>
          <w:tcPr>
            <w:tcW w:w="1091" w:type="dxa"/>
          </w:tcPr>
          <w:p w:rsidR="009061EA" w:rsidRDefault="009061EA" w:rsidP="00490560">
            <w:pPr>
              <w:pStyle w:val="TableParagraph"/>
              <w:spacing w:before="113"/>
              <w:ind w:left="211"/>
              <w:rPr>
                <w:b/>
                <w:sz w:val="20"/>
              </w:rPr>
            </w:pPr>
            <w:r>
              <w:rPr>
                <w:b/>
                <w:sz w:val="20"/>
              </w:rPr>
              <w:t>İç Para</w:t>
            </w:r>
          </w:p>
        </w:tc>
        <w:tc>
          <w:tcPr>
            <w:tcW w:w="764" w:type="dxa"/>
          </w:tcPr>
          <w:p w:rsidR="009061EA" w:rsidRDefault="009061EA" w:rsidP="00490560">
            <w:pPr>
              <w:pStyle w:val="TableParagraph"/>
              <w:spacing w:line="230" w:lineRule="exact"/>
              <w:ind w:left="162" w:right="126" w:firstLine="67"/>
              <w:rPr>
                <w:b/>
                <w:sz w:val="20"/>
              </w:rPr>
            </w:pPr>
            <w:r>
              <w:rPr>
                <w:b/>
                <w:sz w:val="20"/>
              </w:rPr>
              <w:t>Dış Para</w:t>
            </w:r>
          </w:p>
        </w:tc>
        <w:tc>
          <w:tcPr>
            <w:tcW w:w="1247" w:type="dxa"/>
          </w:tcPr>
          <w:p w:rsidR="009061EA" w:rsidRDefault="009061EA" w:rsidP="00490560">
            <w:pPr>
              <w:pStyle w:val="TableParagraph"/>
              <w:spacing w:before="113"/>
              <w:ind w:left="287"/>
              <w:rPr>
                <w:b/>
                <w:sz w:val="20"/>
              </w:rPr>
            </w:pPr>
            <w:r>
              <w:rPr>
                <w:b/>
                <w:sz w:val="20"/>
              </w:rPr>
              <w:t>İç Para</w:t>
            </w:r>
          </w:p>
        </w:tc>
        <w:tc>
          <w:tcPr>
            <w:tcW w:w="767" w:type="dxa"/>
          </w:tcPr>
          <w:p w:rsidR="009061EA" w:rsidRDefault="009061EA" w:rsidP="00490560">
            <w:pPr>
              <w:pStyle w:val="TableParagraph"/>
              <w:spacing w:line="230" w:lineRule="exact"/>
              <w:ind w:left="165" w:right="126" w:firstLine="67"/>
              <w:rPr>
                <w:b/>
                <w:sz w:val="20"/>
              </w:rPr>
            </w:pPr>
            <w:r>
              <w:rPr>
                <w:b/>
                <w:sz w:val="20"/>
              </w:rPr>
              <w:t>Dış Para</w:t>
            </w:r>
          </w:p>
        </w:tc>
        <w:tc>
          <w:tcPr>
            <w:tcW w:w="1244" w:type="dxa"/>
          </w:tcPr>
          <w:p w:rsidR="009061EA" w:rsidRDefault="009061EA" w:rsidP="00490560">
            <w:pPr>
              <w:pStyle w:val="TableParagraph"/>
              <w:spacing w:before="113"/>
              <w:ind w:left="285"/>
              <w:rPr>
                <w:b/>
                <w:sz w:val="20"/>
              </w:rPr>
            </w:pPr>
            <w:r>
              <w:rPr>
                <w:b/>
                <w:sz w:val="20"/>
              </w:rPr>
              <w:t>İç Para</w:t>
            </w:r>
          </w:p>
        </w:tc>
        <w:tc>
          <w:tcPr>
            <w:tcW w:w="766" w:type="dxa"/>
          </w:tcPr>
          <w:p w:rsidR="009061EA" w:rsidRDefault="009061EA" w:rsidP="00490560">
            <w:pPr>
              <w:pStyle w:val="TableParagraph"/>
              <w:spacing w:line="230" w:lineRule="exact"/>
              <w:ind w:left="166" w:right="124" w:firstLine="67"/>
              <w:rPr>
                <w:b/>
                <w:sz w:val="20"/>
              </w:rPr>
            </w:pPr>
            <w:r>
              <w:rPr>
                <w:b/>
                <w:sz w:val="20"/>
              </w:rPr>
              <w:t>Dış Para</w:t>
            </w:r>
          </w:p>
        </w:tc>
      </w:tr>
      <w:tr w:rsidR="00D579CA" w:rsidTr="00D579CA">
        <w:trPr>
          <w:trHeight w:val="312"/>
        </w:trPr>
        <w:tc>
          <w:tcPr>
            <w:tcW w:w="3258" w:type="dxa"/>
          </w:tcPr>
          <w:p w:rsidR="009061EA" w:rsidRDefault="009061EA" w:rsidP="00490560">
            <w:pPr>
              <w:pStyle w:val="TableParagraph"/>
              <w:tabs>
                <w:tab w:val="left" w:pos="480"/>
              </w:tabs>
              <w:spacing w:before="34"/>
              <w:ind w:left="71"/>
              <w:rPr>
                <w:b/>
                <w:sz w:val="20"/>
              </w:rPr>
            </w:pPr>
            <w:r>
              <w:rPr>
                <w:b/>
                <w:sz w:val="20"/>
              </w:rPr>
              <w:t>A.</w:t>
            </w:r>
            <w:r>
              <w:rPr>
                <w:b/>
                <w:sz w:val="20"/>
              </w:rPr>
              <w:tab/>
              <w:t>Arsa</w:t>
            </w:r>
            <w:r>
              <w:rPr>
                <w:b/>
                <w:spacing w:val="-3"/>
                <w:sz w:val="20"/>
              </w:rPr>
              <w:t xml:space="preserve"> </w:t>
            </w:r>
            <w:r>
              <w:rPr>
                <w:b/>
                <w:sz w:val="20"/>
              </w:rPr>
              <w:t>Bedeli</w:t>
            </w:r>
          </w:p>
        </w:tc>
        <w:tc>
          <w:tcPr>
            <w:tcW w:w="1485" w:type="dxa"/>
          </w:tcPr>
          <w:p w:rsidR="009061EA" w:rsidRDefault="009061EA" w:rsidP="00490560">
            <w:pPr>
              <w:pStyle w:val="TableParagraph"/>
              <w:spacing w:before="34"/>
              <w:ind w:right="56"/>
              <w:jc w:val="right"/>
              <w:rPr>
                <w:b/>
                <w:sz w:val="20"/>
              </w:rPr>
            </w:pPr>
            <w:r>
              <w:rPr>
                <w:b/>
                <w:sz w:val="20"/>
              </w:rPr>
              <w:t>0,00</w:t>
            </w:r>
          </w:p>
        </w:tc>
        <w:tc>
          <w:tcPr>
            <w:tcW w:w="1188" w:type="dxa"/>
          </w:tcPr>
          <w:p w:rsidR="009061EA" w:rsidRDefault="009061EA" w:rsidP="00490560">
            <w:pPr>
              <w:pStyle w:val="TableParagraph"/>
              <w:spacing w:before="34"/>
              <w:ind w:right="54"/>
              <w:jc w:val="right"/>
              <w:rPr>
                <w:b/>
                <w:sz w:val="20"/>
              </w:rPr>
            </w:pPr>
            <w:r>
              <w:rPr>
                <w:b/>
                <w:sz w:val="20"/>
              </w:rPr>
              <w:t>0,00</w:t>
            </w:r>
          </w:p>
        </w:tc>
        <w:tc>
          <w:tcPr>
            <w:tcW w:w="952" w:type="dxa"/>
          </w:tcPr>
          <w:p w:rsidR="009061EA" w:rsidRDefault="009061EA" w:rsidP="00490560">
            <w:pPr>
              <w:pStyle w:val="TableParagraph"/>
              <w:spacing w:before="34"/>
              <w:ind w:right="56"/>
              <w:jc w:val="right"/>
              <w:rPr>
                <w:b/>
                <w:sz w:val="20"/>
              </w:rPr>
            </w:pPr>
            <w:r>
              <w:rPr>
                <w:b/>
                <w:sz w:val="20"/>
              </w:rPr>
              <w:t>0,00</w:t>
            </w:r>
          </w:p>
        </w:tc>
        <w:tc>
          <w:tcPr>
            <w:tcW w:w="764" w:type="dxa"/>
          </w:tcPr>
          <w:p w:rsidR="009061EA" w:rsidRDefault="009061EA" w:rsidP="00490560">
            <w:pPr>
              <w:pStyle w:val="TableParagraph"/>
              <w:spacing w:before="34"/>
              <w:ind w:right="55"/>
              <w:jc w:val="right"/>
              <w:rPr>
                <w:b/>
                <w:sz w:val="20"/>
              </w:rPr>
            </w:pPr>
            <w:r>
              <w:rPr>
                <w:b/>
                <w:sz w:val="20"/>
              </w:rPr>
              <w:t>0,00</w:t>
            </w:r>
          </w:p>
        </w:tc>
        <w:tc>
          <w:tcPr>
            <w:tcW w:w="1091" w:type="dxa"/>
          </w:tcPr>
          <w:p w:rsidR="009061EA" w:rsidRDefault="009061EA" w:rsidP="00490560">
            <w:pPr>
              <w:pStyle w:val="TableParagraph"/>
              <w:spacing w:before="34"/>
              <w:ind w:right="55"/>
              <w:jc w:val="right"/>
              <w:rPr>
                <w:b/>
                <w:sz w:val="20"/>
              </w:rPr>
            </w:pPr>
            <w:r>
              <w:rPr>
                <w:b/>
                <w:sz w:val="20"/>
              </w:rPr>
              <w:t>0,00</w:t>
            </w:r>
          </w:p>
        </w:tc>
        <w:tc>
          <w:tcPr>
            <w:tcW w:w="764" w:type="dxa"/>
          </w:tcPr>
          <w:p w:rsidR="009061EA" w:rsidRDefault="009061EA" w:rsidP="00490560">
            <w:pPr>
              <w:pStyle w:val="TableParagraph"/>
              <w:spacing w:before="34"/>
              <w:ind w:right="54"/>
              <w:jc w:val="right"/>
              <w:rPr>
                <w:b/>
                <w:sz w:val="20"/>
              </w:rPr>
            </w:pPr>
            <w:r>
              <w:rPr>
                <w:b/>
                <w:sz w:val="20"/>
              </w:rPr>
              <w:t>0,00</w:t>
            </w:r>
          </w:p>
        </w:tc>
        <w:tc>
          <w:tcPr>
            <w:tcW w:w="1091" w:type="dxa"/>
          </w:tcPr>
          <w:p w:rsidR="009061EA" w:rsidRDefault="009061EA" w:rsidP="00490560">
            <w:pPr>
              <w:pStyle w:val="TableParagraph"/>
              <w:spacing w:before="34"/>
              <w:ind w:right="53"/>
              <w:jc w:val="right"/>
              <w:rPr>
                <w:b/>
                <w:sz w:val="20"/>
              </w:rPr>
            </w:pPr>
            <w:r>
              <w:rPr>
                <w:b/>
                <w:sz w:val="20"/>
              </w:rPr>
              <w:t>0,00</w:t>
            </w:r>
          </w:p>
        </w:tc>
        <w:tc>
          <w:tcPr>
            <w:tcW w:w="764" w:type="dxa"/>
          </w:tcPr>
          <w:p w:rsidR="009061EA" w:rsidRDefault="009061EA" w:rsidP="00490560">
            <w:pPr>
              <w:pStyle w:val="TableParagraph"/>
              <w:spacing w:before="34"/>
              <w:ind w:right="52"/>
              <w:jc w:val="right"/>
              <w:rPr>
                <w:b/>
                <w:sz w:val="20"/>
              </w:rPr>
            </w:pPr>
            <w:r>
              <w:rPr>
                <w:b/>
                <w:sz w:val="20"/>
              </w:rPr>
              <w:t>0,00</w:t>
            </w:r>
          </w:p>
        </w:tc>
        <w:tc>
          <w:tcPr>
            <w:tcW w:w="1247" w:type="dxa"/>
          </w:tcPr>
          <w:p w:rsidR="009061EA" w:rsidRDefault="009061EA" w:rsidP="00490560">
            <w:pPr>
              <w:pStyle w:val="TableParagraph"/>
              <w:spacing w:before="34"/>
              <w:ind w:right="50"/>
              <w:jc w:val="right"/>
              <w:rPr>
                <w:b/>
                <w:sz w:val="20"/>
              </w:rPr>
            </w:pPr>
            <w:r>
              <w:rPr>
                <w:b/>
                <w:sz w:val="20"/>
              </w:rPr>
              <w:t>0,00</w:t>
            </w:r>
          </w:p>
        </w:tc>
        <w:tc>
          <w:tcPr>
            <w:tcW w:w="767" w:type="dxa"/>
          </w:tcPr>
          <w:p w:rsidR="009061EA" w:rsidRDefault="009061EA" w:rsidP="00490560">
            <w:pPr>
              <w:pStyle w:val="TableParagraph"/>
              <w:spacing w:before="34"/>
              <w:ind w:right="52"/>
              <w:jc w:val="right"/>
              <w:rPr>
                <w:b/>
                <w:sz w:val="20"/>
              </w:rPr>
            </w:pPr>
            <w:r>
              <w:rPr>
                <w:b/>
                <w:sz w:val="20"/>
              </w:rPr>
              <w:t>0,00</w:t>
            </w:r>
          </w:p>
        </w:tc>
        <w:tc>
          <w:tcPr>
            <w:tcW w:w="1244" w:type="dxa"/>
          </w:tcPr>
          <w:p w:rsidR="009061EA" w:rsidRDefault="009061EA" w:rsidP="00490560">
            <w:pPr>
              <w:pStyle w:val="TableParagraph"/>
              <w:spacing w:before="34"/>
              <w:ind w:right="48"/>
              <w:jc w:val="right"/>
              <w:rPr>
                <w:b/>
                <w:sz w:val="20"/>
              </w:rPr>
            </w:pPr>
            <w:r>
              <w:rPr>
                <w:b/>
                <w:sz w:val="20"/>
              </w:rPr>
              <w:t>0,00</w:t>
            </w:r>
          </w:p>
        </w:tc>
        <w:tc>
          <w:tcPr>
            <w:tcW w:w="766" w:type="dxa"/>
          </w:tcPr>
          <w:p w:rsidR="009061EA" w:rsidRDefault="009061EA" w:rsidP="00490560">
            <w:pPr>
              <w:pStyle w:val="TableParagraph"/>
              <w:spacing w:before="34"/>
              <w:ind w:right="49"/>
              <w:jc w:val="right"/>
              <w:rPr>
                <w:b/>
                <w:sz w:val="20"/>
              </w:rPr>
            </w:pPr>
            <w:r>
              <w:rPr>
                <w:b/>
                <w:sz w:val="20"/>
              </w:rPr>
              <w:t>0,00</w:t>
            </w:r>
          </w:p>
        </w:tc>
      </w:tr>
      <w:tr w:rsidR="00D579CA" w:rsidTr="00D579CA">
        <w:trPr>
          <w:trHeight w:val="312"/>
        </w:trPr>
        <w:tc>
          <w:tcPr>
            <w:tcW w:w="3258" w:type="dxa"/>
          </w:tcPr>
          <w:p w:rsidR="009061EA" w:rsidRDefault="009061EA" w:rsidP="00490560">
            <w:pPr>
              <w:pStyle w:val="TableParagraph"/>
              <w:tabs>
                <w:tab w:val="left" w:pos="467"/>
              </w:tabs>
              <w:spacing w:before="34"/>
              <w:ind w:left="71"/>
              <w:rPr>
                <w:b/>
                <w:sz w:val="20"/>
              </w:rPr>
            </w:pPr>
            <w:r>
              <w:rPr>
                <w:b/>
                <w:sz w:val="20"/>
              </w:rPr>
              <w:t>B.</w:t>
            </w:r>
            <w:r>
              <w:rPr>
                <w:b/>
                <w:sz w:val="20"/>
              </w:rPr>
              <w:tab/>
              <w:t>Sabit Tesis</w:t>
            </w:r>
            <w:r>
              <w:rPr>
                <w:b/>
                <w:spacing w:val="-6"/>
                <w:sz w:val="20"/>
              </w:rPr>
              <w:t xml:space="preserve"> </w:t>
            </w:r>
            <w:r>
              <w:rPr>
                <w:b/>
                <w:sz w:val="20"/>
              </w:rPr>
              <w:t>Yatırımı</w:t>
            </w:r>
          </w:p>
        </w:tc>
        <w:tc>
          <w:tcPr>
            <w:tcW w:w="1485" w:type="dxa"/>
          </w:tcPr>
          <w:p w:rsidR="009061EA" w:rsidRDefault="009061EA" w:rsidP="00490560">
            <w:pPr>
              <w:pStyle w:val="TableParagraph"/>
              <w:spacing w:before="34"/>
              <w:ind w:right="57"/>
              <w:jc w:val="right"/>
              <w:rPr>
                <w:b/>
                <w:sz w:val="20"/>
              </w:rPr>
            </w:pPr>
            <w:r>
              <w:rPr>
                <w:b/>
                <w:sz w:val="24"/>
              </w:rPr>
              <w:t>3.360.380,0</w:t>
            </w:r>
            <w:r w:rsidRPr="00541BD5">
              <w:rPr>
                <w:b/>
                <w:sz w:val="24"/>
              </w:rPr>
              <w:t>0</w:t>
            </w:r>
          </w:p>
        </w:tc>
        <w:tc>
          <w:tcPr>
            <w:tcW w:w="1188" w:type="dxa"/>
          </w:tcPr>
          <w:p w:rsidR="009061EA" w:rsidRDefault="009061EA" w:rsidP="00490560">
            <w:pPr>
              <w:pStyle w:val="TableParagraph"/>
              <w:spacing w:before="34"/>
              <w:ind w:right="56"/>
              <w:jc w:val="right"/>
              <w:rPr>
                <w:b/>
                <w:sz w:val="20"/>
              </w:rPr>
            </w:pPr>
            <w:r>
              <w:rPr>
                <w:b/>
                <w:w w:val="95"/>
                <w:sz w:val="20"/>
              </w:rPr>
              <w:t>3.000.000,00</w:t>
            </w:r>
          </w:p>
        </w:tc>
        <w:tc>
          <w:tcPr>
            <w:tcW w:w="952" w:type="dxa"/>
          </w:tcPr>
          <w:p w:rsidR="009061EA" w:rsidRDefault="009061EA" w:rsidP="00490560">
            <w:pPr>
              <w:pStyle w:val="TableParagraph"/>
              <w:spacing w:before="34"/>
              <w:ind w:right="56"/>
              <w:jc w:val="right"/>
              <w:rPr>
                <w:b/>
                <w:sz w:val="20"/>
              </w:rPr>
            </w:pPr>
            <w:r>
              <w:rPr>
                <w:b/>
                <w:sz w:val="20"/>
              </w:rPr>
              <w:t>0,00</w:t>
            </w:r>
          </w:p>
        </w:tc>
        <w:tc>
          <w:tcPr>
            <w:tcW w:w="764" w:type="dxa"/>
          </w:tcPr>
          <w:p w:rsidR="009061EA" w:rsidRDefault="009061EA" w:rsidP="00490560">
            <w:pPr>
              <w:pStyle w:val="TableParagraph"/>
              <w:spacing w:before="34"/>
              <w:ind w:right="55"/>
              <w:jc w:val="right"/>
              <w:rPr>
                <w:b/>
                <w:sz w:val="20"/>
              </w:rPr>
            </w:pPr>
            <w:r>
              <w:rPr>
                <w:b/>
                <w:sz w:val="20"/>
              </w:rPr>
              <w:t>0,00</w:t>
            </w:r>
          </w:p>
        </w:tc>
        <w:tc>
          <w:tcPr>
            <w:tcW w:w="1091" w:type="dxa"/>
          </w:tcPr>
          <w:p w:rsidR="009061EA" w:rsidRDefault="009061EA" w:rsidP="00490560">
            <w:pPr>
              <w:pStyle w:val="TableParagraph"/>
              <w:spacing w:before="34"/>
              <w:ind w:right="55"/>
              <w:jc w:val="right"/>
              <w:rPr>
                <w:b/>
                <w:sz w:val="20"/>
              </w:rPr>
            </w:pPr>
            <w:r>
              <w:rPr>
                <w:b/>
                <w:w w:val="95"/>
                <w:sz w:val="20"/>
              </w:rPr>
              <w:t>00,00</w:t>
            </w:r>
          </w:p>
        </w:tc>
        <w:tc>
          <w:tcPr>
            <w:tcW w:w="764" w:type="dxa"/>
          </w:tcPr>
          <w:p w:rsidR="009061EA" w:rsidRDefault="009061EA" w:rsidP="00490560">
            <w:pPr>
              <w:pStyle w:val="TableParagraph"/>
              <w:spacing w:before="34"/>
              <w:ind w:right="54"/>
              <w:jc w:val="right"/>
              <w:rPr>
                <w:b/>
                <w:sz w:val="20"/>
              </w:rPr>
            </w:pPr>
            <w:r>
              <w:rPr>
                <w:b/>
                <w:sz w:val="20"/>
              </w:rPr>
              <w:t>0,00</w:t>
            </w:r>
          </w:p>
        </w:tc>
        <w:tc>
          <w:tcPr>
            <w:tcW w:w="1091" w:type="dxa"/>
          </w:tcPr>
          <w:p w:rsidR="009061EA" w:rsidRDefault="009061EA" w:rsidP="00490560">
            <w:pPr>
              <w:pStyle w:val="TableParagraph"/>
              <w:spacing w:before="34"/>
              <w:ind w:right="53"/>
              <w:jc w:val="right"/>
              <w:rPr>
                <w:b/>
                <w:sz w:val="20"/>
              </w:rPr>
            </w:pPr>
            <w:r>
              <w:rPr>
                <w:b/>
                <w:sz w:val="20"/>
              </w:rPr>
              <w:t>0,00</w:t>
            </w:r>
          </w:p>
        </w:tc>
        <w:tc>
          <w:tcPr>
            <w:tcW w:w="764" w:type="dxa"/>
          </w:tcPr>
          <w:p w:rsidR="009061EA" w:rsidRDefault="009061EA" w:rsidP="00490560">
            <w:pPr>
              <w:pStyle w:val="TableParagraph"/>
              <w:spacing w:before="34"/>
              <w:ind w:right="52"/>
              <w:jc w:val="right"/>
              <w:rPr>
                <w:b/>
                <w:sz w:val="20"/>
              </w:rPr>
            </w:pPr>
            <w:r>
              <w:rPr>
                <w:b/>
                <w:sz w:val="20"/>
              </w:rPr>
              <w:t>0,00</w:t>
            </w:r>
          </w:p>
        </w:tc>
        <w:tc>
          <w:tcPr>
            <w:tcW w:w="1247" w:type="dxa"/>
          </w:tcPr>
          <w:p w:rsidR="009061EA" w:rsidRDefault="009061EA" w:rsidP="00490560">
            <w:pPr>
              <w:pStyle w:val="TableParagraph"/>
              <w:spacing w:before="34"/>
              <w:ind w:right="50"/>
              <w:jc w:val="right"/>
              <w:rPr>
                <w:b/>
                <w:sz w:val="20"/>
              </w:rPr>
            </w:pPr>
            <w:r>
              <w:rPr>
                <w:b/>
                <w:sz w:val="20"/>
              </w:rPr>
              <w:t>0,00</w:t>
            </w:r>
          </w:p>
        </w:tc>
        <w:tc>
          <w:tcPr>
            <w:tcW w:w="767" w:type="dxa"/>
          </w:tcPr>
          <w:p w:rsidR="009061EA" w:rsidRDefault="009061EA" w:rsidP="00490560">
            <w:pPr>
              <w:pStyle w:val="TableParagraph"/>
              <w:spacing w:before="34"/>
              <w:ind w:right="52"/>
              <w:jc w:val="right"/>
              <w:rPr>
                <w:b/>
                <w:sz w:val="20"/>
              </w:rPr>
            </w:pPr>
            <w:r>
              <w:rPr>
                <w:b/>
                <w:sz w:val="20"/>
              </w:rPr>
              <w:t>0,00</w:t>
            </w:r>
          </w:p>
        </w:tc>
        <w:tc>
          <w:tcPr>
            <w:tcW w:w="1244" w:type="dxa"/>
          </w:tcPr>
          <w:p w:rsidR="009061EA" w:rsidRDefault="009061EA" w:rsidP="00490560">
            <w:pPr>
              <w:pStyle w:val="TableParagraph"/>
              <w:spacing w:before="34"/>
              <w:ind w:right="48"/>
              <w:jc w:val="right"/>
              <w:rPr>
                <w:b/>
                <w:sz w:val="20"/>
              </w:rPr>
            </w:pPr>
            <w:r>
              <w:rPr>
                <w:b/>
                <w:sz w:val="20"/>
              </w:rPr>
              <w:t>0,00</w:t>
            </w:r>
          </w:p>
        </w:tc>
        <w:tc>
          <w:tcPr>
            <w:tcW w:w="766" w:type="dxa"/>
          </w:tcPr>
          <w:p w:rsidR="009061EA" w:rsidRDefault="009061EA" w:rsidP="00490560">
            <w:pPr>
              <w:pStyle w:val="TableParagraph"/>
              <w:spacing w:before="34"/>
              <w:ind w:right="49"/>
              <w:jc w:val="right"/>
              <w:rPr>
                <w:b/>
                <w:sz w:val="20"/>
              </w:rPr>
            </w:pPr>
            <w:r>
              <w:rPr>
                <w:b/>
                <w:sz w:val="20"/>
              </w:rPr>
              <w:t>0,00</w:t>
            </w:r>
          </w:p>
        </w:tc>
      </w:tr>
      <w:tr w:rsidR="00D579CA" w:rsidTr="00D579CA">
        <w:trPr>
          <w:trHeight w:val="313"/>
        </w:trPr>
        <w:tc>
          <w:tcPr>
            <w:tcW w:w="3258" w:type="dxa"/>
          </w:tcPr>
          <w:p w:rsidR="009061EA" w:rsidRDefault="009061EA" w:rsidP="00490560">
            <w:pPr>
              <w:pStyle w:val="TableParagraph"/>
              <w:spacing w:before="29"/>
              <w:ind w:left="71"/>
              <w:rPr>
                <w:sz w:val="20"/>
              </w:rPr>
            </w:pPr>
            <w:r>
              <w:rPr>
                <w:sz w:val="20"/>
              </w:rPr>
              <w:t>1.Etüd ve Proje</w:t>
            </w:r>
          </w:p>
        </w:tc>
        <w:tc>
          <w:tcPr>
            <w:tcW w:w="1485" w:type="dxa"/>
          </w:tcPr>
          <w:p w:rsidR="009061EA" w:rsidRDefault="009061EA" w:rsidP="00490560">
            <w:pPr>
              <w:pStyle w:val="TableParagraph"/>
              <w:spacing w:before="29"/>
              <w:ind w:right="56"/>
              <w:jc w:val="right"/>
              <w:rPr>
                <w:sz w:val="20"/>
              </w:rPr>
            </w:pPr>
            <w:r>
              <w:rPr>
                <w:sz w:val="20"/>
              </w:rPr>
              <w:t>0,00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4"/>
        </w:trPr>
        <w:tc>
          <w:tcPr>
            <w:tcW w:w="3258" w:type="dxa"/>
          </w:tcPr>
          <w:p w:rsidR="009061EA" w:rsidRDefault="009061EA" w:rsidP="00490560">
            <w:pPr>
              <w:pStyle w:val="TableParagraph"/>
              <w:spacing w:before="29"/>
              <w:ind w:left="71"/>
              <w:rPr>
                <w:sz w:val="20"/>
              </w:rPr>
            </w:pPr>
            <w:r>
              <w:rPr>
                <w:sz w:val="20"/>
              </w:rPr>
              <w:t>2.Teknik Yardım ve Lisans</w:t>
            </w:r>
          </w:p>
        </w:tc>
        <w:tc>
          <w:tcPr>
            <w:tcW w:w="1485" w:type="dxa"/>
          </w:tcPr>
          <w:p w:rsidR="009061EA" w:rsidRDefault="009061EA" w:rsidP="00490560">
            <w:pPr>
              <w:pStyle w:val="TableParagraph"/>
              <w:spacing w:before="29"/>
              <w:ind w:right="56"/>
              <w:jc w:val="right"/>
              <w:rPr>
                <w:sz w:val="20"/>
              </w:rPr>
            </w:pPr>
            <w:r>
              <w:rPr>
                <w:sz w:val="20"/>
              </w:rPr>
              <w:t>0,00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6"/>
              <w:ind w:left="71"/>
              <w:rPr>
                <w:sz w:val="20"/>
              </w:rPr>
            </w:pPr>
            <w:r>
              <w:rPr>
                <w:sz w:val="20"/>
              </w:rPr>
              <w:t>3.İnşaat İşleri</w:t>
            </w:r>
          </w:p>
        </w:tc>
        <w:tc>
          <w:tcPr>
            <w:tcW w:w="1485" w:type="dxa"/>
          </w:tcPr>
          <w:p w:rsidR="009061EA" w:rsidRDefault="009061EA" w:rsidP="00490560">
            <w:pPr>
              <w:pStyle w:val="TableParagraph"/>
              <w:spacing w:before="26"/>
              <w:ind w:right="54"/>
              <w:jc w:val="right"/>
              <w:rPr>
                <w:sz w:val="20"/>
              </w:rPr>
            </w:pPr>
            <w:r w:rsidRPr="00541BD5">
              <w:rPr>
                <w:rFonts w:asciiTheme="minorHAnsi" w:hAnsiTheme="minorHAnsi" w:cstheme="minorHAnsi"/>
              </w:rPr>
              <w:t>3.387.422,</w:t>
            </w:r>
          </w:p>
        </w:tc>
        <w:tc>
          <w:tcPr>
            <w:tcW w:w="1188" w:type="dxa"/>
          </w:tcPr>
          <w:p w:rsidR="009061EA" w:rsidRDefault="009061EA" w:rsidP="00490560">
            <w:pPr>
              <w:pStyle w:val="TableParagraph"/>
              <w:spacing w:before="26"/>
              <w:ind w:right="52"/>
              <w:jc w:val="right"/>
              <w:rPr>
                <w:sz w:val="20"/>
              </w:rPr>
            </w:pPr>
            <w:r>
              <w:rPr>
                <w:w w:val="95"/>
                <w:sz w:val="20"/>
              </w:rPr>
              <w:t>00,00</w:t>
            </w:r>
          </w:p>
        </w:tc>
        <w:tc>
          <w:tcPr>
            <w:tcW w:w="952" w:type="dxa"/>
          </w:tcPr>
          <w:p w:rsidR="009061EA" w:rsidRDefault="009061EA" w:rsidP="00490560">
            <w:pPr>
              <w:pStyle w:val="TableParagraph"/>
              <w:spacing w:before="26"/>
              <w:ind w:right="56"/>
              <w:jc w:val="right"/>
              <w:rPr>
                <w:sz w:val="20"/>
              </w:rPr>
            </w:pPr>
            <w:r>
              <w:rPr>
                <w:sz w:val="20"/>
              </w:rPr>
              <w:t>0,00</w:t>
            </w:r>
          </w:p>
        </w:tc>
        <w:tc>
          <w:tcPr>
            <w:tcW w:w="764" w:type="dxa"/>
          </w:tcPr>
          <w:p w:rsidR="009061EA" w:rsidRDefault="009061EA" w:rsidP="00490560">
            <w:pPr>
              <w:pStyle w:val="TableParagraph"/>
              <w:spacing w:before="26"/>
              <w:ind w:right="55"/>
              <w:jc w:val="right"/>
              <w:rPr>
                <w:sz w:val="20"/>
              </w:rPr>
            </w:pPr>
            <w:r>
              <w:rPr>
                <w:sz w:val="20"/>
              </w:rPr>
              <w:t>0,00</w:t>
            </w:r>
          </w:p>
        </w:tc>
        <w:tc>
          <w:tcPr>
            <w:tcW w:w="1091" w:type="dxa"/>
          </w:tcPr>
          <w:p w:rsidR="009061EA" w:rsidRDefault="009061EA" w:rsidP="00490560">
            <w:pPr>
              <w:pStyle w:val="TableParagraph"/>
              <w:spacing w:before="26"/>
              <w:ind w:right="55"/>
              <w:jc w:val="right"/>
              <w:rPr>
                <w:sz w:val="20"/>
              </w:rPr>
            </w:pPr>
            <w:r>
              <w:rPr>
                <w:sz w:val="20"/>
              </w:rPr>
              <w:t>0,00</w:t>
            </w:r>
          </w:p>
        </w:tc>
        <w:tc>
          <w:tcPr>
            <w:tcW w:w="764" w:type="dxa"/>
          </w:tcPr>
          <w:p w:rsidR="009061EA" w:rsidRDefault="009061EA" w:rsidP="00490560">
            <w:pPr>
              <w:pStyle w:val="TableParagraph"/>
              <w:spacing w:before="26"/>
              <w:ind w:right="54"/>
              <w:jc w:val="right"/>
              <w:rPr>
                <w:sz w:val="20"/>
              </w:rPr>
            </w:pPr>
            <w:r>
              <w:rPr>
                <w:sz w:val="20"/>
              </w:rPr>
              <w:t>0,00</w:t>
            </w:r>
          </w:p>
        </w:tc>
        <w:tc>
          <w:tcPr>
            <w:tcW w:w="1091" w:type="dxa"/>
          </w:tcPr>
          <w:p w:rsidR="009061EA" w:rsidRDefault="009061EA" w:rsidP="00490560">
            <w:pPr>
              <w:pStyle w:val="TableParagraph"/>
              <w:spacing w:before="26"/>
              <w:ind w:right="53"/>
              <w:jc w:val="right"/>
              <w:rPr>
                <w:sz w:val="20"/>
              </w:rPr>
            </w:pPr>
            <w:r>
              <w:rPr>
                <w:sz w:val="20"/>
              </w:rPr>
              <w:t>0,00</w:t>
            </w:r>
          </w:p>
        </w:tc>
        <w:tc>
          <w:tcPr>
            <w:tcW w:w="764" w:type="dxa"/>
          </w:tcPr>
          <w:p w:rsidR="009061EA" w:rsidRDefault="009061EA" w:rsidP="00490560">
            <w:pPr>
              <w:pStyle w:val="TableParagraph"/>
              <w:spacing w:before="26"/>
              <w:ind w:right="52"/>
              <w:jc w:val="right"/>
              <w:rPr>
                <w:sz w:val="20"/>
              </w:rPr>
            </w:pPr>
            <w:r>
              <w:rPr>
                <w:sz w:val="20"/>
              </w:rPr>
              <w:t>0,00</w:t>
            </w:r>
          </w:p>
        </w:tc>
        <w:tc>
          <w:tcPr>
            <w:tcW w:w="1247" w:type="dxa"/>
          </w:tcPr>
          <w:p w:rsidR="009061EA" w:rsidRDefault="009061EA" w:rsidP="00490560">
            <w:pPr>
              <w:pStyle w:val="TableParagraph"/>
              <w:spacing w:before="26"/>
              <w:ind w:right="50"/>
              <w:jc w:val="right"/>
              <w:rPr>
                <w:sz w:val="20"/>
              </w:rPr>
            </w:pPr>
            <w:r>
              <w:rPr>
                <w:sz w:val="20"/>
              </w:rPr>
              <w:t>0,00</w:t>
            </w:r>
          </w:p>
        </w:tc>
        <w:tc>
          <w:tcPr>
            <w:tcW w:w="767" w:type="dxa"/>
          </w:tcPr>
          <w:p w:rsidR="009061EA" w:rsidRDefault="009061EA" w:rsidP="00490560">
            <w:pPr>
              <w:pStyle w:val="TableParagraph"/>
              <w:spacing w:before="26"/>
              <w:ind w:right="52"/>
              <w:jc w:val="right"/>
              <w:rPr>
                <w:sz w:val="20"/>
              </w:rPr>
            </w:pPr>
            <w:r>
              <w:rPr>
                <w:sz w:val="20"/>
              </w:rPr>
              <w:t>0,00</w:t>
            </w:r>
          </w:p>
        </w:tc>
        <w:tc>
          <w:tcPr>
            <w:tcW w:w="1244" w:type="dxa"/>
          </w:tcPr>
          <w:p w:rsidR="009061EA" w:rsidRDefault="009061EA" w:rsidP="00490560">
            <w:pPr>
              <w:pStyle w:val="TableParagraph"/>
              <w:spacing w:before="26"/>
              <w:ind w:right="48"/>
              <w:jc w:val="right"/>
              <w:rPr>
                <w:sz w:val="20"/>
              </w:rPr>
            </w:pPr>
            <w:r>
              <w:rPr>
                <w:sz w:val="20"/>
              </w:rPr>
              <w:t>0,00</w:t>
            </w:r>
          </w:p>
        </w:tc>
        <w:tc>
          <w:tcPr>
            <w:tcW w:w="766" w:type="dxa"/>
          </w:tcPr>
          <w:p w:rsidR="009061EA" w:rsidRDefault="009061EA" w:rsidP="00490560">
            <w:pPr>
              <w:pStyle w:val="TableParagraph"/>
              <w:spacing w:before="26"/>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9"/>
              <w:ind w:left="71"/>
              <w:rPr>
                <w:sz w:val="20"/>
              </w:rPr>
            </w:pPr>
            <w:r>
              <w:rPr>
                <w:sz w:val="20"/>
              </w:rPr>
              <w:t>4.</w:t>
            </w:r>
            <w:r>
              <w:t xml:space="preserve"> Makina İşleri Giderleri</w:t>
            </w:r>
          </w:p>
        </w:tc>
        <w:tc>
          <w:tcPr>
            <w:tcW w:w="1485" w:type="dxa"/>
          </w:tcPr>
          <w:p w:rsidR="009061EA" w:rsidRDefault="009061EA" w:rsidP="00490560">
            <w:pPr>
              <w:pStyle w:val="TableParagraph"/>
              <w:spacing w:before="29"/>
              <w:ind w:right="57"/>
              <w:jc w:val="right"/>
              <w:rPr>
                <w:sz w:val="20"/>
              </w:rPr>
            </w:pPr>
            <w:r>
              <w:t>690.960,0</w:t>
            </w:r>
          </w:p>
        </w:tc>
        <w:tc>
          <w:tcPr>
            <w:tcW w:w="1188" w:type="dxa"/>
          </w:tcPr>
          <w:p w:rsidR="009061EA" w:rsidRDefault="009061EA" w:rsidP="00490560">
            <w:pPr>
              <w:pStyle w:val="TableParagraph"/>
              <w:spacing w:before="29"/>
              <w:ind w:right="55"/>
              <w:jc w:val="right"/>
              <w:rPr>
                <w:sz w:val="20"/>
              </w:rPr>
            </w:pPr>
            <w:r>
              <w:rPr>
                <w:w w:val="95"/>
                <w:sz w:val="20"/>
              </w:rPr>
              <w:t>00,00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w w:val="95"/>
                <w:sz w:val="20"/>
              </w:rPr>
              <w:t>00,00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9"/>
              <w:ind w:left="71"/>
              <w:rPr>
                <w:sz w:val="20"/>
              </w:rPr>
            </w:pPr>
            <w:r>
              <w:rPr>
                <w:sz w:val="20"/>
              </w:rPr>
              <w:t>5.Elektirik Giderleri</w:t>
            </w:r>
          </w:p>
        </w:tc>
        <w:tc>
          <w:tcPr>
            <w:tcW w:w="1485" w:type="dxa"/>
          </w:tcPr>
          <w:p w:rsidR="009061EA" w:rsidRDefault="009061EA" w:rsidP="00490560">
            <w:pPr>
              <w:pStyle w:val="TableParagraph"/>
              <w:spacing w:before="29"/>
              <w:ind w:right="56"/>
              <w:jc w:val="right"/>
              <w:rPr>
                <w:sz w:val="20"/>
              </w:rPr>
            </w:pPr>
            <w:r>
              <w:t>873.998,00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9"/>
              <w:ind w:left="71"/>
              <w:rPr>
                <w:sz w:val="20"/>
              </w:rPr>
            </w:pPr>
            <w:r>
              <w:rPr>
                <w:sz w:val="20"/>
              </w:rPr>
              <w:t>6.</w:t>
            </w:r>
            <w:r>
              <w:t xml:space="preserve"> İç Tasarım Envanter Giderleri</w:t>
            </w:r>
          </w:p>
        </w:tc>
        <w:tc>
          <w:tcPr>
            <w:tcW w:w="1485" w:type="dxa"/>
          </w:tcPr>
          <w:p w:rsidR="009061EA" w:rsidRDefault="009061EA" w:rsidP="00490560">
            <w:pPr>
              <w:pStyle w:val="TableParagraph"/>
              <w:spacing w:before="29"/>
              <w:ind w:right="56"/>
              <w:jc w:val="right"/>
              <w:rPr>
                <w:sz w:val="20"/>
              </w:rPr>
            </w:pPr>
            <w:r>
              <w:t>388.000,00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9"/>
              <w:ind w:left="71"/>
              <w:rPr>
                <w:sz w:val="20"/>
              </w:rPr>
            </w:pPr>
            <w:r>
              <w:rPr>
                <w:sz w:val="20"/>
              </w:rPr>
              <w:t>7.Müze Donanım Giderleri</w:t>
            </w:r>
          </w:p>
        </w:tc>
        <w:tc>
          <w:tcPr>
            <w:tcW w:w="1485" w:type="dxa"/>
          </w:tcPr>
          <w:p w:rsidR="009061EA" w:rsidRDefault="009061EA" w:rsidP="00490560">
            <w:pPr>
              <w:pStyle w:val="TableParagraph"/>
              <w:spacing w:before="29"/>
              <w:ind w:right="56"/>
              <w:jc w:val="right"/>
              <w:rPr>
                <w:sz w:val="20"/>
              </w:rPr>
            </w:pPr>
            <w:r>
              <w:t>890.000,00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4"/>
        </w:trPr>
        <w:tc>
          <w:tcPr>
            <w:tcW w:w="3258" w:type="dxa"/>
          </w:tcPr>
          <w:p w:rsidR="009061EA" w:rsidRDefault="009061EA" w:rsidP="00490560">
            <w:pPr>
              <w:pStyle w:val="TableParagraph"/>
              <w:spacing w:before="29"/>
              <w:ind w:left="71"/>
              <w:rPr>
                <w:sz w:val="20"/>
              </w:rPr>
            </w:pPr>
            <w:r>
              <w:rPr>
                <w:sz w:val="20"/>
              </w:rPr>
              <w:t>8.Genel Giderler</w:t>
            </w:r>
          </w:p>
        </w:tc>
        <w:tc>
          <w:tcPr>
            <w:tcW w:w="1485" w:type="dxa"/>
          </w:tcPr>
          <w:p w:rsidR="009061EA" w:rsidRDefault="009061EA" w:rsidP="00490560">
            <w:pPr>
              <w:pStyle w:val="TableParagraph"/>
              <w:spacing w:before="29"/>
              <w:ind w:right="56"/>
              <w:jc w:val="right"/>
              <w:rPr>
                <w:sz w:val="20"/>
              </w:rPr>
            </w:pPr>
            <w:r>
              <w:rPr>
                <w:sz w:val="20"/>
              </w:rPr>
              <w:t>0,00</w:t>
            </w:r>
          </w:p>
        </w:tc>
        <w:tc>
          <w:tcPr>
            <w:tcW w:w="1188" w:type="dxa"/>
          </w:tcPr>
          <w:p w:rsidR="009061EA" w:rsidRDefault="009061EA" w:rsidP="00490560">
            <w:pPr>
              <w:pStyle w:val="TableParagraph"/>
              <w:spacing w:before="29"/>
              <w:ind w:right="54"/>
              <w:jc w:val="right"/>
              <w:rPr>
                <w:sz w:val="20"/>
              </w:rPr>
            </w:pPr>
            <w:r>
              <w:rPr>
                <w:sz w:val="20"/>
              </w:rPr>
              <w:t>0,00</w:t>
            </w:r>
          </w:p>
        </w:tc>
        <w:tc>
          <w:tcPr>
            <w:tcW w:w="952" w:type="dxa"/>
          </w:tcPr>
          <w:p w:rsidR="009061EA" w:rsidRDefault="009061EA" w:rsidP="00490560">
            <w:pPr>
              <w:pStyle w:val="TableParagraph"/>
              <w:spacing w:before="29"/>
              <w:ind w:right="56"/>
              <w:jc w:val="right"/>
              <w:rPr>
                <w:sz w:val="20"/>
              </w:rPr>
            </w:pPr>
            <w:r>
              <w:rPr>
                <w:sz w:val="20"/>
              </w:rPr>
              <w:t>0,00</w:t>
            </w:r>
          </w:p>
        </w:tc>
        <w:tc>
          <w:tcPr>
            <w:tcW w:w="764" w:type="dxa"/>
          </w:tcPr>
          <w:p w:rsidR="009061EA" w:rsidRDefault="009061EA" w:rsidP="00490560">
            <w:pPr>
              <w:pStyle w:val="TableParagraph"/>
              <w:spacing w:before="29"/>
              <w:ind w:right="55"/>
              <w:jc w:val="right"/>
              <w:rPr>
                <w:sz w:val="20"/>
              </w:rPr>
            </w:pPr>
            <w:r>
              <w:rPr>
                <w:sz w:val="20"/>
              </w:rPr>
              <w:t>0,00</w:t>
            </w:r>
          </w:p>
        </w:tc>
        <w:tc>
          <w:tcPr>
            <w:tcW w:w="1091" w:type="dxa"/>
          </w:tcPr>
          <w:p w:rsidR="009061EA" w:rsidRDefault="009061EA" w:rsidP="00490560">
            <w:pPr>
              <w:pStyle w:val="TableParagraph"/>
              <w:spacing w:before="29"/>
              <w:ind w:right="55"/>
              <w:jc w:val="right"/>
              <w:rPr>
                <w:sz w:val="20"/>
              </w:rPr>
            </w:pPr>
            <w:r>
              <w:rPr>
                <w:sz w:val="20"/>
              </w:rPr>
              <w:t>0,00</w:t>
            </w:r>
          </w:p>
        </w:tc>
        <w:tc>
          <w:tcPr>
            <w:tcW w:w="764" w:type="dxa"/>
          </w:tcPr>
          <w:p w:rsidR="009061EA" w:rsidRDefault="009061EA" w:rsidP="00490560">
            <w:pPr>
              <w:pStyle w:val="TableParagraph"/>
              <w:spacing w:before="29"/>
              <w:ind w:right="54"/>
              <w:jc w:val="right"/>
              <w:rPr>
                <w:sz w:val="20"/>
              </w:rPr>
            </w:pPr>
            <w:r>
              <w:rPr>
                <w:sz w:val="20"/>
              </w:rPr>
              <w:t>0,00</w:t>
            </w:r>
          </w:p>
        </w:tc>
        <w:tc>
          <w:tcPr>
            <w:tcW w:w="1091" w:type="dxa"/>
          </w:tcPr>
          <w:p w:rsidR="009061EA" w:rsidRDefault="009061EA" w:rsidP="00490560">
            <w:pPr>
              <w:pStyle w:val="TableParagraph"/>
              <w:spacing w:before="29"/>
              <w:ind w:right="53"/>
              <w:jc w:val="right"/>
              <w:rPr>
                <w:sz w:val="20"/>
              </w:rPr>
            </w:pPr>
            <w:r>
              <w:rPr>
                <w:sz w:val="20"/>
              </w:rPr>
              <w:t>0,00</w:t>
            </w:r>
          </w:p>
        </w:tc>
        <w:tc>
          <w:tcPr>
            <w:tcW w:w="764" w:type="dxa"/>
          </w:tcPr>
          <w:p w:rsidR="009061EA" w:rsidRDefault="009061EA" w:rsidP="00490560">
            <w:pPr>
              <w:pStyle w:val="TableParagraph"/>
              <w:spacing w:before="29"/>
              <w:ind w:right="52"/>
              <w:jc w:val="right"/>
              <w:rPr>
                <w:sz w:val="20"/>
              </w:rPr>
            </w:pPr>
            <w:r>
              <w:rPr>
                <w:sz w:val="20"/>
              </w:rPr>
              <w:t>0,00</w:t>
            </w:r>
          </w:p>
        </w:tc>
        <w:tc>
          <w:tcPr>
            <w:tcW w:w="1247" w:type="dxa"/>
          </w:tcPr>
          <w:p w:rsidR="009061EA" w:rsidRDefault="009061EA" w:rsidP="00490560">
            <w:pPr>
              <w:pStyle w:val="TableParagraph"/>
              <w:spacing w:before="29"/>
              <w:ind w:right="50"/>
              <w:jc w:val="right"/>
              <w:rPr>
                <w:sz w:val="20"/>
              </w:rPr>
            </w:pPr>
            <w:r>
              <w:rPr>
                <w:sz w:val="20"/>
              </w:rPr>
              <w:t>0,00</w:t>
            </w:r>
          </w:p>
        </w:tc>
        <w:tc>
          <w:tcPr>
            <w:tcW w:w="767" w:type="dxa"/>
          </w:tcPr>
          <w:p w:rsidR="009061EA" w:rsidRDefault="009061EA" w:rsidP="00490560">
            <w:pPr>
              <w:pStyle w:val="TableParagraph"/>
              <w:spacing w:before="29"/>
              <w:ind w:right="52"/>
              <w:jc w:val="right"/>
              <w:rPr>
                <w:sz w:val="20"/>
              </w:rPr>
            </w:pPr>
            <w:r>
              <w:rPr>
                <w:sz w:val="20"/>
              </w:rPr>
              <w:t>0,00</w:t>
            </w:r>
          </w:p>
        </w:tc>
        <w:tc>
          <w:tcPr>
            <w:tcW w:w="1244" w:type="dxa"/>
          </w:tcPr>
          <w:p w:rsidR="009061EA" w:rsidRDefault="009061EA" w:rsidP="00490560">
            <w:pPr>
              <w:pStyle w:val="TableParagraph"/>
              <w:spacing w:before="29"/>
              <w:ind w:right="48"/>
              <w:jc w:val="right"/>
              <w:rPr>
                <w:sz w:val="20"/>
              </w:rPr>
            </w:pPr>
            <w:r>
              <w:rPr>
                <w:sz w:val="20"/>
              </w:rPr>
              <w:t>0,00</w:t>
            </w:r>
          </w:p>
        </w:tc>
        <w:tc>
          <w:tcPr>
            <w:tcW w:w="766" w:type="dxa"/>
          </w:tcPr>
          <w:p w:rsidR="009061EA" w:rsidRDefault="009061EA" w:rsidP="00490560">
            <w:pPr>
              <w:pStyle w:val="TableParagraph"/>
              <w:spacing w:before="29"/>
              <w:ind w:right="49"/>
              <w:jc w:val="right"/>
              <w:rPr>
                <w:sz w:val="20"/>
              </w:rPr>
            </w:pPr>
            <w:r>
              <w:rPr>
                <w:sz w:val="20"/>
              </w:rPr>
              <w:t>0,00</w:t>
            </w:r>
          </w:p>
        </w:tc>
      </w:tr>
      <w:tr w:rsidR="00D579CA" w:rsidTr="00D579CA">
        <w:trPr>
          <w:trHeight w:val="313"/>
        </w:trPr>
        <w:tc>
          <w:tcPr>
            <w:tcW w:w="3258" w:type="dxa"/>
          </w:tcPr>
          <w:p w:rsidR="009061EA" w:rsidRDefault="009061EA" w:rsidP="00490560">
            <w:pPr>
              <w:pStyle w:val="TableParagraph"/>
              <w:spacing w:before="26"/>
              <w:ind w:left="71"/>
              <w:rPr>
                <w:sz w:val="20"/>
              </w:rPr>
            </w:pPr>
            <w:r>
              <w:rPr>
                <w:sz w:val="20"/>
              </w:rPr>
              <w:t>9.Taşıt ve Demirbaşlar</w:t>
            </w:r>
          </w:p>
        </w:tc>
        <w:tc>
          <w:tcPr>
            <w:tcW w:w="1485" w:type="dxa"/>
          </w:tcPr>
          <w:p w:rsidR="009061EA" w:rsidRDefault="009061EA" w:rsidP="00490560">
            <w:pPr>
              <w:pStyle w:val="TableParagraph"/>
              <w:spacing w:before="26"/>
              <w:ind w:right="56"/>
              <w:jc w:val="right"/>
              <w:rPr>
                <w:sz w:val="20"/>
              </w:rPr>
            </w:pPr>
            <w:r>
              <w:rPr>
                <w:sz w:val="20"/>
              </w:rPr>
              <w:t>0,00</w:t>
            </w:r>
          </w:p>
        </w:tc>
        <w:tc>
          <w:tcPr>
            <w:tcW w:w="1188" w:type="dxa"/>
          </w:tcPr>
          <w:p w:rsidR="009061EA" w:rsidRDefault="009061EA" w:rsidP="00490560">
            <w:pPr>
              <w:pStyle w:val="TableParagraph"/>
              <w:spacing w:before="26"/>
              <w:ind w:right="54"/>
              <w:jc w:val="right"/>
              <w:rPr>
                <w:sz w:val="20"/>
              </w:rPr>
            </w:pPr>
            <w:r>
              <w:rPr>
                <w:sz w:val="20"/>
              </w:rPr>
              <w:t>0,00</w:t>
            </w:r>
          </w:p>
        </w:tc>
        <w:tc>
          <w:tcPr>
            <w:tcW w:w="952" w:type="dxa"/>
          </w:tcPr>
          <w:p w:rsidR="009061EA" w:rsidRDefault="009061EA" w:rsidP="00490560">
            <w:pPr>
              <w:pStyle w:val="TableParagraph"/>
              <w:spacing w:before="26"/>
              <w:ind w:right="56"/>
              <w:jc w:val="right"/>
              <w:rPr>
                <w:sz w:val="20"/>
              </w:rPr>
            </w:pPr>
            <w:r>
              <w:rPr>
                <w:sz w:val="20"/>
              </w:rPr>
              <w:t>0,00</w:t>
            </w:r>
          </w:p>
        </w:tc>
        <w:tc>
          <w:tcPr>
            <w:tcW w:w="764" w:type="dxa"/>
          </w:tcPr>
          <w:p w:rsidR="009061EA" w:rsidRDefault="009061EA" w:rsidP="00490560">
            <w:pPr>
              <w:pStyle w:val="TableParagraph"/>
              <w:spacing w:before="26"/>
              <w:ind w:right="55"/>
              <w:jc w:val="right"/>
              <w:rPr>
                <w:sz w:val="20"/>
              </w:rPr>
            </w:pPr>
            <w:r>
              <w:rPr>
                <w:sz w:val="20"/>
              </w:rPr>
              <w:t>0,00</w:t>
            </w:r>
          </w:p>
        </w:tc>
        <w:tc>
          <w:tcPr>
            <w:tcW w:w="1091" w:type="dxa"/>
          </w:tcPr>
          <w:p w:rsidR="009061EA" w:rsidRDefault="009061EA" w:rsidP="00490560">
            <w:pPr>
              <w:pStyle w:val="TableParagraph"/>
              <w:spacing w:before="26"/>
              <w:ind w:right="55"/>
              <w:jc w:val="right"/>
              <w:rPr>
                <w:sz w:val="20"/>
              </w:rPr>
            </w:pPr>
            <w:r>
              <w:rPr>
                <w:sz w:val="20"/>
              </w:rPr>
              <w:t>0,00</w:t>
            </w:r>
          </w:p>
        </w:tc>
        <w:tc>
          <w:tcPr>
            <w:tcW w:w="764" w:type="dxa"/>
          </w:tcPr>
          <w:p w:rsidR="009061EA" w:rsidRDefault="009061EA" w:rsidP="00490560">
            <w:pPr>
              <w:pStyle w:val="TableParagraph"/>
              <w:spacing w:before="26"/>
              <w:ind w:right="54"/>
              <w:jc w:val="right"/>
              <w:rPr>
                <w:sz w:val="20"/>
              </w:rPr>
            </w:pPr>
            <w:r>
              <w:rPr>
                <w:sz w:val="20"/>
              </w:rPr>
              <w:t>0,00</w:t>
            </w:r>
          </w:p>
        </w:tc>
        <w:tc>
          <w:tcPr>
            <w:tcW w:w="1091" w:type="dxa"/>
          </w:tcPr>
          <w:p w:rsidR="009061EA" w:rsidRDefault="009061EA" w:rsidP="00490560">
            <w:pPr>
              <w:pStyle w:val="TableParagraph"/>
              <w:spacing w:before="26"/>
              <w:ind w:right="53"/>
              <w:jc w:val="right"/>
              <w:rPr>
                <w:sz w:val="20"/>
              </w:rPr>
            </w:pPr>
            <w:r>
              <w:rPr>
                <w:sz w:val="20"/>
              </w:rPr>
              <w:t>0,00</w:t>
            </w:r>
          </w:p>
        </w:tc>
        <w:tc>
          <w:tcPr>
            <w:tcW w:w="764" w:type="dxa"/>
          </w:tcPr>
          <w:p w:rsidR="009061EA" w:rsidRDefault="009061EA" w:rsidP="00490560">
            <w:pPr>
              <w:pStyle w:val="TableParagraph"/>
              <w:spacing w:before="26"/>
              <w:ind w:right="52"/>
              <w:jc w:val="right"/>
              <w:rPr>
                <w:sz w:val="20"/>
              </w:rPr>
            </w:pPr>
            <w:r>
              <w:rPr>
                <w:sz w:val="20"/>
              </w:rPr>
              <w:t>0,00</w:t>
            </w:r>
          </w:p>
        </w:tc>
        <w:tc>
          <w:tcPr>
            <w:tcW w:w="1247" w:type="dxa"/>
          </w:tcPr>
          <w:p w:rsidR="009061EA" w:rsidRDefault="009061EA" w:rsidP="00490560">
            <w:pPr>
              <w:pStyle w:val="TableParagraph"/>
              <w:spacing w:before="26"/>
              <w:ind w:right="50"/>
              <w:jc w:val="right"/>
              <w:rPr>
                <w:sz w:val="20"/>
              </w:rPr>
            </w:pPr>
            <w:r>
              <w:rPr>
                <w:sz w:val="20"/>
              </w:rPr>
              <w:t>0,00</w:t>
            </w:r>
          </w:p>
        </w:tc>
        <w:tc>
          <w:tcPr>
            <w:tcW w:w="767" w:type="dxa"/>
          </w:tcPr>
          <w:p w:rsidR="009061EA" w:rsidRDefault="009061EA" w:rsidP="00490560">
            <w:pPr>
              <w:pStyle w:val="TableParagraph"/>
              <w:spacing w:before="26"/>
              <w:ind w:right="52"/>
              <w:jc w:val="right"/>
              <w:rPr>
                <w:sz w:val="20"/>
              </w:rPr>
            </w:pPr>
            <w:r>
              <w:rPr>
                <w:sz w:val="20"/>
              </w:rPr>
              <w:t>0,00</w:t>
            </w:r>
          </w:p>
        </w:tc>
        <w:tc>
          <w:tcPr>
            <w:tcW w:w="1244" w:type="dxa"/>
          </w:tcPr>
          <w:p w:rsidR="009061EA" w:rsidRDefault="009061EA" w:rsidP="00490560">
            <w:pPr>
              <w:pStyle w:val="TableParagraph"/>
              <w:spacing w:before="26"/>
              <w:ind w:right="48"/>
              <w:jc w:val="right"/>
              <w:rPr>
                <w:sz w:val="20"/>
              </w:rPr>
            </w:pPr>
            <w:r>
              <w:rPr>
                <w:sz w:val="20"/>
              </w:rPr>
              <w:t>0,00</w:t>
            </w:r>
          </w:p>
        </w:tc>
        <w:tc>
          <w:tcPr>
            <w:tcW w:w="766" w:type="dxa"/>
          </w:tcPr>
          <w:p w:rsidR="009061EA" w:rsidRDefault="009061EA" w:rsidP="00490560">
            <w:pPr>
              <w:pStyle w:val="TableParagraph"/>
              <w:spacing w:before="26"/>
              <w:ind w:right="49"/>
              <w:jc w:val="right"/>
              <w:rPr>
                <w:sz w:val="20"/>
              </w:rPr>
            </w:pPr>
            <w:r>
              <w:rPr>
                <w:sz w:val="20"/>
              </w:rPr>
              <w:t>0,00</w:t>
            </w:r>
          </w:p>
        </w:tc>
      </w:tr>
      <w:tr w:rsidR="00D579CA" w:rsidTr="00D579CA">
        <w:trPr>
          <w:trHeight w:val="481"/>
        </w:trPr>
        <w:tc>
          <w:tcPr>
            <w:tcW w:w="3258" w:type="dxa"/>
          </w:tcPr>
          <w:p w:rsidR="009061EA" w:rsidRDefault="009061EA" w:rsidP="00490560">
            <w:pPr>
              <w:pStyle w:val="TableParagraph"/>
              <w:tabs>
                <w:tab w:val="left" w:pos="1793"/>
              </w:tabs>
              <w:spacing w:line="223" w:lineRule="exact"/>
              <w:ind w:left="71"/>
              <w:rPr>
                <w:sz w:val="20"/>
              </w:rPr>
            </w:pPr>
            <w:r>
              <w:rPr>
                <w:sz w:val="20"/>
              </w:rPr>
              <w:t>10.İşletmeye</w:t>
            </w:r>
            <w:r>
              <w:rPr>
                <w:sz w:val="20"/>
              </w:rPr>
              <w:tab/>
              <w:t>Alma</w:t>
            </w:r>
          </w:p>
          <w:p w:rsidR="009061EA" w:rsidRDefault="009061EA" w:rsidP="00490560">
            <w:pPr>
              <w:pStyle w:val="TableParagraph"/>
              <w:spacing w:line="217" w:lineRule="exact"/>
              <w:ind w:left="71"/>
              <w:rPr>
                <w:sz w:val="20"/>
              </w:rPr>
            </w:pPr>
            <w:r>
              <w:rPr>
                <w:sz w:val="20"/>
              </w:rPr>
              <w:t>Giderleri</w:t>
            </w:r>
          </w:p>
        </w:tc>
        <w:tc>
          <w:tcPr>
            <w:tcW w:w="1485" w:type="dxa"/>
          </w:tcPr>
          <w:p w:rsidR="009061EA" w:rsidRDefault="009061EA" w:rsidP="00490560">
            <w:pPr>
              <w:pStyle w:val="TableParagraph"/>
              <w:spacing w:before="108"/>
              <w:ind w:right="56"/>
              <w:jc w:val="right"/>
              <w:rPr>
                <w:sz w:val="20"/>
              </w:rPr>
            </w:pPr>
            <w:r>
              <w:rPr>
                <w:sz w:val="20"/>
              </w:rPr>
              <w:t>0,00</w:t>
            </w:r>
          </w:p>
        </w:tc>
        <w:tc>
          <w:tcPr>
            <w:tcW w:w="1188" w:type="dxa"/>
          </w:tcPr>
          <w:p w:rsidR="009061EA" w:rsidRDefault="009061EA" w:rsidP="00490560">
            <w:pPr>
              <w:pStyle w:val="TableParagraph"/>
              <w:spacing w:before="108"/>
              <w:ind w:right="54"/>
              <w:jc w:val="right"/>
              <w:rPr>
                <w:sz w:val="20"/>
              </w:rPr>
            </w:pPr>
            <w:r>
              <w:rPr>
                <w:sz w:val="20"/>
              </w:rPr>
              <w:t>0,00</w:t>
            </w:r>
          </w:p>
        </w:tc>
        <w:tc>
          <w:tcPr>
            <w:tcW w:w="952" w:type="dxa"/>
          </w:tcPr>
          <w:p w:rsidR="009061EA" w:rsidRDefault="009061EA" w:rsidP="00490560">
            <w:pPr>
              <w:pStyle w:val="TableParagraph"/>
              <w:spacing w:before="108"/>
              <w:ind w:right="56"/>
              <w:jc w:val="right"/>
              <w:rPr>
                <w:sz w:val="20"/>
              </w:rPr>
            </w:pPr>
            <w:r>
              <w:rPr>
                <w:sz w:val="20"/>
              </w:rPr>
              <w:t>0,00</w:t>
            </w:r>
          </w:p>
        </w:tc>
        <w:tc>
          <w:tcPr>
            <w:tcW w:w="764" w:type="dxa"/>
          </w:tcPr>
          <w:p w:rsidR="009061EA" w:rsidRDefault="009061EA" w:rsidP="00490560">
            <w:pPr>
              <w:pStyle w:val="TableParagraph"/>
              <w:spacing w:before="108"/>
              <w:ind w:right="55"/>
              <w:jc w:val="right"/>
              <w:rPr>
                <w:sz w:val="20"/>
              </w:rPr>
            </w:pPr>
            <w:r>
              <w:rPr>
                <w:sz w:val="20"/>
              </w:rPr>
              <w:t>0,00</w:t>
            </w:r>
          </w:p>
        </w:tc>
        <w:tc>
          <w:tcPr>
            <w:tcW w:w="1091" w:type="dxa"/>
          </w:tcPr>
          <w:p w:rsidR="009061EA" w:rsidRDefault="009061EA" w:rsidP="00490560">
            <w:pPr>
              <w:pStyle w:val="TableParagraph"/>
              <w:spacing w:before="108"/>
              <w:ind w:right="55"/>
              <w:jc w:val="right"/>
              <w:rPr>
                <w:sz w:val="20"/>
              </w:rPr>
            </w:pPr>
            <w:r>
              <w:rPr>
                <w:sz w:val="20"/>
              </w:rPr>
              <w:t>0,00</w:t>
            </w:r>
          </w:p>
        </w:tc>
        <w:tc>
          <w:tcPr>
            <w:tcW w:w="764" w:type="dxa"/>
          </w:tcPr>
          <w:p w:rsidR="009061EA" w:rsidRDefault="009061EA" w:rsidP="00490560">
            <w:pPr>
              <w:pStyle w:val="TableParagraph"/>
              <w:spacing w:before="108"/>
              <w:ind w:right="54"/>
              <w:jc w:val="right"/>
              <w:rPr>
                <w:sz w:val="20"/>
              </w:rPr>
            </w:pPr>
            <w:r>
              <w:rPr>
                <w:sz w:val="20"/>
              </w:rPr>
              <w:t>0,00</w:t>
            </w:r>
          </w:p>
        </w:tc>
        <w:tc>
          <w:tcPr>
            <w:tcW w:w="1091" w:type="dxa"/>
          </w:tcPr>
          <w:p w:rsidR="009061EA" w:rsidRDefault="009061EA" w:rsidP="00490560">
            <w:pPr>
              <w:pStyle w:val="TableParagraph"/>
              <w:spacing w:before="108"/>
              <w:ind w:right="53"/>
              <w:jc w:val="right"/>
              <w:rPr>
                <w:sz w:val="20"/>
              </w:rPr>
            </w:pPr>
            <w:r>
              <w:rPr>
                <w:sz w:val="20"/>
              </w:rPr>
              <w:t>0,00</w:t>
            </w:r>
          </w:p>
        </w:tc>
        <w:tc>
          <w:tcPr>
            <w:tcW w:w="764" w:type="dxa"/>
          </w:tcPr>
          <w:p w:rsidR="009061EA" w:rsidRDefault="009061EA" w:rsidP="00490560">
            <w:pPr>
              <w:pStyle w:val="TableParagraph"/>
              <w:spacing w:before="108"/>
              <w:ind w:right="52"/>
              <w:jc w:val="right"/>
              <w:rPr>
                <w:sz w:val="20"/>
              </w:rPr>
            </w:pPr>
            <w:r>
              <w:rPr>
                <w:sz w:val="20"/>
              </w:rPr>
              <w:t>0,00</w:t>
            </w:r>
          </w:p>
        </w:tc>
        <w:tc>
          <w:tcPr>
            <w:tcW w:w="1247" w:type="dxa"/>
          </w:tcPr>
          <w:p w:rsidR="009061EA" w:rsidRDefault="009061EA" w:rsidP="00490560">
            <w:pPr>
              <w:pStyle w:val="TableParagraph"/>
              <w:spacing w:before="108"/>
              <w:ind w:right="50"/>
              <w:jc w:val="right"/>
              <w:rPr>
                <w:sz w:val="20"/>
              </w:rPr>
            </w:pPr>
            <w:r>
              <w:rPr>
                <w:sz w:val="20"/>
              </w:rPr>
              <w:t>0,00</w:t>
            </w:r>
          </w:p>
        </w:tc>
        <w:tc>
          <w:tcPr>
            <w:tcW w:w="767" w:type="dxa"/>
          </w:tcPr>
          <w:p w:rsidR="009061EA" w:rsidRDefault="009061EA" w:rsidP="00490560">
            <w:pPr>
              <w:pStyle w:val="TableParagraph"/>
              <w:spacing w:before="108"/>
              <w:ind w:right="52"/>
              <w:jc w:val="right"/>
              <w:rPr>
                <w:sz w:val="20"/>
              </w:rPr>
            </w:pPr>
            <w:r>
              <w:rPr>
                <w:sz w:val="20"/>
              </w:rPr>
              <w:t>0,00</w:t>
            </w:r>
          </w:p>
        </w:tc>
        <w:tc>
          <w:tcPr>
            <w:tcW w:w="1244" w:type="dxa"/>
          </w:tcPr>
          <w:p w:rsidR="009061EA" w:rsidRDefault="009061EA" w:rsidP="00490560">
            <w:pPr>
              <w:pStyle w:val="TableParagraph"/>
              <w:spacing w:before="108"/>
              <w:ind w:right="48"/>
              <w:jc w:val="right"/>
              <w:rPr>
                <w:sz w:val="20"/>
              </w:rPr>
            </w:pPr>
            <w:r>
              <w:rPr>
                <w:sz w:val="20"/>
              </w:rPr>
              <w:t>0,00</w:t>
            </w:r>
          </w:p>
        </w:tc>
        <w:tc>
          <w:tcPr>
            <w:tcW w:w="766" w:type="dxa"/>
          </w:tcPr>
          <w:p w:rsidR="009061EA" w:rsidRDefault="009061EA" w:rsidP="00490560">
            <w:pPr>
              <w:pStyle w:val="TableParagraph"/>
              <w:spacing w:before="108"/>
              <w:ind w:right="49"/>
              <w:jc w:val="right"/>
              <w:rPr>
                <w:sz w:val="20"/>
              </w:rPr>
            </w:pPr>
            <w:r>
              <w:rPr>
                <w:sz w:val="20"/>
              </w:rPr>
              <w:t>0,00</w:t>
            </w:r>
          </w:p>
        </w:tc>
      </w:tr>
      <w:tr w:rsidR="00D579CA" w:rsidTr="00D579CA">
        <w:trPr>
          <w:trHeight w:val="312"/>
        </w:trPr>
        <w:tc>
          <w:tcPr>
            <w:tcW w:w="3258" w:type="dxa"/>
          </w:tcPr>
          <w:p w:rsidR="009061EA" w:rsidRDefault="009061EA" w:rsidP="00490560">
            <w:pPr>
              <w:pStyle w:val="TableParagraph"/>
              <w:spacing w:before="26"/>
              <w:ind w:left="71"/>
              <w:rPr>
                <w:sz w:val="20"/>
              </w:rPr>
            </w:pPr>
            <w:r>
              <w:rPr>
                <w:sz w:val="20"/>
              </w:rPr>
              <w:t>11.Beklenmeyen Giderler</w:t>
            </w:r>
          </w:p>
        </w:tc>
        <w:tc>
          <w:tcPr>
            <w:tcW w:w="1485" w:type="dxa"/>
          </w:tcPr>
          <w:p w:rsidR="009061EA" w:rsidRDefault="009061EA" w:rsidP="00490560">
            <w:pPr>
              <w:pStyle w:val="TableParagraph"/>
              <w:spacing w:before="26"/>
              <w:ind w:right="57"/>
              <w:jc w:val="right"/>
              <w:rPr>
                <w:sz w:val="20"/>
              </w:rPr>
            </w:pPr>
            <w:r>
              <w:rPr>
                <w:w w:val="95"/>
                <w:sz w:val="20"/>
              </w:rPr>
              <w:t>00,00</w:t>
            </w:r>
          </w:p>
        </w:tc>
        <w:tc>
          <w:tcPr>
            <w:tcW w:w="1188" w:type="dxa"/>
          </w:tcPr>
          <w:p w:rsidR="009061EA" w:rsidRDefault="009061EA" w:rsidP="00490560">
            <w:pPr>
              <w:pStyle w:val="TableParagraph"/>
              <w:spacing w:before="26"/>
              <w:ind w:right="54"/>
              <w:jc w:val="right"/>
              <w:rPr>
                <w:sz w:val="20"/>
              </w:rPr>
            </w:pPr>
            <w:r>
              <w:rPr>
                <w:sz w:val="20"/>
              </w:rPr>
              <w:t>0,00</w:t>
            </w:r>
          </w:p>
        </w:tc>
        <w:tc>
          <w:tcPr>
            <w:tcW w:w="952" w:type="dxa"/>
          </w:tcPr>
          <w:p w:rsidR="009061EA" w:rsidRDefault="009061EA" w:rsidP="00490560">
            <w:pPr>
              <w:pStyle w:val="TableParagraph"/>
              <w:spacing w:before="26"/>
              <w:ind w:right="56"/>
              <w:jc w:val="right"/>
              <w:rPr>
                <w:sz w:val="20"/>
              </w:rPr>
            </w:pPr>
            <w:r>
              <w:rPr>
                <w:sz w:val="20"/>
              </w:rPr>
              <w:t>0,00</w:t>
            </w:r>
          </w:p>
        </w:tc>
        <w:tc>
          <w:tcPr>
            <w:tcW w:w="764" w:type="dxa"/>
          </w:tcPr>
          <w:p w:rsidR="009061EA" w:rsidRDefault="009061EA" w:rsidP="00490560">
            <w:pPr>
              <w:pStyle w:val="TableParagraph"/>
              <w:spacing w:before="26"/>
              <w:ind w:right="55"/>
              <w:jc w:val="right"/>
              <w:rPr>
                <w:sz w:val="20"/>
              </w:rPr>
            </w:pPr>
            <w:r>
              <w:rPr>
                <w:sz w:val="20"/>
              </w:rPr>
              <w:t>0,00</w:t>
            </w:r>
          </w:p>
        </w:tc>
        <w:tc>
          <w:tcPr>
            <w:tcW w:w="1091" w:type="dxa"/>
          </w:tcPr>
          <w:p w:rsidR="009061EA" w:rsidRDefault="009061EA" w:rsidP="00490560">
            <w:pPr>
              <w:pStyle w:val="TableParagraph"/>
              <w:spacing w:before="26"/>
              <w:ind w:right="55"/>
              <w:jc w:val="right"/>
              <w:rPr>
                <w:sz w:val="20"/>
              </w:rPr>
            </w:pPr>
            <w:r>
              <w:rPr>
                <w:sz w:val="20"/>
              </w:rPr>
              <w:t>0,00</w:t>
            </w:r>
          </w:p>
        </w:tc>
        <w:tc>
          <w:tcPr>
            <w:tcW w:w="764" w:type="dxa"/>
          </w:tcPr>
          <w:p w:rsidR="009061EA" w:rsidRDefault="009061EA" w:rsidP="00490560">
            <w:pPr>
              <w:pStyle w:val="TableParagraph"/>
              <w:spacing w:before="26"/>
              <w:ind w:right="54"/>
              <w:jc w:val="right"/>
              <w:rPr>
                <w:sz w:val="20"/>
              </w:rPr>
            </w:pPr>
            <w:r>
              <w:rPr>
                <w:sz w:val="20"/>
              </w:rPr>
              <w:t>0,00</w:t>
            </w:r>
          </w:p>
        </w:tc>
        <w:tc>
          <w:tcPr>
            <w:tcW w:w="1091" w:type="dxa"/>
          </w:tcPr>
          <w:p w:rsidR="009061EA" w:rsidRDefault="009061EA" w:rsidP="00490560">
            <w:pPr>
              <w:pStyle w:val="TableParagraph"/>
              <w:spacing w:before="26"/>
              <w:ind w:right="53"/>
              <w:jc w:val="right"/>
              <w:rPr>
                <w:sz w:val="20"/>
              </w:rPr>
            </w:pPr>
            <w:r>
              <w:rPr>
                <w:sz w:val="20"/>
              </w:rPr>
              <w:t>0,00</w:t>
            </w:r>
          </w:p>
        </w:tc>
        <w:tc>
          <w:tcPr>
            <w:tcW w:w="764" w:type="dxa"/>
          </w:tcPr>
          <w:p w:rsidR="009061EA" w:rsidRDefault="009061EA" w:rsidP="00490560">
            <w:pPr>
              <w:pStyle w:val="TableParagraph"/>
              <w:spacing w:before="26"/>
              <w:ind w:right="52"/>
              <w:jc w:val="right"/>
              <w:rPr>
                <w:sz w:val="20"/>
              </w:rPr>
            </w:pPr>
            <w:r>
              <w:rPr>
                <w:sz w:val="20"/>
              </w:rPr>
              <w:t>0,00</w:t>
            </w:r>
          </w:p>
        </w:tc>
        <w:tc>
          <w:tcPr>
            <w:tcW w:w="1247" w:type="dxa"/>
          </w:tcPr>
          <w:p w:rsidR="009061EA" w:rsidRDefault="009061EA" w:rsidP="00490560">
            <w:pPr>
              <w:pStyle w:val="TableParagraph"/>
              <w:spacing w:before="26"/>
              <w:ind w:right="50"/>
              <w:jc w:val="right"/>
              <w:rPr>
                <w:sz w:val="20"/>
              </w:rPr>
            </w:pPr>
            <w:r>
              <w:rPr>
                <w:sz w:val="20"/>
              </w:rPr>
              <w:t>0,00</w:t>
            </w:r>
          </w:p>
        </w:tc>
        <w:tc>
          <w:tcPr>
            <w:tcW w:w="767" w:type="dxa"/>
          </w:tcPr>
          <w:p w:rsidR="009061EA" w:rsidRDefault="009061EA" w:rsidP="00490560">
            <w:pPr>
              <w:pStyle w:val="TableParagraph"/>
              <w:spacing w:before="26"/>
              <w:ind w:right="52"/>
              <w:jc w:val="right"/>
              <w:rPr>
                <w:sz w:val="20"/>
              </w:rPr>
            </w:pPr>
            <w:r>
              <w:rPr>
                <w:sz w:val="20"/>
              </w:rPr>
              <w:t>0,00</w:t>
            </w:r>
          </w:p>
        </w:tc>
        <w:tc>
          <w:tcPr>
            <w:tcW w:w="1244" w:type="dxa"/>
          </w:tcPr>
          <w:p w:rsidR="009061EA" w:rsidRDefault="009061EA" w:rsidP="00490560">
            <w:pPr>
              <w:pStyle w:val="TableParagraph"/>
              <w:spacing w:before="26"/>
              <w:ind w:right="48"/>
              <w:jc w:val="right"/>
              <w:rPr>
                <w:sz w:val="20"/>
              </w:rPr>
            </w:pPr>
            <w:r>
              <w:rPr>
                <w:sz w:val="20"/>
              </w:rPr>
              <w:t>0,00</w:t>
            </w:r>
          </w:p>
        </w:tc>
        <w:tc>
          <w:tcPr>
            <w:tcW w:w="766" w:type="dxa"/>
          </w:tcPr>
          <w:p w:rsidR="009061EA" w:rsidRDefault="009061EA" w:rsidP="00490560">
            <w:pPr>
              <w:pStyle w:val="TableParagraph"/>
              <w:spacing w:before="26"/>
              <w:ind w:right="49"/>
              <w:jc w:val="right"/>
              <w:rPr>
                <w:sz w:val="20"/>
              </w:rPr>
            </w:pPr>
            <w:r>
              <w:rPr>
                <w:sz w:val="20"/>
              </w:rPr>
              <w:t>0,00</w:t>
            </w:r>
          </w:p>
        </w:tc>
      </w:tr>
      <w:tr w:rsidR="00D579CA" w:rsidTr="00D579CA">
        <w:trPr>
          <w:trHeight w:val="481"/>
        </w:trPr>
        <w:tc>
          <w:tcPr>
            <w:tcW w:w="3258" w:type="dxa"/>
          </w:tcPr>
          <w:p w:rsidR="009061EA" w:rsidRDefault="009061EA" w:rsidP="00490560">
            <w:pPr>
              <w:pStyle w:val="TableParagraph"/>
              <w:tabs>
                <w:tab w:val="left" w:pos="759"/>
                <w:tab w:val="left" w:pos="1680"/>
              </w:tabs>
              <w:spacing w:line="230" w:lineRule="exact"/>
              <w:ind w:left="71" w:right="59"/>
              <w:rPr>
                <w:b/>
                <w:sz w:val="20"/>
              </w:rPr>
            </w:pPr>
            <w:r>
              <w:rPr>
                <w:b/>
                <w:sz w:val="20"/>
              </w:rPr>
              <w:t>Sabit</w:t>
            </w:r>
            <w:r>
              <w:rPr>
                <w:b/>
                <w:sz w:val="20"/>
              </w:rPr>
              <w:tab/>
              <w:t>Yatırım</w:t>
            </w:r>
            <w:r>
              <w:rPr>
                <w:b/>
                <w:sz w:val="20"/>
              </w:rPr>
              <w:tab/>
            </w:r>
            <w:r>
              <w:rPr>
                <w:b/>
                <w:spacing w:val="-3"/>
                <w:sz w:val="20"/>
              </w:rPr>
              <w:t xml:space="preserve">Tutarı </w:t>
            </w:r>
            <w:r>
              <w:rPr>
                <w:b/>
                <w:sz w:val="20"/>
              </w:rPr>
              <w:t>(A+B)</w:t>
            </w:r>
          </w:p>
        </w:tc>
        <w:tc>
          <w:tcPr>
            <w:tcW w:w="1485" w:type="dxa"/>
          </w:tcPr>
          <w:p w:rsidR="009061EA" w:rsidRDefault="009061EA" w:rsidP="00490560">
            <w:pPr>
              <w:pStyle w:val="TableParagraph"/>
              <w:spacing w:before="113"/>
              <w:ind w:right="57"/>
              <w:jc w:val="right"/>
              <w:rPr>
                <w:b/>
                <w:sz w:val="20"/>
              </w:rPr>
            </w:pPr>
            <w:r w:rsidRPr="00541BD5">
              <w:rPr>
                <w:b/>
                <w:sz w:val="24"/>
              </w:rPr>
              <w:t>6.360.380,00</w:t>
            </w:r>
          </w:p>
        </w:tc>
        <w:tc>
          <w:tcPr>
            <w:tcW w:w="1188" w:type="dxa"/>
          </w:tcPr>
          <w:p w:rsidR="009061EA" w:rsidRDefault="009061EA" w:rsidP="00490560">
            <w:pPr>
              <w:pStyle w:val="TableParagraph"/>
              <w:spacing w:before="113"/>
              <w:ind w:right="56"/>
              <w:jc w:val="right"/>
              <w:rPr>
                <w:b/>
                <w:sz w:val="20"/>
              </w:rPr>
            </w:pPr>
            <w:r>
              <w:rPr>
                <w:b/>
                <w:w w:val="95"/>
                <w:sz w:val="20"/>
              </w:rPr>
              <w:t>00,00</w:t>
            </w:r>
          </w:p>
        </w:tc>
        <w:tc>
          <w:tcPr>
            <w:tcW w:w="952" w:type="dxa"/>
          </w:tcPr>
          <w:p w:rsidR="009061EA" w:rsidRDefault="009061EA" w:rsidP="00490560">
            <w:pPr>
              <w:pStyle w:val="TableParagraph"/>
              <w:spacing w:before="113"/>
              <w:ind w:right="56"/>
              <w:jc w:val="right"/>
              <w:rPr>
                <w:b/>
                <w:sz w:val="20"/>
              </w:rPr>
            </w:pPr>
            <w:r>
              <w:rPr>
                <w:b/>
                <w:sz w:val="20"/>
              </w:rPr>
              <w:t>0,00</w:t>
            </w:r>
          </w:p>
        </w:tc>
        <w:tc>
          <w:tcPr>
            <w:tcW w:w="764" w:type="dxa"/>
          </w:tcPr>
          <w:p w:rsidR="009061EA" w:rsidRDefault="009061EA" w:rsidP="00490560">
            <w:pPr>
              <w:pStyle w:val="TableParagraph"/>
              <w:spacing w:before="113"/>
              <w:ind w:right="55"/>
              <w:jc w:val="right"/>
              <w:rPr>
                <w:b/>
                <w:sz w:val="20"/>
              </w:rPr>
            </w:pPr>
            <w:r>
              <w:rPr>
                <w:b/>
                <w:sz w:val="20"/>
              </w:rPr>
              <w:t>0,00</w:t>
            </w:r>
          </w:p>
        </w:tc>
        <w:tc>
          <w:tcPr>
            <w:tcW w:w="1091" w:type="dxa"/>
          </w:tcPr>
          <w:p w:rsidR="009061EA" w:rsidRDefault="009061EA" w:rsidP="00490560">
            <w:pPr>
              <w:pStyle w:val="TableParagraph"/>
              <w:spacing w:before="113"/>
              <w:ind w:right="55"/>
              <w:jc w:val="right"/>
              <w:rPr>
                <w:b/>
                <w:sz w:val="20"/>
              </w:rPr>
            </w:pPr>
            <w:r>
              <w:rPr>
                <w:b/>
                <w:w w:val="95"/>
                <w:sz w:val="20"/>
              </w:rPr>
              <w:t>00,00</w:t>
            </w:r>
          </w:p>
        </w:tc>
        <w:tc>
          <w:tcPr>
            <w:tcW w:w="764" w:type="dxa"/>
          </w:tcPr>
          <w:p w:rsidR="009061EA" w:rsidRDefault="009061EA" w:rsidP="00490560">
            <w:pPr>
              <w:pStyle w:val="TableParagraph"/>
              <w:spacing w:before="113"/>
              <w:ind w:right="54"/>
              <w:jc w:val="right"/>
              <w:rPr>
                <w:b/>
                <w:sz w:val="20"/>
              </w:rPr>
            </w:pPr>
            <w:r>
              <w:rPr>
                <w:b/>
                <w:sz w:val="20"/>
              </w:rPr>
              <w:t>0,00</w:t>
            </w:r>
          </w:p>
        </w:tc>
        <w:tc>
          <w:tcPr>
            <w:tcW w:w="1091" w:type="dxa"/>
          </w:tcPr>
          <w:p w:rsidR="009061EA" w:rsidRDefault="009061EA" w:rsidP="00490560">
            <w:pPr>
              <w:pStyle w:val="TableParagraph"/>
              <w:spacing w:before="113"/>
              <w:ind w:right="53"/>
              <w:jc w:val="right"/>
              <w:rPr>
                <w:b/>
                <w:sz w:val="20"/>
              </w:rPr>
            </w:pPr>
            <w:r>
              <w:rPr>
                <w:b/>
                <w:sz w:val="20"/>
              </w:rPr>
              <w:t>0,00</w:t>
            </w:r>
          </w:p>
        </w:tc>
        <w:tc>
          <w:tcPr>
            <w:tcW w:w="764" w:type="dxa"/>
          </w:tcPr>
          <w:p w:rsidR="009061EA" w:rsidRDefault="009061EA" w:rsidP="00490560">
            <w:pPr>
              <w:pStyle w:val="TableParagraph"/>
              <w:spacing w:before="113"/>
              <w:ind w:right="52"/>
              <w:jc w:val="right"/>
              <w:rPr>
                <w:b/>
                <w:sz w:val="20"/>
              </w:rPr>
            </w:pPr>
            <w:r>
              <w:rPr>
                <w:b/>
                <w:sz w:val="20"/>
              </w:rPr>
              <w:t>0,00</w:t>
            </w:r>
          </w:p>
        </w:tc>
        <w:tc>
          <w:tcPr>
            <w:tcW w:w="1247" w:type="dxa"/>
          </w:tcPr>
          <w:p w:rsidR="009061EA" w:rsidRDefault="009061EA" w:rsidP="00490560">
            <w:pPr>
              <w:pStyle w:val="TableParagraph"/>
              <w:spacing w:before="113"/>
              <w:ind w:right="50"/>
              <w:jc w:val="right"/>
              <w:rPr>
                <w:b/>
                <w:sz w:val="20"/>
              </w:rPr>
            </w:pPr>
            <w:r>
              <w:rPr>
                <w:b/>
                <w:sz w:val="20"/>
              </w:rPr>
              <w:t>0,00</w:t>
            </w:r>
          </w:p>
        </w:tc>
        <w:tc>
          <w:tcPr>
            <w:tcW w:w="767" w:type="dxa"/>
          </w:tcPr>
          <w:p w:rsidR="009061EA" w:rsidRDefault="009061EA" w:rsidP="00490560">
            <w:pPr>
              <w:pStyle w:val="TableParagraph"/>
              <w:spacing w:before="113"/>
              <w:ind w:right="52"/>
              <w:jc w:val="right"/>
              <w:rPr>
                <w:b/>
                <w:sz w:val="20"/>
              </w:rPr>
            </w:pPr>
            <w:r>
              <w:rPr>
                <w:b/>
                <w:sz w:val="20"/>
              </w:rPr>
              <w:t>0,00</w:t>
            </w:r>
          </w:p>
        </w:tc>
        <w:tc>
          <w:tcPr>
            <w:tcW w:w="1244" w:type="dxa"/>
          </w:tcPr>
          <w:p w:rsidR="009061EA" w:rsidRDefault="009061EA" w:rsidP="00490560">
            <w:pPr>
              <w:pStyle w:val="TableParagraph"/>
              <w:spacing w:before="113"/>
              <w:ind w:right="48"/>
              <w:jc w:val="right"/>
              <w:rPr>
                <w:b/>
                <w:sz w:val="20"/>
              </w:rPr>
            </w:pPr>
            <w:r>
              <w:rPr>
                <w:b/>
                <w:sz w:val="20"/>
              </w:rPr>
              <w:t>0,00</w:t>
            </w:r>
          </w:p>
        </w:tc>
        <w:tc>
          <w:tcPr>
            <w:tcW w:w="766" w:type="dxa"/>
          </w:tcPr>
          <w:p w:rsidR="009061EA" w:rsidRDefault="009061EA" w:rsidP="00490560">
            <w:pPr>
              <w:pStyle w:val="TableParagraph"/>
              <w:spacing w:before="113"/>
              <w:ind w:right="49"/>
              <w:jc w:val="right"/>
              <w:rPr>
                <w:b/>
                <w:sz w:val="20"/>
              </w:rPr>
            </w:pPr>
            <w:r>
              <w:rPr>
                <w:b/>
                <w:sz w:val="20"/>
              </w:rPr>
              <w:t>0,00</w:t>
            </w:r>
          </w:p>
        </w:tc>
      </w:tr>
      <w:tr w:rsidR="00D579CA" w:rsidTr="00D579CA">
        <w:trPr>
          <w:trHeight w:val="479"/>
        </w:trPr>
        <w:tc>
          <w:tcPr>
            <w:tcW w:w="3258" w:type="dxa"/>
          </w:tcPr>
          <w:p w:rsidR="009061EA" w:rsidRDefault="009061EA" w:rsidP="00490560">
            <w:pPr>
              <w:pStyle w:val="TableParagraph"/>
              <w:tabs>
                <w:tab w:val="left" w:pos="503"/>
                <w:tab w:val="left" w:pos="1359"/>
              </w:tabs>
              <w:spacing w:line="230" w:lineRule="exact"/>
              <w:ind w:left="71" w:right="61"/>
              <w:rPr>
                <w:b/>
                <w:sz w:val="20"/>
              </w:rPr>
            </w:pPr>
            <w:r>
              <w:rPr>
                <w:b/>
                <w:sz w:val="20"/>
              </w:rPr>
              <w:t>C.</w:t>
            </w:r>
            <w:r>
              <w:rPr>
                <w:b/>
                <w:sz w:val="20"/>
              </w:rPr>
              <w:tab/>
              <w:t>İşletme</w:t>
            </w:r>
            <w:r>
              <w:rPr>
                <w:b/>
                <w:sz w:val="20"/>
              </w:rPr>
              <w:tab/>
            </w:r>
            <w:r>
              <w:rPr>
                <w:b/>
                <w:spacing w:val="-3"/>
                <w:sz w:val="20"/>
              </w:rPr>
              <w:t xml:space="preserve">Sermayesi </w:t>
            </w:r>
            <w:r>
              <w:rPr>
                <w:b/>
                <w:sz w:val="20"/>
              </w:rPr>
              <w:t>İhtiyacı</w:t>
            </w:r>
          </w:p>
        </w:tc>
        <w:tc>
          <w:tcPr>
            <w:tcW w:w="1485" w:type="dxa"/>
          </w:tcPr>
          <w:p w:rsidR="009061EA" w:rsidRDefault="009061EA" w:rsidP="00490560">
            <w:pPr>
              <w:pStyle w:val="TableParagraph"/>
              <w:spacing w:before="113"/>
              <w:ind w:right="56"/>
              <w:jc w:val="right"/>
              <w:rPr>
                <w:b/>
                <w:sz w:val="20"/>
              </w:rPr>
            </w:pPr>
            <w:r>
              <w:rPr>
                <w:b/>
                <w:sz w:val="20"/>
              </w:rPr>
              <w:t>0,00</w:t>
            </w:r>
          </w:p>
        </w:tc>
        <w:tc>
          <w:tcPr>
            <w:tcW w:w="1188" w:type="dxa"/>
          </w:tcPr>
          <w:p w:rsidR="009061EA" w:rsidRDefault="009061EA" w:rsidP="00490560">
            <w:pPr>
              <w:pStyle w:val="TableParagraph"/>
              <w:spacing w:before="113"/>
              <w:ind w:right="54"/>
              <w:jc w:val="right"/>
              <w:rPr>
                <w:b/>
                <w:sz w:val="20"/>
              </w:rPr>
            </w:pPr>
            <w:r>
              <w:rPr>
                <w:b/>
                <w:sz w:val="20"/>
              </w:rPr>
              <w:t>0,00</w:t>
            </w:r>
          </w:p>
        </w:tc>
        <w:tc>
          <w:tcPr>
            <w:tcW w:w="952" w:type="dxa"/>
          </w:tcPr>
          <w:p w:rsidR="009061EA" w:rsidRDefault="009061EA" w:rsidP="00490560">
            <w:pPr>
              <w:pStyle w:val="TableParagraph"/>
              <w:spacing w:before="113"/>
              <w:ind w:right="57"/>
              <w:jc w:val="right"/>
              <w:rPr>
                <w:b/>
                <w:sz w:val="20"/>
              </w:rPr>
            </w:pPr>
          </w:p>
        </w:tc>
        <w:tc>
          <w:tcPr>
            <w:tcW w:w="764" w:type="dxa"/>
          </w:tcPr>
          <w:p w:rsidR="009061EA" w:rsidRDefault="009061EA" w:rsidP="00490560">
            <w:pPr>
              <w:pStyle w:val="TableParagraph"/>
              <w:spacing w:before="113"/>
              <w:ind w:right="55"/>
              <w:jc w:val="right"/>
              <w:rPr>
                <w:b/>
                <w:sz w:val="20"/>
              </w:rPr>
            </w:pPr>
            <w:r>
              <w:rPr>
                <w:b/>
                <w:sz w:val="20"/>
              </w:rPr>
              <w:t>0,00</w:t>
            </w:r>
          </w:p>
        </w:tc>
        <w:tc>
          <w:tcPr>
            <w:tcW w:w="1091" w:type="dxa"/>
          </w:tcPr>
          <w:p w:rsidR="009061EA" w:rsidRDefault="009061EA" w:rsidP="00490560">
            <w:pPr>
              <w:pStyle w:val="TableParagraph"/>
              <w:spacing w:before="113"/>
              <w:ind w:right="53"/>
              <w:jc w:val="right"/>
              <w:rPr>
                <w:b/>
                <w:sz w:val="20"/>
              </w:rPr>
            </w:pPr>
            <w:r>
              <w:rPr>
                <w:b/>
                <w:sz w:val="20"/>
              </w:rPr>
              <w:t>00,00</w:t>
            </w:r>
          </w:p>
        </w:tc>
        <w:tc>
          <w:tcPr>
            <w:tcW w:w="764" w:type="dxa"/>
          </w:tcPr>
          <w:p w:rsidR="009061EA" w:rsidRDefault="009061EA" w:rsidP="00490560">
            <w:pPr>
              <w:pStyle w:val="TableParagraph"/>
              <w:spacing w:before="113"/>
              <w:ind w:right="54"/>
              <w:jc w:val="right"/>
              <w:rPr>
                <w:b/>
                <w:sz w:val="20"/>
              </w:rPr>
            </w:pPr>
            <w:r>
              <w:rPr>
                <w:b/>
                <w:sz w:val="20"/>
              </w:rPr>
              <w:t>0,00</w:t>
            </w:r>
          </w:p>
        </w:tc>
        <w:tc>
          <w:tcPr>
            <w:tcW w:w="1091" w:type="dxa"/>
          </w:tcPr>
          <w:p w:rsidR="009061EA" w:rsidRDefault="009061EA" w:rsidP="00490560">
            <w:pPr>
              <w:pStyle w:val="TableParagraph"/>
              <w:spacing w:before="113"/>
              <w:ind w:right="54"/>
              <w:jc w:val="right"/>
              <w:rPr>
                <w:b/>
                <w:sz w:val="20"/>
              </w:rPr>
            </w:pPr>
            <w:r>
              <w:rPr>
                <w:b/>
                <w:w w:val="95"/>
                <w:sz w:val="20"/>
              </w:rPr>
              <w:t>00,00</w:t>
            </w:r>
          </w:p>
        </w:tc>
        <w:tc>
          <w:tcPr>
            <w:tcW w:w="764" w:type="dxa"/>
          </w:tcPr>
          <w:p w:rsidR="009061EA" w:rsidRDefault="009061EA" w:rsidP="00490560">
            <w:pPr>
              <w:pStyle w:val="TableParagraph"/>
              <w:spacing w:before="113"/>
              <w:ind w:right="52"/>
              <w:jc w:val="right"/>
              <w:rPr>
                <w:b/>
                <w:sz w:val="20"/>
              </w:rPr>
            </w:pPr>
            <w:r>
              <w:rPr>
                <w:b/>
                <w:sz w:val="20"/>
              </w:rPr>
              <w:t>0,00</w:t>
            </w:r>
          </w:p>
        </w:tc>
        <w:tc>
          <w:tcPr>
            <w:tcW w:w="1247" w:type="dxa"/>
          </w:tcPr>
          <w:p w:rsidR="009061EA" w:rsidRDefault="009061EA" w:rsidP="00490560">
            <w:pPr>
              <w:pStyle w:val="TableParagraph"/>
              <w:spacing w:before="113"/>
              <w:ind w:right="51"/>
              <w:jc w:val="right"/>
              <w:rPr>
                <w:b/>
                <w:sz w:val="20"/>
              </w:rPr>
            </w:pPr>
            <w:r>
              <w:rPr>
                <w:b/>
                <w:w w:val="95"/>
                <w:sz w:val="20"/>
              </w:rPr>
              <w:t>00,00</w:t>
            </w:r>
          </w:p>
        </w:tc>
        <w:tc>
          <w:tcPr>
            <w:tcW w:w="767" w:type="dxa"/>
          </w:tcPr>
          <w:p w:rsidR="009061EA" w:rsidRDefault="009061EA" w:rsidP="00490560">
            <w:pPr>
              <w:pStyle w:val="TableParagraph"/>
              <w:spacing w:before="113"/>
              <w:ind w:right="52"/>
              <w:jc w:val="right"/>
              <w:rPr>
                <w:b/>
                <w:sz w:val="20"/>
              </w:rPr>
            </w:pPr>
            <w:r>
              <w:rPr>
                <w:b/>
                <w:sz w:val="20"/>
              </w:rPr>
              <w:t>0,00</w:t>
            </w:r>
          </w:p>
        </w:tc>
        <w:tc>
          <w:tcPr>
            <w:tcW w:w="1244" w:type="dxa"/>
          </w:tcPr>
          <w:p w:rsidR="009061EA" w:rsidRDefault="009061EA" w:rsidP="00490560">
            <w:pPr>
              <w:pStyle w:val="TableParagraph"/>
              <w:spacing w:before="113"/>
              <w:ind w:right="49"/>
              <w:jc w:val="right"/>
              <w:rPr>
                <w:b/>
                <w:sz w:val="20"/>
              </w:rPr>
            </w:pPr>
            <w:r>
              <w:rPr>
                <w:b/>
                <w:w w:val="95"/>
                <w:sz w:val="20"/>
              </w:rPr>
              <w:t>00,00</w:t>
            </w:r>
          </w:p>
        </w:tc>
        <w:tc>
          <w:tcPr>
            <w:tcW w:w="766" w:type="dxa"/>
          </w:tcPr>
          <w:p w:rsidR="009061EA" w:rsidRDefault="009061EA" w:rsidP="00490560">
            <w:pPr>
              <w:pStyle w:val="TableParagraph"/>
              <w:spacing w:before="113"/>
              <w:ind w:right="49"/>
              <w:jc w:val="right"/>
              <w:rPr>
                <w:b/>
                <w:sz w:val="20"/>
              </w:rPr>
            </w:pPr>
            <w:r>
              <w:rPr>
                <w:b/>
                <w:sz w:val="20"/>
              </w:rPr>
              <w:t>0,00</w:t>
            </w:r>
          </w:p>
        </w:tc>
      </w:tr>
      <w:tr w:rsidR="00D579CA" w:rsidTr="00D579CA">
        <w:trPr>
          <w:trHeight w:val="479"/>
        </w:trPr>
        <w:tc>
          <w:tcPr>
            <w:tcW w:w="3258" w:type="dxa"/>
          </w:tcPr>
          <w:p w:rsidR="009061EA" w:rsidRDefault="009061EA" w:rsidP="00490560">
            <w:pPr>
              <w:pStyle w:val="TableParagraph"/>
              <w:spacing w:before="2" w:line="228" w:lineRule="exact"/>
              <w:ind w:left="71"/>
              <w:rPr>
                <w:b/>
                <w:sz w:val="20"/>
              </w:rPr>
            </w:pPr>
            <w:r>
              <w:rPr>
                <w:b/>
                <w:sz w:val="20"/>
              </w:rPr>
              <w:t>Toplam Yatırım Tutarı (A+B+C)</w:t>
            </w:r>
          </w:p>
        </w:tc>
        <w:tc>
          <w:tcPr>
            <w:tcW w:w="1485" w:type="dxa"/>
          </w:tcPr>
          <w:p w:rsidR="009061EA" w:rsidRDefault="009061EA" w:rsidP="00490560">
            <w:pPr>
              <w:pStyle w:val="TableParagraph"/>
              <w:spacing w:before="111"/>
              <w:ind w:right="57"/>
              <w:jc w:val="right"/>
              <w:rPr>
                <w:b/>
                <w:sz w:val="20"/>
              </w:rPr>
            </w:pPr>
            <w:r w:rsidRPr="00541BD5">
              <w:rPr>
                <w:b/>
                <w:sz w:val="24"/>
              </w:rPr>
              <w:t>6.360.380,00</w:t>
            </w:r>
          </w:p>
        </w:tc>
        <w:tc>
          <w:tcPr>
            <w:tcW w:w="1188" w:type="dxa"/>
          </w:tcPr>
          <w:p w:rsidR="009061EA" w:rsidRDefault="009061EA" w:rsidP="00490560">
            <w:pPr>
              <w:pStyle w:val="TableParagraph"/>
              <w:spacing w:before="111"/>
              <w:ind w:right="56"/>
              <w:jc w:val="right"/>
              <w:rPr>
                <w:b/>
                <w:sz w:val="20"/>
              </w:rPr>
            </w:pPr>
            <w:r>
              <w:rPr>
                <w:b/>
                <w:w w:val="95"/>
                <w:sz w:val="20"/>
              </w:rPr>
              <w:t>00,00</w:t>
            </w:r>
          </w:p>
        </w:tc>
        <w:tc>
          <w:tcPr>
            <w:tcW w:w="952" w:type="dxa"/>
          </w:tcPr>
          <w:p w:rsidR="009061EA" w:rsidRDefault="009061EA" w:rsidP="00490560">
            <w:pPr>
              <w:pStyle w:val="TableParagraph"/>
              <w:spacing w:before="111"/>
              <w:ind w:right="57"/>
              <w:jc w:val="right"/>
              <w:rPr>
                <w:b/>
                <w:sz w:val="20"/>
              </w:rPr>
            </w:pPr>
          </w:p>
        </w:tc>
        <w:tc>
          <w:tcPr>
            <w:tcW w:w="764" w:type="dxa"/>
          </w:tcPr>
          <w:p w:rsidR="009061EA" w:rsidRDefault="009061EA" w:rsidP="00490560">
            <w:pPr>
              <w:pStyle w:val="TableParagraph"/>
              <w:spacing w:before="111"/>
              <w:ind w:right="55"/>
              <w:jc w:val="right"/>
              <w:rPr>
                <w:b/>
                <w:sz w:val="20"/>
              </w:rPr>
            </w:pPr>
            <w:r>
              <w:rPr>
                <w:b/>
                <w:sz w:val="20"/>
              </w:rPr>
              <w:t>0,00</w:t>
            </w:r>
          </w:p>
        </w:tc>
        <w:tc>
          <w:tcPr>
            <w:tcW w:w="1091" w:type="dxa"/>
          </w:tcPr>
          <w:p w:rsidR="009061EA" w:rsidRDefault="009061EA" w:rsidP="00490560">
            <w:pPr>
              <w:pStyle w:val="TableParagraph"/>
              <w:spacing w:before="111"/>
              <w:ind w:right="55"/>
              <w:jc w:val="right"/>
              <w:rPr>
                <w:b/>
                <w:sz w:val="20"/>
              </w:rPr>
            </w:pPr>
            <w:r>
              <w:rPr>
                <w:b/>
                <w:w w:val="95"/>
                <w:sz w:val="20"/>
              </w:rPr>
              <w:t>00,00</w:t>
            </w:r>
          </w:p>
        </w:tc>
        <w:tc>
          <w:tcPr>
            <w:tcW w:w="764" w:type="dxa"/>
          </w:tcPr>
          <w:p w:rsidR="009061EA" w:rsidRDefault="009061EA" w:rsidP="00490560">
            <w:pPr>
              <w:pStyle w:val="TableParagraph"/>
              <w:spacing w:before="111"/>
              <w:ind w:right="54"/>
              <w:jc w:val="right"/>
              <w:rPr>
                <w:b/>
                <w:sz w:val="20"/>
              </w:rPr>
            </w:pPr>
            <w:r>
              <w:rPr>
                <w:b/>
                <w:sz w:val="20"/>
              </w:rPr>
              <w:t>0,00</w:t>
            </w:r>
          </w:p>
        </w:tc>
        <w:tc>
          <w:tcPr>
            <w:tcW w:w="1091" w:type="dxa"/>
          </w:tcPr>
          <w:p w:rsidR="009061EA" w:rsidRDefault="009061EA" w:rsidP="00490560">
            <w:pPr>
              <w:pStyle w:val="TableParagraph"/>
              <w:spacing w:before="111"/>
              <w:ind w:right="54"/>
              <w:jc w:val="right"/>
              <w:rPr>
                <w:b/>
                <w:sz w:val="20"/>
              </w:rPr>
            </w:pPr>
            <w:r>
              <w:rPr>
                <w:b/>
                <w:w w:val="95"/>
                <w:sz w:val="20"/>
              </w:rPr>
              <w:t>00,00</w:t>
            </w:r>
          </w:p>
        </w:tc>
        <w:tc>
          <w:tcPr>
            <w:tcW w:w="764" w:type="dxa"/>
          </w:tcPr>
          <w:p w:rsidR="009061EA" w:rsidRDefault="009061EA" w:rsidP="00490560">
            <w:pPr>
              <w:pStyle w:val="TableParagraph"/>
              <w:spacing w:before="111"/>
              <w:ind w:right="52"/>
              <w:jc w:val="right"/>
              <w:rPr>
                <w:b/>
                <w:sz w:val="20"/>
              </w:rPr>
            </w:pPr>
            <w:r>
              <w:rPr>
                <w:b/>
                <w:sz w:val="20"/>
              </w:rPr>
              <w:t>0,00</w:t>
            </w:r>
          </w:p>
        </w:tc>
        <w:tc>
          <w:tcPr>
            <w:tcW w:w="1247" w:type="dxa"/>
          </w:tcPr>
          <w:p w:rsidR="009061EA" w:rsidRDefault="009061EA" w:rsidP="00490560">
            <w:pPr>
              <w:pStyle w:val="TableParagraph"/>
              <w:spacing w:before="111"/>
              <w:ind w:right="51"/>
              <w:jc w:val="right"/>
              <w:rPr>
                <w:b/>
                <w:sz w:val="20"/>
              </w:rPr>
            </w:pPr>
            <w:r>
              <w:rPr>
                <w:b/>
                <w:w w:val="95"/>
                <w:sz w:val="20"/>
              </w:rPr>
              <w:t>00,00</w:t>
            </w:r>
          </w:p>
        </w:tc>
        <w:tc>
          <w:tcPr>
            <w:tcW w:w="767" w:type="dxa"/>
          </w:tcPr>
          <w:p w:rsidR="009061EA" w:rsidRDefault="009061EA" w:rsidP="00490560">
            <w:pPr>
              <w:pStyle w:val="TableParagraph"/>
              <w:spacing w:before="111"/>
              <w:ind w:right="52"/>
              <w:jc w:val="right"/>
              <w:rPr>
                <w:b/>
                <w:sz w:val="20"/>
              </w:rPr>
            </w:pPr>
            <w:r>
              <w:rPr>
                <w:b/>
                <w:sz w:val="20"/>
              </w:rPr>
              <w:t>0,00</w:t>
            </w:r>
          </w:p>
        </w:tc>
        <w:tc>
          <w:tcPr>
            <w:tcW w:w="1244" w:type="dxa"/>
          </w:tcPr>
          <w:p w:rsidR="009061EA" w:rsidRDefault="009061EA" w:rsidP="00490560">
            <w:pPr>
              <w:pStyle w:val="TableParagraph"/>
              <w:spacing w:before="111"/>
              <w:ind w:right="49"/>
              <w:jc w:val="right"/>
              <w:rPr>
                <w:b/>
                <w:sz w:val="20"/>
              </w:rPr>
            </w:pPr>
            <w:r>
              <w:rPr>
                <w:b/>
                <w:w w:val="95"/>
                <w:sz w:val="20"/>
              </w:rPr>
              <w:t>00,00</w:t>
            </w:r>
          </w:p>
        </w:tc>
        <w:tc>
          <w:tcPr>
            <w:tcW w:w="766" w:type="dxa"/>
          </w:tcPr>
          <w:p w:rsidR="009061EA" w:rsidRDefault="009061EA" w:rsidP="00490560">
            <w:pPr>
              <w:pStyle w:val="TableParagraph"/>
              <w:spacing w:before="111"/>
              <w:ind w:right="49"/>
              <w:jc w:val="right"/>
              <w:rPr>
                <w:b/>
                <w:sz w:val="20"/>
              </w:rPr>
            </w:pPr>
            <w:r>
              <w:rPr>
                <w:b/>
                <w:sz w:val="20"/>
              </w:rPr>
              <w:t>0,00</w:t>
            </w:r>
          </w:p>
        </w:tc>
      </w:tr>
    </w:tbl>
    <w:p w:rsidR="009061EA" w:rsidRDefault="009061EA">
      <w:pPr>
        <w:pStyle w:val="Balk2"/>
        <w:spacing w:before="205"/>
        <w:ind w:left="476" w:firstLine="0"/>
        <w:jc w:val="both"/>
      </w:pPr>
    </w:p>
    <w:p w:rsidR="009061EA" w:rsidRDefault="009061EA">
      <w:pPr>
        <w:pStyle w:val="Balk2"/>
        <w:spacing w:before="205"/>
        <w:ind w:left="476" w:firstLine="0"/>
        <w:jc w:val="both"/>
      </w:pPr>
    </w:p>
    <w:p w:rsidR="009061EA" w:rsidRDefault="009061EA">
      <w:pPr>
        <w:pStyle w:val="Balk2"/>
        <w:spacing w:before="205"/>
        <w:ind w:left="476" w:firstLine="0"/>
        <w:jc w:val="both"/>
      </w:pPr>
    </w:p>
    <w:p w:rsidR="009061EA" w:rsidRDefault="009061EA">
      <w:pPr>
        <w:pStyle w:val="Balk2"/>
        <w:spacing w:before="205"/>
        <w:ind w:left="476" w:firstLine="0"/>
        <w:jc w:val="both"/>
      </w:pPr>
    </w:p>
    <w:p w:rsidR="009061EA" w:rsidRDefault="009061EA" w:rsidP="009061EA">
      <w:pPr>
        <w:spacing w:before="90"/>
        <w:ind w:left="115"/>
        <w:rPr>
          <w:i/>
          <w:color w:val="1F487C"/>
          <w:sz w:val="24"/>
        </w:rPr>
      </w:pPr>
    </w:p>
    <w:p w:rsidR="009061EA" w:rsidRPr="008F5600" w:rsidRDefault="008F5600" w:rsidP="008F5600">
      <w:pPr>
        <w:pStyle w:val="Balk2"/>
        <w:spacing w:before="205"/>
        <w:ind w:left="476" w:firstLine="0"/>
        <w:jc w:val="center"/>
        <w:rPr>
          <w:b w:val="0"/>
          <w:bCs w:val="0"/>
        </w:rPr>
      </w:pPr>
      <w:bookmarkStart w:id="70" w:name="_Toc36128699"/>
      <w:r w:rsidRPr="008F5600">
        <w:rPr>
          <w:rFonts w:eastAsiaTheme="minorHAnsi"/>
          <w:bCs w:val="0"/>
        </w:rPr>
        <w:t>Tablo 1. Toplam Yatırım Tutarı ve Yıllara Dağılımı Tablosu</w:t>
      </w:r>
      <w:r w:rsidRPr="008F5600">
        <w:rPr>
          <w:b w:val="0"/>
          <w:bCs w:val="0"/>
        </w:rPr>
        <w:t xml:space="preserve"> </w:t>
      </w:r>
      <w:r w:rsidR="009061EA" w:rsidRPr="008F5600">
        <w:rPr>
          <w:bCs w:val="0"/>
        </w:rPr>
        <w:t>(Devam)</w:t>
      </w:r>
      <w:bookmarkEnd w:id="70"/>
    </w:p>
    <w:tbl>
      <w:tblPr>
        <w:tblStyle w:val="TableNormal"/>
        <w:tblW w:w="154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1243"/>
        <w:gridCol w:w="843"/>
        <w:gridCol w:w="1243"/>
        <w:gridCol w:w="842"/>
        <w:gridCol w:w="1243"/>
        <w:gridCol w:w="842"/>
        <w:gridCol w:w="1243"/>
        <w:gridCol w:w="842"/>
        <w:gridCol w:w="1244"/>
        <w:gridCol w:w="842"/>
        <w:gridCol w:w="1496"/>
      </w:tblGrid>
      <w:tr w:rsidR="009061EA" w:rsidTr="00D579CA">
        <w:trPr>
          <w:trHeight w:val="302"/>
        </w:trPr>
        <w:tc>
          <w:tcPr>
            <w:tcW w:w="3528" w:type="dxa"/>
          </w:tcPr>
          <w:p w:rsidR="009061EA" w:rsidRDefault="009061EA" w:rsidP="00490560">
            <w:pPr>
              <w:pStyle w:val="TableParagraph"/>
              <w:spacing w:before="31"/>
              <w:ind w:left="71"/>
              <w:rPr>
                <w:b/>
                <w:sz w:val="20"/>
              </w:rPr>
            </w:pPr>
            <w:r>
              <w:rPr>
                <w:b/>
                <w:sz w:val="20"/>
              </w:rPr>
              <w:t>Yıllar</w:t>
            </w:r>
          </w:p>
        </w:tc>
        <w:tc>
          <w:tcPr>
            <w:tcW w:w="2086" w:type="dxa"/>
            <w:gridSpan w:val="2"/>
          </w:tcPr>
          <w:p w:rsidR="009061EA" w:rsidRDefault="009061EA" w:rsidP="00490560">
            <w:pPr>
              <w:pStyle w:val="TableParagraph"/>
              <w:spacing w:before="31"/>
              <w:ind w:left="723" w:right="711"/>
              <w:jc w:val="center"/>
              <w:rPr>
                <w:b/>
                <w:sz w:val="20"/>
              </w:rPr>
            </w:pPr>
            <w:r>
              <w:rPr>
                <w:b/>
                <w:sz w:val="20"/>
              </w:rPr>
              <w:t>6.Yıl</w:t>
            </w:r>
          </w:p>
        </w:tc>
        <w:tc>
          <w:tcPr>
            <w:tcW w:w="2085" w:type="dxa"/>
            <w:gridSpan w:val="2"/>
          </w:tcPr>
          <w:p w:rsidR="009061EA" w:rsidRDefault="009061EA" w:rsidP="00490560">
            <w:pPr>
              <w:pStyle w:val="TableParagraph"/>
              <w:spacing w:before="31"/>
              <w:ind w:left="775" w:right="761"/>
              <w:jc w:val="center"/>
              <w:rPr>
                <w:b/>
                <w:sz w:val="20"/>
              </w:rPr>
            </w:pPr>
            <w:r>
              <w:rPr>
                <w:b/>
                <w:sz w:val="20"/>
              </w:rPr>
              <w:t>7.Yıl</w:t>
            </w:r>
          </w:p>
        </w:tc>
        <w:tc>
          <w:tcPr>
            <w:tcW w:w="2085" w:type="dxa"/>
            <w:gridSpan w:val="2"/>
          </w:tcPr>
          <w:p w:rsidR="009061EA" w:rsidRDefault="009061EA" w:rsidP="00490560">
            <w:pPr>
              <w:pStyle w:val="TableParagraph"/>
              <w:spacing w:before="31"/>
              <w:ind w:left="776" w:right="761"/>
              <w:jc w:val="center"/>
              <w:rPr>
                <w:b/>
                <w:sz w:val="20"/>
              </w:rPr>
            </w:pPr>
            <w:r>
              <w:rPr>
                <w:b/>
                <w:sz w:val="20"/>
              </w:rPr>
              <w:t>8.Yıl</w:t>
            </w:r>
          </w:p>
        </w:tc>
        <w:tc>
          <w:tcPr>
            <w:tcW w:w="2085" w:type="dxa"/>
            <w:gridSpan w:val="2"/>
          </w:tcPr>
          <w:p w:rsidR="009061EA" w:rsidRDefault="009061EA" w:rsidP="00490560">
            <w:pPr>
              <w:pStyle w:val="TableParagraph"/>
              <w:spacing w:before="31"/>
              <w:ind w:left="777" w:right="759"/>
              <w:jc w:val="center"/>
              <w:rPr>
                <w:b/>
                <w:sz w:val="20"/>
              </w:rPr>
            </w:pPr>
            <w:r>
              <w:rPr>
                <w:b/>
                <w:sz w:val="20"/>
              </w:rPr>
              <w:t>9.Yıl</w:t>
            </w:r>
          </w:p>
        </w:tc>
        <w:tc>
          <w:tcPr>
            <w:tcW w:w="2086" w:type="dxa"/>
            <w:gridSpan w:val="2"/>
          </w:tcPr>
          <w:p w:rsidR="009061EA" w:rsidRDefault="009061EA" w:rsidP="00490560">
            <w:pPr>
              <w:pStyle w:val="TableParagraph"/>
              <w:spacing w:before="31"/>
              <w:ind w:left="729" w:right="711"/>
              <w:jc w:val="center"/>
              <w:rPr>
                <w:b/>
                <w:sz w:val="20"/>
              </w:rPr>
            </w:pPr>
            <w:r>
              <w:rPr>
                <w:b/>
                <w:sz w:val="20"/>
              </w:rPr>
              <w:t>10.Yıl</w:t>
            </w:r>
          </w:p>
        </w:tc>
        <w:tc>
          <w:tcPr>
            <w:tcW w:w="1496" w:type="dxa"/>
            <w:vMerge w:val="restart"/>
          </w:tcPr>
          <w:p w:rsidR="009061EA" w:rsidRDefault="009061EA" w:rsidP="00490560">
            <w:pPr>
              <w:pStyle w:val="TableParagraph"/>
              <w:spacing w:before="2"/>
              <w:rPr>
                <w:i/>
                <w:sz w:val="23"/>
              </w:rPr>
            </w:pPr>
          </w:p>
          <w:p w:rsidR="009061EA" w:rsidRDefault="009061EA" w:rsidP="00490560">
            <w:pPr>
              <w:pStyle w:val="TableParagraph"/>
              <w:ind w:left="210"/>
              <w:rPr>
                <w:b/>
                <w:sz w:val="20"/>
              </w:rPr>
            </w:pPr>
            <w:r>
              <w:rPr>
                <w:b/>
                <w:sz w:val="20"/>
              </w:rPr>
              <w:t>TOPLAM</w:t>
            </w:r>
          </w:p>
        </w:tc>
      </w:tr>
      <w:tr w:rsidR="009061EA" w:rsidTr="00D579CA">
        <w:trPr>
          <w:trHeight w:val="464"/>
        </w:trPr>
        <w:tc>
          <w:tcPr>
            <w:tcW w:w="3528" w:type="dxa"/>
          </w:tcPr>
          <w:p w:rsidR="009061EA" w:rsidRDefault="009061EA" w:rsidP="00490560">
            <w:pPr>
              <w:pStyle w:val="TableParagraph"/>
              <w:spacing w:before="113"/>
              <w:ind w:left="71"/>
              <w:rPr>
                <w:b/>
                <w:sz w:val="20"/>
              </w:rPr>
            </w:pPr>
            <w:r>
              <w:rPr>
                <w:b/>
                <w:sz w:val="20"/>
              </w:rPr>
              <w:t>Harcama Kalemleri</w:t>
            </w:r>
          </w:p>
        </w:tc>
        <w:tc>
          <w:tcPr>
            <w:tcW w:w="1243" w:type="dxa"/>
          </w:tcPr>
          <w:p w:rsidR="009061EA" w:rsidRDefault="009061EA" w:rsidP="00490560">
            <w:pPr>
              <w:pStyle w:val="TableParagraph"/>
              <w:spacing w:before="113"/>
              <w:ind w:left="283"/>
              <w:rPr>
                <w:b/>
                <w:sz w:val="20"/>
              </w:rPr>
            </w:pPr>
            <w:r>
              <w:rPr>
                <w:b/>
                <w:sz w:val="20"/>
              </w:rPr>
              <w:t>İç Para</w:t>
            </w:r>
          </w:p>
        </w:tc>
        <w:tc>
          <w:tcPr>
            <w:tcW w:w="843" w:type="dxa"/>
          </w:tcPr>
          <w:p w:rsidR="009061EA" w:rsidRDefault="009061EA" w:rsidP="00490560">
            <w:pPr>
              <w:pStyle w:val="TableParagraph"/>
              <w:spacing w:line="230" w:lineRule="exact"/>
              <w:ind w:left="197" w:right="169" w:firstLine="67"/>
              <w:rPr>
                <w:b/>
                <w:sz w:val="20"/>
              </w:rPr>
            </w:pPr>
            <w:r>
              <w:rPr>
                <w:b/>
                <w:sz w:val="20"/>
              </w:rPr>
              <w:t>Dış Para</w:t>
            </w:r>
          </w:p>
        </w:tc>
        <w:tc>
          <w:tcPr>
            <w:tcW w:w="1243" w:type="dxa"/>
          </w:tcPr>
          <w:p w:rsidR="009061EA" w:rsidRDefault="009061EA" w:rsidP="00490560">
            <w:pPr>
              <w:pStyle w:val="TableParagraph"/>
              <w:spacing w:before="113"/>
              <w:ind w:left="283"/>
              <w:rPr>
                <w:b/>
                <w:sz w:val="20"/>
              </w:rPr>
            </w:pPr>
            <w:r>
              <w:rPr>
                <w:b/>
                <w:sz w:val="20"/>
              </w:rPr>
              <w:t>İç Para</w:t>
            </w:r>
          </w:p>
        </w:tc>
        <w:tc>
          <w:tcPr>
            <w:tcW w:w="842" w:type="dxa"/>
          </w:tcPr>
          <w:p w:rsidR="009061EA" w:rsidRDefault="009061EA" w:rsidP="00490560">
            <w:pPr>
              <w:pStyle w:val="TableParagraph"/>
              <w:spacing w:line="230" w:lineRule="exact"/>
              <w:ind w:left="200" w:right="165" w:firstLine="67"/>
              <w:rPr>
                <w:b/>
                <w:sz w:val="20"/>
              </w:rPr>
            </w:pPr>
            <w:r>
              <w:rPr>
                <w:b/>
                <w:sz w:val="20"/>
              </w:rPr>
              <w:t>Dış Para</w:t>
            </w:r>
          </w:p>
        </w:tc>
        <w:tc>
          <w:tcPr>
            <w:tcW w:w="1243" w:type="dxa"/>
          </w:tcPr>
          <w:p w:rsidR="009061EA" w:rsidRDefault="009061EA" w:rsidP="00490560">
            <w:pPr>
              <w:pStyle w:val="TableParagraph"/>
              <w:spacing w:before="113"/>
              <w:ind w:left="284"/>
              <w:rPr>
                <w:b/>
                <w:sz w:val="20"/>
              </w:rPr>
            </w:pPr>
            <w:r>
              <w:rPr>
                <w:b/>
                <w:sz w:val="20"/>
              </w:rPr>
              <w:t>İç Para</w:t>
            </w:r>
          </w:p>
        </w:tc>
        <w:tc>
          <w:tcPr>
            <w:tcW w:w="842" w:type="dxa"/>
          </w:tcPr>
          <w:p w:rsidR="009061EA" w:rsidRDefault="009061EA" w:rsidP="00490560">
            <w:pPr>
              <w:pStyle w:val="TableParagraph"/>
              <w:spacing w:line="230" w:lineRule="exact"/>
              <w:ind w:left="201" w:right="164" w:firstLine="67"/>
              <w:rPr>
                <w:b/>
                <w:sz w:val="20"/>
              </w:rPr>
            </w:pPr>
            <w:r>
              <w:rPr>
                <w:b/>
                <w:sz w:val="20"/>
              </w:rPr>
              <w:t>Dış Para</w:t>
            </w:r>
          </w:p>
        </w:tc>
        <w:tc>
          <w:tcPr>
            <w:tcW w:w="1243" w:type="dxa"/>
          </w:tcPr>
          <w:p w:rsidR="009061EA" w:rsidRDefault="009061EA" w:rsidP="00490560">
            <w:pPr>
              <w:pStyle w:val="TableParagraph"/>
              <w:spacing w:before="113"/>
              <w:ind w:left="285"/>
              <w:rPr>
                <w:b/>
                <w:sz w:val="20"/>
              </w:rPr>
            </w:pPr>
            <w:r>
              <w:rPr>
                <w:b/>
                <w:sz w:val="20"/>
              </w:rPr>
              <w:t>İç Para</w:t>
            </w:r>
          </w:p>
        </w:tc>
        <w:tc>
          <w:tcPr>
            <w:tcW w:w="842" w:type="dxa"/>
          </w:tcPr>
          <w:p w:rsidR="009061EA" w:rsidRDefault="009061EA" w:rsidP="00490560">
            <w:pPr>
              <w:pStyle w:val="TableParagraph"/>
              <w:spacing w:line="230" w:lineRule="exact"/>
              <w:ind w:left="202" w:right="163" w:firstLine="67"/>
              <w:rPr>
                <w:b/>
                <w:sz w:val="20"/>
              </w:rPr>
            </w:pPr>
            <w:r>
              <w:rPr>
                <w:b/>
                <w:sz w:val="20"/>
              </w:rPr>
              <w:t>Dış Para</w:t>
            </w:r>
          </w:p>
        </w:tc>
        <w:tc>
          <w:tcPr>
            <w:tcW w:w="1244" w:type="dxa"/>
          </w:tcPr>
          <w:p w:rsidR="009061EA" w:rsidRDefault="009061EA" w:rsidP="00490560">
            <w:pPr>
              <w:pStyle w:val="TableParagraph"/>
              <w:spacing w:before="113"/>
              <w:ind w:left="286"/>
              <w:rPr>
                <w:b/>
                <w:sz w:val="20"/>
              </w:rPr>
            </w:pPr>
            <w:r>
              <w:rPr>
                <w:b/>
                <w:sz w:val="20"/>
              </w:rPr>
              <w:t>İç Para</w:t>
            </w:r>
          </w:p>
        </w:tc>
        <w:tc>
          <w:tcPr>
            <w:tcW w:w="842" w:type="dxa"/>
          </w:tcPr>
          <w:p w:rsidR="009061EA" w:rsidRDefault="009061EA" w:rsidP="00490560">
            <w:pPr>
              <w:pStyle w:val="TableParagraph"/>
              <w:spacing w:line="230" w:lineRule="exact"/>
              <w:ind w:left="202" w:right="163" w:firstLine="67"/>
              <w:rPr>
                <w:b/>
                <w:sz w:val="20"/>
              </w:rPr>
            </w:pPr>
            <w:r>
              <w:rPr>
                <w:b/>
                <w:sz w:val="20"/>
              </w:rPr>
              <w:t>Dış Para</w:t>
            </w:r>
          </w:p>
        </w:tc>
        <w:tc>
          <w:tcPr>
            <w:tcW w:w="1496" w:type="dxa"/>
            <w:vMerge/>
            <w:tcBorders>
              <w:top w:val="nil"/>
            </w:tcBorders>
          </w:tcPr>
          <w:p w:rsidR="009061EA" w:rsidRDefault="009061EA" w:rsidP="00490560">
            <w:pPr>
              <w:rPr>
                <w:sz w:val="2"/>
                <w:szCs w:val="2"/>
              </w:rPr>
            </w:pPr>
          </w:p>
        </w:tc>
      </w:tr>
      <w:tr w:rsidR="009061EA" w:rsidTr="00D579CA">
        <w:trPr>
          <w:trHeight w:val="302"/>
        </w:trPr>
        <w:tc>
          <w:tcPr>
            <w:tcW w:w="3528" w:type="dxa"/>
          </w:tcPr>
          <w:p w:rsidR="009061EA" w:rsidRDefault="009061EA" w:rsidP="00490560">
            <w:pPr>
              <w:pStyle w:val="TableParagraph"/>
              <w:tabs>
                <w:tab w:val="left" w:pos="480"/>
              </w:tabs>
              <w:spacing w:before="31"/>
              <w:ind w:left="71"/>
              <w:rPr>
                <w:b/>
                <w:sz w:val="20"/>
              </w:rPr>
            </w:pPr>
            <w:r>
              <w:rPr>
                <w:b/>
                <w:sz w:val="20"/>
              </w:rPr>
              <w:t>A.</w:t>
            </w:r>
            <w:r>
              <w:rPr>
                <w:b/>
                <w:sz w:val="20"/>
              </w:rPr>
              <w:tab/>
              <w:t>Arsa</w:t>
            </w:r>
            <w:r>
              <w:rPr>
                <w:b/>
                <w:spacing w:val="-3"/>
                <w:sz w:val="20"/>
              </w:rPr>
              <w:t xml:space="preserve"> </w:t>
            </w:r>
            <w:r>
              <w:rPr>
                <w:b/>
                <w:sz w:val="20"/>
              </w:rPr>
              <w:t>Bedeli</w:t>
            </w:r>
          </w:p>
        </w:tc>
        <w:tc>
          <w:tcPr>
            <w:tcW w:w="1243" w:type="dxa"/>
          </w:tcPr>
          <w:p w:rsidR="009061EA" w:rsidRDefault="009061EA" w:rsidP="00490560">
            <w:pPr>
              <w:pStyle w:val="TableParagraph"/>
              <w:spacing w:before="31"/>
              <w:ind w:right="54"/>
              <w:jc w:val="right"/>
              <w:rPr>
                <w:b/>
                <w:sz w:val="20"/>
              </w:rPr>
            </w:pPr>
            <w:r>
              <w:rPr>
                <w:b/>
                <w:sz w:val="20"/>
              </w:rPr>
              <w:t>0,00</w:t>
            </w:r>
          </w:p>
        </w:tc>
        <w:tc>
          <w:tcPr>
            <w:tcW w:w="843" w:type="dxa"/>
          </w:tcPr>
          <w:p w:rsidR="009061EA" w:rsidRDefault="009061EA" w:rsidP="00490560">
            <w:pPr>
              <w:pStyle w:val="TableParagraph"/>
              <w:spacing w:before="31"/>
              <w:ind w:right="56"/>
              <w:jc w:val="right"/>
              <w:rPr>
                <w:b/>
                <w:sz w:val="20"/>
              </w:rPr>
            </w:pPr>
            <w:r>
              <w:rPr>
                <w:b/>
                <w:sz w:val="20"/>
              </w:rPr>
              <w:t>0,00</w:t>
            </w:r>
          </w:p>
        </w:tc>
        <w:tc>
          <w:tcPr>
            <w:tcW w:w="1243" w:type="dxa"/>
          </w:tcPr>
          <w:p w:rsidR="009061EA" w:rsidRDefault="009061EA" w:rsidP="00490560">
            <w:pPr>
              <w:pStyle w:val="TableParagraph"/>
              <w:spacing w:before="31"/>
              <w:ind w:right="53"/>
              <w:jc w:val="right"/>
              <w:rPr>
                <w:b/>
                <w:sz w:val="20"/>
              </w:rPr>
            </w:pPr>
            <w:r>
              <w:rPr>
                <w:b/>
                <w:sz w:val="20"/>
              </w:rPr>
              <w:t>0,00</w:t>
            </w:r>
          </w:p>
        </w:tc>
        <w:tc>
          <w:tcPr>
            <w:tcW w:w="842" w:type="dxa"/>
          </w:tcPr>
          <w:p w:rsidR="009061EA" w:rsidRDefault="009061EA" w:rsidP="00490560">
            <w:pPr>
              <w:pStyle w:val="TableParagraph"/>
              <w:spacing w:before="31"/>
              <w:ind w:right="53"/>
              <w:jc w:val="right"/>
              <w:rPr>
                <w:b/>
                <w:sz w:val="20"/>
              </w:rPr>
            </w:pPr>
            <w:r>
              <w:rPr>
                <w:b/>
                <w:sz w:val="20"/>
              </w:rPr>
              <w:t>0,00</w:t>
            </w:r>
          </w:p>
        </w:tc>
        <w:tc>
          <w:tcPr>
            <w:tcW w:w="1243" w:type="dxa"/>
          </w:tcPr>
          <w:p w:rsidR="009061EA" w:rsidRDefault="009061EA" w:rsidP="00490560">
            <w:pPr>
              <w:pStyle w:val="TableParagraph"/>
              <w:spacing w:before="31"/>
              <w:ind w:right="52"/>
              <w:jc w:val="right"/>
              <w:rPr>
                <w:b/>
                <w:sz w:val="20"/>
              </w:rPr>
            </w:pPr>
            <w:r>
              <w:rPr>
                <w:b/>
                <w:sz w:val="20"/>
              </w:rPr>
              <w:t>0,00</w:t>
            </w:r>
          </w:p>
        </w:tc>
        <w:tc>
          <w:tcPr>
            <w:tcW w:w="842" w:type="dxa"/>
          </w:tcPr>
          <w:p w:rsidR="009061EA" w:rsidRDefault="009061EA" w:rsidP="00490560">
            <w:pPr>
              <w:pStyle w:val="TableParagraph"/>
              <w:spacing w:before="31"/>
              <w:ind w:right="52"/>
              <w:jc w:val="right"/>
              <w:rPr>
                <w:b/>
                <w:sz w:val="20"/>
              </w:rPr>
            </w:pPr>
            <w:r>
              <w:rPr>
                <w:b/>
                <w:sz w:val="20"/>
              </w:rPr>
              <w:t>0,00</w:t>
            </w:r>
          </w:p>
        </w:tc>
        <w:tc>
          <w:tcPr>
            <w:tcW w:w="1243" w:type="dxa"/>
          </w:tcPr>
          <w:p w:rsidR="009061EA" w:rsidRDefault="009061EA" w:rsidP="00490560">
            <w:pPr>
              <w:pStyle w:val="TableParagraph"/>
              <w:spacing w:before="31"/>
              <w:ind w:right="51"/>
              <w:jc w:val="right"/>
              <w:rPr>
                <w:b/>
                <w:sz w:val="20"/>
              </w:rPr>
            </w:pPr>
            <w:r>
              <w:rPr>
                <w:b/>
                <w:sz w:val="20"/>
              </w:rPr>
              <w:t>0,00</w:t>
            </w:r>
          </w:p>
        </w:tc>
        <w:tc>
          <w:tcPr>
            <w:tcW w:w="842" w:type="dxa"/>
          </w:tcPr>
          <w:p w:rsidR="009061EA" w:rsidRDefault="009061EA" w:rsidP="00490560">
            <w:pPr>
              <w:pStyle w:val="TableParagraph"/>
              <w:spacing w:before="31"/>
              <w:ind w:right="51"/>
              <w:jc w:val="right"/>
              <w:rPr>
                <w:b/>
                <w:sz w:val="20"/>
              </w:rPr>
            </w:pPr>
            <w:r>
              <w:rPr>
                <w:b/>
                <w:sz w:val="20"/>
              </w:rPr>
              <w:t>0,00</w:t>
            </w:r>
          </w:p>
        </w:tc>
        <w:tc>
          <w:tcPr>
            <w:tcW w:w="1244" w:type="dxa"/>
          </w:tcPr>
          <w:p w:rsidR="009061EA" w:rsidRDefault="009061EA" w:rsidP="00490560">
            <w:pPr>
              <w:pStyle w:val="TableParagraph"/>
              <w:spacing w:before="31"/>
              <w:ind w:right="51"/>
              <w:jc w:val="right"/>
              <w:rPr>
                <w:b/>
                <w:sz w:val="20"/>
              </w:rPr>
            </w:pPr>
            <w:r>
              <w:rPr>
                <w:b/>
                <w:sz w:val="20"/>
              </w:rPr>
              <w:t>0,00</w:t>
            </w:r>
          </w:p>
        </w:tc>
        <w:tc>
          <w:tcPr>
            <w:tcW w:w="842" w:type="dxa"/>
          </w:tcPr>
          <w:p w:rsidR="009061EA" w:rsidRDefault="009061EA" w:rsidP="00490560">
            <w:pPr>
              <w:pStyle w:val="TableParagraph"/>
              <w:spacing w:before="31"/>
              <w:ind w:right="50"/>
              <w:jc w:val="right"/>
              <w:rPr>
                <w:b/>
                <w:sz w:val="20"/>
              </w:rPr>
            </w:pPr>
            <w:r>
              <w:rPr>
                <w:b/>
                <w:sz w:val="20"/>
              </w:rPr>
              <w:t>0,00</w:t>
            </w:r>
          </w:p>
        </w:tc>
        <w:tc>
          <w:tcPr>
            <w:tcW w:w="1496" w:type="dxa"/>
          </w:tcPr>
          <w:p w:rsidR="009061EA" w:rsidRDefault="009061EA" w:rsidP="00490560">
            <w:pPr>
              <w:pStyle w:val="TableParagraph"/>
              <w:spacing w:before="31"/>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tabs>
                <w:tab w:val="left" w:pos="467"/>
              </w:tabs>
              <w:spacing w:before="34"/>
              <w:ind w:left="71"/>
              <w:rPr>
                <w:b/>
                <w:sz w:val="20"/>
              </w:rPr>
            </w:pPr>
            <w:r>
              <w:rPr>
                <w:b/>
                <w:sz w:val="20"/>
              </w:rPr>
              <w:t>B.</w:t>
            </w:r>
            <w:r>
              <w:rPr>
                <w:b/>
                <w:sz w:val="20"/>
              </w:rPr>
              <w:tab/>
              <w:t>Sabit Tesis</w:t>
            </w:r>
            <w:r>
              <w:rPr>
                <w:b/>
                <w:spacing w:val="-3"/>
                <w:sz w:val="20"/>
              </w:rPr>
              <w:t xml:space="preserve"> </w:t>
            </w:r>
            <w:r>
              <w:rPr>
                <w:b/>
                <w:sz w:val="20"/>
              </w:rPr>
              <w:t>Yatırımı</w:t>
            </w:r>
          </w:p>
        </w:tc>
        <w:tc>
          <w:tcPr>
            <w:tcW w:w="1243" w:type="dxa"/>
          </w:tcPr>
          <w:p w:rsidR="009061EA" w:rsidRDefault="009061EA" w:rsidP="00490560">
            <w:pPr>
              <w:pStyle w:val="TableParagraph"/>
              <w:spacing w:before="34"/>
              <w:ind w:right="54"/>
              <w:jc w:val="right"/>
              <w:rPr>
                <w:b/>
                <w:sz w:val="20"/>
              </w:rPr>
            </w:pPr>
            <w:r>
              <w:rPr>
                <w:sz w:val="20"/>
              </w:rPr>
              <w:t>0,00</w:t>
            </w:r>
          </w:p>
        </w:tc>
        <w:tc>
          <w:tcPr>
            <w:tcW w:w="843" w:type="dxa"/>
          </w:tcPr>
          <w:p w:rsidR="009061EA" w:rsidRDefault="009061EA" w:rsidP="00490560">
            <w:pPr>
              <w:pStyle w:val="TableParagraph"/>
              <w:spacing w:before="34"/>
              <w:ind w:right="56"/>
              <w:jc w:val="right"/>
              <w:rPr>
                <w:b/>
                <w:sz w:val="20"/>
              </w:rPr>
            </w:pPr>
            <w:r>
              <w:rPr>
                <w:b/>
                <w:sz w:val="20"/>
              </w:rPr>
              <w:t>0,00</w:t>
            </w:r>
          </w:p>
        </w:tc>
        <w:tc>
          <w:tcPr>
            <w:tcW w:w="1243" w:type="dxa"/>
          </w:tcPr>
          <w:p w:rsidR="009061EA" w:rsidRDefault="009061EA" w:rsidP="00490560">
            <w:pPr>
              <w:pStyle w:val="TableParagraph"/>
              <w:spacing w:before="34"/>
              <w:ind w:right="53"/>
              <w:jc w:val="right"/>
              <w:rPr>
                <w:b/>
                <w:sz w:val="20"/>
              </w:rPr>
            </w:pPr>
            <w:r>
              <w:rPr>
                <w:b/>
                <w:sz w:val="20"/>
              </w:rPr>
              <w:t>0,00</w:t>
            </w:r>
          </w:p>
        </w:tc>
        <w:tc>
          <w:tcPr>
            <w:tcW w:w="842" w:type="dxa"/>
          </w:tcPr>
          <w:p w:rsidR="009061EA" w:rsidRDefault="009061EA" w:rsidP="00490560">
            <w:pPr>
              <w:pStyle w:val="TableParagraph"/>
              <w:spacing w:before="34"/>
              <w:ind w:right="53"/>
              <w:jc w:val="right"/>
              <w:rPr>
                <w:b/>
                <w:sz w:val="20"/>
              </w:rPr>
            </w:pPr>
            <w:r>
              <w:rPr>
                <w:b/>
                <w:sz w:val="20"/>
              </w:rPr>
              <w:t>0,00</w:t>
            </w:r>
          </w:p>
        </w:tc>
        <w:tc>
          <w:tcPr>
            <w:tcW w:w="1243" w:type="dxa"/>
          </w:tcPr>
          <w:p w:rsidR="009061EA" w:rsidRDefault="009061EA" w:rsidP="00490560">
            <w:pPr>
              <w:pStyle w:val="TableParagraph"/>
              <w:spacing w:before="34"/>
              <w:ind w:right="52"/>
              <w:jc w:val="right"/>
              <w:rPr>
                <w:b/>
                <w:sz w:val="20"/>
              </w:rPr>
            </w:pPr>
            <w:r>
              <w:rPr>
                <w:b/>
                <w:sz w:val="20"/>
              </w:rPr>
              <w:t>0,00</w:t>
            </w:r>
          </w:p>
        </w:tc>
        <w:tc>
          <w:tcPr>
            <w:tcW w:w="842" w:type="dxa"/>
          </w:tcPr>
          <w:p w:rsidR="009061EA" w:rsidRDefault="009061EA" w:rsidP="00490560">
            <w:pPr>
              <w:pStyle w:val="TableParagraph"/>
              <w:spacing w:before="34"/>
              <w:ind w:right="52"/>
              <w:jc w:val="right"/>
              <w:rPr>
                <w:b/>
                <w:sz w:val="20"/>
              </w:rPr>
            </w:pPr>
            <w:r>
              <w:rPr>
                <w:b/>
                <w:sz w:val="20"/>
              </w:rPr>
              <w:t>0,00</w:t>
            </w:r>
          </w:p>
        </w:tc>
        <w:tc>
          <w:tcPr>
            <w:tcW w:w="1243" w:type="dxa"/>
          </w:tcPr>
          <w:p w:rsidR="009061EA" w:rsidRDefault="009061EA" w:rsidP="00490560">
            <w:pPr>
              <w:pStyle w:val="TableParagraph"/>
              <w:spacing w:before="34"/>
              <w:ind w:right="51"/>
              <w:jc w:val="right"/>
              <w:rPr>
                <w:b/>
                <w:sz w:val="20"/>
              </w:rPr>
            </w:pPr>
            <w:r>
              <w:rPr>
                <w:b/>
                <w:sz w:val="20"/>
              </w:rPr>
              <w:t>0,00</w:t>
            </w:r>
          </w:p>
        </w:tc>
        <w:tc>
          <w:tcPr>
            <w:tcW w:w="842" w:type="dxa"/>
          </w:tcPr>
          <w:p w:rsidR="009061EA" w:rsidRDefault="009061EA" w:rsidP="00490560">
            <w:pPr>
              <w:pStyle w:val="TableParagraph"/>
              <w:spacing w:before="34"/>
              <w:ind w:right="51"/>
              <w:jc w:val="right"/>
              <w:rPr>
                <w:b/>
                <w:sz w:val="20"/>
              </w:rPr>
            </w:pPr>
            <w:r>
              <w:rPr>
                <w:b/>
                <w:sz w:val="20"/>
              </w:rPr>
              <w:t>0,00</w:t>
            </w:r>
          </w:p>
        </w:tc>
        <w:tc>
          <w:tcPr>
            <w:tcW w:w="1244" w:type="dxa"/>
          </w:tcPr>
          <w:p w:rsidR="009061EA" w:rsidRDefault="009061EA" w:rsidP="00490560">
            <w:pPr>
              <w:pStyle w:val="TableParagraph"/>
              <w:spacing w:before="34"/>
              <w:ind w:right="51"/>
              <w:jc w:val="right"/>
              <w:rPr>
                <w:b/>
                <w:sz w:val="20"/>
              </w:rPr>
            </w:pPr>
            <w:r>
              <w:rPr>
                <w:b/>
                <w:sz w:val="20"/>
              </w:rPr>
              <w:t>0,00</w:t>
            </w:r>
          </w:p>
        </w:tc>
        <w:tc>
          <w:tcPr>
            <w:tcW w:w="842" w:type="dxa"/>
          </w:tcPr>
          <w:p w:rsidR="009061EA" w:rsidRDefault="009061EA" w:rsidP="00490560">
            <w:pPr>
              <w:pStyle w:val="TableParagraph"/>
              <w:spacing w:before="34"/>
              <w:ind w:right="50"/>
              <w:jc w:val="right"/>
              <w:rPr>
                <w:b/>
                <w:sz w:val="20"/>
              </w:rPr>
            </w:pPr>
            <w:r>
              <w:rPr>
                <w:b/>
                <w:sz w:val="20"/>
              </w:rPr>
              <w:t>0,00</w:t>
            </w:r>
          </w:p>
        </w:tc>
        <w:tc>
          <w:tcPr>
            <w:tcW w:w="1496" w:type="dxa"/>
          </w:tcPr>
          <w:p w:rsidR="009061EA" w:rsidRDefault="009061EA" w:rsidP="00490560">
            <w:pPr>
              <w:pStyle w:val="TableParagraph"/>
              <w:spacing w:before="34"/>
              <w:ind w:right="54"/>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9"/>
              <w:ind w:left="71"/>
              <w:rPr>
                <w:sz w:val="20"/>
              </w:rPr>
            </w:pPr>
            <w:r>
              <w:rPr>
                <w:sz w:val="20"/>
              </w:rPr>
              <w:t>1.Etüd ve Proje</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3"/>
        </w:trPr>
        <w:tc>
          <w:tcPr>
            <w:tcW w:w="3528" w:type="dxa"/>
          </w:tcPr>
          <w:p w:rsidR="009061EA" w:rsidRDefault="009061EA" w:rsidP="00490560">
            <w:pPr>
              <w:pStyle w:val="TableParagraph"/>
              <w:spacing w:before="29"/>
              <w:ind w:left="71"/>
              <w:rPr>
                <w:sz w:val="20"/>
              </w:rPr>
            </w:pPr>
            <w:r>
              <w:rPr>
                <w:sz w:val="20"/>
              </w:rPr>
              <w:t>2.Teknik Yardım ve Lisans</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5"/>
        </w:trPr>
        <w:tc>
          <w:tcPr>
            <w:tcW w:w="3528" w:type="dxa"/>
          </w:tcPr>
          <w:p w:rsidR="009061EA" w:rsidRDefault="009061EA" w:rsidP="00490560">
            <w:pPr>
              <w:pStyle w:val="TableParagraph"/>
              <w:spacing w:before="29"/>
              <w:ind w:left="71"/>
              <w:rPr>
                <w:sz w:val="20"/>
              </w:rPr>
            </w:pPr>
            <w:r>
              <w:rPr>
                <w:sz w:val="20"/>
              </w:rPr>
              <w:t>3.İnşaat İşleri</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4"/>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4"/>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6"/>
              <w:ind w:left="71"/>
              <w:rPr>
                <w:sz w:val="20"/>
              </w:rPr>
            </w:pPr>
            <w:r>
              <w:rPr>
                <w:sz w:val="20"/>
              </w:rPr>
              <w:t>4.Makine ve Donanım</w:t>
            </w:r>
          </w:p>
        </w:tc>
        <w:tc>
          <w:tcPr>
            <w:tcW w:w="1243" w:type="dxa"/>
          </w:tcPr>
          <w:p w:rsidR="009061EA" w:rsidRDefault="009061EA" w:rsidP="00490560">
            <w:pPr>
              <w:pStyle w:val="TableParagraph"/>
              <w:spacing w:before="26"/>
              <w:ind w:right="54"/>
              <w:jc w:val="right"/>
              <w:rPr>
                <w:sz w:val="20"/>
              </w:rPr>
            </w:pPr>
            <w:r>
              <w:rPr>
                <w:sz w:val="20"/>
              </w:rPr>
              <w:t>0,00</w:t>
            </w:r>
          </w:p>
        </w:tc>
        <w:tc>
          <w:tcPr>
            <w:tcW w:w="843" w:type="dxa"/>
          </w:tcPr>
          <w:p w:rsidR="009061EA" w:rsidRDefault="009061EA" w:rsidP="00490560">
            <w:pPr>
              <w:pStyle w:val="TableParagraph"/>
              <w:spacing w:before="26"/>
              <w:ind w:right="56"/>
              <w:jc w:val="right"/>
              <w:rPr>
                <w:sz w:val="20"/>
              </w:rPr>
            </w:pPr>
            <w:r>
              <w:rPr>
                <w:sz w:val="20"/>
              </w:rPr>
              <w:t>0,00</w:t>
            </w:r>
          </w:p>
        </w:tc>
        <w:tc>
          <w:tcPr>
            <w:tcW w:w="1243" w:type="dxa"/>
          </w:tcPr>
          <w:p w:rsidR="009061EA" w:rsidRDefault="009061EA" w:rsidP="00490560">
            <w:pPr>
              <w:pStyle w:val="TableParagraph"/>
              <w:spacing w:before="26"/>
              <w:ind w:right="53"/>
              <w:jc w:val="right"/>
              <w:rPr>
                <w:sz w:val="20"/>
              </w:rPr>
            </w:pPr>
            <w:r>
              <w:rPr>
                <w:sz w:val="20"/>
              </w:rPr>
              <w:t>0,00</w:t>
            </w:r>
          </w:p>
        </w:tc>
        <w:tc>
          <w:tcPr>
            <w:tcW w:w="842" w:type="dxa"/>
          </w:tcPr>
          <w:p w:rsidR="009061EA" w:rsidRDefault="009061EA" w:rsidP="00490560">
            <w:pPr>
              <w:pStyle w:val="TableParagraph"/>
              <w:spacing w:before="26"/>
              <w:ind w:right="53"/>
              <w:jc w:val="right"/>
              <w:rPr>
                <w:sz w:val="20"/>
              </w:rPr>
            </w:pPr>
            <w:r>
              <w:rPr>
                <w:sz w:val="20"/>
              </w:rPr>
              <w:t>0,00</w:t>
            </w:r>
          </w:p>
        </w:tc>
        <w:tc>
          <w:tcPr>
            <w:tcW w:w="1243" w:type="dxa"/>
          </w:tcPr>
          <w:p w:rsidR="009061EA" w:rsidRDefault="009061EA" w:rsidP="00490560">
            <w:pPr>
              <w:pStyle w:val="TableParagraph"/>
              <w:spacing w:before="26"/>
              <w:ind w:right="52"/>
              <w:jc w:val="right"/>
              <w:rPr>
                <w:sz w:val="20"/>
              </w:rPr>
            </w:pPr>
            <w:r>
              <w:rPr>
                <w:sz w:val="20"/>
              </w:rPr>
              <w:t>0,00</w:t>
            </w:r>
          </w:p>
        </w:tc>
        <w:tc>
          <w:tcPr>
            <w:tcW w:w="842" w:type="dxa"/>
          </w:tcPr>
          <w:p w:rsidR="009061EA" w:rsidRDefault="009061EA" w:rsidP="00490560">
            <w:pPr>
              <w:pStyle w:val="TableParagraph"/>
              <w:spacing w:before="26"/>
              <w:ind w:right="52"/>
              <w:jc w:val="right"/>
              <w:rPr>
                <w:sz w:val="20"/>
              </w:rPr>
            </w:pPr>
            <w:r>
              <w:rPr>
                <w:sz w:val="20"/>
              </w:rPr>
              <w:t>0,00</w:t>
            </w:r>
          </w:p>
        </w:tc>
        <w:tc>
          <w:tcPr>
            <w:tcW w:w="1243"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1"/>
              <w:jc w:val="right"/>
              <w:rPr>
                <w:sz w:val="20"/>
              </w:rPr>
            </w:pPr>
            <w:r>
              <w:rPr>
                <w:sz w:val="20"/>
              </w:rPr>
              <w:t>0,00</w:t>
            </w:r>
          </w:p>
        </w:tc>
        <w:tc>
          <w:tcPr>
            <w:tcW w:w="1244"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0"/>
              <w:jc w:val="right"/>
              <w:rPr>
                <w:sz w:val="20"/>
              </w:rPr>
            </w:pPr>
            <w:r>
              <w:rPr>
                <w:sz w:val="20"/>
              </w:rPr>
              <w:t>0,00</w:t>
            </w:r>
          </w:p>
        </w:tc>
        <w:tc>
          <w:tcPr>
            <w:tcW w:w="1496" w:type="dxa"/>
          </w:tcPr>
          <w:p w:rsidR="009061EA" w:rsidRDefault="009061EA" w:rsidP="00490560">
            <w:pPr>
              <w:pStyle w:val="TableParagraph"/>
              <w:spacing w:before="31"/>
              <w:ind w:right="54"/>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6"/>
              <w:ind w:left="71"/>
              <w:rPr>
                <w:sz w:val="20"/>
              </w:rPr>
            </w:pPr>
            <w:r>
              <w:rPr>
                <w:sz w:val="20"/>
              </w:rPr>
              <w:t>5.Taşıma ve Sigorta</w:t>
            </w:r>
          </w:p>
        </w:tc>
        <w:tc>
          <w:tcPr>
            <w:tcW w:w="1243" w:type="dxa"/>
          </w:tcPr>
          <w:p w:rsidR="009061EA" w:rsidRDefault="009061EA" w:rsidP="00490560">
            <w:pPr>
              <w:pStyle w:val="TableParagraph"/>
              <w:spacing w:before="26"/>
              <w:ind w:right="54"/>
              <w:jc w:val="right"/>
              <w:rPr>
                <w:sz w:val="20"/>
              </w:rPr>
            </w:pPr>
            <w:r>
              <w:rPr>
                <w:sz w:val="20"/>
              </w:rPr>
              <w:t>0,00</w:t>
            </w:r>
          </w:p>
        </w:tc>
        <w:tc>
          <w:tcPr>
            <w:tcW w:w="843" w:type="dxa"/>
          </w:tcPr>
          <w:p w:rsidR="009061EA" w:rsidRDefault="009061EA" w:rsidP="00490560">
            <w:pPr>
              <w:pStyle w:val="TableParagraph"/>
              <w:spacing w:before="26"/>
              <w:ind w:right="56"/>
              <w:jc w:val="right"/>
              <w:rPr>
                <w:sz w:val="20"/>
              </w:rPr>
            </w:pPr>
            <w:r>
              <w:rPr>
                <w:sz w:val="20"/>
              </w:rPr>
              <w:t>0,00</w:t>
            </w:r>
          </w:p>
        </w:tc>
        <w:tc>
          <w:tcPr>
            <w:tcW w:w="1243" w:type="dxa"/>
          </w:tcPr>
          <w:p w:rsidR="009061EA" w:rsidRDefault="009061EA" w:rsidP="00490560">
            <w:pPr>
              <w:pStyle w:val="TableParagraph"/>
              <w:spacing w:before="26"/>
              <w:ind w:right="53"/>
              <w:jc w:val="right"/>
              <w:rPr>
                <w:sz w:val="20"/>
              </w:rPr>
            </w:pPr>
            <w:r>
              <w:rPr>
                <w:sz w:val="20"/>
              </w:rPr>
              <w:t>0,00</w:t>
            </w:r>
          </w:p>
        </w:tc>
        <w:tc>
          <w:tcPr>
            <w:tcW w:w="842" w:type="dxa"/>
          </w:tcPr>
          <w:p w:rsidR="009061EA" w:rsidRDefault="009061EA" w:rsidP="00490560">
            <w:pPr>
              <w:pStyle w:val="TableParagraph"/>
              <w:spacing w:before="26"/>
              <w:ind w:right="53"/>
              <w:jc w:val="right"/>
              <w:rPr>
                <w:sz w:val="20"/>
              </w:rPr>
            </w:pPr>
            <w:r>
              <w:rPr>
                <w:sz w:val="20"/>
              </w:rPr>
              <w:t>0,00</w:t>
            </w:r>
          </w:p>
        </w:tc>
        <w:tc>
          <w:tcPr>
            <w:tcW w:w="1243" w:type="dxa"/>
          </w:tcPr>
          <w:p w:rsidR="009061EA" w:rsidRDefault="009061EA" w:rsidP="00490560">
            <w:pPr>
              <w:pStyle w:val="TableParagraph"/>
              <w:spacing w:before="26"/>
              <w:ind w:right="52"/>
              <w:jc w:val="right"/>
              <w:rPr>
                <w:sz w:val="20"/>
              </w:rPr>
            </w:pPr>
            <w:r>
              <w:rPr>
                <w:sz w:val="20"/>
              </w:rPr>
              <w:t>0,00</w:t>
            </w:r>
          </w:p>
        </w:tc>
        <w:tc>
          <w:tcPr>
            <w:tcW w:w="842" w:type="dxa"/>
          </w:tcPr>
          <w:p w:rsidR="009061EA" w:rsidRDefault="009061EA" w:rsidP="00490560">
            <w:pPr>
              <w:pStyle w:val="TableParagraph"/>
              <w:spacing w:before="26"/>
              <w:ind w:right="52"/>
              <w:jc w:val="right"/>
              <w:rPr>
                <w:sz w:val="20"/>
              </w:rPr>
            </w:pPr>
            <w:r>
              <w:rPr>
                <w:sz w:val="20"/>
              </w:rPr>
              <w:t>0,00</w:t>
            </w:r>
          </w:p>
        </w:tc>
        <w:tc>
          <w:tcPr>
            <w:tcW w:w="1243"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1"/>
              <w:jc w:val="right"/>
              <w:rPr>
                <w:sz w:val="20"/>
              </w:rPr>
            </w:pPr>
            <w:r>
              <w:rPr>
                <w:sz w:val="20"/>
              </w:rPr>
              <w:t>0,00</w:t>
            </w:r>
          </w:p>
        </w:tc>
        <w:tc>
          <w:tcPr>
            <w:tcW w:w="1244"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0"/>
              <w:jc w:val="right"/>
              <w:rPr>
                <w:sz w:val="20"/>
              </w:rPr>
            </w:pPr>
            <w:r>
              <w:rPr>
                <w:sz w:val="20"/>
              </w:rPr>
              <w:t>0,00</w:t>
            </w:r>
          </w:p>
        </w:tc>
        <w:tc>
          <w:tcPr>
            <w:tcW w:w="1496" w:type="dxa"/>
          </w:tcPr>
          <w:p w:rsidR="009061EA" w:rsidRDefault="009061EA" w:rsidP="00490560">
            <w:pPr>
              <w:pStyle w:val="TableParagraph"/>
              <w:spacing w:before="31"/>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9"/>
              <w:ind w:left="71"/>
              <w:rPr>
                <w:sz w:val="20"/>
              </w:rPr>
            </w:pPr>
            <w:r>
              <w:rPr>
                <w:sz w:val="20"/>
              </w:rPr>
              <w:t>6.İthalat ve Gümrükleme</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9"/>
              <w:ind w:left="71"/>
              <w:rPr>
                <w:sz w:val="20"/>
              </w:rPr>
            </w:pPr>
            <w:r>
              <w:rPr>
                <w:sz w:val="20"/>
              </w:rPr>
              <w:t>7.Montaj Giderleri</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9"/>
              <w:ind w:left="71"/>
              <w:rPr>
                <w:sz w:val="20"/>
              </w:rPr>
            </w:pPr>
            <w:r>
              <w:rPr>
                <w:sz w:val="20"/>
              </w:rPr>
              <w:t>8.Genel Giderler</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1"/>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5"/>
        </w:trPr>
        <w:tc>
          <w:tcPr>
            <w:tcW w:w="3528" w:type="dxa"/>
          </w:tcPr>
          <w:p w:rsidR="009061EA" w:rsidRDefault="009061EA" w:rsidP="00490560">
            <w:pPr>
              <w:pStyle w:val="TableParagraph"/>
              <w:spacing w:before="29"/>
              <w:ind w:left="71"/>
              <w:rPr>
                <w:sz w:val="20"/>
              </w:rPr>
            </w:pPr>
            <w:r>
              <w:rPr>
                <w:sz w:val="20"/>
              </w:rPr>
              <w:t>9.Taşıt ve Demirbaşlar</w:t>
            </w:r>
          </w:p>
        </w:tc>
        <w:tc>
          <w:tcPr>
            <w:tcW w:w="1243" w:type="dxa"/>
          </w:tcPr>
          <w:p w:rsidR="009061EA" w:rsidRDefault="009061EA" w:rsidP="00490560">
            <w:pPr>
              <w:pStyle w:val="TableParagraph"/>
              <w:spacing w:before="29"/>
              <w:ind w:right="54"/>
              <w:jc w:val="right"/>
              <w:rPr>
                <w:sz w:val="20"/>
              </w:rPr>
            </w:pPr>
            <w:r>
              <w:rPr>
                <w:sz w:val="20"/>
              </w:rPr>
              <w:t>0,00</w:t>
            </w:r>
          </w:p>
        </w:tc>
        <w:tc>
          <w:tcPr>
            <w:tcW w:w="843" w:type="dxa"/>
          </w:tcPr>
          <w:p w:rsidR="009061EA" w:rsidRDefault="009061EA" w:rsidP="00490560">
            <w:pPr>
              <w:pStyle w:val="TableParagraph"/>
              <w:spacing w:before="29"/>
              <w:ind w:right="56"/>
              <w:jc w:val="right"/>
              <w:rPr>
                <w:sz w:val="20"/>
              </w:rPr>
            </w:pPr>
            <w:r>
              <w:rPr>
                <w:sz w:val="20"/>
              </w:rPr>
              <w:t>0,00</w:t>
            </w:r>
          </w:p>
        </w:tc>
        <w:tc>
          <w:tcPr>
            <w:tcW w:w="1243" w:type="dxa"/>
          </w:tcPr>
          <w:p w:rsidR="009061EA" w:rsidRDefault="009061EA" w:rsidP="00490560">
            <w:pPr>
              <w:pStyle w:val="TableParagraph"/>
              <w:spacing w:before="29"/>
              <w:ind w:right="53"/>
              <w:jc w:val="right"/>
              <w:rPr>
                <w:sz w:val="20"/>
              </w:rPr>
            </w:pPr>
            <w:r>
              <w:rPr>
                <w:sz w:val="20"/>
              </w:rPr>
              <w:t>0,00</w:t>
            </w:r>
          </w:p>
        </w:tc>
        <w:tc>
          <w:tcPr>
            <w:tcW w:w="842" w:type="dxa"/>
          </w:tcPr>
          <w:p w:rsidR="009061EA" w:rsidRDefault="009061EA" w:rsidP="00490560">
            <w:pPr>
              <w:pStyle w:val="TableParagraph"/>
              <w:spacing w:before="29"/>
              <w:ind w:right="53"/>
              <w:jc w:val="right"/>
              <w:rPr>
                <w:sz w:val="20"/>
              </w:rPr>
            </w:pPr>
            <w:r>
              <w:rPr>
                <w:sz w:val="20"/>
              </w:rPr>
              <w:t>0,00</w:t>
            </w:r>
          </w:p>
        </w:tc>
        <w:tc>
          <w:tcPr>
            <w:tcW w:w="1243" w:type="dxa"/>
          </w:tcPr>
          <w:p w:rsidR="009061EA" w:rsidRDefault="009061EA" w:rsidP="00490560">
            <w:pPr>
              <w:pStyle w:val="TableParagraph"/>
              <w:spacing w:before="29"/>
              <w:ind w:right="52"/>
              <w:jc w:val="right"/>
              <w:rPr>
                <w:sz w:val="20"/>
              </w:rPr>
            </w:pPr>
            <w:r>
              <w:rPr>
                <w:sz w:val="20"/>
              </w:rPr>
              <w:t>0,00</w:t>
            </w:r>
          </w:p>
        </w:tc>
        <w:tc>
          <w:tcPr>
            <w:tcW w:w="842" w:type="dxa"/>
          </w:tcPr>
          <w:p w:rsidR="009061EA" w:rsidRDefault="009061EA" w:rsidP="00490560">
            <w:pPr>
              <w:pStyle w:val="TableParagraph"/>
              <w:spacing w:before="29"/>
              <w:ind w:right="52"/>
              <w:jc w:val="right"/>
              <w:rPr>
                <w:sz w:val="20"/>
              </w:rPr>
            </w:pPr>
            <w:r>
              <w:rPr>
                <w:sz w:val="20"/>
              </w:rPr>
              <w:t>0,00</w:t>
            </w:r>
          </w:p>
        </w:tc>
        <w:tc>
          <w:tcPr>
            <w:tcW w:w="1243"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244" w:type="dxa"/>
          </w:tcPr>
          <w:p w:rsidR="009061EA" w:rsidRDefault="009061EA" w:rsidP="00490560">
            <w:pPr>
              <w:pStyle w:val="TableParagraph"/>
              <w:spacing w:before="29"/>
              <w:ind w:right="51"/>
              <w:jc w:val="right"/>
              <w:rPr>
                <w:sz w:val="20"/>
              </w:rPr>
            </w:pPr>
            <w:r>
              <w:rPr>
                <w:sz w:val="20"/>
              </w:rPr>
              <w:t>0,00</w:t>
            </w:r>
          </w:p>
        </w:tc>
        <w:tc>
          <w:tcPr>
            <w:tcW w:w="842" w:type="dxa"/>
          </w:tcPr>
          <w:p w:rsidR="009061EA" w:rsidRDefault="009061EA" w:rsidP="00490560">
            <w:pPr>
              <w:pStyle w:val="TableParagraph"/>
              <w:spacing w:before="29"/>
              <w:ind w:right="50"/>
              <w:jc w:val="right"/>
              <w:rPr>
                <w:sz w:val="20"/>
              </w:rPr>
            </w:pPr>
            <w:r>
              <w:rPr>
                <w:sz w:val="20"/>
              </w:rPr>
              <w:t>0,00</w:t>
            </w:r>
          </w:p>
        </w:tc>
        <w:tc>
          <w:tcPr>
            <w:tcW w:w="1496" w:type="dxa"/>
          </w:tcPr>
          <w:p w:rsidR="009061EA" w:rsidRDefault="009061EA" w:rsidP="00490560">
            <w:pPr>
              <w:pStyle w:val="TableParagraph"/>
              <w:spacing w:before="34"/>
              <w:ind w:right="53"/>
              <w:jc w:val="right"/>
              <w:rPr>
                <w:b/>
                <w:sz w:val="20"/>
              </w:rPr>
            </w:pPr>
            <w:r>
              <w:rPr>
                <w:b/>
                <w:sz w:val="20"/>
              </w:rPr>
              <w:t>0,00</w:t>
            </w:r>
          </w:p>
        </w:tc>
      </w:tr>
      <w:tr w:rsidR="009061EA" w:rsidTr="00D579CA">
        <w:trPr>
          <w:trHeight w:val="303"/>
        </w:trPr>
        <w:tc>
          <w:tcPr>
            <w:tcW w:w="3528" w:type="dxa"/>
          </w:tcPr>
          <w:p w:rsidR="009061EA" w:rsidRDefault="009061EA" w:rsidP="00490560">
            <w:pPr>
              <w:pStyle w:val="TableParagraph"/>
              <w:spacing w:before="26"/>
              <w:ind w:left="71"/>
              <w:rPr>
                <w:sz w:val="20"/>
              </w:rPr>
            </w:pPr>
            <w:r>
              <w:rPr>
                <w:sz w:val="20"/>
              </w:rPr>
              <w:t>10.İşletmeye Alma Giderleri</w:t>
            </w:r>
          </w:p>
        </w:tc>
        <w:tc>
          <w:tcPr>
            <w:tcW w:w="1243" w:type="dxa"/>
          </w:tcPr>
          <w:p w:rsidR="009061EA" w:rsidRDefault="009061EA" w:rsidP="00490560">
            <w:pPr>
              <w:pStyle w:val="TableParagraph"/>
              <w:spacing w:before="26"/>
              <w:ind w:right="54"/>
              <w:jc w:val="right"/>
              <w:rPr>
                <w:sz w:val="20"/>
              </w:rPr>
            </w:pPr>
            <w:r>
              <w:rPr>
                <w:sz w:val="20"/>
              </w:rPr>
              <w:t>0,00</w:t>
            </w:r>
          </w:p>
        </w:tc>
        <w:tc>
          <w:tcPr>
            <w:tcW w:w="843" w:type="dxa"/>
          </w:tcPr>
          <w:p w:rsidR="009061EA" w:rsidRDefault="009061EA" w:rsidP="00490560">
            <w:pPr>
              <w:pStyle w:val="TableParagraph"/>
              <w:spacing w:before="26"/>
              <w:ind w:right="56"/>
              <w:jc w:val="right"/>
              <w:rPr>
                <w:sz w:val="20"/>
              </w:rPr>
            </w:pPr>
            <w:r>
              <w:rPr>
                <w:sz w:val="20"/>
              </w:rPr>
              <w:t>0,00</w:t>
            </w:r>
          </w:p>
        </w:tc>
        <w:tc>
          <w:tcPr>
            <w:tcW w:w="1243" w:type="dxa"/>
          </w:tcPr>
          <w:p w:rsidR="009061EA" w:rsidRDefault="009061EA" w:rsidP="00490560">
            <w:pPr>
              <w:pStyle w:val="TableParagraph"/>
              <w:spacing w:before="26"/>
              <w:ind w:right="53"/>
              <w:jc w:val="right"/>
              <w:rPr>
                <w:sz w:val="20"/>
              </w:rPr>
            </w:pPr>
            <w:r>
              <w:rPr>
                <w:sz w:val="20"/>
              </w:rPr>
              <w:t>0,00</w:t>
            </w:r>
          </w:p>
        </w:tc>
        <w:tc>
          <w:tcPr>
            <w:tcW w:w="842" w:type="dxa"/>
          </w:tcPr>
          <w:p w:rsidR="009061EA" w:rsidRDefault="009061EA" w:rsidP="00490560">
            <w:pPr>
              <w:pStyle w:val="TableParagraph"/>
              <w:spacing w:before="26"/>
              <w:ind w:right="53"/>
              <w:jc w:val="right"/>
              <w:rPr>
                <w:sz w:val="20"/>
              </w:rPr>
            </w:pPr>
            <w:r>
              <w:rPr>
                <w:sz w:val="20"/>
              </w:rPr>
              <w:t>0,00</w:t>
            </w:r>
          </w:p>
        </w:tc>
        <w:tc>
          <w:tcPr>
            <w:tcW w:w="1243" w:type="dxa"/>
          </w:tcPr>
          <w:p w:rsidR="009061EA" w:rsidRDefault="009061EA" w:rsidP="00490560">
            <w:pPr>
              <w:pStyle w:val="TableParagraph"/>
              <w:spacing w:before="26"/>
              <w:ind w:right="52"/>
              <w:jc w:val="right"/>
              <w:rPr>
                <w:sz w:val="20"/>
              </w:rPr>
            </w:pPr>
            <w:r>
              <w:rPr>
                <w:sz w:val="20"/>
              </w:rPr>
              <w:t>0,00</w:t>
            </w:r>
          </w:p>
        </w:tc>
        <w:tc>
          <w:tcPr>
            <w:tcW w:w="842" w:type="dxa"/>
          </w:tcPr>
          <w:p w:rsidR="009061EA" w:rsidRDefault="009061EA" w:rsidP="00490560">
            <w:pPr>
              <w:pStyle w:val="TableParagraph"/>
              <w:spacing w:before="26"/>
              <w:ind w:right="52"/>
              <w:jc w:val="right"/>
              <w:rPr>
                <w:sz w:val="20"/>
              </w:rPr>
            </w:pPr>
            <w:r>
              <w:rPr>
                <w:sz w:val="20"/>
              </w:rPr>
              <w:t>0,00</w:t>
            </w:r>
          </w:p>
        </w:tc>
        <w:tc>
          <w:tcPr>
            <w:tcW w:w="1243"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1"/>
              <w:jc w:val="right"/>
              <w:rPr>
                <w:sz w:val="20"/>
              </w:rPr>
            </w:pPr>
            <w:r>
              <w:rPr>
                <w:sz w:val="20"/>
              </w:rPr>
              <w:t>0,00</w:t>
            </w:r>
          </w:p>
        </w:tc>
        <w:tc>
          <w:tcPr>
            <w:tcW w:w="1244"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0"/>
              <w:jc w:val="right"/>
              <w:rPr>
                <w:sz w:val="20"/>
              </w:rPr>
            </w:pPr>
            <w:r>
              <w:rPr>
                <w:sz w:val="20"/>
              </w:rPr>
              <w:t>0,00</w:t>
            </w:r>
          </w:p>
        </w:tc>
        <w:tc>
          <w:tcPr>
            <w:tcW w:w="1496" w:type="dxa"/>
          </w:tcPr>
          <w:p w:rsidR="009061EA" w:rsidRDefault="009061EA" w:rsidP="00490560">
            <w:pPr>
              <w:pStyle w:val="TableParagraph"/>
              <w:spacing w:before="31"/>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26"/>
              <w:ind w:left="71"/>
              <w:rPr>
                <w:sz w:val="20"/>
              </w:rPr>
            </w:pPr>
            <w:r>
              <w:rPr>
                <w:sz w:val="20"/>
              </w:rPr>
              <w:t>11.Beklenmeyen Giderler</w:t>
            </w:r>
          </w:p>
        </w:tc>
        <w:tc>
          <w:tcPr>
            <w:tcW w:w="1243" w:type="dxa"/>
          </w:tcPr>
          <w:p w:rsidR="009061EA" w:rsidRDefault="009061EA" w:rsidP="00490560">
            <w:pPr>
              <w:pStyle w:val="TableParagraph"/>
              <w:spacing w:before="26"/>
              <w:ind w:right="54"/>
              <w:jc w:val="right"/>
              <w:rPr>
                <w:sz w:val="20"/>
              </w:rPr>
            </w:pPr>
            <w:r>
              <w:rPr>
                <w:sz w:val="20"/>
              </w:rPr>
              <w:t>0,00</w:t>
            </w:r>
          </w:p>
        </w:tc>
        <w:tc>
          <w:tcPr>
            <w:tcW w:w="843" w:type="dxa"/>
          </w:tcPr>
          <w:p w:rsidR="009061EA" w:rsidRDefault="009061EA" w:rsidP="00490560">
            <w:pPr>
              <w:pStyle w:val="TableParagraph"/>
              <w:spacing w:before="26"/>
              <w:ind w:right="56"/>
              <w:jc w:val="right"/>
              <w:rPr>
                <w:sz w:val="20"/>
              </w:rPr>
            </w:pPr>
            <w:r>
              <w:rPr>
                <w:sz w:val="20"/>
              </w:rPr>
              <w:t>0,00</w:t>
            </w:r>
          </w:p>
        </w:tc>
        <w:tc>
          <w:tcPr>
            <w:tcW w:w="1243" w:type="dxa"/>
          </w:tcPr>
          <w:p w:rsidR="009061EA" w:rsidRDefault="009061EA" w:rsidP="00490560">
            <w:pPr>
              <w:pStyle w:val="TableParagraph"/>
              <w:spacing w:before="26"/>
              <w:ind w:right="53"/>
              <w:jc w:val="right"/>
              <w:rPr>
                <w:sz w:val="20"/>
              </w:rPr>
            </w:pPr>
            <w:r>
              <w:rPr>
                <w:sz w:val="20"/>
              </w:rPr>
              <w:t>0,00</w:t>
            </w:r>
          </w:p>
        </w:tc>
        <w:tc>
          <w:tcPr>
            <w:tcW w:w="842" w:type="dxa"/>
          </w:tcPr>
          <w:p w:rsidR="009061EA" w:rsidRDefault="009061EA" w:rsidP="00490560">
            <w:pPr>
              <w:pStyle w:val="TableParagraph"/>
              <w:spacing w:before="26"/>
              <w:ind w:right="53"/>
              <w:jc w:val="right"/>
              <w:rPr>
                <w:sz w:val="20"/>
              </w:rPr>
            </w:pPr>
            <w:r>
              <w:rPr>
                <w:sz w:val="20"/>
              </w:rPr>
              <w:t>0,00</w:t>
            </w:r>
          </w:p>
        </w:tc>
        <w:tc>
          <w:tcPr>
            <w:tcW w:w="1243" w:type="dxa"/>
          </w:tcPr>
          <w:p w:rsidR="009061EA" w:rsidRDefault="009061EA" w:rsidP="00490560">
            <w:pPr>
              <w:pStyle w:val="TableParagraph"/>
              <w:spacing w:before="26"/>
              <w:ind w:right="52"/>
              <w:jc w:val="right"/>
              <w:rPr>
                <w:sz w:val="20"/>
              </w:rPr>
            </w:pPr>
            <w:r>
              <w:rPr>
                <w:sz w:val="20"/>
              </w:rPr>
              <w:t>0,00</w:t>
            </w:r>
          </w:p>
        </w:tc>
        <w:tc>
          <w:tcPr>
            <w:tcW w:w="842" w:type="dxa"/>
          </w:tcPr>
          <w:p w:rsidR="009061EA" w:rsidRDefault="009061EA" w:rsidP="00490560">
            <w:pPr>
              <w:pStyle w:val="TableParagraph"/>
              <w:spacing w:before="26"/>
              <w:ind w:right="52"/>
              <w:jc w:val="right"/>
              <w:rPr>
                <w:sz w:val="20"/>
              </w:rPr>
            </w:pPr>
            <w:r>
              <w:rPr>
                <w:sz w:val="20"/>
              </w:rPr>
              <w:t>0,00</w:t>
            </w:r>
          </w:p>
        </w:tc>
        <w:tc>
          <w:tcPr>
            <w:tcW w:w="1243"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1"/>
              <w:jc w:val="right"/>
              <w:rPr>
                <w:sz w:val="20"/>
              </w:rPr>
            </w:pPr>
            <w:r>
              <w:rPr>
                <w:sz w:val="20"/>
              </w:rPr>
              <w:t>0,00</w:t>
            </w:r>
          </w:p>
        </w:tc>
        <w:tc>
          <w:tcPr>
            <w:tcW w:w="1244" w:type="dxa"/>
          </w:tcPr>
          <w:p w:rsidR="009061EA" w:rsidRDefault="009061EA" w:rsidP="00490560">
            <w:pPr>
              <w:pStyle w:val="TableParagraph"/>
              <w:spacing w:before="26"/>
              <w:ind w:right="51"/>
              <w:jc w:val="right"/>
              <w:rPr>
                <w:sz w:val="20"/>
              </w:rPr>
            </w:pPr>
            <w:r>
              <w:rPr>
                <w:sz w:val="20"/>
              </w:rPr>
              <w:t>0,00</w:t>
            </w:r>
          </w:p>
        </w:tc>
        <w:tc>
          <w:tcPr>
            <w:tcW w:w="842" w:type="dxa"/>
          </w:tcPr>
          <w:p w:rsidR="009061EA" w:rsidRDefault="009061EA" w:rsidP="00490560">
            <w:pPr>
              <w:pStyle w:val="TableParagraph"/>
              <w:spacing w:before="26"/>
              <w:ind w:right="50"/>
              <w:jc w:val="right"/>
              <w:rPr>
                <w:sz w:val="20"/>
              </w:rPr>
            </w:pPr>
            <w:r>
              <w:rPr>
                <w:sz w:val="20"/>
              </w:rPr>
              <w:t>0,00</w:t>
            </w:r>
          </w:p>
        </w:tc>
        <w:tc>
          <w:tcPr>
            <w:tcW w:w="1496" w:type="dxa"/>
          </w:tcPr>
          <w:p w:rsidR="009061EA" w:rsidRDefault="009061EA" w:rsidP="00490560">
            <w:pPr>
              <w:pStyle w:val="TableParagraph"/>
              <w:spacing w:before="31"/>
              <w:ind w:right="53"/>
              <w:jc w:val="right"/>
              <w:rPr>
                <w:b/>
                <w:sz w:val="20"/>
              </w:rPr>
            </w:pPr>
            <w:r>
              <w:rPr>
                <w:b/>
                <w:sz w:val="20"/>
              </w:rPr>
              <w:t>0,00</w:t>
            </w:r>
          </w:p>
        </w:tc>
      </w:tr>
      <w:tr w:rsidR="009061EA" w:rsidTr="00D579CA">
        <w:trPr>
          <w:trHeight w:val="302"/>
        </w:trPr>
        <w:tc>
          <w:tcPr>
            <w:tcW w:w="3528" w:type="dxa"/>
          </w:tcPr>
          <w:p w:rsidR="009061EA" w:rsidRDefault="009061EA" w:rsidP="00490560">
            <w:pPr>
              <w:pStyle w:val="TableParagraph"/>
              <w:spacing w:before="34"/>
              <w:ind w:left="172"/>
              <w:rPr>
                <w:b/>
                <w:sz w:val="20"/>
              </w:rPr>
            </w:pPr>
            <w:r>
              <w:rPr>
                <w:b/>
                <w:sz w:val="20"/>
              </w:rPr>
              <w:t>Sabit Yatırım Tutarı (A+B)</w:t>
            </w:r>
          </w:p>
        </w:tc>
        <w:tc>
          <w:tcPr>
            <w:tcW w:w="1243" w:type="dxa"/>
          </w:tcPr>
          <w:p w:rsidR="009061EA" w:rsidRDefault="009061EA" w:rsidP="00490560">
            <w:pPr>
              <w:pStyle w:val="TableParagraph"/>
              <w:spacing w:before="34"/>
              <w:ind w:right="54"/>
              <w:jc w:val="right"/>
              <w:rPr>
                <w:b/>
                <w:sz w:val="20"/>
              </w:rPr>
            </w:pPr>
            <w:r w:rsidRPr="009C4574">
              <w:rPr>
                <w:b/>
              </w:rPr>
              <w:t>6</w:t>
            </w:r>
            <w:r w:rsidRPr="009C4574">
              <w:rPr>
                <w:b/>
                <w:sz w:val="20"/>
              </w:rPr>
              <w:t>.360.380,00</w:t>
            </w:r>
          </w:p>
        </w:tc>
        <w:tc>
          <w:tcPr>
            <w:tcW w:w="843" w:type="dxa"/>
          </w:tcPr>
          <w:p w:rsidR="009061EA" w:rsidRDefault="009061EA" w:rsidP="00490560">
            <w:pPr>
              <w:pStyle w:val="TableParagraph"/>
              <w:spacing w:before="34"/>
              <w:ind w:right="56"/>
              <w:jc w:val="right"/>
              <w:rPr>
                <w:b/>
                <w:sz w:val="20"/>
              </w:rPr>
            </w:pPr>
            <w:r>
              <w:rPr>
                <w:b/>
                <w:sz w:val="20"/>
              </w:rPr>
              <w:t>0,00</w:t>
            </w:r>
          </w:p>
        </w:tc>
        <w:tc>
          <w:tcPr>
            <w:tcW w:w="1243" w:type="dxa"/>
          </w:tcPr>
          <w:p w:rsidR="009061EA" w:rsidRDefault="009061EA" w:rsidP="00490560">
            <w:pPr>
              <w:pStyle w:val="TableParagraph"/>
              <w:spacing w:before="34"/>
              <w:ind w:right="53"/>
              <w:jc w:val="right"/>
              <w:rPr>
                <w:b/>
                <w:sz w:val="20"/>
              </w:rPr>
            </w:pPr>
            <w:r>
              <w:rPr>
                <w:b/>
                <w:sz w:val="20"/>
              </w:rPr>
              <w:t>0,00</w:t>
            </w:r>
          </w:p>
        </w:tc>
        <w:tc>
          <w:tcPr>
            <w:tcW w:w="842" w:type="dxa"/>
          </w:tcPr>
          <w:p w:rsidR="009061EA" w:rsidRDefault="009061EA" w:rsidP="00490560">
            <w:pPr>
              <w:pStyle w:val="TableParagraph"/>
              <w:spacing w:before="34"/>
              <w:ind w:right="53"/>
              <w:jc w:val="right"/>
              <w:rPr>
                <w:b/>
                <w:sz w:val="20"/>
              </w:rPr>
            </w:pPr>
            <w:r>
              <w:rPr>
                <w:b/>
                <w:sz w:val="20"/>
              </w:rPr>
              <w:t>0,00</w:t>
            </w:r>
          </w:p>
        </w:tc>
        <w:tc>
          <w:tcPr>
            <w:tcW w:w="1243" w:type="dxa"/>
          </w:tcPr>
          <w:p w:rsidR="009061EA" w:rsidRDefault="009061EA" w:rsidP="00490560">
            <w:pPr>
              <w:pStyle w:val="TableParagraph"/>
              <w:spacing w:before="34"/>
              <w:ind w:right="52"/>
              <w:jc w:val="right"/>
              <w:rPr>
                <w:b/>
                <w:sz w:val="20"/>
              </w:rPr>
            </w:pPr>
            <w:r>
              <w:rPr>
                <w:b/>
                <w:sz w:val="20"/>
              </w:rPr>
              <w:t>0,00</w:t>
            </w:r>
          </w:p>
        </w:tc>
        <w:tc>
          <w:tcPr>
            <w:tcW w:w="842" w:type="dxa"/>
          </w:tcPr>
          <w:p w:rsidR="009061EA" w:rsidRDefault="009061EA" w:rsidP="00490560">
            <w:pPr>
              <w:pStyle w:val="TableParagraph"/>
              <w:spacing w:before="34"/>
              <w:ind w:right="52"/>
              <w:jc w:val="right"/>
              <w:rPr>
                <w:b/>
                <w:sz w:val="20"/>
              </w:rPr>
            </w:pPr>
            <w:r>
              <w:rPr>
                <w:b/>
                <w:sz w:val="20"/>
              </w:rPr>
              <w:t>0,00</w:t>
            </w:r>
          </w:p>
        </w:tc>
        <w:tc>
          <w:tcPr>
            <w:tcW w:w="1243" w:type="dxa"/>
          </w:tcPr>
          <w:p w:rsidR="009061EA" w:rsidRDefault="009061EA" w:rsidP="00490560">
            <w:pPr>
              <w:pStyle w:val="TableParagraph"/>
              <w:spacing w:before="34"/>
              <w:ind w:right="52"/>
              <w:jc w:val="right"/>
              <w:rPr>
                <w:b/>
                <w:sz w:val="20"/>
              </w:rPr>
            </w:pPr>
            <w:r>
              <w:rPr>
                <w:b/>
                <w:sz w:val="20"/>
              </w:rPr>
              <w:t>0,00</w:t>
            </w:r>
          </w:p>
        </w:tc>
        <w:tc>
          <w:tcPr>
            <w:tcW w:w="842" w:type="dxa"/>
          </w:tcPr>
          <w:p w:rsidR="009061EA" w:rsidRDefault="009061EA" w:rsidP="00490560">
            <w:pPr>
              <w:pStyle w:val="TableParagraph"/>
              <w:spacing w:before="34"/>
              <w:ind w:right="51"/>
              <w:jc w:val="right"/>
              <w:rPr>
                <w:b/>
                <w:sz w:val="20"/>
              </w:rPr>
            </w:pPr>
            <w:r>
              <w:rPr>
                <w:b/>
                <w:sz w:val="20"/>
              </w:rPr>
              <w:t>0,00</w:t>
            </w:r>
          </w:p>
        </w:tc>
        <w:tc>
          <w:tcPr>
            <w:tcW w:w="1244" w:type="dxa"/>
          </w:tcPr>
          <w:p w:rsidR="009061EA" w:rsidRDefault="009061EA" w:rsidP="00490560">
            <w:pPr>
              <w:pStyle w:val="TableParagraph"/>
              <w:spacing w:before="34"/>
              <w:ind w:right="51"/>
              <w:jc w:val="right"/>
              <w:rPr>
                <w:b/>
                <w:sz w:val="20"/>
              </w:rPr>
            </w:pPr>
            <w:r>
              <w:rPr>
                <w:b/>
                <w:sz w:val="20"/>
              </w:rPr>
              <w:t>0,00</w:t>
            </w:r>
          </w:p>
        </w:tc>
        <w:tc>
          <w:tcPr>
            <w:tcW w:w="842" w:type="dxa"/>
          </w:tcPr>
          <w:p w:rsidR="009061EA" w:rsidRDefault="009061EA" w:rsidP="00490560">
            <w:pPr>
              <w:pStyle w:val="TableParagraph"/>
              <w:spacing w:before="34"/>
              <w:ind w:right="50"/>
              <w:jc w:val="right"/>
              <w:rPr>
                <w:b/>
                <w:sz w:val="20"/>
              </w:rPr>
            </w:pPr>
            <w:r>
              <w:rPr>
                <w:b/>
                <w:sz w:val="20"/>
              </w:rPr>
              <w:t>0,00</w:t>
            </w:r>
          </w:p>
        </w:tc>
        <w:tc>
          <w:tcPr>
            <w:tcW w:w="1496" w:type="dxa"/>
          </w:tcPr>
          <w:p w:rsidR="009061EA" w:rsidRDefault="009061EA" w:rsidP="00490560">
            <w:pPr>
              <w:pStyle w:val="TableParagraph"/>
              <w:spacing w:before="34"/>
              <w:ind w:right="54"/>
              <w:jc w:val="right"/>
              <w:rPr>
                <w:b/>
                <w:sz w:val="20"/>
              </w:rPr>
            </w:pPr>
            <w:r w:rsidRPr="009C4574">
              <w:rPr>
                <w:b/>
              </w:rPr>
              <w:t>6</w:t>
            </w:r>
            <w:r w:rsidRPr="009C4574">
              <w:rPr>
                <w:b/>
                <w:sz w:val="20"/>
              </w:rPr>
              <w:t>.360.380,00</w:t>
            </w:r>
          </w:p>
        </w:tc>
      </w:tr>
      <w:tr w:rsidR="009061EA" w:rsidTr="00D579CA">
        <w:trPr>
          <w:trHeight w:val="302"/>
        </w:trPr>
        <w:tc>
          <w:tcPr>
            <w:tcW w:w="3528" w:type="dxa"/>
          </w:tcPr>
          <w:p w:rsidR="009061EA" w:rsidRDefault="009061EA" w:rsidP="00490560">
            <w:pPr>
              <w:pStyle w:val="TableParagraph"/>
              <w:spacing w:before="34"/>
              <w:ind w:left="71"/>
              <w:rPr>
                <w:b/>
                <w:sz w:val="20"/>
              </w:rPr>
            </w:pPr>
            <w:r>
              <w:rPr>
                <w:b/>
                <w:sz w:val="20"/>
              </w:rPr>
              <w:t>C. İşletme Sermayesi İhtiyacı</w:t>
            </w:r>
          </w:p>
        </w:tc>
        <w:tc>
          <w:tcPr>
            <w:tcW w:w="1243" w:type="dxa"/>
          </w:tcPr>
          <w:p w:rsidR="009061EA" w:rsidRDefault="009061EA" w:rsidP="00490560">
            <w:pPr>
              <w:pStyle w:val="TableParagraph"/>
              <w:spacing w:before="34"/>
              <w:ind w:right="55"/>
              <w:jc w:val="right"/>
              <w:rPr>
                <w:b/>
                <w:sz w:val="20"/>
              </w:rPr>
            </w:pPr>
            <w:r>
              <w:rPr>
                <w:b/>
              </w:rPr>
              <w:t>0,00</w:t>
            </w:r>
          </w:p>
        </w:tc>
        <w:tc>
          <w:tcPr>
            <w:tcW w:w="843" w:type="dxa"/>
          </w:tcPr>
          <w:p w:rsidR="009061EA" w:rsidRDefault="009061EA" w:rsidP="00490560">
            <w:pPr>
              <w:pStyle w:val="TableParagraph"/>
              <w:spacing w:before="34"/>
              <w:ind w:right="56"/>
              <w:jc w:val="right"/>
              <w:rPr>
                <w:b/>
                <w:sz w:val="20"/>
              </w:rPr>
            </w:pPr>
            <w:r>
              <w:rPr>
                <w:b/>
                <w:sz w:val="20"/>
              </w:rPr>
              <w:t>0,00</w:t>
            </w:r>
          </w:p>
        </w:tc>
        <w:tc>
          <w:tcPr>
            <w:tcW w:w="1243" w:type="dxa"/>
          </w:tcPr>
          <w:p w:rsidR="009061EA" w:rsidRDefault="009061EA" w:rsidP="00490560">
            <w:pPr>
              <w:pStyle w:val="TableParagraph"/>
              <w:spacing w:before="34"/>
              <w:ind w:right="54"/>
              <w:jc w:val="right"/>
              <w:rPr>
                <w:b/>
                <w:sz w:val="20"/>
              </w:rPr>
            </w:pPr>
            <w:r>
              <w:rPr>
                <w:b/>
                <w:sz w:val="20"/>
              </w:rPr>
              <w:t>0,00</w:t>
            </w:r>
          </w:p>
        </w:tc>
        <w:tc>
          <w:tcPr>
            <w:tcW w:w="842" w:type="dxa"/>
          </w:tcPr>
          <w:p w:rsidR="009061EA" w:rsidRDefault="009061EA" w:rsidP="00490560">
            <w:pPr>
              <w:pStyle w:val="TableParagraph"/>
              <w:spacing w:before="34"/>
              <w:ind w:right="53"/>
              <w:jc w:val="right"/>
              <w:rPr>
                <w:b/>
                <w:sz w:val="20"/>
              </w:rPr>
            </w:pPr>
            <w:r>
              <w:rPr>
                <w:b/>
                <w:sz w:val="20"/>
              </w:rPr>
              <w:t>0,00</w:t>
            </w:r>
          </w:p>
        </w:tc>
        <w:tc>
          <w:tcPr>
            <w:tcW w:w="1243" w:type="dxa"/>
          </w:tcPr>
          <w:p w:rsidR="009061EA" w:rsidRDefault="009061EA" w:rsidP="00490560">
            <w:pPr>
              <w:pStyle w:val="TableParagraph"/>
              <w:spacing w:before="34"/>
              <w:ind w:right="54"/>
              <w:jc w:val="right"/>
              <w:rPr>
                <w:b/>
                <w:sz w:val="20"/>
              </w:rPr>
            </w:pPr>
            <w:r>
              <w:rPr>
                <w:b/>
                <w:sz w:val="20"/>
              </w:rPr>
              <w:t>0,00</w:t>
            </w:r>
          </w:p>
        </w:tc>
        <w:tc>
          <w:tcPr>
            <w:tcW w:w="842" w:type="dxa"/>
          </w:tcPr>
          <w:p w:rsidR="009061EA" w:rsidRDefault="009061EA" w:rsidP="00490560">
            <w:pPr>
              <w:pStyle w:val="TableParagraph"/>
              <w:spacing w:before="34"/>
              <w:ind w:right="52"/>
              <w:jc w:val="right"/>
              <w:rPr>
                <w:b/>
                <w:sz w:val="20"/>
              </w:rPr>
            </w:pPr>
            <w:r>
              <w:rPr>
                <w:b/>
                <w:sz w:val="20"/>
              </w:rPr>
              <w:t>0,00</w:t>
            </w:r>
          </w:p>
        </w:tc>
        <w:tc>
          <w:tcPr>
            <w:tcW w:w="1243" w:type="dxa"/>
          </w:tcPr>
          <w:p w:rsidR="009061EA" w:rsidRDefault="009061EA" w:rsidP="00490560">
            <w:pPr>
              <w:pStyle w:val="TableParagraph"/>
              <w:spacing w:before="34"/>
              <w:ind w:right="52"/>
              <w:jc w:val="right"/>
              <w:rPr>
                <w:b/>
                <w:sz w:val="20"/>
              </w:rPr>
            </w:pPr>
            <w:r>
              <w:rPr>
                <w:b/>
                <w:sz w:val="20"/>
              </w:rPr>
              <w:t>0,00</w:t>
            </w:r>
          </w:p>
        </w:tc>
        <w:tc>
          <w:tcPr>
            <w:tcW w:w="842" w:type="dxa"/>
          </w:tcPr>
          <w:p w:rsidR="009061EA" w:rsidRDefault="009061EA" w:rsidP="00490560">
            <w:pPr>
              <w:pStyle w:val="TableParagraph"/>
              <w:spacing w:before="34"/>
              <w:ind w:right="51"/>
              <w:jc w:val="right"/>
              <w:rPr>
                <w:b/>
                <w:sz w:val="20"/>
              </w:rPr>
            </w:pPr>
            <w:r>
              <w:rPr>
                <w:b/>
                <w:sz w:val="20"/>
              </w:rPr>
              <w:t>0,00</w:t>
            </w:r>
          </w:p>
        </w:tc>
        <w:tc>
          <w:tcPr>
            <w:tcW w:w="1244" w:type="dxa"/>
          </w:tcPr>
          <w:p w:rsidR="009061EA" w:rsidRDefault="009061EA" w:rsidP="00490560">
            <w:pPr>
              <w:pStyle w:val="TableParagraph"/>
              <w:spacing w:before="34"/>
              <w:ind w:right="53"/>
              <w:jc w:val="right"/>
              <w:rPr>
                <w:b/>
                <w:sz w:val="20"/>
              </w:rPr>
            </w:pPr>
            <w:r>
              <w:rPr>
                <w:b/>
                <w:sz w:val="20"/>
              </w:rPr>
              <w:t>0,00</w:t>
            </w:r>
          </w:p>
        </w:tc>
        <w:tc>
          <w:tcPr>
            <w:tcW w:w="842" w:type="dxa"/>
          </w:tcPr>
          <w:p w:rsidR="009061EA" w:rsidRDefault="009061EA" w:rsidP="00490560">
            <w:pPr>
              <w:pStyle w:val="TableParagraph"/>
              <w:spacing w:before="34"/>
              <w:ind w:right="50"/>
              <w:jc w:val="right"/>
              <w:rPr>
                <w:b/>
                <w:sz w:val="20"/>
              </w:rPr>
            </w:pPr>
            <w:r>
              <w:rPr>
                <w:b/>
                <w:sz w:val="20"/>
              </w:rPr>
              <w:t>0,00</w:t>
            </w:r>
          </w:p>
        </w:tc>
        <w:tc>
          <w:tcPr>
            <w:tcW w:w="1496" w:type="dxa"/>
          </w:tcPr>
          <w:p w:rsidR="009061EA" w:rsidRDefault="009061EA" w:rsidP="00490560">
            <w:pPr>
              <w:pStyle w:val="TableParagraph"/>
              <w:spacing w:before="34"/>
              <w:ind w:right="54"/>
              <w:jc w:val="right"/>
              <w:rPr>
                <w:b/>
                <w:sz w:val="20"/>
              </w:rPr>
            </w:pPr>
            <w:r>
              <w:rPr>
                <w:b/>
              </w:rPr>
              <w:t>0,00</w:t>
            </w:r>
          </w:p>
        </w:tc>
      </w:tr>
      <w:tr w:rsidR="009061EA" w:rsidTr="00D579CA">
        <w:trPr>
          <w:trHeight w:val="464"/>
        </w:trPr>
        <w:tc>
          <w:tcPr>
            <w:tcW w:w="3528" w:type="dxa"/>
          </w:tcPr>
          <w:p w:rsidR="009061EA" w:rsidRDefault="009061EA" w:rsidP="00490560">
            <w:pPr>
              <w:pStyle w:val="TableParagraph"/>
              <w:tabs>
                <w:tab w:val="left" w:pos="1126"/>
                <w:tab w:val="left" w:pos="2098"/>
              </w:tabs>
              <w:spacing w:line="230" w:lineRule="exact"/>
              <w:ind w:left="71" w:right="57" w:firstLine="100"/>
              <w:rPr>
                <w:b/>
                <w:sz w:val="20"/>
              </w:rPr>
            </w:pPr>
            <w:r>
              <w:rPr>
                <w:b/>
                <w:sz w:val="20"/>
              </w:rPr>
              <w:t>Toplam</w:t>
            </w:r>
            <w:r>
              <w:rPr>
                <w:b/>
                <w:sz w:val="20"/>
              </w:rPr>
              <w:tab/>
              <w:t>Yatırım</w:t>
            </w:r>
            <w:r>
              <w:rPr>
                <w:b/>
                <w:sz w:val="20"/>
              </w:rPr>
              <w:tab/>
            </w:r>
            <w:r>
              <w:rPr>
                <w:b/>
                <w:spacing w:val="-3"/>
                <w:sz w:val="20"/>
              </w:rPr>
              <w:t xml:space="preserve">Tutarı </w:t>
            </w:r>
            <w:r>
              <w:rPr>
                <w:b/>
                <w:sz w:val="20"/>
              </w:rPr>
              <w:t>(A+B+C)</w:t>
            </w:r>
          </w:p>
        </w:tc>
        <w:tc>
          <w:tcPr>
            <w:tcW w:w="1243" w:type="dxa"/>
          </w:tcPr>
          <w:p w:rsidR="009061EA" w:rsidRDefault="009061EA" w:rsidP="00490560">
            <w:pPr>
              <w:pStyle w:val="TableParagraph"/>
              <w:spacing w:before="113"/>
              <w:ind w:right="55"/>
              <w:jc w:val="right"/>
              <w:rPr>
                <w:b/>
                <w:sz w:val="20"/>
              </w:rPr>
            </w:pPr>
            <w:r w:rsidRPr="009C4574">
              <w:rPr>
                <w:b/>
              </w:rPr>
              <w:t>6</w:t>
            </w:r>
            <w:r w:rsidRPr="009C4574">
              <w:rPr>
                <w:b/>
                <w:sz w:val="20"/>
              </w:rPr>
              <w:t>.360.380,00</w:t>
            </w:r>
          </w:p>
        </w:tc>
        <w:tc>
          <w:tcPr>
            <w:tcW w:w="843" w:type="dxa"/>
          </w:tcPr>
          <w:p w:rsidR="009061EA" w:rsidRDefault="009061EA" w:rsidP="00490560">
            <w:pPr>
              <w:pStyle w:val="TableParagraph"/>
              <w:spacing w:before="113"/>
              <w:ind w:right="56"/>
              <w:jc w:val="right"/>
              <w:rPr>
                <w:b/>
                <w:sz w:val="20"/>
              </w:rPr>
            </w:pPr>
            <w:r>
              <w:rPr>
                <w:b/>
                <w:sz w:val="20"/>
              </w:rPr>
              <w:t>0,00</w:t>
            </w:r>
          </w:p>
        </w:tc>
        <w:tc>
          <w:tcPr>
            <w:tcW w:w="1243" w:type="dxa"/>
          </w:tcPr>
          <w:p w:rsidR="009061EA" w:rsidRDefault="009061EA" w:rsidP="00490560">
            <w:pPr>
              <w:pStyle w:val="TableParagraph"/>
              <w:spacing w:before="113"/>
              <w:ind w:right="54"/>
              <w:jc w:val="right"/>
              <w:rPr>
                <w:b/>
                <w:sz w:val="20"/>
              </w:rPr>
            </w:pPr>
            <w:r>
              <w:rPr>
                <w:b/>
                <w:sz w:val="20"/>
              </w:rPr>
              <w:t>0,00</w:t>
            </w:r>
          </w:p>
        </w:tc>
        <w:tc>
          <w:tcPr>
            <w:tcW w:w="842" w:type="dxa"/>
          </w:tcPr>
          <w:p w:rsidR="009061EA" w:rsidRDefault="009061EA" w:rsidP="00490560">
            <w:pPr>
              <w:pStyle w:val="TableParagraph"/>
              <w:spacing w:before="113"/>
              <w:ind w:right="53"/>
              <w:jc w:val="right"/>
              <w:rPr>
                <w:b/>
                <w:sz w:val="20"/>
              </w:rPr>
            </w:pPr>
            <w:r>
              <w:rPr>
                <w:b/>
                <w:sz w:val="20"/>
              </w:rPr>
              <w:t>0,00</w:t>
            </w:r>
          </w:p>
        </w:tc>
        <w:tc>
          <w:tcPr>
            <w:tcW w:w="1243" w:type="dxa"/>
          </w:tcPr>
          <w:p w:rsidR="009061EA" w:rsidRDefault="009061EA" w:rsidP="00490560">
            <w:pPr>
              <w:pStyle w:val="TableParagraph"/>
              <w:spacing w:before="113"/>
              <w:ind w:right="54"/>
              <w:jc w:val="right"/>
              <w:rPr>
                <w:b/>
                <w:sz w:val="20"/>
              </w:rPr>
            </w:pPr>
            <w:r>
              <w:rPr>
                <w:b/>
                <w:sz w:val="20"/>
              </w:rPr>
              <w:t>0,00</w:t>
            </w:r>
          </w:p>
        </w:tc>
        <w:tc>
          <w:tcPr>
            <w:tcW w:w="842" w:type="dxa"/>
          </w:tcPr>
          <w:p w:rsidR="009061EA" w:rsidRDefault="009061EA" w:rsidP="00490560">
            <w:pPr>
              <w:pStyle w:val="TableParagraph"/>
              <w:spacing w:before="113"/>
              <w:ind w:right="52"/>
              <w:jc w:val="right"/>
              <w:rPr>
                <w:b/>
                <w:sz w:val="20"/>
              </w:rPr>
            </w:pPr>
            <w:r>
              <w:rPr>
                <w:b/>
                <w:sz w:val="20"/>
              </w:rPr>
              <w:t>0,00</w:t>
            </w:r>
          </w:p>
        </w:tc>
        <w:tc>
          <w:tcPr>
            <w:tcW w:w="1243" w:type="dxa"/>
          </w:tcPr>
          <w:p w:rsidR="009061EA" w:rsidRDefault="009061EA" w:rsidP="00490560">
            <w:pPr>
              <w:pStyle w:val="TableParagraph"/>
              <w:spacing w:before="113"/>
              <w:ind w:right="52"/>
              <w:jc w:val="right"/>
              <w:rPr>
                <w:b/>
                <w:sz w:val="20"/>
              </w:rPr>
            </w:pPr>
            <w:r>
              <w:rPr>
                <w:b/>
                <w:sz w:val="20"/>
              </w:rPr>
              <w:t>0,00</w:t>
            </w:r>
          </w:p>
        </w:tc>
        <w:tc>
          <w:tcPr>
            <w:tcW w:w="842" w:type="dxa"/>
          </w:tcPr>
          <w:p w:rsidR="009061EA" w:rsidRDefault="009061EA" w:rsidP="00490560">
            <w:pPr>
              <w:pStyle w:val="TableParagraph"/>
              <w:spacing w:before="113"/>
              <w:ind w:right="51"/>
              <w:jc w:val="right"/>
              <w:rPr>
                <w:b/>
                <w:sz w:val="20"/>
              </w:rPr>
            </w:pPr>
            <w:r>
              <w:rPr>
                <w:b/>
                <w:sz w:val="20"/>
              </w:rPr>
              <w:t>0,00</w:t>
            </w:r>
          </w:p>
        </w:tc>
        <w:tc>
          <w:tcPr>
            <w:tcW w:w="1244" w:type="dxa"/>
          </w:tcPr>
          <w:p w:rsidR="009061EA" w:rsidRDefault="009061EA" w:rsidP="00490560">
            <w:pPr>
              <w:pStyle w:val="TableParagraph"/>
              <w:spacing w:before="113"/>
              <w:ind w:right="53"/>
              <w:jc w:val="right"/>
              <w:rPr>
                <w:b/>
                <w:sz w:val="20"/>
              </w:rPr>
            </w:pPr>
            <w:r>
              <w:rPr>
                <w:b/>
                <w:sz w:val="20"/>
              </w:rPr>
              <w:t>0,00</w:t>
            </w:r>
          </w:p>
        </w:tc>
        <w:tc>
          <w:tcPr>
            <w:tcW w:w="842" w:type="dxa"/>
          </w:tcPr>
          <w:p w:rsidR="009061EA" w:rsidRDefault="009061EA" w:rsidP="00490560">
            <w:pPr>
              <w:pStyle w:val="TableParagraph"/>
              <w:spacing w:before="113"/>
              <w:ind w:right="50"/>
              <w:jc w:val="right"/>
              <w:rPr>
                <w:b/>
                <w:sz w:val="20"/>
              </w:rPr>
            </w:pPr>
            <w:r>
              <w:rPr>
                <w:b/>
                <w:sz w:val="20"/>
              </w:rPr>
              <w:t>0,00</w:t>
            </w:r>
          </w:p>
        </w:tc>
        <w:tc>
          <w:tcPr>
            <w:tcW w:w="1496" w:type="dxa"/>
          </w:tcPr>
          <w:p w:rsidR="009061EA" w:rsidRDefault="009061EA" w:rsidP="00490560">
            <w:pPr>
              <w:pStyle w:val="TableParagraph"/>
              <w:spacing w:before="113"/>
              <w:ind w:right="54"/>
              <w:jc w:val="right"/>
              <w:rPr>
                <w:b/>
                <w:sz w:val="20"/>
              </w:rPr>
            </w:pPr>
            <w:r w:rsidRPr="009C4574">
              <w:rPr>
                <w:b/>
              </w:rPr>
              <w:t>6</w:t>
            </w:r>
            <w:r w:rsidRPr="009C4574">
              <w:rPr>
                <w:b/>
                <w:sz w:val="20"/>
              </w:rPr>
              <w:t>.360.380,00</w:t>
            </w:r>
          </w:p>
        </w:tc>
      </w:tr>
    </w:tbl>
    <w:p w:rsidR="009061EA" w:rsidRDefault="009061EA">
      <w:pPr>
        <w:pStyle w:val="Balk2"/>
        <w:spacing w:before="205"/>
        <w:ind w:left="476" w:firstLine="0"/>
        <w:jc w:val="both"/>
      </w:pPr>
    </w:p>
    <w:p w:rsidR="009061EA" w:rsidRDefault="009061EA">
      <w:pPr>
        <w:pStyle w:val="Balk2"/>
        <w:spacing w:before="205"/>
        <w:ind w:left="476" w:firstLine="0"/>
        <w:jc w:val="both"/>
      </w:pPr>
    </w:p>
    <w:p w:rsidR="00D579CA" w:rsidRDefault="00D579CA">
      <w:pPr>
        <w:pStyle w:val="Balk2"/>
        <w:spacing w:before="205"/>
        <w:ind w:left="476" w:firstLine="0"/>
        <w:jc w:val="both"/>
        <w:sectPr w:rsidR="00D579CA" w:rsidSect="009061EA">
          <w:pgSz w:w="16840" w:h="11910" w:orient="landscape"/>
          <w:pgMar w:top="940" w:right="1320" w:bottom="1020" w:left="1440" w:header="0" w:footer="1240" w:gutter="0"/>
          <w:cols w:space="708"/>
          <w:docGrid w:linePitch="299"/>
        </w:sectPr>
      </w:pPr>
    </w:p>
    <w:p w:rsidR="00757A71" w:rsidRDefault="009D4435">
      <w:pPr>
        <w:pStyle w:val="ListeParagraf"/>
        <w:numPr>
          <w:ilvl w:val="0"/>
          <w:numId w:val="3"/>
        </w:numPr>
        <w:tabs>
          <w:tab w:val="left" w:pos="903"/>
          <w:tab w:val="left" w:pos="904"/>
        </w:tabs>
        <w:spacing w:before="222"/>
        <w:ind w:left="903" w:hanging="428"/>
        <w:rPr>
          <w:b/>
          <w:sz w:val="24"/>
        </w:rPr>
      </w:pPr>
      <w:r>
        <w:rPr>
          <w:b/>
          <w:sz w:val="24"/>
        </w:rPr>
        <w:t>PROJENİN FİNANSMANI VE FİNANSAL</w:t>
      </w:r>
      <w:r>
        <w:rPr>
          <w:b/>
          <w:spacing w:val="-3"/>
          <w:sz w:val="24"/>
        </w:rPr>
        <w:t xml:space="preserve"> </w:t>
      </w:r>
      <w:r>
        <w:rPr>
          <w:b/>
          <w:sz w:val="24"/>
        </w:rPr>
        <w:t>ANALİZ</w:t>
      </w:r>
    </w:p>
    <w:p w:rsidR="00757A71" w:rsidRDefault="00757A71">
      <w:pPr>
        <w:pStyle w:val="GvdeMetni"/>
        <w:spacing w:before="8"/>
        <w:rPr>
          <w:b/>
          <w:sz w:val="18"/>
        </w:rPr>
      </w:pPr>
    </w:p>
    <w:p w:rsidR="00757A71" w:rsidRDefault="00757A71">
      <w:pPr>
        <w:pStyle w:val="GvdeMetni"/>
        <w:spacing w:before="8"/>
        <w:rPr>
          <w:b/>
          <w:sz w:val="7"/>
        </w:rPr>
      </w:pPr>
    </w:p>
    <w:p w:rsidR="00757A71" w:rsidRDefault="009D4435">
      <w:pPr>
        <w:pStyle w:val="Balk2"/>
        <w:numPr>
          <w:ilvl w:val="1"/>
          <w:numId w:val="3"/>
        </w:numPr>
        <w:tabs>
          <w:tab w:val="left" w:pos="1271"/>
        </w:tabs>
        <w:spacing w:before="197"/>
        <w:ind w:left="1270" w:hanging="437"/>
      </w:pPr>
      <w:bookmarkStart w:id="71" w:name="_Toc36128700"/>
      <w:r>
        <w:t>Finansman</w:t>
      </w:r>
      <w:r>
        <w:rPr>
          <w:spacing w:val="-1"/>
        </w:rPr>
        <w:t xml:space="preserve"> </w:t>
      </w:r>
      <w:r>
        <w:t>Öngörüsü</w:t>
      </w:r>
      <w:bookmarkEnd w:id="71"/>
    </w:p>
    <w:p w:rsidR="00757A71" w:rsidRDefault="00757A71">
      <w:pPr>
        <w:pStyle w:val="GvdeMetni"/>
        <w:spacing w:before="5"/>
        <w:rPr>
          <w:b/>
          <w:sz w:val="20"/>
        </w:rPr>
      </w:pPr>
    </w:p>
    <w:p w:rsidR="00757A71" w:rsidRDefault="00D579CA">
      <w:pPr>
        <w:pStyle w:val="GvdeMetni"/>
        <w:spacing w:line="278" w:lineRule="auto"/>
        <w:ind w:left="476" w:right="401"/>
        <w:jc w:val="both"/>
      </w:pPr>
      <w:r w:rsidRPr="00D579CA">
        <w:t>Kars İl Özel İdaresi tarafından yürütülecek proje Serhat Kalkınma Ajansı Güdümlü Proje Desteği kapsamında finanse edilmesi planlanmaktadır. Serhat Kalkınma Ajansı hibe desteğinin maksimum 3.000.000 TL olacağı öngörülerek kalan tutarın proje sahibinin öz kaynaklarıyla karşılanması öngörülmektedir. Başvuru sahibi kuruluş olan Kars İl Özel İdaresi eş finansman olarak ihtiyaç duyulacak tutarı sağlayacaktır. Kars Peynir Müze’nin faaliyete geçmesiyle beraber ihtiyaç duyulan İşletme Sermayesi Kısmı alanındaki giderler Kars İl Özel İdaresi tarafından karşılanacaktır. Bunun dışında projenin fonlanması amacıyla banka kredisi vb. dış kaynak kullanımı olmayacaktır.</w:t>
      </w:r>
    </w:p>
    <w:p w:rsidR="00757A71" w:rsidRDefault="009D4435">
      <w:pPr>
        <w:pStyle w:val="Balk2"/>
        <w:numPr>
          <w:ilvl w:val="1"/>
          <w:numId w:val="3"/>
        </w:numPr>
        <w:tabs>
          <w:tab w:val="left" w:pos="1271"/>
        </w:tabs>
        <w:spacing w:before="202"/>
        <w:ind w:left="1270" w:hanging="437"/>
      </w:pPr>
      <w:bookmarkStart w:id="72" w:name="_Toc36128701"/>
      <w:r>
        <w:t>Finansman İhtiyacı ve Kaynakları</w:t>
      </w:r>
      <w:bookmarkEnd w:id="72"/>
    </w:p>
    <w:p w:rsidR="00757A71" w:rsidRDefault="00D579CA">
      <w:pPr>
        <w:pStyle w:val="GvdeMetni"/>
        <w:spacing w:before="233" w:line="276" w:lineRule="auto"/>
        <w:ind w:left="476" w:right="395"/>
        <w:jc w:val="both"/>
      </w:pPr>
      <w:r w:rsidRPr="00D579CA">
        <w:t>Finansman ihtiyacı ve kaynaklarıyla ilgili detaylı bilgi aşağıdaki Finansman İhtiyacı ve Kaynakları Tablosunda verilmiştir.</w:t>
      </w: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pPr>
    </w:p>
    <w:p w:rsidR="00D579CA" w:rsidRDefault="00D579CA">
      <w:pPr>
        <w:pStyle w:val="Balk2"/>
        <w:spacing w:before="194"/>
        <w:ind w:left="476" w:firstLine="0"/>
        <w:jc w:val="both"/>
        <w:sectPr w:rsidR="00D579CA">
          <w:pgSz w:w="11910" w:h="16840"/>
          <w:pgMar w:top="1400" w:right="1020" w:bottom="1440" w:left="940" w:header="0" w:footer="1240" w:gutter="0"/>
          <w:cols w:space="708"/>
        </w:sectPr>
      </w:pPr>
    </w:p>
    <w:p w:rsidR="00757A71" w:rsidRDefault="009D4435" w:rsidP="00741007">
      <w:pPr>
        <w:pStyle w:val="Balk2"/>
        <w:spacing w:before="194"/>
        <w:ind w:left="476" w:firstLine="0"/>
        <w:jc w:val="center"/>
      </w:pPr>
      <w:bookmarkStart w:id="73" w:name="_Toc36128702"/>
      <w:r>
        <w:t>Tablo 2. Finansman İhtiyacı ve Kaynakları Tablosu</w:t>
      </w:r>
      <w:r w:rsidR="008F5600" w:rsidRPr="008F5600">
        <w:t>(KDV Hariç)</w:t>
      </w:r>
      <w:bookmarkEnd w:id="73"/>
    </w:p>
    <w:p w:rsidR="00757A71" w:rsidRDefault="00757A71">
      <w:pPr>
        <w:pStyle w:val="GvdeMetni"/>
        <w:spacing w:before="5"/>
        <w:rPr>
          <w:b/>
          <w:sz w:val="17"/>
        </w:rPr>
      </w:pP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442"/>
        <w:gridCol w:w="982"/>
        <w:gridCol w:w="1301"/>
        <w:gridCol w:w="468"/>
        <w:gridCol w:w="1303"/>
        <w:gridCol w:w="529"/>
        <w:gridCol w:w="1245"/>
        <w:gridCol w:w="468"/>
        <w:gridCol w:w="1303"/>
        <w:gridCol w:w="471"/>
        <w:gridCol w:w="1303"/>
        <w:gridCol w:w="468"/>
      </w:tblGrid>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b/>
                <w:sz w:val="20"/>
              </w:rPr>
            </w:pPr>
            <w:r w:rsidRPr="008F5600">
              <w:rPr>
                <w:b/>
                <w:sz w:val="20"/>
              </w:rPr>
              <w:t>Yıllar</w:t>
            </w:r>
          </w:p>
        </w:tc>
        <w:tc>
          <w:tcPr>
            <w:tcW w:w="2424" w:type="dxa"/>
            <w:gridSpan w:val="2"/>
          </w:tcPr>
          <w:p w:rsidR="008F5600" w:rsidRPr="008F5600" w:rsidRDefault="008F5600" w:rsidP="00490560">
            <w:pPr>
              <w:pStyle w:val="TableParagraph"/>
              <w:spacing w:before="21"/>
              <w:ind w:left="652"/>
              <w:rPr>
                <w:b/>
                <w:sz w:val="16"/>
              </w:rPr>
            </w:pPr>
            <w:r w:rsidRPr="008F5600">
              <w:rPr>
                <w:b/>
                <w:sz w:val="16"/>
              </w:rPr>
              <w:t>Yatırım Dönemi</w:t>
            </w:r>
          </w:p>
        </w:tc>
        <w:tc>
          <w:tcPr>
            <w:tcW w:w="1769" w:type="dxa"/>
            <w:gridSpan w:val="2"/>
          </w:tcPr>
          <w:p w:rsidR="008F5600" w:rsidRPr="008F5600" w:rsidRDefault="008F5600" w:rsidP="00490560">
            <w:pPr>
              <w:pStyle w:val="TableParagraph"/>
              <w:spacing w:before="21"/>
              <w:ind w:left="703" w:right="691"/>
              <w:jc w:val="center"/>
              <w:rPr>
                <w:b/>
                <w:sz w:val="16"/>
              </w:rPr>
            </w:pPr>
            <w:r w:rsidRPr="008F5600">
              <w:rPr>
                <w:b/>
                <w:sz w:val="16"/>
              </w:rPr>
              <w:t>1.Yıl</w:t>
            </w:r>
          </w:p>
        </w:tc>
        <w:tc>
          <w:tcPr>
            <w:tcW w:w="1832" w:type="dxa"/>
            <w:gridSpan w:val="2"/>
          </w:tcPr>
          <w:p w:rsidR="008F5600" w:rsidRPr="008F5600" w:rsidRDefault="008F5600" w:rsidP="00490560">
            <w:pPr>
              <w:pStyle w:val="TableParagraph"/>
              <w:spacing w:before="21"/>
              <w:ind w:left="704" w:right="693"/>
              <w:jc w:val="center"/>
              <w:rPr>
                <w:b/>
                <w:sz w:val="16"/>
              </w:rPr>
            </w:pPr>
            <w:r w:rsidRPr="008F5600">
              <w:rPr>
                <w:b/>
                <w:sz w:val="16"/>
              </w:rPr>
              <w:t>2.Yıl</w:t>
            </w:r>
          </w:p>
        </w:tc>
        <w:tc>
          <w:tcPr>
            <w:tcW w:w="1713" w:type="dxa"/>
            <w:gridSpan w:val="2"/>
          </w:tcPr>
          <w:p w:rsidR="008F5600" w:rsidRPr="008F5600" w:rsidRDefault="008F5600" w:rsidP="00490560">
            <w:pPr>
              <w:pStyle w:val="TableParagraph"/>
              <w:spacing w:before="21"/>
              <w:ind w:left="702" w:right="693"/>
              <w:jc w:val="center"/>
              <w:rPr>
                <w:b/>
                <w:sz w:val="16"/>
              </w:rPr>
            </w:pPr>
            <w:r w:rsidRPr="008F5600">
              <w:rPr>
                <w:b/>
                <w:sz w:val="16"/>
              </w:rPr>
              <w:t>3.Yıl</w:t>
            </w:r>
          </w:p>
        </w:tc>
        <w:tc>
          <w:tcPr>
            <w:tcW w:w="1774" w:type="dxa"/>
            <w:gridSpan w:val="2"/>
          </w:tcPr>
          <w:p w:rsidR="008F5600" w:rsidRPr="008F5600" w:rsidRDefault="008F5600" w:rsidP="00490560">
            <w:pPr>
              <w:pStyle w:val="TableParagraph"/>
              <w:spacing w:before="21"/>
              <w:ind w:left="705" w:right="693"/>
              <w:jc w:val="center"/>
              <w:rPr>
                <w:b/>
                <w:sz w:val="16"/>
              </w:rPr>
            </w:pPr>
            <w:r w:rsidRPr="008F5600">
              <w:rPr>
                <w:b/>
                <w:sz w:val="16"/>
              </w:rPr>
              <w:t>4.Yıl</w:t>
            </w:r>
          </w:p>
        </w:tc>
        <w:tc>
          <w:tcPr>
            <w:tcW w:w="1771" w:type="dxa"/>
            <w:gridSpan w:val="2"/>
          </w:tcPr>
          <w:p w:rsidR="008F5600" w:rsidRPr="008F5600" w:rsidRDefault="008F5600" w:rsidP="00490560">
            <w:pPr>
              <w:pStyle w:val="TableParagraph"/>
              <w:spacing w:before="21"/>
              <w:ind w:left="702" w:right="692"/>
              <w:jc w:val="center"/>
              <w:rPr>
                <w:b/>
                <w:sz w:val="16"/>
              </w:rPr>
            </w:pPr>
            <w:r w:rsidRPr="008F5600">
              <w:rPr>
                <w:b/>
                <w:sz w:val="16"/>
              </w:rPr>
              <w:t>5.Yıl</w:t>
            </w:r>
          </w:p>
        </w:tc>
      </w:tr>
      <w:tr w:rsidR="008F5600" w:rsidRPr="008F5600" w:rsidTr="008F5600">
        <w:trPr>
          <w:trHeight w:val="369"/>
          <w:jc w:val="center"/>
        </w:trPr>
        <w:tc>
          <w:tcPr>
            <w:tcW w:w="2501" w:type="dxa"/>
          </w:tcPr>
          <w:p w:rsidR="008F5600" w:rsidRPr="008F5600" w:rsidRDefault="008F5600" w:rsidP="00490560">
            <w:pPr>
              <w:pStyle w:val="TableParagraph"/>
              <w:spacing w:before="67"/>
              <w:ind w:left="71"/>
              <w:rPr>
                <w:b/>
                <w:i/>
                <w:sz w:val="20"/>
              </w:rPr>
            </w:pPr>
            <w:r w:rsidRPr="008F5600">
              <w:rPr>
                <w:b/>
                <w:i/>
                <w:sz w:val="20"/>
              </w:rPr>
              <w:t>FİNANSMAN İHTİYACI</w:t>
            </w:r>
          </w:p>
        </w:tc>
        <w:tc>
          <w:tcPr>
            <w:tcW w:w="1442" w:type="dxa"/>
          </w:tcPr>
          <w:p w:rsidR="008F5600" w:rsidRPr="008F5600" w:rsidRDefault="008F5600" w:rsidP="00490560">
            <w:pPr>
              <w:pStyle w:val="TableParagraph"/>
              <w:spacing w:before="90"/>
              <w:ind w:left="470"/>
              <w:rPr>
                <w:b/>
                <w:sz w:val="16"/>
              </w:rPr>
            </w:pPr>
            <w:r w:rsidRPr="008F5600">
              <w:rPr>
                <w:b/>
                <w:sz w:val="16"/>
              </w:rPr>
              <w:t>İç Para</w:t>
            </w:r>
          </w:p>
        </w:tc>
        <w:tc>
          <w:tcPr>
            <w:tcW w:w="982" w:type="dxa"/>
          </w:tcPr>
          <w:p w:rsidR="008F5600" w:rsidRPr="008F5600" w:rsidRDefault="008F5600" w:rsidP="00490560">
            <w:pPr>
              <w:pStyle w:val="TableParagraph"/>
              <w:spacing w:before="90"/>
              <w:ind w:left="197"/>
              <w:rPr>
                <w:b/>
                <w:sz w:val="16"/>
              </w:rPr>
            </w:pPr>
            <w:r w:rsidRPr="008F5600">
              <w:rPr>
                <w:b/>
                <w:sz w:val="16"/>
              </w:rPr>
              <w:t>Dış Para</w:t>
            </w:r>
          </w:p>
        </w:tc>
        <w:tc>
          <w:tcPr>
            <w:tcW w:w="1301" w:type="dxa"/>
          </w:tcPr>
          <w:p w:rsidR="008F5600" w:rsidRPr="008F5600" w:rsidRDefault="008F5600" w:rsidP="00490560">
            <w:pPr>
              <w:pStyle w:val="TableParagraph"/>
              <w:spacing w:before="90"/>
              <w:ind w:left="399"/>
              <w:rPr>
                <w:b/>
                <w:sz w:val="16"/>
              </w:rPr>
            </w:pPr>
            <w:r w:rsidRPr="008F5600">
              <w:rPr>
                <w:b/>
                <w:sz w:val="16"/>
              </w:rPr>
              <w:t>İç Para</w:t>
            </w:r>
          </w:p>
        </w:tc>
        <w:tc>
          <w:tcPr>
            <w:tcW w:w="468" w:type="dxa"/>
          </w:tcPr>
          <w:p w:rsidR="008F5600" w:rsidRPr="008F5600" w:rsidRDefault="008F5600" w:rsidP="00490560">
            <w:pPr>
              <w:pStyle w:val="TableParagraph"/>
              <w:spacing w:line="181" w:lineRule="exact"/>
              <w:ind w:left="122"/>
              <w:rPr>
                <w:b/>
                <w:sz w:val="16"/>
              </w:rPr>
            </w:pPr>
            <w:r w:rsidRPr="008F5600">
              <w:rPr>
                <w:b/>
                <w:sz w:val="16"/>
              </w:rPr>
              <w:t>Dış</w:t>
            </w:r>
          </w:p>
          <w:p w:rsidR="008F5600" w:rsidRPr="008F5600" w:rsidRDefault="008F5600" w:rsidP="00490560">
            <w:pPr>
              <w:pStyle w:val="TableParagraph"/>
              <w:spacing w:before="1" w:line="168" w:lineRule="exact"/>
              <w:ind w:left="70"/>
              <w:rPr>
                <w:b/>
                <w:sz w:val="16"/>
              </w:rPr>
            </w:pPr>
            <w:r w:rsidRPr="008F5600">
              <w:rPr>
                <w:b/>
                <w:sz w:val="16"/>
              </w:rPr>
              <w:t>Para</w:t>
            </w:r>
          </w:p>
        </w:tc>
        <w:tc>
          <w:tcPr>
            <w:tcW w:w="1303" w:type="dxa"/>
          </w:tcPr>
          <w:p w:rsidR="008F5600" w:rsidRPr="008F5600" w:rsidRDefault="008F5600" w:rsidP="00490560">
            <w:pPr>
              <w:pStyle w:val="TableParagraph"/>
              <w:spacing w:before="90"/>
              <w:ind w:left="403"/>
              <w:rPr>
                <w:b/>
                <w:sz w:val="16"/>
              </w:rPr>
            </w:pPr>
            <w:r w:rsidRPr="008F5600">
              <w:rPr>
                <w:b/>
                <w:sz w:val="16"/>
              </w:rPr>
              <w:t>İç Para</w:t>
            </w:r>
          </w:p>
        </w:tc>
        <w:tc>
          <w:tcPr>
            <w:tcW w:w="529" w:type="dxa"/>
          </w:tcPr>
          <w:p w:rsidR="008F5600" w:rsidRPr="008F5600" w:rsidRDefault="008F5600" w:rsidP="00490560">
            <w:pPr>
              <w:pStyle w:val="TableParagraph"/>
              <w:spacing w:line="181" w:lineRule="exact"/>
              <w:ind w:left="125"/>
              <w:rPr>
                <w:b/>
                <w:sz w:val="16"/>
              </w:rPr>
            </w:pPr>
            <w:r w:rsidRPr="008F5600">
              <w:rPr>
                <w:b/>
                <w:sz w:val="16"/>
              </w:rPr>
              <w:t>Dış</w:t>
            </w:r>
          </w:p>
          <w:p w:rsidR="008F5600" w:rsidRPr="008F5600" w:rsidRDefault="008F5600" w:rsidP="00490560">
            <w:pPr>
              <w:pStyle w:val="TableParagraph"/>
              <w:spacing w:before="1" w:line="168" w:lineRule="exact"/>
              <w:ind w:left="73"/>
              <w:rPr>
                <w:b/>
                <w:sz w:val="16"/>
              </w:rPr>
            </w:pPr>
            <w:r w:rsidRPr="008F5600">
              <w:rPr>
                <w:b/>
                <w:sz w:val="16"/>
              </w:rPr>
              <w:t>Para</w:t>
            </w:r>
          </w:p>
        </w:tc>
        <w:tc>
          <w:tcPr>
            <w:tcW w:w="1245" w:type="dxa"/>
          </w:tcPr>
          <w:p w:rsidR="008F5600" w:rsidRPr="008F5600" w:rsidRDefault="008F5600" w:rsidP="00490560">
            <w:pPr>
              <w:pStyle w:val="TableParagraph"/>
              <w:spacing w:before="90"/>
              <w:ind w:left="401"/>
              <w:rPr>
                <w:b/>
                <w:sz w:val="16"/>
              </w:rPr>
            </w:pPr>
            <w:r w:rsidRPr="008F5600">
              <w:rPr>
                <w:b/>
                <w:sz w:val="16"/>
              </w:rPr>
              <w:t>İç Para</w:t>
            </w:r>
          </w:p>
        </w:tc>
        <w:tc>
          <w:tcPr>
            <w:tcW w:w="468" w:type="dxa"/>
          </w:tcPr>
          <w:p w:rsidR="008F5600" w:rsidRPr="008F5600" w:rsidRDefault="008F5600" w:rsidP="00490560">
            <w:pPr>
              <w:pStyle w:val="TableParagraph"/>
              <w:spacing w:line="181" w:lineRule="exact"/>
              <w:ind w:left="122"/>
              <w:rPr>
                <w:b/>
                <w:sz w:val="16"/>
              </w:rPr>
            </w:pPr>
            <w:r w:rsidRPr="008F5600">
              <w:rPr>
                <w:b/>
                <w:sz w:val="16"/>
              </w:rPr>
              <w:t>Dış</w:t>
            </w:r>
          </w:p>
          <w:p w:rsidR="008F5600" w:rsidRPr="008F5600" w:rsidRDefault="008F5600" w:rsidP="00490560">
            <w:pPr>
              <w:pStyle w:val="TableParagraph"/>
              <w:spacing w:before="1" w:line="168" w:lineRule="exact"/>
              <w:ind w:left="70"/>
              <w:rPr>
                <w:b/>
                <w:sz w:val="16"/>
              </w:rPr>
            </w:pPr>
            <w:r w:rsidRPr="008F5600">
              <w:rPr>
                <w:b/>
                <w:sz w:val="16"/>
              </w:rPr>
              <w:t>Para</w:t>
            </w:r>
          </w:p>
        </w:tc>
        <w:tc>
          <w:tcPr>
            <w:tcW w:w="1303" w:type="dxa"/>
          </w:tcPr>
          <w:p w:rsidR="008F5600" w:rsidRPr="008F5600" w:rsidRDefault="008F5600" w:rsidP="00490560">
            <w:pPr>
              <w:pStyle w:val="TableParagraph"/>
              <w:spacing w:before="90"/>
              <w:ind w:left="403"/>
              <w:rPr>
                <w:b/>
                <w:sz w:val="16"/>
              </w:rPr>
            </w:pPr>
            <w:r w:rsidRPr="008F5600">
              <w:rPr>
                <w:b/>
                <w:sz w:val="16"/>
              </w:rPr>
              <w:t>İç Para</w:t>
            </w:r>
          </w:p>
        </w:tc>
        <w:tc>
          <w:tcPr>
            <w:tcW w:w="471" w:type="dxa"/>
          </w:tcPr>
          <w:p w:rsidR="008F5600" w:rsidRPr="008F5600" w:rsidRDefault="008F5600" w:rsidP="00490560">
            <w:pPr>
              <w:pStyle w:val="TableParagraph"/>
              <w:spacing w:line="181" w:lineRule="exact"/>
              <w:ind w:left="125"/>
              <w:rPr>
                <w:b/>
                <w:sz w:val="16"/>
              </w:rPr>
            </w:pPr>
            <w:r w:rsidRPr="008F5600">
              <w:rPr>
                <w:b/>
                <w:sz w:val="16"/>
              </w:rPr>
              <w:t>Dış</w:t>
            </w:r>
          </w:p>
          <w:p w:rsidR="008F5600" w:rsidRPr="008F5600" w:rsidRDefault="008F5600" w:rsidP="00490560">
            <w:pPr>
              <w:pStyle w:val="TableParagraph"/>
              <w:spacing w:before="1" w:line="168" w:lineRule="exact"/>
              <w:ind w:left="72"/>
              <w:rPr>
                <w:b/>
                <w:sz w:val="16"/>
              </w:rPr>
            </w:pPr>
            <w:r w:rsidRPr="008F5600">
              <w:rPr>
                <w:b/>
                <w:sz w:val="16"/>
              </w:rPr>
              <w:t>Para</w:t>
            </w:r>
          </w:p>
        </w:tc>
        <w:tc>
          <w:tcPr>
            <w:tcW w:w="1303" w:type="dxa"/>
          </w:tcPr>
          <w:p w:rsidR="008F5600" w:rsidRPr="008F5600" w:rsidRDefault="008F5600" w:rsidP="00490560">
            <w:pPr>
              <w:pStyle w:val="TableParagraph"/>
              <w:spacing w:before="90"/>
              <w:ind w:left="401"/>
              <w:rPr>
                <w:b/>
                <w:sz w:val="16"/>
              </w:rPr>
            </w:pPr>
            <w:r w:rsidRPr="008F5600">
              <w:rPr>
                <w:b/>
                <w:sz w:val="16"/>
              </w:rPr>
              <w:t>İç Para</w:t>
            </w:r>
          </w:p>
        </w:tc>
        <w:tc>
          <w:tcPr>
            <w:tcW w:w="468" w:type="dxa"/>
          </w:tcPr>
          <w:p w:rsidR="008F5600" w:rsidRPr="008F5600" w:rsidRDefault="008F5600" w:rsidP="00490560">
            <w:pPr>
              <w:pStyle w:val="TableParagraph"/>
              <w:spacing w:line="181" w:lineRule="exact"/>
              <w:ind w:left="125"/>
              <w:rPr>
                <w:b/>
                <w:sz w:val="16"/>
              </w:rPr>
            </w:pPr>
            <w:r w:rsidRPr="008F5600">
              <w:rPr>
                <w:b/>
                <w:sz w:val="16"/>
              </w:rPr>
              <w:t>Dış</w:t>
            </w:r>
          </w:p>
          <w:p w:rsidR="008F5600" w:rsidRPr="008F5600" w:rsidRDefault="008F5600" w:rsidP="00490560">
            <w:pPr>
              <w:pStyle w:val="TableParagraph"/>
              <w:spacing w:before="1" w:line="168" w:lineRule="exact"/>
              <w:ind w:left="73"/>
              <w:rPr>
                <w:b/>
                <w:sz w:val="16"/>
              </w:rPr>
            </w:pPr>
            <w:r w:rsidRPr="008F5600">
              <w:rPr>
                <w:b/>
                <w:sz w:val="16"/>
              </w:rPr>
              <w:t>Para</w:t>
            </w:r>
          </w:p>
        </w:tc>
      </w:tr>
      <w:tr w:rsidR="008F5600" w:rsidRPr="008F5600" w:rsidTr="008F5600">
        <w:trPr>
          <w:trHeight w:val="229"/>
          <w:jc w:val="center"/>
        </w:trPr>
        <w:tc>
          <w:tcPr>
            <w:tcW w:w="2501" w:type="dxa"/>
          </w:tcPr>
          <w:p w:rsidR="008F5600" w:rsidRPr="008F5600" w:rsidRDefault="008F5600" w:rsidP="00490560">
            <w:pPr>
              <w:pStyle w:val="TableParagraph"/>
              <w:spacing w:line="210" w:lineRule="exact"/>
              <w:ind w:left="71"/>
              <w:rPr>
                <w:sz w:val="20"/>
              </w:rPr>
            </w:pPr>
            <w:r w:rsidRPr="008F5600">
              <w:rPr>
                <w:sz w:val="20"/>
              </w:rPr>
              <w:t>Sabit Tesis Yatırımı</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1.197.234,43</w:t>
            </w:r>
          </w:p>
        </w:tc>
        <w:tc>
          <w:tcPr>
            <w:tcW w:w="982" w:type="dxa"/>
            <w:vAlign w:val="center"/>
          </w:tcPr>
          <w:p w:rsidR="008F5600" w:rsidRPr="008F5600" w:rsidRDefault="008F5600" w:rsidP="00490560">
            <w:pPr>
              <w:jc w:val="center"/>
              <w:rPr>
                <w:color w:val="000000"/>
                <w:sz w:val="16"/>
                <w:szCs w:val="16"/>
              </w:rPr>
            </w:pPr>
            <w:r w:rsidRPr="008F5600">
              <w:rPr>
                <w:color w:val="000000"/>
                <w:sz w:val="16"/>
                <w:szCs w:val="16"/>
              </w:rPr>
              <w:t>3.000.000,00</w:t>
            </w:r>
          </w:p>
        </w:tc>
        <w:tc>
          <w:tcPr>
            <w:tcW w:w="130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529"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245"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7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r>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sz w:val="20"/>
              </w:rPr>
            </w:pPr>
            <w:r w:rsidRPr="008F5600">
              <w:rPr>
                <w:sz w:val="20"/>
              </w:rPr>
              <w:t>Finansman Giderleri</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982"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529"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245"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7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r>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b/>
                <w:sz w:val="20"/>
              </w:rPr>
            </w:pPr>
            <w:r w:rsidRPr="008F5600">
              <w:rPr>
                <w:b/>
                <w:sz w:val="20"/>
              </w:rPr>
              <w:t>Sabit Yatırım Toplamı</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1.197.234,43</w:t>
            </w:r>
          </w:p>
        </w:tc>
        <w:tc>
          <w:tcPr>
            <w:tcW w:w="982" w:type="dxa"/>
            <w:vAlign w:val="center"/>
          </w:tcPr>
          <w:p w:rsidR="008F5600" w:rsidRPr="008F5600" w:rsidRDefault="008F5600" w:rsidP="00490560">
            <w:pPr>
              <w:jc w:val="center"/>
              <w:rPr>
                <w:color w:val="000000"/>
                <w:sz w:val="16"/>
                <w:szCs w:val="16"/>
              </w:rPr>
            </w:pPr>
            <w:r w:rsidRPr="008F5600">
              <w:rPr>
                <w:color w:val="000000"/>
                <w:sz w:val="16"/>
                <w:szCs w:val="16"/>
              </w:rPr>
              <w:t>3.000.000,00</w:t>
            </w:r>
          </w:p>
        </w:tc>
        <w:tc>
          <w:tcPr>
            <w:tcW w:w="130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529"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245"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7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r>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b/>
                <w:sz w:val="20"/>
              </w:rPr>
            </w:pPr>
            <w:r w:rsidRPr="008F5600">
              <w:rPr>
                <w:b/>
                <w:sz w:val="20"/>
              </w:rPr>
              <w:t>İşletme Sermayesi Yatırımı</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982" w:type="dxa"/>
            <w:vAlign w:val="center"/>
          </w:tcPr>
          <w:p w:rsidR="008F5600" w:rsidRPr="008F5600" w:rsidRDefault="008F5600" w:rsidP="00490560">
            <w:pPr>
              <w:jc w:val="center"/>
              <w:rPr>
                <w:b/>
                <w:bCs/>
                <w:color w:val="000000"/>
                <w:sz w:val="16"/>
                <w:szCs w:val="16"/>
              </w:rPr>
            </w:pPr>
            <w:r w:rsidRPr="008F5600">
              <w:rPr>
                <w:b/>
                <w:bCs/>
                <w:color w:val="000000"/>
                <w:sz w:val="16"/>
                <w:szCs w:val="16"/>
              </w:rPr>
              <w:t>261.600,00</w:t>
            </w:r>
          </w:p>
        </w:tc>
        <w:tc>
          <w:tcPr>
            <w:tcW w:w="1301" w:type="dxa"/>
            <w:vAlign w:val="center"/>
          </w:tcPr>
          <w:p w:rsidR="008F5600" w:rsidRPr="008F5600" w:rsidRDefault="008F5600" w:rsidP="00490560">
            <w:pPr>
              <w:jc w:val="center"/>
              <w:rPr>
                <w:b/>
                <w:bCs/>
                <w:color w:val="000000"/>
                <w:sz w:val="16"/>
                <w:szCs w:val="16"/>
              </w:rPr>
            </w:pPr>
            <w:r w:rsidRPr="008F5600">
              <w:rPr>
                <w:b/>
                <w:bCs/>
                <w:color w:val="000000"/>
                <w:sz w:val="16"/>
                <w:szCs w:val="16"/>
              </w:rPr>
              <w:t>287.760,00</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319.536,00</w:t>
            </w:r>
          </w:p>
        </w:tc>
        <w:tc>
          <w:tcPr>
            <w:tcW w:w="529"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245" w:type="dxa"/>
            <w:vAlign w:val="center"/>
          </w:tcPr>
          <w:p w:rsidR="008F5600" w:rsidRPr="008F5600" w:rsidRDefault="008F5600" w:rsidP="00490560">
            <w:pPr>
              <w:jc w:val="center"/>
              <w:rPr>
                <w:b/>
                <w:bCs/>
                <w:color w:val="000000"/>
                <w:sz w:val="16"/>
                <w:szCs w:val="16"/>
              </w:rPr>
            </w:pPr>
            <w:r w:rsidRPr="008F5600">
              <w:rPr>
                <w:b/>
                <w:bCs/>
                <w:color w:val="000000"/>
                <w:sz w:val="16"/>
                <w:szCs w:val="16"/>
              </w:rPr>
              <w:t>332.768,73</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365.599,08</w:t>
            </w:r>
          </w:p>
        </w:tc>
        <w:tc>
          <w:tcPr>
            <w:tcW w:w="47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402.158,98</w:t>
            </w: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r>
      <w:tr w:rsidR="008F5600" w:rsidRPr="008F5600" w:rsidTr="008F5600">
        <w:trPr>
          <w:trHeight w:val="458"/>
          <w:jc w:val="center"/>
        </w:trPr>
        <w:tc>
          <w:tcPr>
            <w:tcW w:w="2501" w:type="dxa"/>
          </w:tcPr>
          <w:p w:rsidR="008F5600" w:rsidRPr="008F5600" w:rsidRDefault="008F5600" w:rsidP="00490560">
            <w:pPr>
              <w:pStyle w:val="TableParagraph"/>
              <w:tabs>
                <w:tab w:val="left" w:pos="1210"/>
              </w:tabs>
              <w:spacing w:line="230" w:lineRule="exact"/>
              <w:ind w:left="71" w:right="57"/>
              <w:rPr>
                <w:b/>
                <w:sz w:val="20"/>
              </w:rPr>
            </w:pPr>
            <w:r w:rsidRPr="008F5600">
              <w:rPr>
                <w:b/>
                <w:sz w:val="20"/>
              </w:rPr>
              <w:t>TOPLAM</w:t>
            </w:r>
            <w:r w:rsidRPr="008F5600">
              <w:rPr>
                <w:b/>
                <w:sz w:val="20"/>
              </w:rPr>
              <w:tab/>
            </w:r>
            <w:r w:rsidRPr="008F5600">
              <w:rPr>
                <w:b/>
                <w:w w:val="95"/>
                <w:sz w:val="20"/>
              </w:rPr>
              <w:t xml:space="preserve">FİNANSMAN </w:t>
            </w:r>
            <w:r w:rsidRPr="008F5600">
              <w:rPr>
                <w:b/>
                <w:sz w:val="20"/>
              </w:rPr>
              <w:t>İHTİYACI</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1.197.234,43</w:t>
            </w:r>
          </w:p>
        </w:tc>
        <w:tc>
          <w:tcPr>
            <w:tcW w:w="982" w:type="dxa"/>
            <w:vAlign w:val="center"/>
          </w:tcPr>
          <w:p w:rsidR="008F5600" w:rsidRPr="008F5600" w:rsidRDefault="008F5600" w:rsidP="00490560">
            <w:pPr>
              <w:jc w:val="center"/>
              <w:rPr>
                <w:b/>
                <w:bCs/>
                <w:color w:val="000000"/>
                <w:sz w:val="16"/>
                <w:szCs w:val="16"/>
              </w:rPr>
            </w:pPr>
            <w:r w:rsidRPr="008F5600">
              <w:rPr>
                <w:b/>
                <w:bCs/>
                <w:color w:val="000000"/>
                <w:sz w:val="16"/>
                <w:szCs w:val="16"/>
              </w:rPr>
              <w:t>3.000.000,00</w:t>
            </w:r>
          </w:p>
        </w:tc>
        <w:tc>
          <w:tcPr>
            <w:tcW w:w="1301" w:type="dxa"/>
            <w:vAlign w:val="center"/>
          </w:tcPr>
          <w:p w:rsidR="008F5600" w:rsidRPr="008F5600" w:rsidRDefault="008F5600" w:rsidP="00490560">
            <w:pPr>
              <w:jc w:val="center"/>
              <w:rPr>
                <w:b/>
                <w:bCs/>
                <w:color w:val="000000"/>
                <w:sz w:val="16"/>
                <w:szCs w:val="16"/>
              </w:rPr>
            </w:pPr>
            <w:r w:rsidRPr="008F5600">
              <w:rPr>
                <w:b/>
                <w:bCs/>
                <w:color w:val="000000"/>
                <w:sz w:val="16"/>
                <w:szCs w:val="16"/>
              </w:rPr>
              <w:t>287.760,00</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319.536,00</w:t>
            </w:r>
          </w:p>
        </w:tc>
        <w:tc>
          <w:tcPr>
            <w:tcW w:w="529"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245" w:type="dxa"/>
            <w:vAlign w:val="center"/>
          </w:tcPr>
          <w:p w:rsidR="008F5600" w:rsidRPr="008F5600" w:rsidRDefault="008F5600" w:rsidP="00490560">
            <w:pPr>
              <w:jc w:val="center"/>
              <w:rPr>
                <w:b/>
                <w:bCs/>
                <w:color w:val="000000"/>
                <w:sz w:val="16"/>
                <w:szCs w:val="16"/>
              </w:rPr>
            </w:pPr>
            <w:r w:rsidRPr="008F5600">
              <w:rPr>
                <w:b/>
                <w:bCs/>
                <w:color w:val="000000"/>
                <w:sz w:val="16"/>
                <w:szCs w:val="16"/>
              </w:rPr>
              <w:t>332.768,73</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1.293.725,94</w:t>
            </w:r>
          </w:p>
        </w:tc>
        <w:tc>
          <w:tcPr>
            <w:tcW w:w="471"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1.082.459,34</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r>
      <w:tr w:rsidR="008F5600" w:rsidRPr="008F5600" w:rsidTr="008F5600">
        <w:trPr>
          <w:trHeight w:val="459"/>
          <w:jc w:val="center"/>
        </w:trPr>
        <w:tc>
          <w:tcPr>
            <w:tcW w:w="2501" w:type="dxa"/>
          </w:tcPr>
          <w:p w:rsidR="008F5600" w:rsidRPr="008F5600" w:rsidRDefault="008F5600" w:rsidP="00490560">
            <w:pPr>
              <w:pStyle w:val="TableParagraph"/>
              <w:spacing w:before="3" w:line="228" w:lineRule="exact"/>
              <w:ind w:left="71" w:right="57"/>
              <w:rPr>
                <w:b/>
                <w:i/>
                <w:sz w:val="20"/>
              </w:rPr>
            </w:pPr>
            <w:r w:rsidRPr="008F5600">
              <w:rPr>
                <w:b/>
                <w:i/>
                <w:sz w:val="20"/>
              </w:rPr>
              <w:t xml:space="preserve">FİNANSMAN </w:t>
            </w:r>
            <w:r w:rsidRPr="008F5600">
              <w:rPr>
                <w:b/>
                <w:i/>
                <w:w w:val="95"/>
                <w:sz w:val="20"/>
              </w:rPr>
              <w:t>KAYNAKLARI</w:t>
            </w:r>
          </w:p>
        </w:tc>
        <w:tc>
          <w:tcPr>
            <w:tcW w:w="1442" w:type="dxa"/>
            <w:vAlign w:val="center"/>
          </w:tcPr>
          <w:p w:rsidR="008F5600" w:rsidRPr="008F5600" w:rsidRDefault="008F5600" w:rsidP="00490560">
            <w:pPr>
              <w:jc w:val="center"/>
              <w:rPr>
                <w:color w:val="000000"/>
                <w:sz w:val="18"/>
                <w:szCs w:val="18"/>
              </w:rPr>
            </w:pPr>
          </w:p>
        </w:tc>
        <w:tc>
          <w:tcPr>
            <w:tcW w:w="982" w:type="dxa"/>
            <w:vAlign w:val="center"/>
          </w:tcPr>
          <w:p w:rsidR="008F5600" w:rsidRPr="008F5600" w:rsidRDefault="008F5600" w:rsidP="00490560">
            <w:pPr>
              <w:jc w:val="center"/>
              <w:rPr>
                <w:color w:val="000000"/>
                <w:sz w:val="18"/>
                <w:szCs w:val="18"/>
              </w:rPr>
            </w:pPr>
          </w:p>
        </w:tc>
        <w:tc>
          <w:tcPr>
            <w:tcW w:w="1301" w:type="dxa"/>
            <w:vAlign w:val="center"/>
          </w:tcPr>
          <w:p w:rsidR="008F5600" w:rsidRPr="008F5600" w:rsidRDefault="008F5600" w:rsidP="00490560">
            <w:pPr>
              <w:jc w:val="center"/>
              <w:rPr>
                <w:color w:val="000000"/>
                <w:sz w:val="18"/>
                <w:szCs w:val="18"/>
              </w:rPr>
            </w:pPr>
          </w:p>
        </w:tc>
        <w:tc>
          <w:tcPr>
            <w:tcW w:w="468" w:type="dxa"/>
            <w:vAlign w:val="center"/>
          </w:tcPr>
          <w:p w:rsidR="008F5600" w:rsidRPr="008F5600" w:rsidRDefault="008F5600" w:rsidP="00490560">
            <w:pPr>
              <w:jc w:val="center"/>
              <w:rPr>
                <w:color w:val="000000"/>
                <w:sz w:val="18"/>
                <w:szCs w:val="18"/>
              </w:rPr>
            </w:pPr>
          </w:p>
        </w:tc>
        <w:tc>
          <w:tcPr>
            <w:tcW w:w="1303" w:type="dxa"/>
            <w:vAlign w:val="center"/>
          </w:tcPr>
          <w:p w:rsidR="008F5600" w:rsidRPr="008F5600" w:rsidRDefault="008F5600" w:rsidP="00490560">
            <w:pPr>
              <w:jc w:val="center"/>
              <w:rPr>
                <w:color w:val="000000"/>
                <w:sz w:val="18"/>
                <w:szCs w:val="18"/>
              </w:rPr>
            </w:pPr>
          </w:p>
        </w:tc>
        <w:tc>
          <w:tcPr>
            <w:tcW w:w="529" w:type="dxa"/>
            <w:vAlign w:val="center"/>
          </w:tcPr>
          <w:p w:rsidR="008F5600" w:rsidRPr="008F5600" w:rsidRDefault="008F5600" w:rsidP="00490560">
            <w:pPr>
              <w:jc w:val="center"/>
              <w:rPr>
                <w:color w:val="000000"/>
                <w:sz w:val="18"/>
                <w:szCs w:val="18"/>
              </w:rPr>
            </w:pPr>
          </w:p>
        </w:tc>
        <w:tc>
          <w:tcPr>
            <w:tcW w:w="1245" w:type="dxa"/>
            <w:vAlign w:val="center"/>
          </w:tcPr>
          <w:p w:rsidR="008F5600" w:rsidRPr="008F5600" w:rsidRDefault="008F5600" w:rsidP="00490560">
            <w:pPr>
              <w:jc w:val="center"/>
              <w:rPr>
                <w:color w:val="000000"/>
                <w:sz w:val="18"/>
                <w:szCs w:val="18"/>
              </w:rPr>
            </w:pPr>
          </w:p>
        </w:tc>
        <w:tc>
          <w:tcPr>
            <w:tcW w:w="468" w:type="dxa"/>
            <w:vAlign w:val="center"/>
          </w:tcPr>
          <w:p w:rsidR="008F5600" w:rsidRPr="008F5600" w:rsidRDefault="008F5600" w:rsidP="00490560">
            <w:pPr>
              <w:jc w:val="center"/>
              <w:rPr>
                <w:color w:val="000000"/>
                <w:sz w:val="18"/>
                <w:szCs w:val="18"/>
              </w:rPr>
            </w:pPr>
          </w:p>
        </w:tc>
        <w:tc>
          <w:tcPr>
            <w:tcW w:w="1303" w:type="dxa"/>
            <w:vAlign w:val="center"/>
          </w:tcPr>
          <w:p w:rsidR="008F5600" w:rsidRPr="008F5600" w:rsidRDefault="008F5600" w:rsidP="00490560">
            <w:pPr>
              <w:jc w:val="center"/>
              <w:rPr>
                <w:color w:val="000000"/>
                <w:sz w:val="18"/>
                <w:szCs w:val="18"/>
              </w:rPr>
            </w:pPr>
          </w:p>
        </w:tc>
        <w:tc>
          <w:tcPr>
            <w:tcW w:w="471" w:type="dxa"/>
            <w:vAlign w:val="center"/>
          </w:tcPr>
          <w:p w:rsidR="008F5600" w:rsidRPr="008F5600" w:rsidRDefault="008F5600" w:rsidP="00490560">
            <w:pPr>
              <w:jc w:val="center"/>
              <w:rPr>
                <w:color w:val="000000"/>
                <w:sz w:val="18"/>
                <w:szCs w:val="18"/>
              </w:rPr>
            </w:pPr>
          </w:p>
        </w:tc>
        <w:tc>
          <w:tcPr>
            <w:tcW w:w="1303" w:type="dxa"/>
            <w:vAlign w:val="center"/>
          </w:tcPr>
          <w:p w:rsidR="008F5600" w:rsidRPr="008F5600" w:rsidRDefault="008F5600" w:rsidP="00490560">
            <w:pPr>
              <w:jc w:val="center"/>
              <w:rPr>
                <w:color w:val="000000"/>
                <w:sz w:val="18"/>
                <w:szCs w:val="18"/>
              </w:rPr>
            </w:pPr>
          </w:p>
        </w:tc>
        <w:tc>
          <w:tcPr>
            <w:tcW w:w="468" w:type="dxa"/>
            <w:vAlign w:val="center"/>
          </w:tcPr>
          <w:p w:rsidR="008F5600" w:rsidRPr="008F5600" w:rsidRDefault="008F5600" w:rsidP="00490560">
            <w:pPr>
              <w:jc w:val="center"/>
              <w:rPr>
                <w:color w:val="000000"/>
                <w:sz w:val="18"/>
                <w:szCs w:val="18"/>
              </w:rPr>
            </w:pPr>
          </w:p>
        </w:tc>
      </w:tr>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sz w:val="20"/>
              </w:rPr>
            </w:pPr>
            <w:r w:rsidRPr="008F5600">
              <w:rPr>
                <w:sz w:val="20"/>
              </w:rPr>
              <w:t>Öz Kaynaklar</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1.197.234,43</w:t>
            </w:r>
          </w:p>
        </w:tc>
        <w:tc>
          <w:tcPr>
            <w:tcW w:w="982"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1" w:type="dxa"/>
            <w:vAlign w:val="center"/>
          </w:tcPr>
          <w:p w:rsidR="008F5600" w:rsidRPr="008F5600" w:rsidRDefault="008F5600" w:rsidP="00490560">
            <w:pPr>
              <w:jc w:val="center"/>
              <w:rPr>
                <w:b/>
                <w:bCs/>
                <w:color w:val="000000"/>
                <w:sz w:val="16"/>
                <w:szCs w:val="16"/>
              </w:rPr>
            </w:pPr>
            <w:r w:rsidRPr="008F5600">
              <w:rPr>
                <w:b/>
                <w:bCs/>
                <w:color w:val="000000"/>
                <w:sz w:val="16"/>
                <w:szCs w:val="16"/>
              </w:rPr>
              <w:t>287.760,00</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319.536,00</w:t>
            </w:r>
          </w:p>
        </w:tc>
        <w:tc>
          <w:tcPr>
            <w:tcW w:w="529"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245" w:type="dxa"/>
            <w:vAlign w:val="center"/>
          </w:tcPr>
          <w:p w:rsidR="008F5600" w:rsidRPr="008F5600" w:rsidRDefault="008F5600" w:rsidP="00490560">
            <w:pPr>
              <w:jc w:val="center"/>
              <w:rPr>
                <w:b/>
                <w:bCs/>
                <w:color w:val="000000"/>
                <w:sz w:val="16"/>
                <w:szCs w:val="16"/>
              </w:rPr>
            </w:pPr>
            <w:r w:rsidRPr="008F5600">
              <w:rPr>
                <w:b/>
                <w:bCs/>
                <w:color w:val="000000"/>
                <w:sz w:val="16"/>
                <w:szCs w:val="16"/>
              </w:rPr>
              <w:t>332.768,73</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1.293.725,94</w:t>
            </w:r>
          </w:p>
        </w:tc>
        <w:tc>
          <w:tcPr>
            <w:tcW w:w="471"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1.082.459,34</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r>
      <w:tr w:rsidR="008F5600" w:rsidRPr="008F5600" w:rsidTr="008F5600">
        <w:trPr>
          <w:trHeight w:val="230"/>
          <w:jc w:val="center"/>
        </w:trPr>
        <w:tc>
          <w:tcPr>
            <w:tcW w:w="2501" w:type="dxa"/>
          </w:tcPr>
          <w:p w:rsidR="008F5600" w:rsidRPr="008F5600" w:rsidRDefault="008F5600" w:rsidP="00490560">
            <w:pPr>
              <w:pStyle w:val="TableParagraph"/>
              <w:spacing w:line="210" w:lineRule="exact"/>
              <w:ind w:left="71"/>
              <w:rPr>
                <w:sz w:val="20"/>
              </w:rPr>
            </w:pPr>
            <w:r w:rsidRPr="008F5600">
              <w:rPr>
                <w:sz w:val="20"/>
              </w:rPr>
              <w:t>Yabancı Kaynaklar</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982" w:type="dxa"/>
            <w:vAlign w:val="center"/>
          </w:tcPr>
          <w:p w:rsidR="008F5600" w:rsidRPr="008F5600" w:rsidRDefault="008F5600" w:rsidP="00490560">
            <w:pPr>
              <w:jc w:val="center"/>
              <w:rPr>
                <w:color w:val="000000"/>
                <w:sz w:val="16"/>
                <w:szCs w:val="16"/>
              </w:rPr>
            </w:pPr>
            <w:r w:rsidRPr="008F5600">
              <w:rPr>
                <w:color w:val="000000"/>
                <w:sz w:val="16"/>
                <w:szCs w:val="16"/>
              </w:rPr>
              <w:t>3.000.000,00</w:t>
            </w:r>
          </w:p>
        </w:tc>
        <w:tc>
          <w:tcPr>
            <w:tcW w:w="1301" w:type="dxa"/>
            <w:vAlign w:val="center"/>
          </w:tcPr>
          <w:p w:rsidR="008F5600" w:rsidRPr="008F5600" w:rsidRDefault="008F5600" w:rsidP="00490560">
            <w:pPr>
              <w:jc w:val="center"/>
              <w:rPr>
                <w:color w:val="000000"/>
                <w:sz w:val="16"/>
                <w:szCs w:val="16"/>
              </w:rPr>
            </w:pP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p>
        </w:tc>
        <w:tc>
          <w:tcPr>
            <w:tcW w:w="529"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245" w:type="dxa"/>
            <w:vAlign w:val="center"/>
          </w:tcPr>
          <w:p w:rsidR="008F5600" w:rsidRPr="008F5600" w:rsidRDefault="008F5600" w:rsidP="00490560">
            <w:pPr>
              <w:jc w:val="center"/>
              <w:rPr>
                <w:color w:val="000000"/>
                <w:sz w:val="16"/>
                <w:szCs w:val="16"/>
              </w:rPr>
            </w:pP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p>
        </w:tc>
        <w:tc>
          <w:tcPr>
            <w:tcW w:w="471" w:type="dxa"/>
            <w:vAlign w:val="center"/>
          </w:tcPr>
          <w:p w:rsidR="008F5600" w:rsidRPr="008F5600" w:rsidRDefault="008F5600" w:rsidP="00490560">
            <w:pPr>
              <w:jc w:val="center"/>
              <w:rPr>
                <w:color w:val="000000"/>
                <w:sz w:val="16"/>
                <w:szCs w:val="16"/>
              </w:rPr>
            </w:pPr>
            <w:r w:rsidRPr="008F5600">
              <w:rPr>
                <w:color w:val="000000"/>
                <w:sz w:val="16"/>
                <w:szCs w:val="16"/>
              </w:rPr>
              <w:t>0,00</w:t>
            </w:r>
          </w:p>
        </w:tc>
        <w:tc>
          <w:tcPr>
            <w:tcW w:w="1303" w:type="dxa"/>
            <w:vAlign w:val="center"/>
          </w:tcPr>
          <w:p w:rsidR="008F5600" w:rsidRPr="008F5600" w:rsidRDefault="008F5600" w:rsidP="00490560">
            <w:pPr>
              <w:jc w:val="center"/>
              <w:rPr>
                <w:color w:val="000000"/>
                <w:sz w:val="16"/>
                <w:szCs w:val="16"/>
              </w:rPr>
            </w:pPr>
          </w:p>
        </w:tc>
        <w:tc>
          <w:tcPr>
            <w:tcW w:w="468" w:type="dxa"/>
            <w:vAlign w:val="center"/>
          </w:tcPr>
          <w:p w:rsidR="008F5600" w:rsidRPr="008F5600" w:rsidRDefault="008F5600" w:rsidP="00490560">
            <w:pPr>
              <w:jc w:val="center"/>
              <w:rPr>
                <w:color w:val="000000"/>
                <w:sz w:val="16"/>
                <w:szCs w:val="16"/>
              </w:rPr>
            </w:pPr>
            <w:r w:rsidRPr="008F5600">
              <w:rPr>
                <w:color w:val="000000"/>
                <w:sz w:val="16"/>
                <w:szCs w:val="16"/>
              </w:rPr>
              <w:t>0,00</w:t>
            </w:r>
          </w:p>
        </w:tc>
      </w:tr>
      <w:tr w:rsidR="008F5600" w:rsidRPr="008F5600" w:rsidTr="008F5600">
        <w:trPr>
          <w:trHeight w:val="460"/>
          <w:jc w:val="center"/>
        </w:trPr>
        <w:tc>
          <w:tcPr>
            <w:tcW w:w="2501" w:type="dxa"/>
          </w:tcPr>
          <w:p w:rsidR="008F5600" w:rsidRPr="008F5600" w:rsidRDefault="008F5600" w:rsidP="00490560">
            <w:pPr>
              <w:pStyle w:val="TableParagraph"/>
              <w:tabs>
                <w:tab w:val="left" w:pos="1210"/>
              </w:tabs>
              <w:spacing w:line="230" w:lineRule="exact"/>
              <w:ind w:left="71" w:right="57"/>
              <w:rPr>
                <w:b/>
                <w:sz w:val="20"/>
              </w:rPr>
            </w:pPr>
            <w:r w:rsidRPr="008F5600">
              <w:rPr>
                <w:b/>
                <w:sz w:val="20"/>
              </w:rPr>
              <w:t>TOPLAM</w:t>
            </w:r>
            <w:r w:rsidRPr="008F5600">
              <w:rPr>
                <w:b/>
                <w:sz w:val="20"/>
              </w:rPr>
              <w:tab/>
            </w:r>
            <w:r w:rsidRPr="008F5600">
              <w:rPr>
                <w:b/>
                <w:w w:val="95"/>
                <w:sz w:val="20"/>
              </w:rPr>
              <w:t xml:space="preserve">FİNANSMAN </w:t>
            </w:r>
            <w:r w:rsidRPr="008F5600">
              <w:rPr>
                <w:b/>
                <w:sz w:val="20"/>
              </w:rPr>
              <w:t>KAYNAKLARI</w:t>
            </w:r>
          </w:p>
        </w:tc>
        <w:tc>
          <w:tcPr>
            <w:tcW w:w="1442" w:type="dxa"/>
            <w:vAlign w:val="center"/>
          </w:tcPr>
          <w:p w:rsidR="008F5600" w:rsidRPr="008F5600" w:rsidRDefault="008F5600" w:rsidP="00490560">
            <w:pPr>
              <w:jc w:val="center"/>
              <w:rPr>
                <w:color w:val="000000"/>
                <w:sz w:val="16"/>
                <w:szCs w:val="16"/>
              </w:rPr>
            </w:pPr>
            <w:r w:rsidRPr="008F5600">
              <w:rPr>
                <w:color w:val="000000"/>
                <w:sz w:val="16"/>
                <w:szCs w:val="16"/>
              </w:rPr>
              <w:t>1.197.234,43</w:t>
            </w:r>
          </w:p>
        </w:tc>
        <w:tc>
          <w:tcPr>
            <w:tcW w:w="982" w:type="dxa"/>
            <w:vAlign w:val="center"/>
          </w:tcPr>
          <w:p w:rsidR="008F5600" w:rsidRPr="008F5600" w:rsidRDefault="008F5600" w:rsidP="00490560">
            <w:pPr>
              <w:jc w:val="center"/>
              <w:rPr>
                <w:b/>
                <w:bCs/>
                <w:color w:val="000000"/>
                <w:sz w:val="16"/>
                <w:szCs w:val="16"/>
              </w:rPr>
            </w:pPr>
            <w:r w:rsidRPr="008F5600">
              <w:rPr>
                <w:b/>
                <w:bCs/>
                <w:color w:val="000000"/>
                <w:sz w:val="16"/>
                <w:szCs w:val="16"/>
              </w:rPr>
              <w:t>3.000.000,00</w:t>
            </w:r>
          </w:p>
        </w:tc>
        <w:tc>
          <w:tcPr>
            <w:tcW w:w="1301" w:type="dxa"/>
            <w:vAlign w:val="center"/>
          </w:tcPr>
          <w:p w:rsidR="008F5600" w:rsidRPr="008F5600" w:rsidRDefault="008F5600" w:rsidP="00490560">
            <w:pPr>
              <w:jc w:val="center"/>
              <w:rPr>
                <w:b/>
                <w:bCs/>
                <w:color w:val="000000"/>
                <w:sz w:val="16"/>
                <w:szCs w:val="16"/>
              </w:rPr>
            </w:pPr>
            <w:r w:rsidRPr="008F5600">
              <w:rPr>
                <w:b/>
                <w:bCs/>
                <w:color w:val="000000"/>
                <w:sz w:val="16"/>
                <w:szCs w:val="16"/>
              </w:rPr>
              <w:t>287.760,00</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319.536,00</w:t>
            </w:r>
          </w:p>
        </w:tc>
        <w:tc>
          <w:tcPr>
            <w:tcW w:w="529"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245" w:type="dxa"/>
            <w:vAlign w:val="center"/>
          </w:tcPr>
          <w:p w:rsidR="008F5600" w:rsidRPr="008F5600" w:rsidRDefault="008F5600" w:rsidP="00490560">
            <w:pPr>
              <w:jc w:val="center"/>
              <w:rPr>
                <w:b/>
                <w:bCs/>
                <w:color w:val="000000"/>
                <w:sz w:val="16"/>
                <w:szCs w:val="16"/>
              </w:rPr>
            </w:pPr>
            <w:r w:rsidRPr="008F5600">
              <w:rPr>
                <w:b/>
                <w:bCs/>
                <w:color w:val="000000"/>
                <w:sz w:val="16"/>
                <w:szCs w:val="16"/>
              </w:rPr>
              <w:t>332.768,73</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1.293.725,94</w:t>
            </w:r>
          </w:p>
        </w:tc>
        <w:tc>
          <w:tcPr>
            <w:tcW w:w="471"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c>
          <w:tcPr>
            <w:tcW w:w="1303" w:type="dxa"/>
            <w:vAlign w:val="center"/>
          </w:tcPr>
          <w:p w:rsidR="008F5600" w:rsidRPr="008F5600" w:rsidRDefault="008F5600" w:rsidP="00490560">
            <w:pPr>
              <w:jc w:val="center"/>
              <w:rPr>
                <w:b/>
                <w:bCs/>
                <w:color w:val="000000"/>
                <w:sz w:val="16"/>
                <w:szCs w:val="16"/>
              </w:rPr>
            </w:pPr>
            <w:r w:rsidRPr="008F5600">
              <w:rPr>
                <w:b/>
                <w:bCs/>
                <w:color w:val="000000"/>
                <w:sz w:val="16"/>
                <w:szCs w:val="16"/>
              </w:rPr>
              <w:t>1.082.459,34</w:t>
            </w:r>
          </w:p>
        </w:tc>
        <w:tc>
          <w:tcPr>
            <w:tcW w:w="468" w:type="dxa"/>
            <w:vAlign w:val="center"/>
          </w:tcPr>
          <w:p w:rsidR="008F5600" w:rsidRPr="008F5600" w:rsidRDefault="008F5600" w:rsidP="00490560">
            <w:pPr>
              <w:jc w:val="center"/>
              <w:rPr>
                <w:b/>
                <w:bCs/>
                <w:color w:val="000000"/>
                <w:sz w:val="16"/>
                <w:szCs w:val="16"/>
              </w:rPr>
            </w:pPr>
            <w:r w:rsidRPr="008F5600">
              <w:rPr>
                <w:b/>
                <w:bCs/>
                <w:color w:val="000000"/>
                <w:sz w:val="16"/>
                <w:szCs w:val="16"/>
              </w:rPr>
              <w:t>0,00</w:t>
            </w:r>
          </w:p>
        </w:tc>
      </w:tr>
    </w:tbl>
    <w:p w:rsidR="00757A71" w:rsidRDefault="00757A71"/>
    <w:p w:rsidR="008F5600" w:rsidRPr="008F5600" w:rsidRDefault="008F5600" w:rsidP="00741007">
      <w:pPr>
        <w:pStyle w:val="Balk2"/>
        <w:spacing w:before="194"/>
        <w:ind w:left="476" w:firstLine="0"/>
        <w:jc w:val="center"/>
      </w:pPr>
      <w:bookmarkStart w:id="74" w:name="_Toc36128703"/>
      <w:r w:rsidRPr="008F5600">
        <w:t>Tablo 2. Finansman İhtiyacı ve Kaynakları Tablosu (Devam)</w:t>
      </w:r>
      <w:bookmarkEnd w:id="74"/>
    </w:p>
    <w:p w:rsidR="008F5600" w:rsidRDefault="008F5600"/>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1406"/>
        <w:gridCol w:w="593"/>
        <w:gridCol w:w="1538"/>
        <w:gridCol w:w="468"/>
        <w:gridCol w:w="1534"/>
        <w:gridCol w:w="471"/>
        <w:gridCol w:w="1534"/>
        <w:gridCol w:w="471"/>
        <w:gridCol w:w="1253"/>
        <w:gridCol w:w="541"/>
        <w:gridCol w:w="1445"/>
      </w:tblGrid>
      <w:tr w:rsidR="008F5600" w:rsidRPr="00B65310" w:rsidTr="008F5600">
        <w:trPr>
          <w:trHeight w:val="259"/>
          <w:jc w:val="center"/>
        </w:trPr>
        <w:tc>
          <w:tcPr>
            <w:tcW w:w="2489" w:type="dxa"/>
          </w:tcPr>
          <w:p w:rsidR="008F5600" w:rsidRPr="00B65310" w:rsidRDefault="008F5600" w:rsidP="00490560">
            <w:pPr>
              <w:pStyle w:val="TableParagraph"/>
              <w:spacing w:before="12" w:line="227" w:lineRule="exact"/>
              <w:ind w:left="71"/>
              <w:rPr>
                <w:b/>
                <w:sz w:val="20"/>
              </w:rPr>
            </w:pPr>
            <w:r w:rsidRPr="00B65310">
              <w:rPr>
                <w:b/>
                <w:sz w:val="20"/>
              </w:rPr>
              <w:t>Yıllar</w:t>
            </w:r>
          </w:p>
        </w:tc>
        <w:tc>
          <w:tcPr>
            <w:tcW w:w="1999" w:type="dxa"/>
            <w:gridSpan w:val="2"/>
          </w:tcPr>
          <w:p w:rsidR="008F5600" w:rsidRPr="00B65310" w:rsidRDefault="008F5600" w:rsidP="00490560">
            <w:pPr>
              <w:pStyle w:val="TableParagraph"/>
              <w:spacing w:before="35"/>
              <w:ind w:left="817" w:right="806"/>
              <w:jc w:val="center"/>
              <w:rPr>
                <w:b/>
                <w:sz w:val="16"/>
              </w:rPr>
            </w:pPr>
            <w:r w:rsidRPr="00B65310">
              <w:rPr>
                <w:b/>
                <w:sz w:val="16"/>
              </w:rPr>
              <w:t>6.Yıl</w:t>
            </w:r>
          </w:p>
        </w:tc>
        <w:tc>
          <w:tcPr>
            <w:tcW w:w="2006" w:type="dxa"/>
            <w:gridSpan w:val="2"/>
          </w:tcPr>
          <w:p w:rsidR="008F5600" w:rsidRPr="00B65310" w:rsidRDefault="008F5600" w:rsidP="00490560">
            <w:pPr>
              <w:pStyle w:val="TableParagraph"/>
              <w:spacing w:before="35"/>
              <w:ind w:left="823" w:right="808"/>
              <w:jc w:val="center"/>
              <w:rPr>
                <w:b/>
                <w:sz w:val="16"/>
              </w:rPr>
            </w:pPr>
            <w:r w:rsidRPr="00B65310">
              <w:rPr>
                <w:b/>
                <w:sz w:val="16"/>
              </w:rPr>
              <w:t>7.Yıl</w:t>
            </w:r>
          </w:p>
        </w:tc>
        <w:tc>
          <w:tcPr>
            <w:tcW w:w="2005" w:type="dxa"/>
            <w:gridSpan w:val="2"/>
          </w:tcPr>
          <w:p w:rsidR="008F5600" w:rsidRPr="00B65310" w:rsidRDefault="008F5600" w:rsidP="00490560">
            <w:pPr>
              <w:pStyle w:val="TableParagraph"/>
              <w:spacing w:before="35"/>
              <w:ind w:left="820" w:right="808"/>
              <w:jc w:val="center"/>
              <w:rPr>
                <w:b/>
                <w:sz w:val="16"/>
              </w:rPr>
            </w:pPr>
            <w:r w:rsidRPr="00B65310">
              <w:rPr>
                <w:b/>
                <w:sz w:val="16"/>
              </w:rPr>
              <w:t>8.Yıl</w:t>
            </w:r>
          </w:p>
        </w:tc>
        <w:tc>
          <w:tcPr>
            <w:tcW w:w="2005" w:type="dxa"/>
            <w:gridSpan w:val="2"/>
          </w:tcPr>
          <w:p w:rsidR="008F5600" w:rsidRPr="00B65310" w:rsidRDefault="008F5600" w:rsidP="00490560">
            <w:pPr>
              <w:pStyle w:val="TableParagraph"/>
              <w:spacing w:before="35"/>
              <w:ind w:left="820" w:right="809"/>
              <w:jc w:val="center"/>
              <w:rPr>
                <w:b/>
                <w:sz w:val="16"/>
              </w:rPr>
            </w:pPr>
            <w:r w:rsidRPr="00B65310">
              <w:rPr>
                <w:b/>
                <w:sz w:val="16"/>
              </w:rPr>
              <w:t>9.Yıl</w:t>
            </w:r>
          </w:p>
        </w:tc>
        <w:tc>
          <w:tcPr>
            <w:tcW w:w="1794" w:type="dxa"/>
            <w:gridSpan w:val="2"/>
          </w:tcPr>
          <w:p w:rsidR="008F5600" w:rsidRPr="00B65310" w:rsidRDefault="008F5600" w:rsidP="00490560">
            <w:pPr>
              <w:pStyle w:val="TableParagraph"/>
              <w:spacing w:before="35"/>
              <w:ind w:left="674" w:right="665"/>
              <w:jc w:val="center"/>
              <w:rPr>
                <w:b/>
                <w:sz w:val="16"/>
              </w:rPr>
            </w:pPr>
            <w:r w:rsidRPr="00B65310">
              <w:rPr>
                <w:b/>
                <w:sz w:val="16"/>
              </w:rPr>
              <w:t>10.Yıl</w:t>
            </w:r>
          </w:p>
        </w:tc>
        <w:tc>
          <w:tcPr>
            <w:tcW w:w="1445" w:type="dxa"/>
            <w:vMerge w:val="restart"/>
          </w:tcPr>
          <w:p w:rsidR="008F5600" w:rsidRPr="00B65310" w:rsidRDefault="008F5600" w:rsidP="00490560">
            <w:pPr>
              <w:pStyle w:val="TableParagraph"/>
              <w:spacing w:before="4"/>
              <w:rPr>
                <w:i/>
                <w:sz w:val="19"/>
              </w:rPr>
            </w:pPr>
          </w:p>
          <w:p w:rsidR="008F5600" w:rsidRPr="00B65310" w:rsidRDefault="008F5600" w:rsidP="00490560">
            <w:pPr>
              <w:pStyle w:val="TableParagraph"/>
              <w:ind w:left="351"/>
              <w:rPr>
                <w:b/>
                <w:sz w:val="16"/>
              </w:rPr>
            </w:pPr>
            <w:r w:rsidRPr="00B65310">
              <w:rPr>
                <w:b/>
                <w:sz w:val="16"/>
              </w:rPr>
              <w:t>TOPLAM</w:t>
            </w:r>
          </w:p>
        </w:tc>
      </w:tr>
      <w:tr w:rsidR="008F5600" w:rsidRPr="00B65310" w:rsidTr="008F5600">
        <w:trPr>
          <w:trHeight w:val="369"/>
          <w:jc w:val="center"/>
        </w:trPr>
        <w:tc>
          <w:tcPr>
            <w:tcW w:w="2489" w:type="dxa"/>
          </w:tcPr>
          <w:p w:rsidR="008F5600" w:rsidRPr="00B65310" w:rsidRDefault="008F5600" w:rsidP="00490560">
            <w:pPr>
              <w:pStyle w:val="TableParagraph"/>
              <w:spacing w:before="67"/>
              <w:ind w:left="71"/>
              <w:rPr>
                <w:b/>
                <w:i/>
                <w:sz w:val="20"/>
              </w:rPr>
            </w:pPr>
            <w:r w:rsidRPr="00B65310">
              <w:rPr>
                <w:b/>
                <w:i/>
                <w:sz w:val="20"/>
              </w:rPr>
              <w:t>FİNANSMAN İHTİYACI</w:t>
            </w:r>
          </w:p>
        </w:tc>
        <w:tc>
          <w:tcPr>
            <w:tcW w:w="1406" w:type="dxa"/>
          </w:tcPr>
          <w:p w:rsidR="008F5600" w:rsidRPr="00B65310" w:rsidRDefault="008F5600" w:rsidP="00490560">
            <w:pPr>
              <w:pStyle w:val="TableParagraph"/>
              <w:spacing w:before="90"/>
              <w:ind w:left="451"/>
              <w:rPr>
                <w:b/>
                <w:sz w:val="16"/>
              </w:rPr>
            </w:pPr>
            <w:r w:rsidRPr="00B65310">
              <w:rPr>
                <w:b/>
                <w:sz w:val="16"/>
              </w:rPr>
              <w:t>İç Para</w:t>
            </w:r>
          </w:p>
        </w:tc>
        <w:tc>
          <w:tcPr>
            <w:tcW w:w="593" w:type="dxa"/>
          </w:tcPr>
          <w:p w:rsidR="008F5600" w:rsidRPr="00B65310" w:rsidRDefault="008F5600" w:rsidP="00490560">
            <w:pPr>
              <w:pStyle w:val="TableParagraph"/>
              <w:spacing w:line="181" w:lineRule="exact"/>
              <w:ind w:left="185"/>
              <w:rPr>
                <w:b/>
                <w:sz w:val="16"/>
              </w:rPr>
            </w:pPr>
            <w:r w:rsidRPr="00B65310">
              <w:rPr>
                <w:b/>
                <w:sz w:val="16"/>
              </w:rPr>
              <w:t>Dış</w:t>
            </w:r>
          </w:p>
          <w:p w:rsidR="008F5600" w:rsidRPr="00B65310" w:rsidRDefault="008F5600" w:rsidP="00490560">
            <w:pPr>
              <w:pStyle w:val="TableParagraph"/>
              <w:spacing w:before="1" w:line="168" w:lineRule="exact"/>
              <w:ind w:left="132"/>
              <w:rPr>
                <w:b/>
                <w:sz w:val="16"/>
              </w:rPr>
            </w:pPr>
            <w:r w:rsidRPr="00B65310">
              <w:rPr>
                <w:b/>
                <w:sz w:val="16"/>
              </w:rPr>
              <w:t>Para</w:t>
            </w:r>
          </w:p>
        </w:tc>
        <w:tc>
          <w:tcPr>
            <w:tcW w:w="1538" w:type="dxa"/>
          </w:tcPr>
          <w:p w:rsidR="008F5600" w:rsidRPr="00B65310" w:rsidRDefault="008F5600" w:rsidP="00490560">
            <w:pPr>
              <w:pStyle w:val="TableParagraph"/>
              <w:spacing w:before="90"/>
              <w:ind w:left="519"/>
              <w:rPr>
                <w:b/>
                <w:sz w:val="16"/>
              </w:rPr>
            </w:pPr>
            <w:r w:rsidRPr="00B65310">
              <w:rPr>
                <w:b/>
                <w:sz w:val="16"/>
              </w:rPr>
              <w:t>İç Para</w:t>
            </w:r>
          </w:p>
        </w:tc>
        <w:tc>
          <w:tcPr>
            <w:tcW w:w="468" w:type="dxa"/>
          </w:tcPr>
          <w:p w:rsidR="008F5600" w:rsidRPr="00B65310" w:rsidRDefault="008F5600" w:rsidP="00490560">
            <w:pPr>
              <w:pStyle w:val="TableParagraph"/>
              <w:spacing w:line="181" w:lineRule="exact"/>
              <w:ind w:left="123"/>
              <w:rPr>
                <w:b/>
                <w:sz w:val="16"/>
              </w:rPr>
            </w:pPr>
            <w:r w:rsidRPr="00B65310">
              <w:rPr>
                <w:b/>
                <w:sz w:val="16"/>
              </w:rPr>
              <w:t>Dış</w:t>
            </w:r>
          </w:p>
          <w:p w:rsidR="008F5600" w:rsidRPr="00B65310" w:rsidRDefault="008F5600" w:rsidP="00490560">
            <w:pPr>
              <w:pStyle w:val="TableParagraph"/>
              <w:spacing w:before="1" w:line="168" w:lineRule="exact"/>
              <w:ind w:left="70"/>
              <w:rPr>
                <w:b/>
                <w:sz w:val="16"/>
              </w:rPr>
            </w:pPr>
            <w:r w:rsidRPr="00B65310">
              <w:rPr>
                <w:b/>
                <w:sz w:val="16"/>
              </w:rPr>
              <w:t>Para</w:t>
            </w:r>
          </w:p>
        </w:tc>
        <w:tc>
          <w:tcPr>
            <w:tcW w:w="1534" w:type="dxa"/>
          </w:tcPr>
          <w:p w:rsidR="008F5600" w:rsidRPr="00B65310" w:rsidRDefault="008F5600" w:rsidP="00490560">
            <w:pPr>
              <w:pStyle w:val="TableParagraph"/>
              <w:spacing w:before="90"/>
              <w:ind w:left="519"/>
              <w:rPr>
                <w:b/>
                <w:sz w:val="16"/>
              </w:rPr>
            </w:pPr>
            <w:r w:rsidRPr="00B65310">
              <w:rPr>
                <w:b/>
                <w:sz w:val="16"/>
              </w:rPr>
              <w:t>İç Para</w:t>
            </w:r>
          </w:p>
        </w:tc>
        <w:tc>
          <w:tcPr>
            <w:tcW w:w="471" w:type="dxa"/>
          </w:tcPr>
          <w:p w:rsidR="008F5600" w:rsidRPr="00B65310" w:rsidRDefault="008F5600" w:rsidP="00490560">
            <w:pPr>
              <w:pStyle w:val="TableParagraph"/>
              <w:spacing w:line="181" w:lineRule="exact"/>
              <w:ind w:left="126"/>
              <w:rPr>
                <w:b/>
                <w:sz w:val="16"/>
              </w:rPr>
            </w:pPr>
            <w:r w:rsidRPr="00B65310">
              <w:rPr>
                <w:b/>
                <w:sz w:val="16"/>
              </w:rPr>
              <w:t>Dış</w:t>
            </w:r>
          </w:p>
          <w:p w:rsidR="008F5600" w:rsidRPr="00B65310" w:rsidRDefault="008F5600" w:rsidP="00490560">
            <w:pPr>
              <w:pStyle w:val="TableParagraph"/>
              <w:spacing w:before="1" w:line="168" w:lineRule="exact"/>
              <w:ind w:left="73"/>
              <w:rPr>
                <w:b/>
                <w:sz w:val="16"/>
              </w:rPr>
            </w:pPr>
            <w:r w:rsidRPr="00B65310">
              <w:rPr>
                <w:b/>
                <w:sz w:val="16"/>
              </w:rPr>
              <w:t>Para</w:t>
            </w:r>
          </w:p>
        </w:tc>
        <w:tc>
          <w:tcPr>
            <w:tcW w:w="1534" w:type="dxa"/>
          </w:tcPr>
          <w:p w:rsidR="008F5600" w:rsidRPr="00B65310" w:rsidRDefault="008F5600" w:rsidP="00490560">
            <w:pPr>
              <w:pStyle w:val="TableParagraph"/>
              <w:spacing w:before="90"/>
              <w:ind w:left="516"/>
              <w:rPr>
                <w:b/>
                <w:sz w:val="16"/>
              </w:rPr>
            </w:pPr>
            <w:r w:rsidRPr="00B65310">
              <w:rPr>
                <w:b/>
                <w:sz w:val="16"/>
              </w:rPr>
              <w:t>İç Para</w:t>
            </w:r>
          </w:p>
        </w:tc>
        <w:tc>
          <w:tcPr>
            <w:tcW w:w="471" w:type="dxa"/>
          </w:tcPr>
          <w:p w:rsidR="008F5600" w:rsidRPr="00B65310" w:rsidRDefault="008F5600" w:rsidP="00490560">
            <w:pPr>
              <w:pStyle w:val="TableParagraph"/>
              <w:spacing w:line="181" w:lineRule="exact"/>
              <w:ind w:left="125"/>
              <w:rPr>
                <w:b/>
                <w:sz w:val="16"/>
              </w:rPr>
            </w:pPr>
            <w:r w:rsidRPr="00B65310">
              <w:rPr>
                <w:b/>
                <w:sz w:val="16"/>
              </w:rPr>
              <w:t>Dış</w:t>
            </w:r>
          </w:p>
          <w:p w:rsidR="008F5600" w:rsidRPr="00B65310" w:rsidRDefault="008F5600" w:rsidP="00490560">
            <w:pPr>
              <w:pStyle w:val="TableParagraph"/>
              <w:spacing w:before="1" w:line="168" w:lineRule="exact"/>
              <w:ind w:left="72"/>
              <w:rPr>
                <w:b/>
                <w:sz w:val="16"/>
              </w:rPr>
            </w:pPr>
            <w:r w:rsidRPr="00B65310">
              <w:rPr>
                <w:b/>
                <w:sz w:val="16"/>
              </w:rPr>
              <w:t>Para</w:t>
            </w:r>
          </w:p>
        </w:tc>
        <w:tc>
          <w:tcPr>
            <w:tcW w:w="1253" w:type="dxa"/>
          </w:tcPr>
          <w:p w:rsidR="008F5600" w:rsidRPr="00B65310" w:rsidRDefault="008F5600" w:rsidP="00490560">
            <w:pPr>
              <w:pStyle w:val="TableParagraph"/>
              <w:spacing w:before="90"/>
              <w:ind w:left="374"/>
              <w:rPr>
                <w:b/>
                <w:sz w:val="16"/>
              </w:rPr>
            </w:pPr>
            <w:r w:rsidRPr="00B65310">
              <w:rPr>
                <w:b/>
                <w:sz w:val="16"/>
              </w:rPr>
              <w:t>İç Para</w:t>
            </w:r>
          </w:p>
        </w:tc>
        <w:tc>
          <w:tcPr>
            <w:tcW w:w="541" w:type="dxa"/>
          </w:tcPr>
          <w:p w:rsidR="008F5600" w:rsidRPr="00B65310" w:rsidRDefault="008F5600" w:rsidP="00490560">
            <w:pPr>
              <w:pStyle w:val="TableParagraph"/>
              <w:spacing w:line="181" w:lineRule="exact"/>
              <w:ind w:left="158"/>
              <w:rPr>
                <w:b/>
                <w:sz w:val="16"/>
              </w:rPr>
            </w:pPr>
            <w:r w:rsidRPr="00B65310">
              <w:rPr>
                <w:b/>
                <w:sz w:val="16"/>
              </w:rPr>
              <w:t>Dış</w:t>
            </w:r>
          </w:p>
          <w:p w:rsidR="008F5600" w:rsidRPr="00B65310" w:rsidRDefault="008F5600" w:rsidP="00490560">
            <w:pPr>
              <w:pStyle w:val="TableParagraph"/>
              <w:spacing w:before="1" w:line="168" w:lineRule="exact"/>
              <w:ind w:left="105"/>
              <w:rPr>
                <w:b/>
                <w:sz w:val="16"/>
              </w:rPr>
            </w:pPr>
            <w:r w:rsidRPr="00B65310">
              <w:rPr>
                <w:b/>
                <w:sz w:val="16"/>
              </w:rPr>
              <w:t>Para</w:t>
            </w:r>
          </w:p>
        </w:tc>
        <w:tc>
          <w:tcPr>
            <w:tcW w:w="1445" w:type="dxa"/>
            <w:vMerge/>
            <w:tcBorders>
              <w:top w:val="nil"/>
            </w:tcBorders>
          </w:tcPr>
          <w:p w:rsidR="008F5600" w:rsidRPr="00B65310" w:rsidRDefault="008F5600" w:rsidP="00490560">
            <w:pPr>
              <w:rPr>
                <w:sz w:val="2"/>
                <w:szCs w:val="2"/>
              </w:rPr>
            </w:pPr>
          </w:p>
        </w:tc>
      </w:tr>
      <w:tr w:rsidR="008F5600" w:rsidRPr="00B65310" w:rsidTr="008F5600">
        <w:trPr>
          <w:trHeight w:val="258"/>
          <w:jc w:val="center"/>
        </w:trPr>
        <w:tc>
          <w:tcPr>
            <w:tcW w:w="2489" w:type="dxa"/>
          </w:tcPr>
          <w:p w:rsidR="008F5600" w:rsidRPr="00B65310" w:rsidRDefault="008F5600" w:rsidP="00490560">
            <w:pPr>
              <w:pStyle w:val="TableParagraph"/>
              <w:spacing w:before="7"/>
              <w:ind w:left="71"/>
              <w:rPr>
                <w:sz w:val="20"/>
              </w:rPr>
            </w:pPr>
            <w:r w:rsidRPr="00B65310">
              <w:rPr>
                <w:sz w:val="20"/>
              </w:rPr>
              <w:t>Sabit Tesis Yatırımı</w:t>
            </w:r>
          </w:p>
        </w:tc>
        <w:tc>
          <w:tcPr>
            <w:tcW w:w="1406"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9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6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25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4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4.197.234,43</w:t>
            </w:r>
          </w:p>
        </w:tc>
      </w:tr>
      <w:tr w:rsidR="008F5600" w:rsidRPr="00B65310" w:rsidTr="008F5600">
        <w:trPr>
          <w:trHeight w:val="261"/>
          <w:jc w:val="center"/>
        </w:trPr>
        <w:tc>
          <w:tcPr>
            <w:tcW w:w="2489" w:type="dxa"/>
          </w:tcPr>
          <w:p w:rsidR="008F5600" w:rsidRPr="00B65310" w:rsidRDefault="008F5600" w:rsidP="00490560">
            <w:pPr>
              <w:pStyle w:val="TableParagraph"/>
              <w:spacing w:before="10"/>
              <w:ind w:left="71"/>
              <w:rPr>
                <w:sz w:val="20"/>
              </w:rPr>
            </w:pPr>
            <w:r w:rsidRPr="00B65310">
              <w:rPr>
                <w:sz w:val="20"/>
              </w:rPr>
              <w:t>Finansman Giderleri</w:t>
            </w:r>
          </w:p>
        </w:tc>
        <w:tc>
          <w:tcPr>
            <w:tcW w:w="1406"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9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6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25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4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0,00</w:t>
            </w:r>
          </w:p>
        </w:tc>
      </w:tr>
      <w:tr w:rsidR="008F5600" w:rsidRPr="00B65310" w:rsidTr="008F5600">
        <w:trPr>
          <w:trHeight w:val="258"/>
          <w:jc w:val="center"/>
        </w:trPr>
        <w:tc>
          <w:tcPr>
            <w:tcW w:w="2489" w:type="dxa"/>
          </w:tcPr>
          <w:p w:rsidR="008F5600" w:rsidRPr="00B65310" w:rsidRDefault="008F5600" w:rsidP="00490560">
            <w:pPr>
              <w:pStyle w:val="TableParagraph"/>
              <w:spacing w:before="12" w:line="227" w:lineRule="exact"/>
              <w:ind w:left="71"/>
              <w:rPr>
                <w:b/>
                <w:sz w:val="20"/>
              </w:rPr>
            </w:pPr>
            <w:r w:rsidRPr="00B65310">
              <w:rPr>
                <w:b/>
                <w:sz w:val="20"/>
              </w:rPr>
              <w:t>Sabit Yatırım Toplamı</w:t>
            </w:r>
          </w:p>
        </w:tc>
        <w:tc>
          <w:tcPr>
            <w:tcW w:w="1406"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9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6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25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54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4.197.234,43</w:t>
            </w:r>
          </w:p>
        </w:tc>
      </w:tr>
      <w:tr w:rsidR="008F5600" w:rsidRPr="00B65310" w:rsidTr="008F5600">
        <w:trPr>
          <w:trHeight w:val="261"/>
          <w:jc w:val="center"/>
        </w:trPr>
        <w:tc>
          <w:tcPr>
            <w:tcW w:w="2489" w:type="dxa"/>
          </w:tcPr>
          <w:p w:rsidR="008F5600" w:rsidRPr="00B65310" w:rsidRDefault="008F5600" w:rsidP="00490560">
            <w:pPr>
              <w:pStyle w:val="TableParagraph"/>
              <w:spacing w:before="14" w:line="227" w:lineRule="exact"/>
              <w:ind w:left="71"/>
              <w:rPr>
                <w:b/>
                <w:sz w:val="20"/>
              </w:rPr>
            </w:pPr>
            <w:r w:rsidRPr="00B65310">
              <w:rPr>
                <w:b/>
                <w:sz w:val="20"/>
              </w:rPr>
              <w:t>İşletme Sermayesi Yatırımı</w:t>
            </w:r>
          </w:p>
        </w:tc>
        <w:tc>
          <w:tcPr>
            <w:tcW w:w="1406"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442.378,72</w:t>
            </w:r>
          </w:p>
        </w:tc>
        <w:tc>
          <w:tcPr>
            <w:tcW w:w="59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8"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486.612,06</w:t>
            </w:r>
          </w:p>
        </w:tc>
        <w:tc>
          <w:tcPr>
            <w:tcW w:w="46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535.273,17</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588.800,41</w:t>
            </w: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253"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647.680,35</w:t>
            </w:r>
          </w:p>
        </w:tc>
        <w:tc>
          <w:tcPr>
            <w:tcW w:w="54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4.670.167,50</w:t>
            </w:r>
          </w:p>
        </w:tc>
      </w:tr>
      <w:tr w:rsidR="008F5600" w:rsidRPr="00B65310" w:rsidTr="008F5600">
        <w:trPr>
          <w:trHeight w:val="460"/>
          <w:jc w:val="center"/>
        </w:trPr>
        <w:tc>
          <w:tcPr>
            <w:tcW w:w="2489" w:type="dxa"/>
          </w:tcPr>
          <w:p w:rsidR="008F5600" w:rsidRPr="00B65310" w:rsidRDefault="008F5600" w:rsidP="00490560">
            <w:pPr>
              <w:pStyle w:val="TableParagraph"/>
              <w:tabs>
                <w:tab w:val="left" w:pos="1198"/>
              </w:tabs>
              <w:spacing w:line="230" w:lineRule="exact"/>
              <w:ind w:left="71" w:right="57"/>
              <w:rPr>
                <w:b/>
                <w:sz w:val="20"/>
              </w:rPr>
            </w:pPr>
            <w:r w:rsidRPr="00B65310">
              <w:rPr>
                <w:b/>
                <w:sz w:val="20"/>
              </w:rPr>
              <w:t>TOPLAM</w:t>
            </w:r>
            <w:r w:rsidRPr="00B65310">
              <w:rPr>
                <w:b/>
                <w:sz w:val="20"/>
              </w:rPr>
              <w:tab/>
            </w:r>
            <w:r w:rsidRPr="00B65310">
              <w:rPr>
                <w:b/>
                <w:w w:val="95"/>
                <w:sz w:val="20"/>
              </w:rPr>
              <w:t xml:space="preserve">FİNANSMAN </w:t>
            </w:r>
            <w:r w:rsidRPr="00B65310">
              <w:rPr>
                <w:b/>
                <w:sz w:val="20"/>
              </w:rPr>
              <w:t>İHTİYACI</w:t>
            </w:r>
          </w:p>
        </w:tc>
        <w:tc>
          <w:tcPr>
            <w:tcW w:w="1406"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442.378,72</w:t>
            </w:r>
          </w:p>
        </w:tc>
        <w:tc>
          <w:tcPr>
            <w:tcW w:w="593"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8"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486.612,06</w:t>
            </w:r>
          </w:p>
        </w:tc>
        <w:tc>
          <w:tcPr>
            <w:tcW w:w="468"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535.273,17</w:t>
            </w:r>
          </w:p>
        </w:tc>
        <w:tc>
          <w:tcPr>
            <w:tcW w:w="47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588.800,41</w:t>
            </w:r>
          </w:p>
        </w:tc>
        <w:tc>
          <w:tcPr>
            <w:tcW w:w="47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253"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647.680,35</w:t>
            </w:r>
          </w:p>
        </w:tc>
        <w:tc>
          <w:tcPr>
            <w:tcW w:w="54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10.214.229,15</w:t>
            </w:r>
          </w:p>
        </w:tc>
      </w:tr>
      <w:tr w:rsidR="008F5600" w:rsidRPr="00B65310" w:rsidTr="008F5600">
        <w:trPr>
          <w:trHeight w:val="465"/>
          <w:jc w:val="center"/>
        </w:trPr>
        <w:tc>
          <w:tcPr>
            <w:tcW w:w="2489" w:type="dxa"/>
            <w:tcBorders>
              <w:bottom w:val="single" w:sz="6" w:space="0" w:color="000000"/>
            </w:tcBorders>
          </w:tcPr>
          <w:p w:rsidR="008F5600" w:rsidRPr="00B65310" w:rsidRDefault="008F5600" w:rsidP="00490560">
            <w:pPr>
              <w:pStyle w:val="TableParagraph"/>
              <w:spacing w:line="230" w:lineRule="atLeast"/>
              <w:ind w:left="71" w:right="57"/>
              <w:rPr>
                <w:b/>
                <w:i/>
                <w:sz w:val="20"/>
              </w:rPr>
            </w:pPr>
            <w:r w:rsidRPr="00B65310">
              <w:rPr>
                <w:b/>
                <w:i/>
                <w:sz w:val="20"/>
              </w:rPr>
              <w:t xml:space="preserve">FİNANSMAN </w:t>
            </w:r>
            <w:r w:rsidRPr="00B65310">
              <w:rPr>
                <w:b/>
                <w:i/>
                <w:w w:val="95"/>
                <w:sz w:val="20"/>
              </w:rPr>
              <w:t>KAYNAKLARI</w:t>
            </w:r>
          </w:p>
        </w:tc>
        <w:tc>
          <w:tcPr>
            <w:tcW w:w="1406"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593"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1538"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468"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1534"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471"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1534"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471"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1253"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541" w:type="dxa"/>
            <w:tcBorders>
              <w:bottom w:val="single" w:sz="6" w:space="0" w:color="000000"/>
            </w:tcBorders>
            <w:vAlign w:val="center"/>
          </w:tcPr>
          <w:p w:rsidR="008F5600" w:rsidRPr="00B65310" w:rsidRDefault="008F5600" w:rsidP="00490560">
            <w:pPr>
              <w:spacing w:before="12"/>
              <w:jc w:val="center"/>
              <w:rPr>
                <w:color w:val="000000"/>
                <w:sz w:val="18"/>
                <w:szCs w:val="18"/>
              </w:rPr>
            </w:pPr>
          </w:p>
        </w:tc>
        <w:tc>
          <w:tcPr>
            <w:tcW w:w="1445" w:type="dxa"/>
            <w:tcBorders>
              <w:bottom w:val="single" w:sz="6" w:space="0" w:color="000000"/>
            </w:tcBorders>
            <w:vAlign w:val="center"/>
          </w:tcPr>
          <w:p w:rsidR="008F5600" w:rsidRPr="00B65310" w:rsidRDefault="008F5600" w:rsidP="00490560">
            <w:pPr>
              <w:spacing w:before="12"/>
              <w:jc w:val="center"/>
              <w:rPr>
                <w:color w:val="000000"/>
              </w:rPr>
            </w:pPr>
            <w:r w:rsidRPr="00B65310">
              <w:rPr>
                <w:color w:val="000000"/>
              </w:rPr>
              <w:t>0,00</w:t>
            </w:r>
          </w:p>
        </w:tc>
      </w:tr>
      <w:tr w:rsidR="008F5600" w:rsidRPr="00B65310" w:rsidTr="008F5600">
        <w:trPr>
          <w:trHeight w:val="256"/>
          <w:jc w:val="center"/>
        </w:trPr>
        <w:tc>
          <w:tcPr>
            <w:tcW w:w="2489" w:type="dxa"/>
            <w:tcBorders>
              <w:top w:val="single" w:sz="6" w:space="0" w:color="000000"/>
            </w:tcBorders>
          </w:tcPr>
          <w:p w:rsidR="008F5600" w:rsidRPr="00B65310" w:rsidRDefault="008F5600" w:rsidP="00490560">
            <w:pPr>
              <w:pStyle w:val="TableParagraph"/>
              <w:spacing w:before="5"/>
              <w:ind w:left="71"/>
              <w:rPr>
                <w:sz w:val="20"/>
              </w:rPr>
            </w:pPr>
            <w:r w:rsidRPr="00B65310">
              <w:rPr>
                <w:sz w:val="20"/>
              </w:rPr>
              <w:t>Öz Kaynaklar</w:t>
            </w:r>
          </w:p>
        </w:tc>
        <w:tc>
          <w:tcPr>
            <w:tcW w:w="1406"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442.378,72</w:t>
            </w:r>
          </w:p>
        </w:tc>
        <w:tc>
          <w:tcPr>
            <w:tcW w:w="593"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8"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486.612,06</w:t>
            </w:r>
          </w:p>
        </w:tc>
        <w:tc>
          <w:tcPr>
            <w:tcW w:w="468"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535.273,17</w:t>
            </w:r>
          </w:p>
        </w:tc>
        <w:tc>
          <w:tcPr>
            <w:tcW w:w="471"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588.800,41</w:t>
            </w:r>
          </w:p>
        </w:tc>
        <w:tc>
          <w:tcPr>
            <w:tcW w:w="471"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253" w:type="dxa"/>
            <w:tcBorders>
              <w:top w:val="single" w:sz="6" w:space="0" w:color="000000"/>
            </w:tcBorders>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647.680,35</w:t>
            </w:r>
          </w:p>
        </w:tc>
        <w:tc>
          <w:tcPr>
            <w:tcW w:w="541" w:type="dxa"/>
            <w:tcBorders>
              <w:top w:val="single" w:sz="6" w:space="0" w:color="000000"/>
            </w:tcBorders>
            <w:vAlign w:val="center"/>
          </w:tcPr>
          <w:p w:rsidR="008F5600" w:rsidRPr="00B65310" w:rsidRDefault="008F5600" w:rsidP="00490560">
            <w:pPr>
              <w:spacing w:before="12"/>
              <w:jc w:val="center"/>
              <w:rPr>
                <w:color w:val="000000"/>
                <w:sz w:val="18"/>
                <w:szCs w:val="18"/>
              </w:rPr>
            </w:pPr>
            <w:r w:rsidRPr="00B65310">
              <w:rPr>
                <w:color w:val="000000"/>
                <w:sz w:val="18"/>
                <w:szCs w:val="18"/>
              </w:rPr>
              <w:t>0,00</w:t>
            </w:r>
          </w:p>
        </w:tc>
        <w:tc>
          <w:tcPr>
            <w:tcW w:w="1445" w:type="dxa"/>
            <w:tcBorders>
              <w:top w:val="single" w:sz="6" w:space="0" w:color="000000"/>
            </w:tcBorders>
            <w:vAlign w:val="center"/>
          </w:tcPr>
          <w:p w:rsidR="008F5600" w:rsidRPr="00B65310" w:rsidRDefault="008F5600" w:rsidP="00490560">
            <w:pPr>
              <w:spacing w:before="12"/>
              <w:jc w:val="center"/>
              <w:rPr>
                <w:b/>
                <w:bCs/>
                <w:color w:val="000000"/>
              </w:rPr>
            </w:pPr>
            <w:r w:rsidRPr="00B65310">
              <w:rPr>
                <w:b/>
                <w:bCs/>
                <w:color w:val="000000"/>
              </w:rPr>
              <w:t>7.214.229,15</w:t>
            </w:r>
          </w:p>
        </w:tc>
      </w:tr>
      <w:tr w:rsidR="008F5600" w:rsidRPr="00B65310" w:rsidTr="008F5600">
        <w:trPr>
          <w:trHeight w:val="261"/>
          <w:jc w:val="center"/>
        </w:trPr>
        <w:tc>
          <w:tcPr>
            <w:tcW w:w="2489" w:type="dxa"/>
          </w:tcPr>
          <w:p w:rsidR="008F5600" w:rsidRPr="00B65310" w:rsidRDefault="008F5600" w:rsidP="00490560">
            <w:pPr>
              <w:pStyle w:val="TableParagraph"/>
              <w:spacing w:before="10"/>
              <w:ind w:left="71"/>
              <w:rPr>
                <w:sz w:val="20"/>
              </w:rPr>
            </w:pPr>
            <w:r w:rsidRPr="00B65310">
              <w:rPr>
                <w:sz w:val="20"/>
              </w:rPr>
              <w:t>Yabancı Kaynaklar</w:t>
            </w:r>
          </w:p>
        </w:tc>
        <w:tc>
          <w:tcPr>
            <w:tcW w:w="1406" w:type="dxa"/>
            <w:vAlign w:val="center"/>
          </w:tcPr>
          <w:p w:rsidR="008F5600" w:rsidRPr="00B65310" w:rsidRDefault="008F5600" w:rsidP="00490560">
            <w:pPr>
              <w:spacing w:before="12"/>
              <w:jc w:val="center"/>
              <w:rPr>
                <w:color w:val="000000"/>
                <w:sz w:val="18"/>
                <w:szCs w:val="18"/>
              </w:rPr>
            </w:pPr>
          </w:p>
        </w:tc>
        <w:tc>
          <w:tcPr>
            <w:tcW w:w="593"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8" w:type="dxa"/>
            <w:vAlign w:val="center"/>
          </w:tcPr>
          <w:p w:rsidR="008F5600" w:rsidRPr="00B65310" w:rsidRDefault="008F5600" w:rsidP="00490560">
            <w:pPr>
              <w:spacing w:before="12"/>
              <w:jc w:val="center"/>
              <w:rPr>
                <w:color w:val="000000"/>
                <w:sz w:val="18"/>
                <w:szCs w:val="18"/>
              </w:rPr>
            </w:pPr>
          </w:p>
        </w:tc>
        <w:tc>
          <w:tcPr>
            <w:tcW w:w="468"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8"/>
                <w:szCs w:val="18"/>
              </w:rPr>
            </w:pP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534" w:type="dxa"/>
            <w:vAlign w:val="center"/>
          </w:tcPr>
          <w:p w:rsidR="008F5600" w:rsidRPr="00B65310" w:rsidRDefault="008F5600" w:rsidP="00490560">
            <w:pPr>
              <w:spacing w:before="12"/>
              <w:jc w:val="center"/>
              <w:rPr>
                <w:color w:val="000000"/>
                <w:sz w:val="18"/>
                <w:szCs w:val="18"/>
              </w:rPr>
            </w:pPr>
          </w:p>
        </w:tc>
        <w:tc>
          <w:tcPr>
            <w:tcW w:w="47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253" w:type="dxa"/>
            <w:vAlign w:val="center"/>
          </w:tcPr>
          <w:p w:rsidR="008F5600" w:rsidRPr="00B65310" w:rsidRDefault="008F5600" w:rsidP="00490560">
            <w:pPr>
              <w:spacing w:before="12"/>
              <w:jc w:val="center"/>
              <w:rPr>
                <w:color w:val="000000"/>
                <w:sz w:val="18"/>
                <w:szCs w:val="18"/>
              </w:rPr>
            </w:pPr>
          </w:p>
        </w:tc>
        <w:tc>
          <w:tcPr>
            <w:tcW w:w="541" w:type="dxa"/>
            <w:vAlign w:val="center"/>
          </w:tcPr>
          <w:p w:rsidR="008F5600" w:rsidRPr="00B65310" w:rsidRDefault="008F5600" w:rsidP="00490560">
            <w:pPr>
              <w:spacing w:before="12"/>
              <w:jc w:val="center"/>
              <w:rPr>
                <w:color w:val="000000"/>
                <w:sz w:val="16"/>
                <w:szCs w:val="16"/>
              </w:rPr>
            </w:pPr>
            <w:r w:rsidRPr="00B65310">
              <w:rPr>
                <w:color w:val="000000"/>
                <w:sz w:val="16"/>
                <w:szCs w:val="16"/>
              </w:rPr>
              <w:t>0,00</w:t>
            </w:r>
          </w:p>
        </w:tc>
        <w:tc>
          <w:tcPr>
            <w:tcW w:w="1445" w:type="dxa"/>
            <w:vAlign w:val="center"/>
          </w:tcPr>
          <w:p w:rsidR="008F5600" w:rsidRPr="00B65310" w:rsidRDefault="008F5600" w:rsidP="00490560">
            <w:pPr>
              <w:spacing w:before="12"/>
              <w:jc w:val="center"/>
              <w:rPr>
                <w:color w:val="000000"/>
              </w:rPr>
            </w:pPr>
            <w:r w:rsidRPr="00B65310">
              <w:rPr>
                <w:color w:val="000000"/>
              </w:rPr>
              <w:t>3.000.000,00</w:t>
            </w:r>
          </w:p>
        </w:tc>
      </w:tr>
      <w:tr w:rsidR="008F5600" w:rsidRPr="00B65310" w:rsidTr="008F5600">
        <w:trPr>
          <w:trHeight w:val="460"/>
          <w:jc w:val="center"/>
        </w:trPr>
        <w:tc>
          <w:tcPr>
            <w:tcW w:w="2489" w:type="dxa"/>
          </w:tcPr>
          <w:p w:rsidR="008F5600" w:rsidRPr="00B65310" w:rsidRDefault="008F5600" w:rsidP="00490560">
            <w:pPr>
              <w:pStyle w:val="TableParagraph"/>
              <w:tabs>
                <w:tab w:val="left" w:pos="1198"/>
              </w:tabs>
              <w:spacing w:line="230" w:lineRule="exact"/>
              <w:ind w:left="71" w:right="57"/>
              <w:rPr>
                <w:b/>
                <w:sz w:val="20"/>
              </w:rPr>
            </w:pPr>
            <w:r w:rsidRPr="00B65310">
              <w:rPr>
                <w:b/>
                <w:sz w:val="20"/>
              </w:rPr>
              <w:t>TOPLAM</w:t>
            </w:r>
            <w:r w:rsidRPr="00B65310">
              <w:rPr>
                <w:b/>
                <w:sz w:val="20"/>
              </w:rPr>
              <w:tab/>
            </w:r>
            <w:r w:rsidRPr="00B65310">
              <w:rPr>
                <w:b/>
                <w:w w:val="95"/>
                <w:sz w:val="20"/>
              </w:rPr>
              <w:t xml:space="preserve">FİNANSMAN </w:t>
            </w:r>
            <w:r w:rsidRPr="00B65310">
              <w:rPr>
                <w:b/>
                <w:sz w:val="20"/>
              </w:rPr>
              <w:t>KAYNAKLARI</w:t>
            </w:r>
          </w:p>
        </w:tc>
        <w:tc>
          <w:tcPr>
            <w:tcW w:w="1406"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442.378,72</w:t>
            </w:r>
          </w:p>
        </w:tc>
        <w:tc>
          <w:tcPr>
            <w:tcW w:w="593"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8"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486.612,06</w:t>
            </w:r>
          </w:p>
        </w:tc>
        <w:tc>
          <w:tcPr>
            <w:tcW w:w="468"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535.273,17</w:t>
            </w:r>
          </w:p>
        </w:tc>
        <w:tc>
          <w:tcPr>
            <w:tcW w:w="47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534"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588.800,41</w:t>
            </w:r>
          </w:p>
        </w:tc>
        <w:tc>
          <w:tcPr>
            <w:tcW w:w="47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253"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647.680,35</w:t>
            </w:r>
          </w:p>
        </w:tc>
        <w:tc>
          <w:tcPr>
            <w:tcW w:w="541" w:type="dxa"/>
            <w:vAlign w:val="center"/>
          </w:tcPr>
          <w:p w:rsidR="008F5600" w:rsidRPr="00B65310" w:rsidRDefault="008F5600" w:rsidP="00490560">
            <w:pPr>
              <w:spacing w:before="12"/>
              <w:jc w:val="center"/>
              <w:rPr>
                <w:b/>
                <w:bCs/>
                <w:color w:val="000000"/>
                <w:sz w:val="16"/>
                <w:szCs w:val="16"/>
              </w:rPr>
            </w:pPr>
            <w:r w:rsidRPr="00B65310">
              <w:rPr>
                <w:b/>
                <w:bCs/>
                <w:color w:val="000000"/>
                <w:sz w:val="16"/>
                <w:szCs w:val="16"/>
              </w:rPr>
              <w:t>0,00</w:t>
            </w:r>
          </w:p>
        </w:tc>
        <w:tc>
          <w:tcPr>
            <w:tcW w:w="1445" w:type="dxa"/>
            <w:vAlign w:val="center"/>
          </w:tcPr>
          <w:p w:rsidR="008F5600" w:rsidRPr="00B65310" w:rsidRDefault="008F5600" w:rsidP="00490560">
            <w:pPr>
              <w:spacing w:before="12"/>
              <w:jc w:val="center"/>
              <w:rPr>
                <w:b/>
                <w:bCs/>
                <w:color w:val="000000"/>
              </w:rPr>
            </w:pPr>
            <w:r w:rsidRPr="00B65310">
              <w:rPr>
                <w:b/>
                <w:bCs/>
                <w:color w:val="000000"/>
              </w:rPr>
              <w:t>10.214.229,15</w:t>
            </w:r>
          </w:p>
        </w:tc>
      </w:tr>
    </w:tbl>
    <w:p w:rsidR="008F5600" w:rsidRDefault="008F5600">
      <w:pPr>
        <w:sectPr w:rsidR="008F5600" w:rsidSect="00D579CA">
          <w:pgSz w:w="16840" w:h="11910" w:orient="landscape"/>
          <w:pgMar w:top="940" w:right="1400" w:bottom="1020" w:left="1440" w:header="0" w:footer="1240" w:gutter="0"/>
          <w:cols w:space="708"/>
          <w:docGrid w:linePitch="299"/>
        </w:sectPr>
      </w:pPr>
    </w:p>
    <w:p w:rsidR="00757A71" w:rsidRDefault="00757A71">
      <w:pPr>
        <w:pStyle w:val="GvdeMetni"/>
        <w:rPr>
          <w:b/>
          <w:sz w:val="20"/>
        </w:rPr>
      </w:pPr>
    </w:p>
    <w:p w:rsidR="00757A71" w:rsidRDefault="00757A71">
      <w:pPr>
        <w:pStyle w:val="GvdeMetni"/>
        <w:spacing w:before="2"/>
        <w:rPr>
          <w:b/>
          <w:sz w:val="17"/>
        </w:rPr>
      </w:pPr>
    </w:p>
    <w:p w:rsidR="00757A71" w:rsidRDefault="009D4435">
      <w:pPr>
        <w:pStyle w:val="ListeParagraf"/>
        <w:numPr>
          <w:ilvl w:val="1"/>
          <w:numId w:val="3"/>
        </w:numPr>
        <w:tabs>
          <w:tab w:val="left" w:pos="1271"/>
        </w:tabs>
        <w:spacing w:before="90"/>
        <w:ind w:left="1270" w:hanging="437"/>
        <w:rPr>
          <w:b/>
          <w:sz w:val="24"/>
        </w:rPr>
      </w:pPr>
      <w:r>
        <w:rPr>
          <w:b/>
          <w:sz w:val="24"/>
        </w:rPr>
        <w:t>Finansman Koşulları ve Sermaye Maliyeti</w:t>
      </w:r>
    </w:p>
    <w:p w:rsidR="00757A71" w:rsidRDefault="008F5600">
      <w:pPr>
        <w:pStyle w:val="GvdeMetni"/>
        <w:spacing w:before="233" w:line="276" w:lineRule="auto"/>
        <w:ind w:left="476" w:right="397"/>
        <w:jc w:val="both"/>
      </w:pPr>
      <w:r w:rsidRPr="008F5600">
        <w:t>Projenin Serhat Kalkınma Ajansı</w:t>
      </w:r>
      <w:r w:rsidR="009A0049">
        <w:t xml:space="preserve"> Güdümlü Proje Desteği</w:t>
      </w:r>
      <w:r w:rsidRPr="008F5600">
        <w:t xml:space="preserve"> programı</w:t>
      </w:r>
      <w:r w:rsidR="009A0049">
        <w:t>(</w:t>
      </w:r>
      <w:r w:rsidR="009A0049" w:rsidRPr="008F5600">
        <w:t>GDP</w:t>
      </w:r>
      <w:r w:rsidR="009A0049">
        <w:t>)</w:t>
      </w:r>
      <w:r w:rsidRPr="008F5600">
        <w:t>kapsamında desteklenmesi öngörülmektedir. Serhat Kalkınma Ajans tarafından sağlanacak azami destek tutarı 3.000.000 TL olduğundan kalan kısmın başvuru sahibi ve proje yürütücüsü Kars İl Özel İdaresi tarafından eş finansman olarak sağlanması planlanmaktadır. Ajans tarafından GDP programı kapsamında projeye sağlanacak 3.000.000 TL hibe olup</w:t>
      </w:r>
      <w:r w:rsidR="00490560">
        <w:tab/>
      </w:r>
      <w:r w:rsidRPr="008F5600">
        <w:t xml:space="preserve"> geri ödemesizdir. Ajans desteği dışında kalan tutar için ihtiyaç duyulan sermaye Kars İl Özel İdaresi’nin öz kaynakları ile sağlanacaktır. Projenin finansmanı tamamen hibe ve </w:t>
      </w:r>
      <w:proofErr w:type="spellStart"/>
      <w:r w:rsidRPr="008F5600">
        <w:t>özkaynak</w:t>
      </w:r>
      <w:proofErr w:type="spellEnd"/>
      <w:r w:rsidRPr="008F5600">
        <w:t xml:space="preserve"> ile sağlanacağından paranın zaman değeri dışında sermaye maliyeti bulunmamaktadır.</w:t>
      </w:r>
    </w:p>
    <w:p w:rsidR="00757A71" w:rsidRDefault="009D4435" w:rsidP="00AF29A0">
      <w:pPr>
        <w:pStyle w:val="Balk2"/>
        <w:numPr>
          <w:ilvl w:val="1"/>
          <w:numId w:val="3"/>
        </w:numPr>
        <w:tabs>
          <w:tab w:val="left" w:pos="1271"/>
        </w:tabs>
        <w:spacing w:before="206"/>
      </w:pPr>
      <w:bookmarkStart w:id="75" w:name="_Toc36128704"/>
      <w:r>
        <w:t>Finansman Tablosu ve Finansal Oranlar</w:t>
      </w:r>
      <w:r>
        <w:rPr>
          <w:spacing w:val="-1"/>
        </w:rPr>
        <w:t xml:space="preserve"> </w:t>
      </w:r>
      <w:r>
        <w:t>Analizi</w:t>
      </w:r>
      <w:r w:rsidR="00AF29A0" w:rsidRPr="00AF29A0">
        <w:t>(KDV Hariç)</w:t>
      </w:r>
      <w:bookmarkEnd w:id="75"/>
    </w:p>
    <w:p w:rsidR="00490560" w:rsidRDefault="00490560" w:rsidP="00490560">
      <w:pPr>
        <w:pStyle w:val="Balk2"/>
        <w:tabs>
          <w:tab w:val="left" w:pos="1271"/>
        </w:tabs>
        <w:spacing w:before="206"/>
        <w:ind w:firstLine="0"/>
      </w:pPr>
    </w:p>
    <w:tbl>
      <w:tblPr>
        <w:tblStyle w:val="TableNormal"/>
        <w:tblW w:w="0" w:type="auto"/>
        <w:jc w:val="center"/>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0"/>
        <w:gridCol w:w="1686"/>
        <w:gridCol w:w="1682"/>
      </w:tblGrid>
      <w:tr w:rsidR="00490560" w:rsidTr="00490560">
        <w:trPr>
          <w:trHeight w:val="287"/>
          <w:jc w:val="center"/>
        </w:trPr>
        <w:tc>
          <w:tcPr>
            <w:tcW w:w="5800" w:type="dxa"/>
          </w:tcPr>
          <w:p w:rsidR="00490560" w:rsidRDefault="00490560" w:rsidP="00490560">
            <w:pPr>
              <w:pStyle w:val="TableParagraph"/>
              <w:spacing w:line="251" w:lineRule="exact"/>
              <w:ind w:left="71"/>
              <w:rPr>
                <w:b/>
              </w:rPr>
            </w:pPr>
            <w:r>
              <w:rPr>
                <w:b/>
              </w:rPr>
              <w:t>Yıllar</w:t>
            </w:r>
          </w:p>
        </w:tc>
        <w:tc>
          <w:tcPr>
            <w:tcW w:w="3368" w:type="dxa"/>
            <w:gridSpan w:val="2"/>
          </w:tcPr>
          <w:p w:rsidR="00490560" w:rsidRDefault="00490560" w:rsidP="00490560">
            <w:pPr>
              <w:pStyle w:val="TableParagraph"/>
              <w:spacing w:line="251" w:lineRule="exact"/>
              <w:ind w:left="633"/>
              <w:rPr>
                <w:b/>
              </w:rPr>
            </w:pPr>
            <w:r>
              <w:rPr>
                <w:b/>
              </w:rPr>
              <w:t>Yatırım Dönemi</w:t>
            </w:r>
          </w:p>
        </w:tc>
      </w:tr>
      <w:tr w:rsidR="00490560" w:rsidTr="00490560">
        <w:trPr>
          <w:trHeight w:val="378"/>
          <w:jc w:val="center"/>
        </w:trPr>
        <w:tc>
          <w:tcPr>
            <w:tcW w:w="5800" w:type="dxa"/>
          </w:tcPr>
          <w:p w:rsidR="00490560" w:rsidRDefault="00490560" w:rsidP="00490560">
            <w:pPr>
              <w:pStyle w:val="TableParagraph"/>
              <w:spacing w:before="41"/>
              <w:ind w:left="71"/>
              <w:rPr>
                <w:b/>
                <w:i/>
              </w:rPr>
            </w:pPr>
            <w:r>
              <w:rPr>
                <w:b/>
                <w:i/>
              </w:rPr>
              <w:t>FİNANSMAN İHTİYACI</w:t>
            </w:r>
          </w:p>
        </w:tc>
        <w:tc>
          <w:tcPr>
            <w:tcW w:w="1686" w:type="dxa"/>
          </w:tcPr>
          <w:p w:rsidR="00490560" w:rsidRDefault="00490560" w:rsidP="00490560">
            <w:pPr>
              <w:pStyle w:val="TableParagraph"/>
              <w:spacing w:before="41"/>
              <w:ind w:left="354"/>
              <w:rPr>
                <w:b/>
              </w:rPr>
            </w:pPr>
            <w:r>
              <w:rPr>
                <w:b/>
              </w:rPr>
              <w:t>İç Para</w:t>
            </w:r>
          </w:p>
        </w:tc>
        <w:tc>
          <w:tcPr>
            <w:tcW w:w="1682" w:type="dxa"/>
          </w:tcPr>
          <w:p w:rsidR="00490560" w:rsidRDefault="00490560" w:rsidP="00490560">
            <w:pPr>
              <w:pStyle w:val="TableParagraph"/>
              <w:spacing w:before="41"/>
              <w:ind w:left="292"/>
              <w:rPr>
                <w:b/>
              </w:rPr>
            </w:pPr>
            <w:r>
              <w:rPr>
                <w:b/>
              </w:rPr>
              <w:t>Dış Para</w:t>
            </w:r>
          </w:p>
        </w:tc>
      </w:tr>
      <w:tr w:rsidR="00490560" w:rsidTr="00490560">
        <w:trPr>
          <w:trHeight w:val="312"/>
          <w:jc w:val="center"/>
        </w:trPr>
        <w:tc>
          <w:tcPr>
            <w:tcW w:w="5800" w:type="dxa"/>
          </w:tcPr>
          <w:p w:rsidR="00490560" w:rsidRDefault="00490560" w:rsidP="00490560">
            <w:pPr>
              <w:pStyle w:val="TableParagraph"/>
              <w:spacing w:before="5"/>
              <w:ind w:left="71"/>
            </w:pPr>
            <w:r>
              <w:t>Sabit Tesis Yatırımı</w:t>
            </w:r>
          </w:p>
        </w:tc>
        <w:tc>
          <w:tcPr>
            <w:tcW w:w="1686" w:type="dxa"/>
          </w:tcPr>
          <w:p w:rsidR="00490560" w:rsidRDefault="00490560" w:rsidP="00490560">
            <w:pPr>
              <w:pStyle w:val="TableParagraph"/>
              <w:spacing w:line="270" w:lineRule="exact"/>
              <w:ind w:right="58"/>
              <w:jc w:val="right"/>
              <w:rPr>
                <w:sz w:val="24"/>
              </w:rPr>
            </w:pPr>
            <w:r w:rsidRPr="00A31E6C">
              <w:rPr>
                <w:sz w:val="24"/>
              </w:rPr>
              <w:t>1.197.234</w:t>
            </w:r>
          </w:p>
        </w:tc>
        <w:tc>
          <w:tcPr>
            <w:tcW w:w="1682" w:type="dxa"/>
          </w:tcPr>
          <w:p w:rsidR="00490560" w:rsidRDefault="00490560" w:rsidP="00490560">
            <w:pPr>
              <w:pStyle w:val="TableParagraph"/>
              <w:spacing w:line="270" w:lineRule="exact"/>
              <w:ind w:right="57"/>
              <w:jc w:val="right"/>
              <w:rPr>
                <w:sz w:val="24"/>
              </w:rPr>
            </w:pPr>
            <w:r>
              <w:rPr>
                <w:sz w:val="24"/>
              </w:rPr>
              <w:t>3.000.000,00</w:t>
            </w:r>
          </w:p>
        </w:tc>
      </w:tr>
      <w:tr w:rsidR="00490560" w:rsidTr="00490560">
        <w:trPr>
          <w:trHeight w:val="312"/>
          <w:jc w:val="center"/>
        </w:trPr>
        <w:tc>
          <w:tcPr>
            <w:tcW w:w="5800" w:type="dxa"/>
          </w:tcPr>
          <w:p w:rsidR="00490560" w:rsidRDefault="00490560" w:rsidP="00490560">
            <w:pPr>
              <w:pStyle w:val="TableParagraph"/>
              <w:spacing w:before="5"/>
              <w:ind w:left="71"/>
            </w:pPr>
            <w:r>
              <w:t>Finansman Giderleri</w:t>
            </w:r>
          </w:p>
        </w:tc>
        <w:tc>
          <w:tcPr>
            <w:tcW w:w="1686" w:type="dxa"/>
          </w:tcPr>
          <w:p w:rsidR="00490560" w:rsidRDefault="00490560" w:rsidP="00490560">
            <w:pPr>
              <w:pStyle w:val="TableParagraph"/>
              <w:spacing w:line="270" w:lineRule="exact"/>
              <w:ind w:right="58"/>
              <w:jc w:val="right"/>
              <w:rPr>
                <w:sz w:val="24"/>
              </w:rPr>
            </w:pPr>
            <w:r>
              <w:rPr>
                <w:sz w:val="24"/>
              </w:rPr>
              <w:t>0,00</w:t>
            </w:r>
          </w:p>
        </w:tc>
        <w:tc>
          <w:tcPr>
            <w:tcW w:w="1682" w:type="dxa"/>
          </w:tcPr>
          <w:p w:rsidR="00490560" w:rsidRDefault="00490560" w:rsidP="00490560">
            <w:pPr>
              <w:pStyle w:val="TableParagraph"/>
              <w:spacing w:line="270" w:lineRule="exact"/>
              <w:ind w:right="57"/>
              <w:jc w:val="right"/>
              <w:rPr>
                <w:sz w:val="24"/>
              </w:rPr>
            </w:pPr>
            <w:r>
              <w:rPr>
                <w:sz w:val="24"/>
              </w:rPr>
              <w:t>0,00</w:t>
            </w:r>
          </w:p>
        </w:tc>
      </w:tr>
      <w:tr w:rsidR="00490560" w:rsidTr="00490560">
        <w:trPr>
          <w:trHeight w:val="314"/>
          <w:jc w:val="center"/>
        </w:trPr>
        <w:tc>
          <w:tcPr>
            <w:tcW w:w="5800" w:type="dxa"/>
          </w:tcPr>
          <w:p w:rsidR="00490560" w:rsidRDefault="00490560" w:rsidP="00490560">
            <w:pPr>
              <w:pStyle w:val="TableParagraph"/>
              <w:spacing w:before="13"/>
              <w:ind w:left="71"/>
              <w:rPr>
                <w:b/>
              </w:rPr>
            </w:pPr>
            <w:r>
              <w:rPr>
                <w:b/>
              </w:rPr>
              <w:t>Sabit Yatırım Toplamı</w:t>
            </w:r>
          </w:p>
        </w:tc>
        <w:tc>
          <w:tcPr>
            <w:tcW w:w="1686" w:type="dxa"/>
          </w:tcPr>
          <w:p w:rsidR="00490560" w:rsidRDefault="00490560" w:rsidP="00490560">
            <w:pPr>
              <w:pStyle w:val="TableParagraph"/>
              <w:spacing w:line="273" w:lineRule="exact"/>
              <w:ind w:right="58"/>
              <w:jc w:val="right"/>
              <w:rPr>
                <w:sz w:val="24"/>
              </w:rPr>
            </w:pPr>
            <w:r>
              <w:rPr>
                <w:sz w:val="24"/>
              </w:rPr>
              <w:t>1.197.234</w:t>
            </w:r>
          </w:p>
        </w:tc>
        <w:tc>
          <w:tcPr>
            <w:tcW w:w="1682" w:type="dxa"/>
          </w:tcPr>
          <w:p w:rsidR="00490560" w:rsidRDefault="00490560" w:rsidP="00490560">
            <w:pPr>
              <w:pStyle w:val="TableParagraph"/>
              <w:spacing w:line="273" w:lineRule="exact"/>
              <w:ind w:right="57"/>
              <w:jc w:val="right"/>
              <w:rPr>
                <w:sz w:val="24"/>
              </w:rPr>
            </w:pPr>
            <w:r>
              <w:rPr>
                <w:sz w:val="24"/>
              </w:rPr>
              <w:t>3.000.000,00</w:t>
            </w:r>
          </w:p>
        </w:tc>
      </w:tr>
      <w:tr w:rsidR="00490560" w:rsidTr="00490560">
        <w:trPr>
          <w:trHeight w:val="455"/>
          <w:jc w:val="center"/>
        </w:trPr>
        <w:tc>
          <w:tcPr>
            <w:tcW w:w="5800" w:type="dxa"/>
          </w:tcPr>
          <w:p w:rsidR="00490560" w:rsidRDefault="00490560" w:rsidP="00490560">
            <w:pPr>
              <w:pStyle w:val="TableParagraph"/>
              <w:spacing w:before="80"/>
              <w:ind w:left="71"/>
              <w:rPr>
                <w:b/>
              </w:rPr>
            </w:pPr>
            <w:r>
              <w:rPr>
                <w:b/>
              </w:rPr>
              <w:t>TOPLAM FİNANSMAN İHTİYACI</w:t>
            </w:r>
          </w:p>
        </w:tc>
        <w:tc>
          <w:tcPr>
            <w:tcW w:w="1686" w:type="dxa"/>
          </w:tcPr>
          <w:p w:rsidR="00490560" w:rsidRDefault="00490560" w:rsidP="00490560">
            <w:pPr>
              <w:pStyle w:val="TableParagraph"/>
              <w:spacing w:before="68"/>
              <w:ind w:right="58"/>
              <w:jc w:val="right"/>
              <w:rPr>
                <w:b/>
                <w:sz w:val="24"/>
              </w:rPr>
            </w:pPr>
            <w:r>
              <w:rPr>
                <w:sz w:val="24"/>
              </w:rPr>
              <w:t>1.197.234</w:t>
            </w:r>
          </w:p>
        </w:tc>
        <w:tc>
          <w:tcPr>
            <w:tcW w:w="1682" w:type="dxa"/>
          </w:tcPr>
          <w:p w:rsidR="00490560" w:rsidRDefault="00490560" w:rsidP="00490560">
            <w:pPr>
              <w:pStyle w:val="TableParagraph"/>
              <w:spacing w:before="68"/>
              <w:ind w:right="57"/>
              <w:jc w:val="right"/>
              <w:rPr>
                <w:b/>
                <w:sz w:val="24"/>
              </w:rPr>
            </w:pPr>
            <w:r>
              <w:rPr>
                <w:b/>
                <w:sz w:val="24"/>
              </w:rPr>
              <w:t>3.000.000,00</w:t>
            </w:r>
          </w:p>
        </w:tc>
      </w:tr>
      <w:tr w:rsidR="00490560" w:rsidTr="00490560">
        <w:trPr>
          <w:trHeight w:val="380"/>
          <w:jc w:val="center"/>
        </w:trPr>
        <w:tc>
          <w:tcPr>
            <w:tcW w:w="5800" w:type="dxa"/>
          </w:tcPr>
          <w:p w:rsidR="00490560" w:rsidRDefault="00490560" w:rsidP="00490560">
            <w:pPr>
              <w:pStyle w:val="TableParagraph"/>
              <w:spacing w:before="44"/>
              <w:ind w:left="71"/>
              <w:rPr>
                <w:b/>
                <w:i/>
              </w:rPr>
            </w:pPr>
            <w:r>
              <w:rPr>
                <w:b/>
                <w:i/>
              </w:rPr>
              <w:t>FİNANSMAN KAYNAKLARI</w:t>
            </w:r>
          </w:p>
        </w:tc>
        <w:tc>
          <w:tcPr>
            <w:tcW w:w="1686" w:type="dxa"/>
          </w:tcPr>
          <w:p w:rsidR="00490560" w:rsidRDefault="00490560" w:rsidP="00490560">
            <w:pPr>
              <w:pStyle w:val="TableParagraph"/>
            </w:pPr>
          </w:p>
        </w:tc>
        <w:tc>
          <w:tcPr>
            <w:tcW w:w="1682" w:type="dxa"/>
          </w:tcPr>
          <w:p w:rsidR="00490560" w:rsidRDefault="00490560" w:rsidP="00490560">
            <w:pPr>
              <w:pStyle w:val="TableParagraph"/>
            </w:pPr>
          </w:p>
        </w:tc>
      </w:tr>
      <w:tr w:rsidR="00490560" w:rsidTr="00490560">
        <w:trPr>
          <w:trHeight w:val="312"/>
          <w:jc w:val="center"/>
        </w:trPr>
        <w:tc>
          <w:tcPr>
            <w:tcW w:w="5800" w:type="dxa"/>
          </w:tcPr>
          <w:p w:rsidR="00490560" w:rsidRDefault="00490560" w:rsidP="00490560">
            <w:pPr>
              <w:pStyle w:val="TableParagraph"/>
              <w:spacing w:before="5"/>
              <w:ind w:left="71"/>
            </w:pPr>
            <w:r>
              <w:t>Öz Kaynaklar</w:t>
            </w:r>
          </w:p>
        </w:tc>
        <w:tc>
          <w:tcPr>
            <w:tcW w:w="1686" w:type="dxa"/>
          </w:tcPr>
          <w:p w:rsidR="00490560" w:rsidRDefault="00490560" w:rsidP="00490560">
            <w:pPr>
              <w:pStyle w:val="TableParagraph"/>
              <w:spacing w:line="270" w:lineRule="exact"/>
              <w:ind w:right="58"/>
              <w:jc w:val="right"/>
              <w:rPr>
                <w:sz w:val="24"/>
              </w:rPr>
            </w:pPr>
            <w:r>
              <w:rPr>
                <w:sz w:val="24"/>
              </w:rPr>
              <w:t>1.197.234</w:t>
            </w:r>
          </w:p>
        </w:tc>
        <w:tc>
          <w:tcPr>
            <w:tcW w:w="1682" w:type="dxa"/>
          </w:tcPr>
          <w:p w:rsidR="00490560" w:rsidRDefault="00490560" w:rsidP="00490560">
            <w:pPr>
              <w:pStyle w:val="TableParagraph"/>
              <w:spacing w:line="270" w:lineRule="exact"/>
              <w:ind w:right="57"/>
              <w:jc w:val="right"/>
              <w:rPr>
                <w:sz w:val="24"/>
              </w:rPr>
            </w:pPr>
            <w:r>
              <w:rPr>
                <w:sz w:val="24"/>
              </w:rPr>
              <w:t>0,00</w:t>
            </w:r>
          </w:p>
        </w:tc>
      </w:tr>
      <w:tr w:rsidR="00490560" w:rsidTr="00490560">
        <w:trPr>
          <w:trHeight w:val="312"/>
          <w:jc w:val="center"/>
        </w:trPr>
        <w:tc>
          <w:tcPr>
            <w:tcW w:w="5800" w:type="dxa"/>
          </w:tcPr>
          <w:p w:rsidR="00490560" w:rsidRDefault="00490560" w:rsidP="00490560">
            <w:pPr>
              <w:pStyle w:val="TableParagraph"/>
              <w:spacing w:before="5"/>
              <w:ind w:left="71"/>
            </w:pPr>
            <w:r>
              <w:t>Yabancı Kaynaklar</w:t>
            </w:r>
          </w:p>
        </w:tc>
        <w:tc>
          <w:tcPr>
            <w:tcW w:w="1686" w:type="dxa"/>
          </w:tcPr>
          <w:p w:rsidR="00490560" w:rsidRDefault="00490560" w:rsidP="00490560">
            <w:pPr>
              <w:pStyle w:val="TableParagraph"/>
              <w:spacing w:line="270" w:lineRule="exact"/>
              <w:ind w:right="58"/>
              <w:jc w:val="right"/>
              <w:rPr>
                <w:sz w:val="24"/>
              </w:rPr>
            </w:pPr>
            <w:r>
              <w:rPr>
                <w:sz w:val="24"/>
              </w:rPr>
              <w:t>0,00</w:t>
            </w:r>
          </w:p>
        </w:tc>
        <w:tc>
          <w:tcPr>
            <w:tcW w:w="1682" w:type="dxa"/>
          </w:tcPr>
          <w:p w:rsidR="00490560" w:rsidRDefault="00490560" w:rsidP="00490560">
            <w:pPr>
              <w:pStyle w:val="TableParagraph"/>
              <w:spacing w:line="270" w:lineRule="exact"/>
              <w:ind w:right="57"/>
              <w:jc w:val="right"/>
              <w:rPr>
                <w:sz w:val="24"/>
              </w:rPr>
            </w:pPr>
            <w:r>
              <w:rPr>
                <w:sz w:val="24"/>
              </w:rPr>
              <w:t>3.000.000,00</w:t>
            </w:r>
          </w:p>
        </w:tc>
      </w:tr>
      <w:tr w:rsidR="00490560" w:rsidTr="00490560">
        <w:trPr>
          <w:trHeight w:val="458"/>
          <w:jc w:val="center"/>
        </w:trPr>
        <w:tc>
          <w:tcPr>
            <w:tcW w:w="5800" w:type="dxa"/>
          </w:tcPr>
          <w:p w:rsidR="00490560" w:rsidRDefault="00490560" w:rsidP="00490560">
            <w:pPr>
              <w:pStyle w:val="TableParagraph"/>
              <w:spacing w:before="80"/>
              <w:ind w:left="71"/>
              <w:rPr>
                <w:b/>
              </w:rPr>
            </w:pPr>
            <w:r>
              <w:rPr>
                <w:b/>
              </w:rPr>
              <w:t>TOPLAM FİNANSMAN KAYNAKLARI</w:t>
            </w:r>
          </w:p>
        </w:tc>
        <w:tc>
          <w:tcPr>
            <w:tcW w:w="1686" w:type="dxa"/>
          </w:tcPr>
          <w:p w:rsidR="00490560" w:rsidRDefault="00490560" w:rsidP="00490560">
            <w:pPr>
              <w:pStyle w:val="TableParagraph"/>
              <w:spacing w:before="69"/>
              <w:ind w:right="58"/>
              <w:jc w:val="right"/>
              <w:rPr>
                <w:b/>
                <w:sz w:val="24"/>
              </w:rPr>
            </w:pPr>
            <w:r>
              <w:rPr>
                <w:sz w:val="24"/>
              </w:rPr>
              <w:t>1.197.234</w:t>
            </w:r>
          </w:p>
        </w:tc>
        <w:tc>
          <w:tcPr>
            <w:tcW w:w="1682" w:type="dxa"/>
          </w:tcPr>
          <w:p w:rsidR="00490560" w:rsidRDefault="00490560" w:rsidP="00490560">
            <w:pPr>
              <w:pStyle w:val="TableParagraph"/>
              <w:spacing w:before="69"/>
              <w:ind w:right="57"/>
              <w:jc w:val="right"/>
              <w:rPr>
                <w:b/>
                <w:sz w:val="24"/>
              </w:rPr>
            </w:pPr>
            <w:r>
              <w:rPr>
                <w:b/>
                <w:sz w:val="24"/>
              </w:rPr>
              <w:t>3.000.000,00</w:t>
            </w:r>
          </w:p>
        </w:tc>
      </w:tr>
      <w:tr w:rsidR="00490560" w:rsidTr="00490560">
        <w:trPr>
          <w:trHeight w:val="458"/>
          <w:jc w:val="center"/>
        </w:trPr>
        <w:tc>
          <w:tcPr>
            <w:tcW w:w="5800" w:type="dxa"/>
          </w:tcPr>
          <w:p w:rsidR="00490560" w:rsidRDefault="00490560" w:rsidP="00490560">
            <w:pPr>
              <w:pStyle w:val="TableParagraph"/>
              <w:spacing w:before="80"/>
              <w:rPr>
                <w:b/>
              </w:rPr>
            </w:pPr>
            <w:r>
              <w:rPr>
                <w:b/>
              </w:rPr>
              <w:t>GENEL TOPLAM</w:t>
            </w:r>
          </w:p>
        </w:tc>
        <w:tc>
          <w:tcPr>
            <w:tcW w:w="3368" w:type="dxa"/>
            <w:gridSpan w:val="2"/>
          </w:tcPr>
          <w:p w:rsidR="00490560" w:rsidRDefault="00490560" w:rsidP="00490560">
            <w:pPr>
              <w:pStyle w:val="TableParagraph"/>
              <w:spacing w:before="68"/>
              <w:ind w:left="769"/>
              <w:rPr>
                <w:b/>
                <w:sz w:val="24"/>
              </w:rPr>
            </w:pPr>
            <w:r>
              <w:rPr>
                <w:b/>
                <w:sz w:val="24"/>
              </w:rPr>
              <w:t>4.197.234,43</w:t>
            </w:r>
          </w:p>
        </w:tc>
      </w:tr>
    </w:tbl>
    <w:p w:rsidR="00490560" w:rsidRDefault="00490560" w:rsidP="00490560">
      <w:pPr>
        <w:pStyle w:val="Balk2"/>
        <w:tabs>
          <w:tab w:val="left" w:pos="1271"/>
        </w:tabs>
        <w:spacing w:before="206"/>
      </w:pP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0"/>
        <w:gridCol w:w="1852"/>
      </w:tblGrid>
      <w:tr w:rsidR="00490560" w:rsidTr="00490560">
        <w:trPr>
          <w:trHeight w:val="357"/>
          <w:jc w:val="center"/>
        </w:trPr>
        <w:tc>
          <w:tcPr>
            <w:tcW w:w="7280" w:type="dxa"/>
          </w:tcPr>
          <w:p w:rsidR="00490560" w:rsidRDefault="00490560" w:rsidP="00490560">
            <w:pPr>
              <w:pStyle w:val="TableParagraph"/>
              <w:spacing w:line="275" w:lineRule="exact"/>
              <w:ind w:left="71"/>
              <w:rPr>
                <w:b/>
                <w:sz w:val="24"/>
              </w:rPr>
            </w:pPr>
            <w:r>
              <w:rPr>
                <w:b/>
                <w:sz w:val="24"/>
              </w:rPr>
              <w:t>Likidite Oranları:</w:t>
            </w:r>
          </w:p>
        </w:tc>
        <w:tc>
          <w:tcPr>
            <w:tcW w:w="1852" w:type="dxa"/>
          </w:tcPr>
          <w:p w:rsidR="00490560" w:rsidRDefault="00490560" w:rsidP="00490560">
            <w:pPr>
              <w:pStyle w:val="TableParagraph"/>
              <w:spacing w:before="5"/>
              <w:ind w:right="339"/>
              <w:jc w:val="right"/>
            </w:pPr>
            <w:r>
              <w:t>1. Yıl</w:t>
            </w:r>
          </w:p>
        </w:tc>
      </w:tr>
      <w:tr w:rsidR="00490560" w:rsidTr="00490560">
        <w:trPr>
          <w:trHeight w:val="713"/>
          <w:jc w:val="center"/>
        </w:trPr>
        <w:tc>
          <w:tcPr>
            <w:tcW w:w="7280" w:type="dxa"/>
          </w:tcPr>
          <w:p w:rsidR="00490560" w:rsidRDefault="00490560" w:rsidP="00490560">
            <w:pPr>
              <w:pStyle w:val="TableParagraph"/>
              <w:spacing w:line="270" w:lineRule="exact"/>
              <w:ind w:left="71"/>
              <w:rPr>
                <w:sz w:val="24"/>
              </w:rPr>
            </w:pPr>
            <w:r>
              <w:rPr>
                <w:sz w:val="24"/>
              </w:rPr>
              <w:t>Cari Oran = Dönen Varlıklar / Kısa Vadeli</w:t>
            </w:r>
          </w:p>
          <w:p w:rsidR="00490560" w:rsidRDefault="00490560" w:rsidP="00490560">
            <w:pPr>
              <w:pStyle w:val="TableParagraph"/>
              <w:spacing w:before="22"/>
              <w:ind w:left="71"/>
              <w:rPr>
                <w:sz w:val="24"/>
              </w:rPr>
            </w:pPr>
            <w:r>
              <w:rPr>
                <w:sz w:val="24"/>
              </w:rPr>
              <w:t>Borçlar</w:t>
            </w:r>
          </w:p>
        </w:tc>
        <w:tc>
          <w:tcPr>
            <w:tcW w:w="1852" w:type="dxa"/>
          </w:tcPr>
          <w:p w:rsidR="00490560" w:rsidRDefault="00490560" w:rsidP="00490560">
            <w:pPr>
              <w:pStyle w:val="TableParagraph"/>
              <w:spacing w:before="154"/>
              <w:ind w:right="395"/>
              <w:jc w:val="right"/>
            </w:pPr>
            <w:r>
              <w:t>1,27</w:t>
            </w:r>
          </w:p>
        </w:tc>
      </w:tr>
      <w:tr w:rsidR="00490560" w:rsidTr="00490560">
        <w:trPr>
          <w:trHeight w:val="717"/>
          <w:jc w:val="center"/>
        </w:trPr>
        <w:tc>
          <w:tcPr>
            <w:tcW w:w="7280" w:type="dxa"/>
          </w:tcPr>
          <w:p w:rsidR="00490560" w:rsidRDefault="00490560" w:rsidP="00490560">
            <w:pPr>
              <w:pStyle w:val="TableParagraph"/>
              <w:spacing w:line="270" w:lineRule="exact"/>
              <w:ind w:left="71"/>
              <w:rPr>
                <w:sz w:val="24"/>
              </w:rPr>
            </w:pPr>
            <w:r>
              <w:rPr>
                <w:sz w:val="24"/>
              </w:rPr>
              <w:t xml:space="preserve">Asit Test Oranı (Çabuk Oran) = </w:t>
            </w:r>
            <w:proofErr w:type="gramStart"/>
            <w:r>
              <w:rPr>
                <w:sz w:val="24"/>
              </w:rPr>
              <w:t>(</w:t>
            </w:r>
            <w:proofErr w:type="gramEnd"/>
            <w:r>
              <w:rPr>
                <w:sz w:val="24"/>
              </w:rPr>
              <w:t xml:space="preserve"> Dönen</w:t>
            </w:r>
          </w:p>
          <w:p w:rsidR="00490560" w:rsidRDefault="00490560" w:rsidP="00490560">
            <w:pPr>
              <w:pStyle w:val="TableParagraph"/>
              <w:spacing w:before="24"/>
              <w:ind w:left="71"/>
              <w:rPr>
                <w:sz w:val="24"/>
              </w:rPr>
            </w:pPr>
            <w:r>
              <w:rPr>
                <w:sz w:val="24"/>
              </w:rPr>
              <w:t xml:space="preserve">Varlıklar - Stoklar </w:t>
            </w:r>
            <w:proofErr w:type="gramStart"/>
            <w:r>
              <w:rPr>
                <w:sz w:val="24"/>
              </w:rPr>
              <w:t>)</w:t>
            </w:r>
            <w:proofErr w:type="gramEnd"/>
            <w:r>
              <w:rPr>
                <w:sz w:val="24"/>
              </w:rPr>
              <w:t xml:space="preserve"> / Kısa Vadeli Borçlar</w:t>
            </w:r>
          </w:p>
        </w:tc>
        <w:tc>
          <w:tcPr>
            <w:tcW w:w="1852" w:type="dxa"/>
          </w:tcPr>
          <w:p w:rsidR="00490560" w:rsidRDefault="00490560" w:rsidP="00490560">
            <w:pPr>
              <w:pStyle w:val="TableParagraph"/>
              <w:spacing w:before="157"/>
              <w:ind w:right="395"/>
              <w:jc w:val="right"/>
            </w:pPr>
            <w:r>
              <w:t>1,27</w:t>
            </w:r>
          </w:p>
        </w:tc>
      </w:tr>
    </w:tbl>
    <w:p w:rsidR="00490560" w:rsidRDefault="00490560" w:rsidP="00490560">
      <w:pPr>
        <w:pStyle w:val="GvdeMetni"/>
        <w:spacing w:before="1" w:line="278" w:lineRule="auto"/>
        <w:ind w:left="476" w:right="398"/>
        <w:jc w:val="both"/>
      </w:pPr>
    </w:p>
    <w:p w:rsidR="00490560" w:rsidRDefault="00490560" w:rsidP="00490560">
      <w:pPr>
        <w:pStyle w:val="GvdeMetni"/>
        <w:spacing w:before="1" w:line="278" w:lineRule="auto"/>
        <w:ind w:left="476" w:right="398"/>
        <w:jc w:val="both"/>
      </w:pPr>
      <w:r>
        <w:t>Kaldıraç oranları normal projelere göre oldukça yüksek çıkmıştır. Bunun başlıca nedeni Serhat Kalkınma Ajansı tarafından sağlanması planlanan hibe desteğinin (3.000.000 TL).</w:t>
      </w:r>
      <w:r w:rsidRPr="00490560">
        <w:t xml:space="preserve"> Bilançonun Pasif kısmında Öz Kaynaklar ana başlığında Kar Yedekleri altında “ Özel Fonlar” kısmında muhasebeleştirilmesidir. Bundan dolayı bilançoda öz kaynaklar yüksek çıkmaktadır. Serhat Kalkınma Ajansı’nın kar amacı gütmeyen kurum ve kuruluşlara yönelik destek oranı % 75’in altına düşmezken bu projede sabit yatırım tutarının yüksek olması ve Ajansın üst limit olarak 3.000.000 TL’yi (% 71,47) belirlemesi sonucu </w:t>
      </w:r>
      <w:proofErr w:type="spellStart"/>
      <w:r w:rsidRPr="00490560">
        <w:t>özkaynak</w:t>
      </w:r>
      <w:proofErr w:type="spellEnd"/>
      <w:r w:rsidRPr="00490560">
        <w:t xml:space="preserve"> oranı normalde % 25’lerde olması gerekirken % 28,5 olarak gerçekleşmiştir.</w:t>
      </w: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7"/>
        <w:gridCol w:w="1808"/>
      </w:tblGrid>
      <w:tr w:rsidR="00490560" w:rsidTr="00490560">
        <w:trPr>
          <w:trHeight w:val="355"/>
          <w:jc w:val="center"/>
        </w:trPr>
        <w:tc>
          <w:tcPr>
            <w:tcW w:w="7297" w:type="dxa"/>
          </w:tcPr>
          <w:p w:rsidR="00490560" w:rsidRDefault="00490560" w:rsidP="00490560">
            <w:pPr>
              <w:pStyle w:val="TableParagraph"/>
              <w:spacing w:line="275" w:lineRule="exact"/>
              <w:ind w:left="71"/>
              <w:rPr>
                <w:b/>
                <w:sz w:val="24"/>
              </w:rPr>
            </w:pPr>
            <w:r>
              <w:rPr>
                <w:b/>
                <w:sz w:val="24"/>
              </w:rPr>
              <w:t>Kaldıraç Oranları:</w:t>
            </w:r>
          </w:p>
        </w:tc>
        <w:tc>
          <w:tcPr>
            <w:tcW w:w="1808" w:type="dxa"/>
          </w:tcPr>
          <w:p w:rsidR="00490560" w:rsidRDefault="00490560" w:rsidP="00490560">
            <w:pPr>
              <w:pStyle w:val="TableParagraph"/>
              <w:spacing w:before="5"/>
              <w:ind w:left="386"/>
            </w:pPr>
            <w:r>
              <w:t>1. Yıl</w:t>
            </w:r>
          </w:p>
        </w:tc>
      </w:tr>
      <w:tr w:rsidR="00490560" w:rsidTr="00490560">
        <w:trPr>
          <w:trHeight w:val="712"/>
          <w:jc w:val="center"/>
        </w:trPr>
        <w:tc>
          <w:tcPr>
            <w:tcW w:w="7297" w:type="dxa"/>
          </w:tcPr>
          <w:p w:rsidR="00490560" w:rsidRDefault="00490560" w:rsidP="00490560">
            <w:pPr>
              <w:pStyle w:val="TableParagraph"/>
              <w:spacing w:line="273" w:lineRule="exact"/>
              <w:ind w:left="71"/>
              <w:rPr>
                <w:sz w:val="24"/>
              </w:rPr>
            </w:pPr>
            <w:r>
              <w:rPr>
                <w:sz w:val="24"/>
              </w:rPr>
              <w:t>Borç-Toplam Varlıklar Oranı = Toplam Borç /</w:t>
            </w:r>
          </w:p>
          <w:p w:rsidR="00490560" w:rsidRDefault="00490560" w:rsidP="00490560">
            <w:pPr>
              <w:pStyle w:val="TableParagraph"/>
              <w:spacing w:before="21"/>
              <w:ind w:left="71"/>
              <w:rPr>
                <w:sz w:val="24"/>
              </w:rPr>
            </w:pPr>
            <w:r>
              <w:rPr>
                <w:sz w:val="24"/>
              </w:rPr>
              <w:t>Toplam Varlıklar</w:t>
            </w:r>
          </w:p>
        </w:tc>
        <w:tc>
          <w:tcPr>
            <w:tcW w:w="1808" w:type="dxa"/>
          </w:tcPr>
          <w:p w:rsidR="00490560" w:rsidRDefault="00490560" w:rsidP="00490560">
            <w:pPr>
              <w:pStyle w:val="TableParagraph"/>
              <w:spacing w:before="157"/>
              <w:ind w:left="427" w:right="414"/>
              <w:jc w:val="center"/>
            </w:pPr>
            <w:r>
              <w:t>0,70</w:t>
            </w:r>
          </w:p>
        </w:tc>
      </w:tr>
      <w:tr w:rsidR="00490560" w:rsidTr="00490560">
        <w:trPr>
          <w:trHeight w:val="355"/>
          <w:jc w:val="center"/>
        </w:trPr>
        <w:tc>
          <w:tcPr>
            <w:tcW w:w="7297" w:type="dxa"/>
          </w:tcPr>
          <w:p w:rsidR="00490560" w:rsidRDefault="00490560" w:rsidP="00490560">
            <w:pPr>
              <w:pStyle w:val="TableParagraph"/>
              <w:spacing w:line="270" w:lineRule="exact"/>
              <w:ind w:left="71"/>
              <w:rPr>
                <w:sz w:val="24"/>
              </w:rPr>
            </w:pPr>
            <w:r>
              <w:rPr>
                <w:sz w:val="24"/>
              </w:rPr>
              <w:t>Finansman oranı = Öz Kaynaklar / Toplam Borçlar</w:t>
            </w:r>
          </w:p>
        </w:tc>
        <w:tc>
          <w:tcPr>
            <w:tcW w:w="1808" w:type="dxa"/>
          </w:tcPr>
          <w:p w:rsidR="00490560" w:rsidRDefault="00490560" w:rsidP="00490560">
            <w:pPr>
              <w:pStyle w:val="TableParagraph"/>
              <w:spacing w:before="5"/>
              <w:ind w:left="427" w:right="414"/>
              <w:jc w:val="center"/>
            </w:pPr>
            <w:r>
              <w:t>0,39</w:t>
            </w:r>
          </w:p>
        </w:tc>
      </w:tr>
    </w:tbl>
    <w:p w:rsidR="00490560" w:rsidRDefault="00490560" w:rsidP="00490560">
      <w:pPr>
        <w:pStyle w:val="Balk2"/>
        <w:tabs>
          <w:tab w:val="left" w:pos="1271"/>
        </w:tabs>
        <w:spacing w:before="206"/>
      </w:pP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4"/>
        <w:gridCol w:w="1817"/>
      </w:tblGrid>
      <w:tr w:rsidR="00490560" w:rsidTr="00490560">
        <w:trPr>
          <w:trHeight w:val="393"/>
          <w:jc w:val="center"/>
        </w:trPr>
        <w:tc>
          <w:tcPr>
            <w:tcW w:w="7334" w:type="dxa"/>
          </w:tcPr>
          <w:p w:rsidR="00490560" w:rsidRDefault="00490560" w:rsidP="00490560">
            <w:pPr>
              <w:pStyle w:val="TableParagraph"/>
              <w:spacing w:line="275" w:lineRule="exact"/>
              <w:ind w:left="71"/>
              <w:rPr>
                <w:b/>
                <w:sz w:val="24"/>
              </w:rPr>
            </w:pPr>
            <w:r>
              <w:rPr>
                <w:b/>
                <w:sz w:val="24"/>
              </w:rPr>
              <w:t>Faaliyet Oranları:</w:t>
            </w:r>
          </w:p>
        </w:tc>
        <w:tc>
          <w:tcPr>
            <w:tcW w:w="1817" w:type="dxa"/>
          </w:tcPr>
          <w:p w:rsidR="00490560" w:rsidRDefault="00490560" w:rsidP="00490560">
            <w:pPr>
              <w:pStyle w:val="TableParagraph"/>
              <w:spacing w:before="5"/>
              <w:ind w:left="391"/>
            </w:pPr>
            <w:r>
              <w:t>1. Yıl</w:t>
            </w:r>
          </w:p>
        </w:tc>
      </w:tr>
      <w:tr w:rsidR="00490560" w:rsidTr="00490560">
        <w:trPr>
          <w:trHeight w:val="787"/>
          <w:jc w:val="center"/>
        </w:trPr>
        <w:tc>
          <w:tcPr>
            <w:tcW w:w="7334" w:type="dxa"/>
          </w:tcPr>
          <w:p w:rsidR="00490560" w:rsidRDefault="00490560" w:rsidP="00490560">
            <w:pPr>
              <w:pStyle w:val="TableParagraph"/>
              <w:spacing w:line="270" w:lineRule="exact"/>
              <w:ind w:left="71"/>
              <w:rPr>
                <w:sz w:val="24"/>
              </w:rPr>
            </w:pPr>
            <w:r>
              <w:rPr>
                <w:sz w:val="24"/>
              </w:rPr>
              <w:t>Alacakların Devir Hızı = Net Satışlar/Ortalama</w:t>
            </w:r>
          </w:p>
          <w:p w:rsidR="00490560" w:rsidRDefault="00490560" w:rsidP="00490560">
            <w:pPr>
              <w:pStyle w:val="TableParagraph"/>
              <w:spacing w:before="21"/>
              <w:ind w:left="71"/>
              <w:rPr>
                <w:sz w:val="24"/>
              </w:rPr>
            </w:pPr>
            <w:r>
              <w:rPr>
                <w:sz w:val="24"/>
              </w:rPr>
              <w:t>Ticari Alacaklar</w:t>
            </w:r>
          </w:p>
        </w:tc>
        <w:tc>
          <w:tcPr>
            <w:tcW w:w="1817" w:type="dxa"/>
          </w:tcPr>
          <w:p w:rsidR="00490560" w:rsidRDefault="00490560" w:rsidP="00490560">
            <w:pPr>
              <w:pStyle w:val="TableParagraph"/>
              <w:spacing w:before="154"/>
              <w:ind w:left="213" w:right="200"/>
              <w:jc w:val="center"/>
            </w:pPr>
            <w:r>
              <w:t>1,17</w:t>
            </w:r>
          </w:p>
        </w:tc>
      </w:tr>
      <w:tr w:rsidR="00490560" w:rsidTr="00490560">
        <w:trPr>
          <w:trHeight w:val="437"/>
          <w:jc w:val="center"/>
        </w:trPr>
        <w:tc>
          <w:tcPr>
            <w:tcW w:w="7334" w:type="dxa"/>
          </w:tcPr>
          <w:p w:rsidR="00490560" w:rsidRDefault="00490560" w:rsidP="00490560">
            <w:pPr>
              <w:pStyle w:val="TableParagraph"/>
              <w:spacing w:before="22"/>
              <w:ind w:left="71"/>
            </w:pPr>
            <w:r>
              <w:t>Stok Devir Hızı = Satışların Maliyeti / Ortalama Stoklar</w:t>
            </w:r>
          </w:p>
        </w:tc>
        <w:tc>
          <w:tcPr>
            <w:tcW w:w="1817" w:type="dxa"/>
          </w:tcPr>
          <w:p w:rsidR="00490560" w:rsidRDefault="00490560" w:rsidP="00490560">
            <w:pPr>
              <w:pStyle w:val="TableParagraph"/>
              <w:spacing w:before="22"/>
              <w:ind w:left="213" w:right="203"/>
              <w:jc w:val="center"/>
            </w:pPr>
            <w:r>
              <w:t>Tanımsız</w:t>
            </w:r>
          </w:p>
        </w:tc>
      </w:tr>
    </w:tbl>
    <w:p w:rsidR="00D86A4C" w:rsidRDefault="00490560" w:rsidP="00490560">
      <w:pPr>
        <w:pStyle w:val="GvdeMetni"/>
        <w:spacing w:before="90" w:line="276" w:lineRule="auto"/>
        <w:ind w:left="476" w:right="397"/>
        <w:jc w:val="both"/>
      </w:pPr>
      <w:r>
        <w:t>Kars İl Özel İdaresi tarafından işletilecek müzede giriş fiyatları 5 TL olacaktır.</w:t>
      </w:r>
    </w:p>
    <w:p w:rsidR="00D86A4C" w:rsidRDefault="00D86A4C" w:rsidP="00490560">
      <w:pPr>
        <w:pStyle w:val="GvdeMetni"/>
        <w:spacing w:before="90" w:line="276" w:lineRule="auto"/>
        <w:ind w:left="476" w:right="397"/>
        <w:jc w:val="both"/>
      </w:pP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0"/>
        <w:gridCol w:w="1829"/>
      </w:tblGrid>
      <w:tr w:rsidR="00D86A4C" w:rsidTr="00D86A4C">
        <w:trPr>
          <w:trHeight w:val="319"/>
          <w:jc w:val="center"/>
        </w:trPr>
        <w:tc>
          <w:tcPr>
            <w:tcW w:w="7390" w:type="dxa"/>
          </w:tcPr>
          <w:p w:rsidR="00D86A4C" w:rsidRDefault="00D86A4C" w:rsidP="006C43E1">
            <w:pPr>
              <w:pStyle w:val="TableParagraph"/>
              <w:spacing w:line="275" w:lineRule="exact"/>
              <w:ind w:left="71"/>
              <w:rPr>
                <w:b/>
                <w:sz w:val="24"/>
              </w:rPr>
            </w:pPr>
            <w:r>
              <w:rPr>
                <w:b/>
                <w:sz w:val="24"/>
              </w:rPr>
              <w:t>Karlılık Oranları:</w:t>
            </w:r>
          </w:p>
        </w:tc>
        <w:tc>
          <w:tcPr>
            <w:tcW w:w="1829" w:type="dxa"/>
          </w:tcPr>
          <w:p w:rsidR="00D86A4C" w:rsidRDefault="00D86A4C" w:rsidP="006C43E1">
            <w:pPr>
              <w:pStyle w:val="TableParagraph"/>
              <w:spacing w:before="5"/>
              <w:ind w:left="360"/>
            </w:pPr>
            <w:r>
              <w:t>1. Yıl</w:t>
            </w:r>
          </w:p>
        </w:tc>
      </w:tr>
      <w:tr w:rsidR="00D86A4C" w:rsidTr="00D86A4C">
        <w:trPr>
          <w:trHeight w:val="638"/>
          <w:jc w:val="center"/>
        </w:trPr>
        <w:tc>
          <w:tcPr>
            <w:tcW w:w="7390" w:type="dxa"/>
          </w:tcPr>
          <w:p w:rsidR="00D86A4C" w:rsidRDefault="00D86A4C" w:rsidP="006C43E1">
            <w:pPr>
              <w:pStyle w:val="TableParagraph"/>
              <w:spacing w:line="270" w:lineRule="exact"/>
              <w:ind w:left="71"/>
              <w:rPr>
                <w:sz w:val="24"/>
              </w:rPr>
            </w:pPr>
            <w:r>
              <w:rPr>
                <w:sz w:val="24"/>
              </w:rPr>
              <w:t>Net Kar Marjı (Oranı) = Net Kar (vergi sonrası) /</w:t>
            </w:r>
          </w:p>
          <w:p w:rsidR="00D86A4C" w:rsidRDefault="00D86A4C" w:rsidP="006C43E1">
            <w:pPr>
              <w:pStyle w:val="TableParagraph"/>
              <w:spacing w:before="21"/>
              <w:ind w:left="71"/>
              <w:rPr>
                <w:sz w:val="24"/>
              </w:rPr>
            </w:pPr>
            <w:r>
              <w:rPr>
                <w:sz w:val="24"/>
              </w:rPr>
              <w:t>Net Satışlar</w:t>
            </w:r>
          </w:p>
        </w:tc>
        <w:tc>
          <w:tcPr>
            <w:tcW w:w="1829" w:type="dxa"/>
          </w:tcPr>
          <w:p w:rsidR="00D86A4C" w:rsidRDefault="00D86A4C" w:rsidP="006C43E1">
            <w:pPr>
              <w:pStyle w:val="TableParagraph"/>
              <w:spacing w:before="154"/>
              <w:ind w:left="398" w:right="388"/>
              <w:jc w:val="center"/>
            </w:pPr>
            <w:r>
              <w:t>0,12</w:t>
            </w:r>
          </w:p>
        </w:tc>
      </w:tr>
      <w:tr w:rsidR="00D86A4C" w:rsidTr="00D86A4C">
        <w:trPr>
          <w:trHeight w:val="642"/>
          <w:jc w:val="center"/>
        </w:trPr>
        <w:tc>
          <w:tcPr>
            <w:tcW w:w="7390" w:type="dxa"/>
          </w:tcPr>
          <w:p w:rsidR="00D86A4C" w:rsidRDefault="00D86A4C" w:rsidP="006C43E1">
            <w:pPr>
              <w:pStyle w:val="TableParagraph"/>
              <w:spacing w:line="273" w:lineRule="exact"/>
              <w:ind w:left="71"/>
              <w:rPr>
                <w:sz w:val="24"/>
              </w:rPr>
            </w:pPr>
            <w:r>
              <w:rPr>
                <w:sz w:val="24"/>
              </w:rPr>
              <w:t>Toplam Varlıkların Karlılığı = Net Kar / Toplam</w:t>
            </w:r>
          </w:p>
          <w:p w:rsidR="00D86A4C" w:rsidRDefault="00D86A4C" w:rsidP="006C43E1">
            <w:pPr>
              <w:pStyle w:val="TableParagraph"/>
              <w:spacing w:before="21"/>
              <w:ind w:left="71"/>
              <w:rPr>
                <w:sz w:val="24"/>
              </w:rPr>
            </w:pPr>
            <w:r>
              <w:rPr>
                <w:sz w:val="24"/>
              </w:rPr>
              <w:t>Varlıklar</w:t>
            </w:r>
          </w:p>
        </w:tc>
        <w:tc>
          <w:tcPr>
            <w:tcW w:w="1829" w:type="dxa"/>
          </w:tcPr>
          <w:p w:rsidR="00D86A4C" w:rsidRDefault="00D86A4C" w:rsidP="006C43E1">
            <w:pPr>
              <w:pStyle w:val="TableParagraph"/>
              <w:spacing w:before="157"/>
              <w:ind w:left="398" w:right="388"/>
              <w:jc w:val="center"/>
            </w:pPr>
            <w:r>
              <w:t>0,06</w:t>
            </w:r>
          </w:p>
        </w:tc>
      </w:tr>
      <w:tr w:rsidR="00D86A4C" w:rsidTr="00D86A4C">
        <w:trPr>
          <w:trHeight w:val="319"/>
          <w:jc w:val="center"/>
        </w:trPr>
        <w:tc>
          <w:tcPr>
            <w:tcW w:w="7390" w:type="dxa"/>
          </w:tcPr>
          <w:p w:rsidR="00D86A4C" w:rsidRDefault="00D86A4C" w:rsidP="006C43E1">
            <w:pPr>
              <w:pStyle w:val="TableParagraph"/>
              <w:spacing w:line="270" w:lineRule="exact"/>
              <w:ind w:left="71"/>
              <w:rPr>
                <w:sz w:val="24"/>
              </w:rPr>
            </w:pPr>
            <w:r>
              <w:rPr>
                <w:sz w:val="24"/>
              </w:rPr>
              <w:t>Öz Kaynak Karlılığı = Net Kar / Öz Kaynak</w:t>
            </w:r>
          </w:p>
        </w:tc>
        <w:tc>
          <w:tcPr>
            <w:tcW w:w="1829" w:type="dxa"/>
          </w:tcPr>
          <w:p w:rsidR="00D86A4C" w:rsidRDefault="00D86A4C" w:rsidP="006C43E1">
            <w:pPr>
              <w:pStyle w:val="TableParagraph"/>
              <w:spacing w:before="5"/>
              <w:ind w:left="398" w:right="388"/>
              <w:jc w:val="center"/>
            </w:pPr>
            <w:r>
              <w:t>0,15</w:t>
            </w:r>
          </w:p>
        </w:tc>
      </w:tr>
    </w:tbl>
    <w:p w:rsidR="00D86A4C" w:rsidRDefault="00D86A4C">
      <w:pPr>
        <w:pStyle w:val="GvdeMetni"/>
        <w:spacing w:before="7"/>
        <w:rPr>
          <w:b/>
          <w:sz w:val="20"/>
        </w:rPr>
      </w:pPr>
    </w:p>
    <w:p w:rsidR="00757A71" w:rsidRDefault="009D4435">
      <w:pPr>
        <w:pStyle w:val="Balk2"/>
        <w:numPr>
          <w:ilvl w:val="0"/>
          <w:numId w:val="3"/>
        </w:numPr>
        <w:tabs>
          <w:tab w:val="left" w:pos="903"/>
          <w:tab w:val="left" w:pos="904"/>
        </w:tabs>
        <w:spacing w:before="2"/>
        <w:ind w:left="903" w:hanging="428"/>
      </w:pPr>
      <w:bookmarkStart w:id="76" w:name="_Toc36128705"/>
      <w:r>
        <w:t>TİCARİ</w:t>
      </w:r>
      <w:r>
        <w:rPr>
          <w:spacing w:val="-2"/>
        </w:rPr>
        <w:t xml:space="preserve"> </w:t>
      </w:r>
      <w:r>
        <w:t>ANALİZ</w:t>
      </w:r>
      <w:bookmarkEnd w:id="76"/>
    </w:p>
    <w:p w:rsidR="00757A71" w:rsidRDefault="00757A71">
      <w:pPr>
        <w:pStyle w:val="GvdeMetni"/>
        <w:spacing w:before="8"/>
        <w:rPr>
          <w:b/>
          <w:sz w:val="7"/>
        </w:rPr>
      </w:pPr>
    </w:p>
    <w:p w:rsidR="00757A71" w:rsidRDefault="009D4435">
      <w:pPr>
        <w:pStyle w:val="Balk2"/>
        <w:numPr>
          <w:ilvl w:val="1"/>
          <w:numId w:val="3"/>
        </w:numPr>
        <w:tabs>
          <w:tab w:val="left" w:pos="1271"/>
        </w:tabs>
        <w:spacing w:before="205" w:line="278" w:lineRule="auto"/>
        <w:ind w:left="1270" w:right="910" w:hanging="437"/>
      </w:pPr>
      <w:bookmarkStart w:id="77" w:name="_Toc36128706"/>
      <w:r>
        <w:t>Ticari Analiz ile İlgili Temel Varsayımlar (</w:t>
      </w:r>
      <w:proofErr w:type="spellStart"/>
      <w:r>
        <w:t>İskonto</w:t>
      </w:r>
      <w:proofErr w:type="spellEnd"/>
      <w:r>
        <w:t xml:space="preserve"> Oranı, Ekonomik Ömür, Hurda Değer, Yenileme Yatırımları, Enflasyon Artış Oranı</w:t>
      </w:r>
      <w:r>
        <w:rPr>
          <w:spacing w:val="-5"/>
        </w:rPr>
        <w:t xml:space="preserve"> </w:t>
      </w:r>
      <w:r>
        <w:t>vb.)</w:t>
      </w:r>
      <w:bookmarkEnd w:id="77"/>
    </w:p>
    <w:p w:rsidR="00757A71" w:rsidRDefault="00757A71">
      <w:pPr>
        <w:pStyle w:val="GvdeMetni"/>
        <w:spacing w:before="3"/>
        <w:rPr>
          <w:sz w:val="21"/>
        </w:rPr>
      </w:pPr>
    </w:p>
    <w:p w:rsidR="00757A71" w:rsidRDefault="009D4435">
      <w:pPr>
        <w:pStyle w:val="Balk2"/>
        <w:ind w:left="834" w:firstLine="0"/>
      </w:pPr>
      <w:bookmarkStart w:id="78" w:name="_Toc36128707"/>
      <w:proofErr w:type="spellStart"/>
      <w:r>
        <w:t>İskonto</w:t>
      </w:r>
      <w:proofErr w:type="spellEnd"/>
      <w:r>
        <w:t xml:space="preserve"> Oranı</w:t>
      </w:r>
      <w:bookmarkEnd w:id="78"/>
    </w:p>
    <w:p w:rsidR="00757A71" w:rsidRDefault="00757A71">
      <w:pPr>
        <w:pStyle w:val="GvdeMetni"/>
        <w:spacing w:before="7"/>
        <w:rPr>
          <w:b/>
          <w:sz w:val="20"/>
        </w:rPr>
      </w:pPr>
    </w:p>
    <w:p w:rsidR="00757A71" w:rsidRDefault="00D86A4C">
      <w:pPr>
        <w:pStyle w:val="GvdeMetni"/>
        <w:spacing w:before="1"/>
        <w:ind w:left="476"/>
        <w:jc w:val="both"/>
      </w:pPr>
      <w:r w:rsidRPr="00D86A4C">
        <w:t xml:space="preserve">Hesaplamalarda kullanılan </w:t>
      </w:r>
      <w:proofErr w:type="spellStart"/>
      <w:r w:rsidRPr="00D86A4C">
        <w:t>iskonto</w:t>
      </w:r>
      <w:proofErr w:type="spellEnd"/>
      <w:r w:rsidRPr="00D86A4C">
        <w:t xml:space="preserve"> oranı, Türkiye Cumhuriyet Merkez Bankası Mart 2020 dönemi güncel faiz oranı olan %,9,75 kullanılmıştır.</w:t>
      </w:r>
    </w:p>
    <w:p w:rsidR="00757A71" w:rsidRDefault="00757A71">
      <w:pPr>
        <w:pStyle w:val="GvdeMetni"/>
        <w:spacing w:before="3"/>
        <w:rPr>
          <w:sz w:val="21"/>
        </w:rPr>
      </w:pPr>
    </w:p>
    <w:p w:rsidR="00757A71" w:rsidRDefault="009D4435">
      <w:pPr>
        <w:pStyle w:val="Balk2"/>
        <w:ind w:left="834" w:firstLine="0"/>
      </w:pPr>
      <w:bookmarkStart w:id="79" w:name="_Toc36128708"/>
      <w:r>
        <w:t>Ekonomik Ömür</w:t>
      </w:r>
      <w:bookmarkEnd w:id="79"/>
    </w:p>
    <w:p w:rsidR="00757A71" w:rsidRDefault="00757A71">
      <w:pPr>
        <w:pStyle w:val="GvdeMetni"/>
        <w:spacing w:before="5"/>
        <w:rPr>
          <w:b/>
          <w:sz w:val="20"/>
        </w:rPr>
      </w:pPr>
    </w:p>
    <w:p w:rsidR="00757A71" w:rsidRDefault="00D86A4C">
      <w:pPr>
        <w:pStyle w:val="GvdeMetni"/>
        <w:spacing w:before="1" w:line="278" w:lineRule="auto"/>
        <w:ind w:left="476" w:right="398"/>
        <w:jc w:val="both"/>
      </w:pPr>
      <w:r w:rsidRPr="00D86A4C">
        <w:t>Müze altyapısının oluşturulması projesinde ana maliyet kalemini oluşturan inşaat, makina ve diğer altyapılar için ekonomik ömür 50 yıl olarak belirlenmiştir.</w:t>
      </w:r>
    </w:p>
    <w:p w:rsidR="00757A71" w:rsidRDefault="009D4435">
      <w:pPr>
        <w:pStyle w:val="Balk2"/>
        <w:spacing w:before="198"/>
        <w:ind w:left="834" w:firstLine="0"/>
      </w:pPr>
      <w:bookmarkStart w:id="80" w:name="_Toc36128709"/>
      <w:r>
        <w:t>Hurda Değer</w:t>
      </w:r>
      <w:bookmarkEnd w:id="80"/>
    </w:p>
    <w:p w:rsidR="00757A71" w:rsidRDefault="00757A71">
      <w:pPr>
        <w:pStyle w:val="GvdeMetni"/>
        <w:spacing w:before="5"/>
        <w:rPr>
          <w:b/>
          <w:sz w:val="20"/>
        </w:rPr>
      </w:pPr>
    </w:p>
    <w:p w:rsidR="00757A71" w:rsidRDefault="00D86A4C">
      <w:pPr>
        <w:pStyle w:val="GvdeMetni"/>
        <w:spacing w:before="1" w:line="276" w:lineRule="auto"/>
        <w:ind w:left="476" w:right="398"/>
        <w:jc w:val="both"/>
      </w:pPr>
      <w:r w:rsidRPr="00D86A4C">
        <w:t>Hurda değeri “0” olarak belirlenmiştir.</w:t>
      </w:r>
    </w:p>
    <w:p w:rsidR="00757A71" w:rsidRDefault="009D4435">
      <w:pPr>
        <w:pStyle w:val="Balk2"/>
        <w:spacing w:before="207"/>
        <w:ind w:left="834" w:firstLine="0"/>
      </w:pPr>
      <w:bookmarkStart w:id="81" w:name="_Toc36128710"/>
      <w:r>
        <w:t>Yenileme Yatırımları</w:t>
      </w:r>
      <w:bookmarkEnd w:id="81"/>
    </w:p>
    <w:p w:rsidR="00757A71" w:rsidRDefault="00D86A4C">
      <w:pPr>
        <w:pStyle w:val="GvdeMetni"/>
        <w:spacing w:before="233" w:line="278" w:lineRule="auto"/>
        <w:ind w:left="476" w:right="398"/>
        <w:jc w:val="both"/>
      </w:pPr>
      <w:r w:rsidRPr="00D86A4C">
        <w:t>Tesis için yenileme yatırımlarına ihtiyaç duyulmamaktadır. Ancak tadilat ve onarıma ihtiyaç duyulacaktır. 10. yılda 289.024,74 TL olacaktır.</w:t>
      </w:r>
    </w:p>
    <w:p w:rsidR="00757A71" w:rsidRDefault="009D4435">
      <w:pPr>
        <w:pStyle w:val="Balk2"/>
        <w:ind w:left="834" w:firstLine="0"/>
      </w:pPr>
      <w:bookmarkStart w:id="82" w:name="_Toc36128711"/>
      <w:r>
        <w:t>Enflasyon Oranı</w:t>
      </w:r>
      <w:bookmarkEnd w:id="82"/>
    </w:p>
    <w:p w:rsidR="00AF29A0" w:rsidRDefault="00D86A4C" w:rsidP="00D86A4C">
      <w:pPr>
        <w:pStyle w:val="GvdeMetni"/>
        <w:spacing w:before="233" w:line="278" w:lineRule="auto"/>
        <w:ind w:left="476" w:right="398"/>
        <w:jc w:val="both"/>
        <w:sectPr w:rsidR="00AF29A0">
          <w:pgSz w:w="11910" w:h="16840"/>
          <w:pgMar w:top="1320" w:right="1020" w:bottom="1440" w:left="940" w:header="0" w:footer="1240" w:gutter="0"/>
          <w:cols w:space="708"/>
        </w:sectPr>
      </w:pPr>
      <w:r w:rsidRPr="00D86A4C">
        <w:t>Yıllık fiyat artışları, gider artışları ile işçilik ücretleri gibi tüm kalemlerde enflasyon oranı % 10 olarak belirlenmiştir</w:t>
      </w:r>
      <w:r w:rsidR="009D4435">
        <w:t>.</w:t>
      </w:r>
    </w:p>
    <w:p w:rsidR="00757A71" w:rsidRDefault="009D4435">
      <w:pPr>
        <w:pStyle w:val="Balk2"/>
        <w:numPr>
          <w:ilvl w:val="1"/>
          <w:numId w:val="3"/>
        </w:numPr>
        <w:tabs>
          <w:tab w:val="left" w:pos="1271"/>
        </w:tabs>
        <w:spacing w:before="77" w:line="280" w:lineRule="auto"/>
        <w:ind w:left="1270" w:right="421" w:hanging="437"/>
      </w:pPr>
      <w:bookmarkStart w:id="83" w:name="_Toc36128712"/>
      <w:r>
        <w:t>Ticari Faydalar ve Maliyetler (İşletme Dönemi Gelir ve Giderleri, Girdi İhtiyacı, Girdi Fiyatları ve Harcama</w:t>
      </w:r>
      <w:r>
        <w:rPr>
          <w:spacing w:val="-1"/>
        </w:rPr>
        <w:t xml:space="preserve"> </w:t>
      </w:r>
      <w:r>
        <w:t>Tahmini)</w:t>
      </w:r>
      <w:bookmarkEnd w:id="83"/>
    </w:p>
    <w:p w:rsidR="00757A71" w:rsidRDefault="009D4435" w:rsidP="00741007">
      <w:pPr>
        <w:pStyle w:val="Balk2"/>
        <w:spacing w:before="204"/>
        <w:ind w:left="476" w:firstLine="0"/>
        <w:jc w:val="center"/>
      </w:pPr>
      <w:bookmarkStart w:id="84" w:name="_Toc36128713"/>
      <w:r>
        <w:t>Tablo 3. İşletme Gelir ve Giderleri Tablosu</w:t>
      </w:r>
      <w:r w:rsidR="00AF29A0" w:rsidRPr="00AF29A0">
        <w:t>(KDV Hariç)</w:t>
      </w:r>
      <w:bookmarkEnd w:id="84"/>
    </w:p>
    <w:p w:rsidR="00757A71" w:rsidRDefault="00757A71">
      <w:pPr>
        <w:pStyle w:val="GvdeMetni"/>
        <w:spacing w:before="6"/>
        <w:rPr>
          <w:b/>
          <w:sz w:val="22"/>
        </w:rPr>
      </w:pPr>
    </w:p>
    <w:tbl>
      <w:tblPr>
        <w:tblStyle w:val="TableNormal"/>
        <w:tblW w:w="14601" w:type="dxa"/>
        <w:jc w:val="center"/>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1167"/>
        <w:gridCol w:w="1165"/>
        <w:gridCol w:w="1164"/>
        <w:gridCol w:w="1166"/>
        <w:gridCol w:w="1164"/>
        <w:gridCol w:w="1166"/>
        <w:gridCol w:w="1164"/>
        <w:gridCol w:w="1270"/>
        <w:gridCol w:w="1267"/>
        <w:gridCol w:w="1269"/>
      </w:tblGrid>
      <w:tr w:rsidR="00AF29A0" w:rsidRPr="00AF29A0" w:rsidTr="00AF29A0">
        <w:trPr>
          <w:trHeight w:val="305"/>
          <w:jc w:val="center"/>
        </w:trPr>
        <w:tc>
          <w:tcPr>
            <w:tcW w:w="2639" w:type="dxa"/>
          </w:tcPr>
          <w:p w:rsidR="00AF29A0" w:rsidRPr="00AF29A0" w:rsidRDefault="00AF29A0" w:rsidP="006C43E1">
            <w:pPr>
              <w:pStyle w:val="TableParagraph"/>
              <w:spacing w:before="73"/>
              <w:ind w:left="71"/>
              <w:rPr>
                <w:b/>
                <w:sz w:val="18"/>
              </w:rPr>
            </w:pPr>
            <w:r w:rsidRPr="00AF29A0">
              <w:rPr>
                <w:b/>
                <w:sz w:val="18"/>
              </w:rPr>
              <w:t>Yıllar</w:t>
            </w:r>
          </w:p>
        </w:tc>
        <w:tc>
          <w:tcPr>
            <w:tcW w:w="1167" w:type="dxa"/>
          </w:tcPr>
          <w:p w:rsidR="00AF29A0" w:rsidRPr="00AF29A0" w:rsidRDefault="00AF29A0" w:rsidP="006C43E1">
            <w:pPr>
              <w:pStyle w:val="TableParagraph"/>
              <w:spacing w:before="73"/>
              <w:ind w:left="395" w:right="384"/>
              <w:jc w:val="center"/>
              <w:rPr>
                <w:b/>
                <w:sz w:val="18"/>
              </w:rPr>
            </w:pPr>
            <w:r w:rsidRPr="00AF29A0">
              <w:rPr>
                <w:b/>
                <w:sz w:val="18"/>
              </w:rPr>
              <w:t>1.Yıl</w:t>
            </w:r>
          </w:p>
        </w:tc>
        <w:tc>
          <w:tcPr>
            <w:tcW w:w="1165" w:type="dxa"/>
          </w:tcPr>
          <w:p w:rsidR="00AF29A0" w:rsidRPr="00AF29A0" w:rsidRDefault="00AF29A0" w:rsidP="006C43E1">
            <w:pPr>
              <w:pStyle w:val="TableParagraph"/>
              <w:spacing w:before="73"/>
              <w:ind w:left="393" w:right="384"/>
              <w:jc w:val="center"/>
              <w:rPr>
                <w:b/>
                <w:sz w:val="18"/>
              </w:rPr>
            </w:pPr>
            <w:r w:rsidRPr="00AF29A0">
              <w:rPr>
                <w:b/>
                <w:sz w:val="18"/>
              </w:rPr>
              <w:t>2.Yıl</w:t>
            </w:r>
          </w:p>
        </w:tc>
        <w:tc>
          <w:tcPr>
            <w:tcW w:w="1164" w:type="dxa"/>
          </w:tcPr>
          <w:p w:rsidR="00AF29A0" w:rsidRPr="00AF29A0" w:rsidRDefault="00AF29A0" w:rsidP="006C43E1">
            <w:pPr>
              <w:pStyle w:val="TableParagraph"/>
              <w:spacing w:before="73"/>
              <w:ind w:left="393" w:right="377"/>
              <w:jc w:val="center"/>
              <w:rPr>
                <w:b/>
                <w:sz w:val="18"/>
              </w:rPr>
            </w:pPr>
            <w:r w:rsidRPr="00AF29A0">
              <w:rPr>
                <w:b/>
                <w:sz w:val="18"/>
              </w:rPr>
              <w:t>3.Yıl</w:t>
            </w:r>
          </w:p>
        </w:tc>
        <w:tc>
          <w:tcPr>
            <w:tcW w:w="1166" w:type="dxa"/>
          </w:tcPr>
          <w:p w:rsidR="00AF29A0" w:rsidRPr="00AF29A0" w:rsidRDefault="00AF29A0" w:rsidP="006C43E1">
            <w:pPr>
              <w:pStyle w:val="TableParagraph"/>
              <w:spacing w:before="73"/>
              <w:ind w:left="394" w:right="378"/>
              <w:jc w:val="center"/>
              <w:rPr>
                <w:b/>
                <w:sz w:val="18"/>
              </w:rPr>
            </w:pPr>
            <w:r w:rsidRPr="00AF29A0">
              <w:rPr>
                <w:b/>
                <w:sz w:val="18"/>
              </w:rPr>
              <w:t>4.Yıl</w:t>
            </w:r>
          </w:p>
        </w:tc>
        <w:tc>
          <w:tcPr>
            <w:tcW w:w="1164" w:type="dxa"/>
          </w:tcPr>
          <w:p w:rsidR="00AF29A0" w:rsidRPr="00AF29A0" w:rsidRDefault="00AF29A0" w:rsidP="006C43E1">
            <w:pPr>
              <w:pStyle w:val="TableParagraph"/>
              <w:spacing w:before="73"/>
              <w:ind w:left="393" w:right="377"/>
              <w:jc w:val="center"/>
              <w:rPr>
                <w:b/>
                <w:sz w:val="18"/>
              </w:rPr>
            </w:pPr>
            <w:r w:rsidRPr="00AF29A0">
              <w:rPr>
                <w:b/>
                <w:sz w:val="18"/>
              </w:rPr>
              <w:t>5.Yıl</w:t>
            </w:r>
          </w:p>
        </w:tc>
        <w:tc>
          <w:tcPr>
            <w:tcW w:w="1166" w:type="dxa"/>
          </w:tcPr>
          <w:p w:rsidR="00AF29A0" w:rsidRPr="00AF29A0" w:rsidRDefault="00AF29A0" w:rsidP="006C43E1">
            <w:pPr>
              <w:pStyle w:val="TableParagraph"/>
              <w:spacing w:before="73"/>
              <w:ind w:left="397" w:right="375"/>
              <w:jc w:val="center"/>
              <w:rPr>
                <w:b/>
                <w:sz w:val="18"/>
              </w:rPr>
            </w:pPr>
            <w:r w:rsidRPr="00AF29A0">
              <w:rPr>
                <w:b/>
                <w:sz w:val="18"/>
              </w:rPr>
              <w:t>6.Yıl</w:t>
            </w:r>
          </w:p>
        </w:tc>
        <w:tc>
          <w:tcPr>
            <w:tcW w:w="1164" w:type="dxa"/>
          </w:tcPr>
          <w:p w:rsidR="00AF29A0" w:rsidRPr="00AF29A0" w:rsidRDefault="00AF29A0" w:rsidP="006C43E1">
            <w:pPr>
              <w:pStyle w:val="TableParagraph"/>
              <w:spacing w:before="73"/>
              <w:ind w:left="396" w:right="374"/>
              <w:jc w:val="center"/>
              <w:rPr>
                <w:b/>
                <w:sz w:val="18"/>
              </w:rPr>
            </w:pPr>
            <w:r w:rsidRPr="00AF29A0">
              <w:rPr>
                <w:b/>
                <w:sz w:val="18"/>
              </w:rPr>
              <w:t>7.Yıl</w:t>
            </w:r>
          </w:p>
        </w:tc>
        <w:tc>
          <w:tcPr>
            <w:tcW w:w="1270" w:type="dxa"/>
          </w:tcPr>
          <w:p w:rsidR="00AF29A0" w:rsidRPr="00AF29A0" w:rsidRDefault="00AF29A0" w:rsidP="006C43E1">
            <w:pPr>
              <w:pStyle w:val="TableParagraph"/>
              <w:spacing w:before="73"/>
              <w:ind w:left="452" w:right="427"/>
              <w:jc w:val="center"/>
              <w:rPr>
                <w:b/>
                <w:sz w:val="18"/>
              </w:rPr>
            </w:pPr>
            <w:r w:rsidRPr="00AF29A0">
              <w:rPr>
                <w:b/>
                <w:sz w:val="18"/>
              </w:rPr>
              <w:t>8.Yıl</w:t>
            </w:r>
          </w:p>
        </w:tc>
        <w:tc>
          <w:tcPr>
            <w:tcW w:w="1267" w:type="dxa"/>
          </w:tcPr>
          <w:p w:rsidR="00AF29A0" w:rsidRPr="00AF29A0" w:rsidRDefault="00AF29A0" w:rsidP="006C43E1">
            <w:pPr>
              <w:pStyle w:val="TableParagraph"/>
              <w:spacing w:before="73"/>
              <w:ind w:left="451" w:right="426"/>
              <w:jc w:val="center"/>
              <w:rPr>
                <w:b/>
                <w:sz w:val="18"/>
              </w:rPr>
            </w:pPr>
            <w:r w:rsidRPr="00AF29A0">
              <w:rPr>
                <w:b/>
                <w:sz w:val="18"/>
              </w:rPr>
              <w:t>9.Yıl</w:t>
            </w:r>
          </w:p>
        </w:tc>
        <w:tc>
          <w:tcPr>
            <w:tcW w:w="1269" w:type="dxa"/>
          </w:tcPr>
          <w:p w:rsidR="00AF29A0" w:rsidRPr="00AF29A0" w:rsidRDefault="00AF29A0" w:rsidP="006C43E1">
            <w:pPr>
              <w:pStyle w:val="TableParagraph"/>
              <w:spacing w:before="73"/>
              <w:ind w:left="433"/>
              <w:rPr>
                <w:b/>
                <w:sz w:val="18"/>
              </w:rPr>
            </w:pPr>
            <w:r w:rsidRPr="00AF29A0">
              <w:rPr>
                <w:b/>
                <w:sz w:val="18"/>
              </w:rPr>
              <w:t>10.Yıl</w:t>
            </w:r>
          </w:p>
        </w:tc>
      </w:tr>
      <w:tr w:rsidR="00AF29A0" w:rsidRPr="00AF29A0" w:rsidTr="00AF29A0">
        <w:trPr>
          <w:trHeight w:val="473"/>
          <w:jc w:val="center"/>
        </w:trPr>
        <w:tc>
          <w:tcPr>
            <w:tcW w:w="2639" w:type="dxa"/>
          </w:tcPr>
          <w:p w:rsidR="00AF29A0" w:rsidRPr="00AF29A0" w:rsidRDefault="00AF29A0" w:rsidP="006C43E1">
            <w:pPr>
              <w:pStyle w:val="TableParagraph"/>
              <w:spacing w:before="71"/>
              <w:ind w:left="71"/>
              <w:rPr>
                <w:b/>
                <w:sz w:val="18"/>
              </w:rPr>
            </w:pPr>
            <w:r w:rsidRPr="00AF29A0">
              <w:rPr>
                <w:b/>
                <w:sz w:val="18"/>
              </w:rPr>
              <w:t>Kapasite Kullanım Oranı</w:t>
            </w:r>
          </w:p>
        </w:tc>
        <w:tc>
          <w:tcPr>
            <w:tcW w:w="1167" w:type="dxa"/>
          </w:tcPr>
          <w:p w:rsidR="00AF29A0" w:rsidRPr="00AF29A0" w:rsidRDefault="00AF29A0" w:rsidP="006C43E1">
            <w:pPr>
              <w:pStyle w:val="TableParagraph"/>
              <w:spacing w:before="120"/>
              <w:ind w:right="379"/>
              <w:jc w:val="center"/>
              <w:rPr>
                <w:b/>
                <w:sz w:val="18"/>
              </w:rPr>
            </w:pPr>
            <w:r w:rsidRPr="00AF29A0">
              <w:rPr>
                <w:b/>
                <w:sz w:val="18"/>
              </w:rPr>
              <w:t>60%</w:t>
            </w:r>
          </w:p>
        </w:tc>
        <w:tc>
          <w:tcPr>
            <w:tcW w:w="1165" w:type="dxa"/>
          </w:tcPr>
          <w:p w:rsidR="00AF29A0" w:rsidRPr="00AF29A0" w:rsidRDefault="00AF29A0" w:rsidP="006C43E1">
            <w:pPr>
              <w:spacing w:before="120" w:line="276" w:lineRule="auto"/>
              <w:jc w:val="center"/>
              <w:rPr>
                <w:sz w:val="18"/>
              </w:rPr>
            </w:pPr>
            <w:r w:rsidRPr="00AF29A0">
              <w:rPr>
                <w:b/>
                <w:sz w:val="18"/>
              </w:rPr>
              <w:t>75%</w:t>
            </w:r>
          </w:p>
        </w:tc>
        <w:tc>
          <w:tcPr>
            <w:tcW w:w="1164" w:type="dxa"/>
          </w:tcPr>
          <w:p w:rsidR="00AF29A0" w:rsidRPr="00AF29A0" w:rsidRDefault="00AF29A0" w:rsidP="006C43E1">
            <w:pPr>
              <w:spacing w:before="120" w:line="276" w:lineRule="auto"/>
              <w:jc w:val="center"/>
              <w:rPr>
                <w:sz w:val="18"/>
              </w:rPr>
            </w:pPr>
            <w:r w:rsidRPr="00AF29A0">
              <w:rPr>
                <w:b/>
                <w:sz w:val="18"/>
              </w:rPr>
              <w:t>75%</w:t>
            </w:r>
          </w:p>
        </w:tc>
        <w:tc>
          <w:tcPr>
            <w:tcW w:w="1166" w:type="dxa"/>
          </w:tcPr>
          <w:p w:rsidR="00AF29A0" w:rsidRPr="00AF29A0" w:rsidRDefault="00AF29A0" w:rsidP="006C43E1">
            <w:pPr>
              <w:spacing w:before="120" w:line="276" w:lineRule="auto"/>
              <w:jc w:val="center"/>
              <w:rPr>
                <w:sz w:val="18"/>
              </w:rPr>
            </w:pPr>
            <w:r w:rsidRPr="00AF29A0">
              <w:rPr>
                <w:b/>
                <w:sz w:val="18"/>
              </w:rPr>
              <w:t>80%</w:t>
            </w:r>
          </w:p>
        </w:tc>
        <w:tc>
          <w:tcPr>
            <w:tcW w:w="1164" w:type="dxa"/>
          </w:tcPr>
          <w:p w:rsidR="00AF29A0" w:rsidRPr="00AF29A0" w:rsidRDefault="00AF29A0" w:rsidP="006C43E1">
            <w:pPr>
              <w:spacing w:before="120" w:line="276" w:lineRule="auto"/>
              <w:jc w:val="center"/>
              <w:rPr>
                <w:sz w:val="18"/>
              </w:rPr>
            </w:pPr>
            <w:r w:rsidRPr="00AF29A0">
              <w:rPr>
                <w:b/>
                <w:sz w:val="18"/>
              </w:rPr>
              <w:t>80%</w:t>
            </w:r>
          </w:p>
        </w:tc>
        <w:tc>
          <w:tcPr>
            <w:tcW w:w="1166" w:type="dxa"/>
          </w:tcPr>
          <w:p w:rsidR="00AF29A0" w:rsidRPr="00AF29A0" w:rsidRDefault="00AF29A0" w:rsidP="006C43E1">
            <w:pPr>
              <w:spacing w:before="120" w:line="276" w:lineRule="auto"/>
              <w:jc w:val="center"/>
              <w:rPr>
                <w:sz w:val="18"/>
              </w:rPr>
            </w:pPr>
            <w:r w:rsidRPr="00AF29A0">
              <w:rPr>
                <w:b/>
                <w:sz w:val="18"/>
              </w:rPr>
              <w:t>82%</w:t>
            </w:r>
          </w:p>
        </w:tc>
        <w:tc>
          <w:tcPr>
            <w:tcW w:w="1164" w:type="dxa"/>
          </w:tcPr>
          <w:p w:rsidR="00AF29A0" w:rsidRPr="00AF29A0" w:rsidRDefault="00AF29A0" w:rsidP="006C43E1">
            <w:pPr>
              <w:spacing w:before="120" w:line="276" w:lineRule="auto"/>
              <w:jc w:val="center"/>
              <w:rPr>
                <w:sz w:val="18"/>
              </w:rPr>
            </w:pPr>
            <w:r w:rsidRPr="00AF29A0">
              <w:rPr>
                <w:b/>
                <w:sz w:val="18"/>
              </w:rPr>
              <w:t>85%</w:t>
            </w:r>
          </w:p>
        </w:tc>
        <w:tc>
          <w:tcPr>
            <w:tcW w:w="1270" w:type="dxa"/>
          </w:tcPr>
          <w:p w:rsidR="00AF29A0" w:rsidRPr="00AF29A0" w:rsidRDefault="00AF29A0" w:rsidP="006C43E1">
            <w:pPr>
              <w:spacing w:before="120" w:line="276" w:lineRule="auto"/>
              <w:jc w:val="center"/>
              <w:rPr>
                <w:sz w:val="18"/>
              </w:rPr>
            </w:pPr>
            <w:r w:rsidRPr="00AF29A0">
              <w:rPr>
                <w:b/>
                <w:sz w:val="18"/>
              </w:rPr>
              <w:t>87%</w:t>
            </w:r>
          </w:p>
        </w:tc>
        <w:tc>
          <w:tcPr>
            <w:tcW w:w="1267" w:type="dxa"/>
          </w:tcPr>
          <w:p w:rsidR="00AF29A0" w:rsidRPr="00AF29A0" w:rsidRDefault="00AF29A0" w:rsidP="006C43E1">
            <w:pPr>
              <w:spacing w:before="120" w:line="276" w:lineRule="auto"/>
              <w:jc w:val="center"/>
              <w:rPr>
                <w:sz w:val="18"/>
              </w:rPr>
            </w:pPr>
            <w:r w:rsidRPr="00AF29A0">
              <w:rPr>
                <w:b/>
                <w:sz w:val="18"/>
              </w:rPr>
              <w:t>90%</w:t>
            </w:r>
          </w:p>
        </w:tc>
        <w:tc>
          <w:tcPr>
            <w:tcW w:w="1269" w:type="dxa"/>
          </w:tcPr>
          <w:p w:rsidR="00AF29A0" w:rsidRPr="00AF29A0" w:rsidRDefault="00AF29A0" w:rsidP="006C43E1">
            <w:pPr>
              <w:spacing w:before="120" w:line="276" w:lineRule="auto"/>
              <w:jc w:val="center"/>
              <w:rPr>
                <w:sz w:val="18"/>
              </w:rPr>
            </w:pPr>
            <w:r w:rsidRPr="00AF29A0">
              <w:rPr>
                <w:b/>
                <w:sz w:val="18"/>
              </w:rPr>
              <w:t>90%</w:t>
            </w:r>
          </w:p>
        </w:tc>
      </w:tr>
      <w:tr w:rsidR="00AF29A0" w:rsidRPr="00AF29A0" w:rsidTr="00AF29A0">
        <w:trPr>
          <w:trHeight w:val="473"/>
          <w:jc w:val="center"/>
        </w:trPr>
        <w:tc>
          <w:tcPr>
            <w:tcW w:w="2639" w:type="dxa"/>
          </w:tcPr>
          <w:p w:rsidR="00AF29A0" w:rsidRPr="00AF29A0" w:rsidRDefault="00AF29A0" w:rsidP="006C43E1">
            <w:pPr>
              <w:pStyle w:val="TableParagraph"/>
              <w:spacing w:before="69"/>
              <w:ind w:left="71"/>
              <w:rPr>
                <w:sz w:val="18"/>
              </w:rPr>
            </w:pPr>
            <w:r w:rsidRPr="00AF29A0">
              <w:rPr>
                <w:sz w:val="18"/>
              </w:rPr>
              <w:t>1.İşletme Gelirleri</w:t>
            </w:r>
          </w:p>
        </w:tc>
        <w:tc>
          <w:tcPr>
            <w:tcW w:w="1167" w:type="dxa"/>
            <w:vAlign w:val="center"/>
          </w:tcPr>
          <w:p w:rsidR="00AF29A0" w:rsidRPr="00AF29A0" w:rsidRDefault="00AF29A0" w:rsidP="006C43E1">
            <w:pPr>
              <w:jc w:val="center"/>
              <w:rPr>
                <w:color w:val="000000"/>
                <w:sz w:val="18"/>
                <w:szCs w:val="18"/>
              </w:rPr>
            </w:pPr>
            <w:r w:rsidRPr="00AF29A0">
              <w:rPr>
                <w:color w:val="000000"/>
                <w:sz w:val="18"/>
                <w:szCs w:val="18"/>
              </w:rPr>
              <w:t>471.435,00</w:t>
            </w:r>
          </w:p>
        </w:tc>
        <w:tc>
          <w:tcPr>
            <w:tcW w:w="1165" w:type="dxa"/>
            <w:vAlign w:val="center"/>
          </w:tcPr>
          <w:p w:rsidR="00AF29A0" w:rsidRPr="00AF29A0" w:rsidRDefault="00AF29A0" w:rsidP="006C43E1">
            <w:pPr>
              <w:jc w:val="center"/>
              <w:rPr>
                <w:color w:val="000000"/>
                <w:sz w:val="18"/>
                <w:szCs w:val="18"/>
              </w:rPr>
            </w:pPr>
            <w:r w:rsidRPr="00AF29A0">
              <w:rPr>
                <w:color w:val="000000"/>
                <w:sz w:val="18"/>
                <w:szCs w:val="18"/>
              </w:rPr>
              <w:t>518.578,50</w:t>
            </w:r>
          </w:p>
        </w:tc>
        <w:tc>
          <w:tcPr>
            <w:tcW w:w="1164" w:type="dxa"/>
            <w:vAlign w:val="center"/>
          </w:tcPr>
          <w:p w:rsidR="00AF29A0" w:rsidRPr="00AF29A0" w:rsidRDefault="00AF29A0" w:rsidP="006C43E1">
            <w:pPr>
              <w:jc w:val="center"/>
              <w:rPr>
                <w:color w:val="000000"/>
                <w:sz w:val="18"/>
                <w:szCs w:val="18"/>
              </w:rPr>
            </w:pPr>
            <w:r w:rsidRPr="00AF29A0">
              <w:rPr>
                <w:color w:val="000000"/>
                <w:sz w:val="18"/>
                <w:szCs w:val="18"/>
              </w:rPr>
              <w:t>570.436,35</w:t>
            </w:r>
          </w:p>
        </w:tc>
        <w:tc>
          <w:tcPr>
            <w:tcW w:w="1166" w:type="dxa"/>
            <w:vAlign w:val="center"/>
          </w:tcPr>
          <w:p w:rsidR="00AF29A0" w:rsidRPr="00AF29A0" w:rsidRDefault="00AF29A0" w:rsidP="006C43E1">
            <w:pPr>
              <w:jc w:val="center"/>
              <w:rPr>
                <w:color w:val="000000"/>
                <w:sz w:val="18"/>
                <w:szCs w:val="18"/>
              </w:rPr>
            </w:pPr>
            <w:r w:rsidRPr="00AF29A0">
              <w:rPr>
                <w:color w:val="000000"/>
                <w:sz w:val="18"/>
                <w:szCs w:val="18"/>
              </w:rPr>
              <w:t>627.479,99</w:t>
            </w:r>
          </w:p>
        </w:tc>
        <w:tc>
          <w:tcPr>
            <w:tcW w:w="1164" w:type="dxa"/>
            <w:vAlign w:val="center"/>
          </w:tcPr>
          <w:p w:rsidR="00AF29A0" w:rsidRPr="00AF29A0" w:rsidRDefault="00AF29A0" w:rsidP="006C43E1">
            <w:pPr>
              <w:jc w:val="center"/>
              <w:rPr>
                <w:color w:val="000000"/>
                <w:sz w:val="18"/>
                <w:szCs w:val="18"/>
              </w:rPr>
            </w:pPr>
            <w:r w:rsidRPr="00AF29A0">
              <w:rPr>
                <w:color w:val="000000"/>
                <w:sz w:val="18"/>
                <w:szCs w:val="18"/>
              </w:rPr>
              <w:t>690.227,98</w:t>
            </w:r>
          </w:p>
        </w:tc>
        <w:tc>
          <w:tcPr>
            <w:tcW w:w="1166" w:type="dxa"/>
            <w:vAlign w:val="center"/>
          </w:tcPr>
          <w:p w:rsidR="00AF29A0" w:rsidRPr="00AF29A0" w:rsidRDefault="00AF29A0" w:rsidP="006C43E1">
            <w:pPr>
              <w:jc w:val="center"/>
              <w:rPr>
                <w:color w:val="000000"/>
                <w:sz w:val="18"/>
                <w:szCs w:val="18"/>
              </w:rPr>
            </w:pPr>
            <w:r w:rsidRPr="00AF29A0">
              <w:rPr>
                <w:color w:val="000000"/>
                <w:sz w:val="18"/>
                <w:szCs w:val="18"/>
              </w:rPr>
              <w:t>759.250,78</w:t>
            </w:r>
          </w:p>
        </w:tc>
        <w:tc>
          <w:tcPr>
            <w:tcW w:w="1164" w:type="dxa"/>
            <w:vAlign w:val="center"/>
          </w:tcPr>
          <w:p w:rsidR="00AF29A0" w:rsidRPr="00AF29A0" w:rsidRDefault="00AF29A0" w:rsidP="006C43E1">
            <w:pPr>
              <w:jc w:val="center"/>
              <w:rPr>
                <w:color w:val="000000"/>
                <w:sz w:val="18"/>
                <w:szCs w:val="18"/>
              </w:rPr>
            </w:pPr>
            <w:r w:rsidRPr="00AF29A0">
              <w:rPr>
                <w:color w:val="000000"/>
                <w:sz w:val="18"/>
                <w:szCs w:val="18"/>
              </w:rPr>
              <w:t>835.175,86</w:t>
            </w:r>
          </w:p>
        </w:tc>
        <w:tc>
          <w:tcPr>
            <w:tcW w:w="1270" w:type="dxa"/>
            <w:vAlign w:val="center"/>
          </w:tcPr>
          <w:p w:rsidR="00AF29A0" w:rsidRPr="00AF29A0" w:rsidRDefault="00AF29A0" w:rsidP="006C43E1">
            <w:pPr>
              <w:jc w:val="center"/>
              <w:rPr>
                <w:color w:val="000000"/>
                <w:sz w:val="18"/>
                <w:szCs w:val="18"/>
              </w:rPr>
            </w:pPr>
            <w:r w:rsidRPr="00AF29A0">
              <w:rPr>
                <w:color w:val="000000"/>
                <w:sz w:val="18"/>
                <w:szCs w:val="18"/>
              </w:rPr>
              <w:t>918.693,45</w:t>
            </w:r>
          </w:p>
        </w:tc>
        <w:tc>
          <w:tcPr>
            <w:tcW w:w="1267" w:type="dxa"/>
            <w:vAlign w:val="center"/>
          </w:tcPr>
          <w:p w:rsidR="00AF29A0" w:rsidRPr="00AF29A0" w:rsidRDefault="00AF29A0" w:rsidP="006C43E1">
            <w:pPr>
              <w:jc w:val="center"/>
              <w:rPr>
                <w:color w:val="000000"/>
                <w:sz w:val="18"/>
                <w:szCs w:val="18"/>
              </w:rPr>
            </w:pPr>
            <w:r w:rsidRPr="00AF29A0">
              <w:rPr>
                <w:color w:val="000000"/>
                <w:sz w:val="18"/>
                <w:szCs w:val="18"/>
              </w:rPr>
              <w:t>1.010.562,79</w:t>
            </w:r>
          </w:p>
        </w:tc>
        <w:tc>
          <w:tcPr>
            <w:tcW w:w="1269" w:type="dxa"/>
            <w:vAlign w:val="center"/>
          </w:tcPr>
          <w:p w:rsidR="00AF29A0" w:rsidRPr="00AF29A0" w:rsidRDefault="00AF29A0" w:rsidP="006C43E1">
            <w:pPr>
              <w:jc w:val="center"/>
              <w:rPr>
                <w:color w:val="000000"/>
                <w:sz w:val="18"/>
                <w:szCs w:val="18"/>
              </w:rPr>
            </w:pPr>
            <w:r w:rsidRPr="00AF29A0">
              <w:rPr>
                <w:color w:val="000000"/>
                <w:sz w:val="18"/>
                <w:szCs w:val="18"/>
              </w:rPr>
              <w:t>1.111.619,07</w:t>
            </w:r>
          </w:p>
        </w:tc>
      </w:tr>
      <w:tr w:rsidR="00AF29A0" w:rsidRPr="00AF29A0" w:rsidTr="00AF29A0">
        <w:trPr>
          <w:trHeight w:val="477"/>
          <w:jc w:val="center"/>
        </w:trPr>
        <w:tc>
          <w:tcPr>
            <w:tcW w:w="2639" w:type="dxa"/>
          </w:tcPr>
          <w:p w:rsidR="00AF29A0" w:rsidRPr="00AF29A0" w:rsidRDefault="00AF29A0" w:rsidP="006C43E1">
            <w:pPr>
              <w:pStyle w:val="TableParagraph"/>
              <w:spacing w:before="72"/>
              <w:ind w:left="71"/>
              <w:rPr>
                <w:sz w:val="18"/>
              </w:rPr>
            </w:pPr>
            <w:r w:rsidRPr="00AF29A0">
              <w:rPr>
                <w:sz w:val="18"/>
              </w:rPr>
              <w:t>2.Üretim Giderleri</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0,00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0,00</w:t>
            </w:r>
          </w:p>
        </w:tc>
      </w:tr>
      <w:tr w:rsidR="00AF29A0" w:rsidRPr="00AF29A0" w:rsidTr="00AF29A0">
        <w:trPr>
          <w:trHeight w:val="473"/>
          <w:jc w:val="center"/>
        </w:trPr>
        <w:tc>
          <w:tcPr>
            <w:tcW w:w="2639" w:type="dxa"/>
          </w:tcPr>
          <w:p w:rsidR="00AF29A0" w:rsidRPr="00AF29A0" w:rsidRDefault="00AF29A0" w:rsidP="006C43E1">
            <w:pPr>
              <w:pStyle w:val="TableParagraph"/>
              <w:spacing w:before="69"/>
              <w:ind w:left="71"/>
              <w:rPr>
                <w:sz w:val="18"/>
              </w:rPr>
            </w:pPr>
            <w:r w:rsidRPr="00AF29A0">
              <w:rPr>
                <w:sz w:val="18"/>
              </w:rPr>
              <w:t>3.Amortisman</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3"/>
          <w:jc w:val="center"/>
        </w:trPr>
        <w:tc>
          <w:tcPr>
            <w:tcW w:w="2639" w:type="dxa"/>
          </w:tcPr>
          <w:p w:rsidR="00AF29A0" w:rsidRPr="00AF29A0" w:rsidRDefault="00AF29A0" w:rsidP="006C43E1">
            <w:pPr>
              <w:pStyle w:val="TableParagraph"/>
              <w:spacing w:before="69"/>
              <w:ind w:left="71"/>
              <w:rPr>
                <w:sz w:val="18"/>
              </w:rPr>
            </w:pPr>
            <w:r w:rsidRPr="00AF29A0">
              <w:rPr>
                <w:sz w:val="18"/>
              </w:rPr>
              <w:t>4.Finansman Giderleri</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6"/>
          <w:jc w:val="center"/>
        </w:trPr>
        <w:tc>
          <w:tcPr>
            <w:tcW w:w="2639" w:type="dxa"/>
          </w:tcPr>
          <w:p w:rsidR="00AF29A0" w:rsidRPr="00AF29A0" w:rsidRDefault="00AF29A0" w:rsidP="006C43E1">
            <w:pPr>
              <w:pStyle w:val="TableParagraph"/>
              <w:spacing w:before="71"/>
              <w:ind w:left="71"/>
              <w:rPr>
                <w:sz w:val="18"/>
              </w:rPr>
            </w:pPr>
            <w:r w:rsidRPr="00AF29A0">
              <w:rPr>
                <w:sz w:val="18"/>
              </w:rPr>
              <w:t>5.Satış Giderleri</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3"/>
          <w:jc w:val="center"/>
        </w:trPr>
        <w:tc>
          <w:tcPr>
            <w:tcW w:w="2639" w:type="dxa"/>
          </w:tcPr>
          <w:p w:rsidR="00AF29A0" w:rsidRPr="00AF29A0" w:rsidRDefault="00AF29A0" w:rsidP="006C43E1">
            <w:pPr>
              <w:pStyle w:val="TableParagraph"/>
              <w:spacing w:before="71"/>
              <w:ind w:left="71"/>
              <w:rPr>
                <w:b/>
                <w:sz w:val="18"/>
              </w:rPr>
            </w:pPr>
            <w:r w:rsidRPr="00AF29A0">
              <w:rPr>
                <w:b/>
                <w:sz w:val="18"/>
              </w:rPr>
              <w:t>6.Brüt Kar (1-2-3-4-5)</w:t>
            </w:r>
          </w:p>
        </w:tc>
        <w:tc>
          <w:tcPr>
            <w:tcW w:w="1167" w:type="dxa"/>
            <w:vAlign w:val="bottom"/>
          </w:tcPr>
          <w:p w:rsidR="00AF29A0" w:rsidRPr="00AF29A0" w:rsidRDefault="00AF29A0" w:rsidP="006C43E1">
            <w:pPr>
              <w:jc w:val="center"/>
              <w:rPr>
                <w:color w:val="000000"/>
                <w:sz w:val="18"/>
              </w:rPr>
            </w:pPr>
            <w:r w:rsidRPr="00AF29A0">
              <w:rPr>
                <w:color w:val="000000"/>
                <w:sz w:val="18"/>
              </w:rPr>
              <w:t>183675,00</w:t>
            </w:r>
          </w:p>
        </w:tc>
        <w:tc>
          <w:tcPr>
            <w:tcW w:w="1165" w:type="dxa"/>
            <w:vAlign w:val="bottom"/>
          </w:tcPr>
          <w:p w:rsidR="00AF29A0" w:rsidRPr="00AF29A0" w:rsidRDefault="00AF29A0" w:rsidP="006C43E1">
            <w:pPr>
              <w:jc w:val="center"/>
              <w:rPr>
                <w:color w:val="000000"/>
                <w:sz w:val="18"/>
              </w:rPr>
            </w:pPr>
            <w:r w:rsidRPr="00AF29A0">
              <w:rPr>
                <w:color w:val="000000"/>
                <w:sz w:val="18"/>
              </w:rPr>
              <w:t>199042,50</w:t>
            </w:r>
          </w:p>
        </w:tc>
        <w:tc>
          <w:tcPr>
            <w:tcW w:w="1164" w:type="dxa"/>
            <w:vAlign w:val="bottom"/>
          </w:tcPr>
          <w:p w:rsidR="00AF29A0" w:rsidRPr="00AF29A0" w:rsidRDefault="00AF29A0" w:rsidP="006C43E1">
            <w:pPr>
              <w:jc w:val="center"/>
              <w:rPr>
                <w:color w:val="000000"/>
                <w:sz w:val="18"/>
              </w:rPr>
            </w:pPr>
            <w:r w:rsidRPr="00AF29A0">
              <w:rPr>
                <w:color w:val="000000"/>
                <w:sz w:val="18"/>
              </w:rPr>
              <w:t>237667,62</w:t>
            </w:r>
          </w:p>
        </w:tc>
        <w:tc>
          <w:tcPr>
            <w:tcW w:w="1166" w:type="dxa"/>
            <w:vAlign w:val="bottom"/>
          </w:tcPr>
          <w:p w:rsidR="00AF29A0" w:rsidRPr="00AF29A0" w:rsidRDefault="00AF29A0" w:rsidP="006C43E1">
            <w:pPr>
              <w:jc w:val="center"/>
              <w:rPr>
                <w:color w:val="000000"/>
                <w:sz w:val="18"/>
              </w:rPr>
            </w:pPr>
            <w:r w:rsidRPr="00AF29A0">
              <w:rPr>
                <w:color w:val="000000"/>
                <w:sz w:val="18"/>
              </w:rPr>
              <w:t>261880,91</w:t>
            </w:r>
          </w:p>
        </w:tc>
        <w:tc>
          <w:tcPr>
            <w:tcW w:w="1164" w:type="dxa"/>
            <w:vAlign w:val="bottom"/>
          </w:tcPr>
          <w:p w:rsidR="00AF29A0" w:rsidRPr="00AF29A0" w:rsidRDefault="00AF29A0" w:rsidP="006C43E1">
            <w:pPr>
              <w:jc w:val="center"/>
              <w:rPr>
                <w:color w:val="000000"/>
                <w:sz w:val="18"/>
              </w:rPr>
            </w:pPr>
            <w:r w:rsidRPr="00AF29A0">
              <w:rPr>
                <w:color w:val="000000"/>
                <w:sz w:val="18"/>
              </w:rPr>
              <w:t>288069,00</w:t>
            </w:r>
          </w:p>
        </w:tc>
        <w:tc>
          <w:tcPr>
            <w:tcW w:w="1166" w:type="dxa"/>
            <w:vAlign w:val="bottom"/>
          </w:tcPr>
          <w:p w:rsidR="00AF29A0" w:rsidRPr="00AF29A0" w:rsidRDefault="00AF29A0" w:rsidP="006C43E1">
            <w:pPr>
              <w:jc w:val="center"/>
              <w:rPr>
                <w:color w:val="000000"/>
                <w:sz w:val="18"/>
              </w:rPr>
            </w:pPr>
            <w:r w:rsidRPr="00AF29A0">
              <w:rPr>
                <w:color w:val="000000"/>
                <w:sz w:val="18"/>
              </w:rPr>
              <w:t>316872,06</w:t>
            </w:r>
          </w:p>
        </w:tc>
        <w:tc>
          <w:tcPr>
            <w:tcW w:w="1164" w:type="dxa"/>
            <w:vAlign w:val="bottom"/>
          </w:tcPr>
          <w:p w:rsidR="00AF29A0" w:rsidRPr="00AF29A0" w:rsidRDefault="00AF29A0" w:rsidP="006C43E1">
            <w:pPr>
              <w:jc w:val="center"/>
              <w:rPr>
                <w:color w:val="000000"/>
                <w:sz w:val="18"/>
              </w:rPr>
            </w:pPr>
            <w:r w:rsidRPr="00AF29A0">
              <w:rPr>
                <w:color w:val="000000"/>
                <w:sz w:val="18"/>
              </w:rPr>
              <w:t>348563,80</w:t>
            </w:r>
          </w:p>
        </w:tc>
        <w:tc>
          <w:tcPr>
            <w:tcW w:w="1270" w:type="dxa"/>
            <w:vAlign w:val="bottom"/>
          </w:tcPr>
          <w:p w:rsidR="00AF29A0" w:rsidRPr="00AF29A0" w:rsidRDefault="00AF29A0" w:rsidP="006C43E1">
            <w:pPr>
              <w:jc w:val="center"/>
              <w:rPr>
                <w:color w:val="000000"/>
                <w:sz w:val="18"/>
              </w:rPr>
            </w:pPr>
            <w:r w:rsidRPr="00AF29A0">
              <w:rPr>
                <w:color w:val="000000"/>
                <w:sz w:val="18"/>
              </w:rPr>
              <w:t>383420,28</w:t>
            </w:r>
          </w:p>
        </w:tc>
        <w:tc>
          <w:tcPr>
            <w:tcW w:w="1267" w:type="dxa"/>
            <w:vAlign w:val="bottom"/>
          </w:tcPr>
          <w:p w:rsidR="00AF29A0" w:rsidRPr="00AF29A0" w:rsidRDefault="00AF29A0" w:rsidP="006C43E1">
            <w:pPr>
              <w:jc w:val="center"/>
              <w:rPr>
                <w:color w:val="000000"/>
                <w:sz w:val="18"/>
              </w:rPr>
            </w:pPr>
            <w:r w:rsidRPr="00AF29A0">
              <w:rPr>
                <w:color w:val="000000"/>
                <w:sz w:val="18"/>
              </w:rPr>
              <w:t>421762,38</w:t>
            </w:r>
          </w:p>
        </w:tc>
        <w:tc>
          <w:tcPr>
            <w:tcW w:w="1269" w:type="dxa"/>
            <w:vAlign w:val="bottom"/>
          </w:tcPr>
          <w:p w:rsidR="00AF29A0" w:rsidRPr="00AF29A0" w:rsidRDefault="00AF29A0" w:rsidP="006C43E1">
            <w:pPr>
              <w:jc w:val="center"/>
              <w:rPr>
                <w:color w:val="000000"/>
                <w:sz w:val="18"/>
              </w:rPr>
            </w:pPr>
            <w:r w:rsidRPr="00AF29A0">
              <w:rPr>
                <w:color w:val="000000"/>
                <w:sz w:val="18"/>
              </w:rPr>
              <w:t>463938,72</w:t>
            </w:r>
          </w:p>
        </w:tc>
      </w:tr>
      <w:tr w:rsidR="00AF29A0" w:rsidRPr="00AF29A0" w:rsidTr="00AF29A0">
        <w:trPr>
          <w:trHeight w:val="473"/>
          <w:jc w:val="center"/>
        </w:trPr>
        <w:tc>
          <w:tcPr>
            <w:tcW w:w="2639" w:type="dxa"/>
          </w:tcPr>
          <w:p w:rsidR="00AF29A0" w:rsidRPr="00AF29A0" w:rsidRDefault="00AF29A0" w:rsidP="006C43E1">
            <w:pPr>
              <w:pStyle w:val="TableParagraph"/>
              <w:spacing w:before="69"/>
              <w:ind w:left="71"/>
              <w:rPr>
                <w:sz w:val="18"/>
              </w:rPr>
            </w:pPr>
            <w:r w:rsidRPr="00AF29A0">
              <w:rPr>
                <w:sz w:val="18"/>
              </w:rPr>
              <w:t>7.Matrahtan İndirilecekler</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6"/>
          <w:jc w:val="center"/>
        </w:trPr>
        <w:tc>
          <w:tcPr>
            <w:tcW w:w="2639" w:type="dxa"/>
          </w:tcPr>
          <w:p w:rsidR="00AF29A0" w:rsidRPr="00AF29A0" w:rsidRDefault="00AF29A0" w:rsidP="006C43E1">
            <w:pPr>
              <w:pStyle w:val="TableParagraph"/>
              <w:spacing w:before="73"/>
              <w:ind w:left="71"/>
              <w:rPr>
                <w:b/>
                <w:sz w:val="18"/>
              </w:rPr>
            </w:pPr>
            <w:r w:rsidRPr="00AF29A0">
              <w:rPr>
                <w:b/>
                <w:sz w:val="18"/>
              </w:rPr>
              <w:t>8.Vergi Matrahı (6-7)</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3"/>
          <w:jc w:val="center"/>
        </w:trPr>
        <w:tc>
          <w:tcPr>
            <w:tcW w:w="2639" w:type="dxa"/>
          </w:tcPr>
          <w:p w:rsidR="00AF29A0" w:rsidRPr="00AF29A0" w:rsidRDefault="00AF29A0" w:rsidP="006C43E1">
            <w:pPr>
              <w:pStyle w:val="TableParagraph"/>
              <w:spacing w:before="69"/>
              <w:ind w:left="71"/>
              <w:rPr>
                <w:sz w:val="18"/>
              </w:rPr>
            </w:pPr>
            <w:r w:rsidRPr="00AF29A0">
              <w:rPr>
                <w:sz w:val="18"/>
              </w:rPr>
              <w:t>9.Vergi ve Stopajlar</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3"/>
          <w:jc w:val="center"/>
        </w:trPr>
        <w:tc>
          <w:tcPr>
            <w:tcW w:w="2639" w:type="dxa"/>
          </w:tcPr>
          <w:p w:rsidR="00AF29A0" w:rsidRPr="00AF29A0" w:rsidRDefault="00AF29A0" w:rsidP="006C43E1">
            <w:pPr>
              <w:pStyle w:val="TableParagraph"/>
              <w:spacing w:before="71"/>
              <w:ind w:left="71"/>
              <w:rPr>
                <w:b/>
                <w:sz w:val="18"/>
              </w:rPr>
            </w:pPr>
            <w:r w:rsidRPr="00AF29A0">
              <w:rPr>
                <w:b/>
                <w:sz w:val="18"/>
              </w:rPr>
              <w:t>10.Net Kar (6-9)</w:t>
            </w:r>
          </w:p>
        </w:tc>
        <w:tc>
          <w:tcPr>
            <w:tcW w:w="1167" w:type="dxa"/>
            <w:vAlign w:val="bottom"/>
          </w:tcPr>
          <w:p w:rsidR="00AF29A0" w:rsidRPr="00AF29A0" w:rsidRDefault="00AF29A0" w:rsidP="006C43E1">
            <w:pPr>
              <w:jc w:val="center"/>
              <w:rPr>
                <w:color w:val="000000"/>
                <w:sz w:val="18"/>
              </w:rPr>
            </w:pPr>
            <w:r w:rsidRPr="00AF29A0">
              <w:rPr>
                <w:color w:val="000000"/>
                <w:sz w:val="18"/>
              </w:rPr>
              <w:t>183675,00</w:t>
            </w:r>
          </w:p>
        </w:tc>
        <w:tc>
          <w:tcPr>
            <w:tcW w:w="1165" w:type="dxa"/>
            <w:vAlign w:val="bottom"/>
          </w:tcPr>
          <w:p w:rsidR="00AF29A0" w:rsidRPr="00AF29A0" w:rsidRDefault="00AF29A0" w:rsidP="006C43E1">
            <w:pPr>
              <w:jc w:val="center"/>
              <w:rPr>
                <w:color w:val="000000"/>
                <w:sz w:val="18"/>
              </w:rPr>
            </w:pPr>
            <w:r w:rsidRPr="00AF29A0">
              <w:rPr>
                <w:color w:val="000000"/>
                <w:sz w:val="18"/>
              </w:rPr>
              <w:t>199042,50</w:t>
            </w:r>
          </w:p>
        </w:tc>
        <w:tc>
          <w:tcPr>
            <w:tcW w:w="1164" w:type="dxa"/>
            <w:vAlign w:val="bottom"/>
          </w:tcPr>
          <w:p w:rsidR="00AF29A0" w:rsidRPr="00AF29A0" w:rsidRDefault="00AF29A0" w:rsidP="006C43E1">
            <w:pPr>
              <w:jc w:val="center"/>
              <w:rPr>
                <w:color w:val="000000"/>
                <w:sz w:val="18"/>
              </w:rPr>
            </w:pPr>
            <w:r w:rsidRPr="00AF29A0">
              <w:rPr>
                <w:color w:val="000000"/>
                <w:sz w:val="18"/>
              </w:rPr>
              <w:t>237667,62</w:t>
            </w:r>
          </w:p>
        </w:tc>
        <w:tc>
          <w:tcPr>
            <w:tcW w:w="1166" w:type="dxa"/>
            <w:vAlign w:val="bottom"/>
          </w:tcPr>
          <w:p w:rsidR="00AF29A0" w:rsidRPr="00AF29A0" w:rsidRDefault="00AF29A0" w:rsidP="006C43E1">
            <w:pPr>
              <w:jc w:val="center"/>
              <w:rPr>
                <w:color w:val="000000"/>
                <w:sz w:val="18"/>
              </w:rPr>
            </w:pPr>
            <w:r w:rsidRPr="00AF29A0">
              <w:rPr>
                <w:color w:val="000000"/>
                <w:sz w:val="18"/>
              </w:rPr>
              <w:t>261880,91</w:t>
            </w:r>
          </w:p>
        </w:tc>
        <w:tc>
          <w:tcPr>
            <w:tcW w:w="1164" w:type="dxa"/>
            <w:vAlign w:val="bottom"/>
          </w:tcPr>
          <w:p w:rsidR="00AF29A0" w:rsidRPr="00AF29A0" w:rsidRDefault="00AF29A0" w:rsidP="006C43E1">
            <w:pPr>
              <w:jc w:val="center"/>
              <w:rPr>
                <w:color w:val="000000"/>
                <w:sz w:val="18"/>
              </w:rPr>
            </w:pPr>
            <w:r w:rsidRPr="00AF29A0">
              <w:rPr>
                <w:color w:val="000000"/>
                <w:sz w:val="18"/>
              </w:rPr>
              <w:t>288069,00</w:t>
            </w:r>
          </w:p>
        </w:tc>
        <w:tc>
          <w:tcPr>
            <w:tcW w:w="1166" w:type="dxa"/>
            <w:vAlign w:val="bottom"/>
          </w:tcPr>
          <w:p w:rsidR="00AF29A0" w:rsidRPr="00AF29A0" w:rsidRDefault="00AF29A0" w:rsidP="006C43E1">
            <w:pPr>
              <w:jc w:val="center"/>
              <w:rPr>
                <w:color w:val="000000"/>
                <w:sz w:val="18"/>
              </w:rPr>
            </w:pPr>
            <w:r w:rsidRPr="00AF29A0">
              <w:rPr>
                <w:color w:val="000000"/>
                <w:sz w:val="18"/>
              </w:rPr>
              <w:t>316872,06</w:t>
            </w:r>
          </w:p>
        </w:tc>
        <w:tc>
          <w:tcPr>
            <w:tcW w:w="1164" w:type="dxa"/>
            <w:vAlign w:val="bottom"/>
          </w:tcPr>
          <w:p w:rsidR="00AF29A0" w:rsidRPr="00AF29A0" w:rsidRDefault="00AF29A0" w:rsidP="006C43E1">
            <w:pPr>
              <w:jc w:val="center"/>
              <w:rPr>
                <w:color w:val="000000"/>
                <w:sz w:val="18"/>
              </w:rPr>
            </w:pPr>
            <w:r w:rsidRPr="00AF29A0">
              <w:rPr>
                <w:color w:val="000000"/>
                <w:sz w:val="18"/>
              </w:rPr>
              <w:t>348563,80</w:t>
            </w:r>
          </w:p>
        </w:tc>
        <w:tc>
          <w:tcPr>
            <w:tcW w:w="1270" w:type="dxa"/>
            <w:vAlign w:val="bottom"/>
          </w:tcPr>
          <w:p w:rsidR="00AF29A0" w:rsidRPr="00AF29A0" w:rsidRDefault="00AF29A0" w:rsidP="006C43E1">
            <w:pPr>
              <w:jc w:val="center"/>
              <w:rPr>
                <w:color w:val="000000"/>
                <w:sz w:val="18"/>
              </w:rPr>
            </w:pPr>
            <w:r w:rsidRPr="00AF29A0">
              <w:rPr>
                <w:color w:val="000000"/>
                <w:sz w:val="18"/>
              </w:rPr>
              <w:t>383420,28</w:t>
            </w:r>
          </w:p>
        </w:tc>
        <w:tc>
          <w:tcPr>
            <w:tcW w:w="1267" w:type="dxa"/>
            <w:vAlign w:val="bottom"/>
          </w:tcPr>
          <w:p w:rsidR="00AF29A0" w:rsidRPr="00AF29A0" w:rsidRDefault="00AF29A0" w:rsidP="006C43E1">
            <w:pPr>
              <w:jc w:val="center"/>
              <w:rPr>
                <w:color w:val="000000"/>
                <w:sz w:val="18"/>
              </w:rPr>
            </w:pPr>
            <w:r w:rsidRPr="00AF29A0">
              <w:rPr>
                <w:color w:val="000000"/>
                <w:sz w:val="18"/>
              </w:rPr>
              <w:t>421762,38</w:t>
            </w:r>
          </w:p>
        </w:tc>
        <w:tc>
          <w:tcPr>
            <w:tcW w:w="1269" w:type="dxa"/>
            <w:vAlign w:val="bottom"/>
          </w:tcPr>
          <w:p w:rsidR="00AF29A0" w:rsidRPr="00AF29A0" w:rsidRDefault="00AF29A0" w:rsidP="006C43E1">
            <w:pPr>
              <w:jc w:val="center"/>
              <w:rPr>
                <w:color w:val="000000"/>
                <w:sz w:val="18"/>
              </w:rPr>
            </w:pPr>
            <w:r w:rsidRPr="00AF29A0">
              <w:rPr>
                <w:color w:val="000000"/>
                <w:sz w:val="18"/>
              </w:rPr>
              <w:t>463938,72</w:t>
            </w:r>
          </w:p>
        </w:tc>
      </w:tr>
      <w:tr w:rsidR="00AF29A0" w:rsidRPr="00AF29A0" w:rsidTr="00AF29A0">
        <w:trPr>
          <w:trHeight w:val="476"/>
          <w:jc w:val="center"/>
        </w:trPr>
        <w:tc>
          <w:tcPr>
            <w:tcW w:w="2639" w:type="dxa"/>
          </w:tcPr>
          <w:p w:rsidR="00AF29A0" w:rsidRPr="00AF29A0" w:rsidRDefault="00AF29A0" w:rsidP="006C43E1">
            <w:pPr>
              <w:pStyle w:val="TableParagraph"/>
              <w:spacing w:before="71"/>
              <w:ind w:left="71"/>
              <w:rPr>
                <w:sz w:val="18"/>
              </w:rPr>
            </w:pPr>
            <w:r w:rsidRPr="00AF29A0">
              <w:rPr>
                <w:sz w:val="18"/>
              </w:rPr>
              <w:t>11.Temettüler (Dağıtılacak Karlar)</w:t>
            </w:r>
          </w:p>
        </w:tc>
        <w:tc>
          <w:tcPr>
            <w:tcW w:w="11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5"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6"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164"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70"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7" w:type="dxa"/>
            <w:vAlign w:val="center"/>
          </w:tcPr>
          <w:p w:rsidR="00AF29A0" w:rsidRPr="00AF29A0" w:rsidRDefault="00AF29A0" w:rsidP="006C43E1">
            <w:pPr>
              <w:jc w:val="center"/>
              <w:rPr>
                <w:color w:val="000000"/>
                <w:sz w:val="18"/>
                <w:szCs w:val="16"/>
              </w:rPr>
            </w:pPr>
            <w:r w:rsidRPr="00AF29A0">
              <w:rPr>
                <w:color w:val="000000"/>
                <w:sz w:val="18"/>
                <w:szCs w:val="16"/>
              </w:rPr>
              <w:t>0</w:t>
            </w:r>
          </w:p>
        </w:tc>
        <w:tc>
          <w:tcPr>
            <w:tcW w:w="1269" w:type="dxa"/>
            <w:vAlign w:val="center"/>
          </w:tcPr>
          <w:p w:rsidR="00AF29A0" w:rsidRPr="00AF29A0" w:rsidRDefault="00AF29A0" w:rsidP="006C43E1">
            <w:pPr>
              <w:jc w:val="center"/>
              <w:rPr>
                <w:color w:val="000000"/>
                <w:sz w:val="18"/>
                <w:szCs w:val="16"/>
              </w:rPr>
            </w:pPr>
            <w:r w:rsidRPr="00AF29A0">
              <w:rPr>
                <w:color w:val="000000"/>
                <w:sz w:val="18"/>
                <w:szCs w:val="16"/>
              </w:rPr>
              <w:t>0</w:t>
            </w:r>
          </w:p>
        </w:tc>
      </w:tr>
      <w:tr w:rsidR="00AF29A0" w:rsidRPr="00AF29A0" w:rsidTr="00AF29A0">
        <w:trPr>
          <w:trHeight w:val="473"/>
          <w:jc w:val="center"/>
        </w:trPr>
        <w:tc>
          <w:tcPr>
            <w:tcW w:w="2639" w:type="dxa"/>
          </w:tcPr>
          <w:p w:rsidR="00AF29A0" w:rsidRPr="00AF29A0" w:rsidRDefault="00AF29A0" w:rsidP="006C43E1">
            <w:pPr>
              <w:pStyle w:val="TableParagraph"/>
              <w:spacing w:before="71"/>
              <w:ind w:left="71"/>
              <w:rPr>
                <w:b/>
                <w:sz w:val="18"/>
              </w:rPr>
            </w:pPr>
            <w:r w:rsidRPr="00AF29A0">
              <w:rPr>
                <w:b/>
                <w:sz w:val="18"/>
              </w:rPr>
              <w:t>12.Kullanılabilir Kar (10-11)</w:t>
            </w:r>
          </w:p>
        </w:tc>
        <w:tc>
          <w:tcPr>
            <w:tcW w:w="1167"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5"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4"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6"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4"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6"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164"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270"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267"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c>
          <w:tcPr>
            <w:tcW w:w="1269" w:type="dxa"/>
            <w:vAlign w:val="center"/>
          </w:tcPr>
          <w:p w:rsidR="00AF29A0" w:rsidRPr="00AF29A0" w:rsidRDefault="00AF29A0" w:rsidP="006C43E1">
            <w:pPr>
              <w:jc w:val="center"/>
              <w:rPr>
                <w:b/>
                <w:bCs/>
                <w:color w:val="000000"/>
                <w:sz w:val="18"/>
                <w:szCs w:val="16"/>
              </w:rPr>
            </w:pPr>
            <w:r w:rsidRPr="00AF29A0">
              <w:rPr>
                <w:b/>
                <w:bCs/>
                <w:color w:val="000000"/>
                <w:sz w:val="18"/>
                <w:szCs w:val="16"/>
              </w:rPr>
              <w:t>0,00</w:t>
            </w:r>
          </w:p>
        </w:tc>
      </w:tr>
    </w:tbl>
    <w:p w:rsidR="00757A71" w:rsidRDefault="00757A71">
      <w:pPr>
        <w:pStyle w:val="GvdeMetni"/>
        <w:rPr>
          <w:b/>
          <w:sz w:val="26"/>
        </w:rPr>
      </w:pPr>
    </w:p>
    <w:p w:rsidR="00AF29A0" w:rsidRDefault="00AF29A0">
      <w:pPr>
        <w:pStyle w:val="GvdeMetni"/>
        <w:rPr>
          <w:b/>
          <w:sz w:val="26"/>
        </w:rPr>
      </w:pPr>
    </w:p>
    <w:p w:rsidR="00AF29A0" w:rsidRDefault="00AF29A0">
      <w:pPr>
        <w:pStyle w:val="GvdeMetni"/>
        <w:rPr>
          <w:b/>
          <w:sz w:val="26"/>
        </w:rPr>
      </w:pPr>
    </w:p>
    <w:p w:rsidR="00AF29A0" w:rsidRDefault="00AF29A0">
      <w:pPr>
        <w:pStyle w:val="GvdeMetni"/>
        <w:rPr>
          <w:b/>
          <w:sz w:val="26"/>
        </w:rPr>
        <w:sectPr w:rsidR="00AF29A0" w:rsidSect="00AF29A0">
          <w:pgSz w:w="16840" w:h="11910" w:orient="landscape"/>
          <w:pgMar w:top="940" w:right="1320" w:bottom="1020" w:left="1440" w:header="0" w:footer="1240" w:gutter="0"/>
          <w:cols w:space="708"/>
          <w:docGrid w:linePitch="299"/>
        </w:sectPr>
      </w:pPr>
    </w:p>
    <w:p w:rsidR="00AF29A0" w:rsidRDefault="00AF29A0">
      <w:pPr>
        <w:pStyle w:val="GvdeMetni"/>
        <w:rPr>
          <w:b/>
          <w:sz w:val="26"/>
        </w:rPr>
      </w:pPr>
    </w:p>
    <w:p w:rsidR="00757A71" w:rsidRDefault="009D4435">
      <w:pPr>
        <w:pStyle w:val="ListeParagraf"/>
        <w:numPr>
          <w:ilvl w:val="1"/>
          <w:numId w:val="3"/>
        </w:numPr>
        <w:tabs>
          <w:tab w:val="left" w:pos="1271"/>
        </w:tabs>
        <w:spacing w:before="218"/>
        <w:ind w:left="1270" w:hanging="437"/>
        <w:rPr>
          <w:b/>
          <w:sz w:val="24"/>
        </w:rPr>
      </w:pPr>
      <w:r>
        <w:rPr>
          <w:b/>
          <w:sz w:val="24"/>
        </w:rPr>
        <w:t>Ticari Nakit Akış</w:t>
      </w:r>
      <w:r>
        <w:rPr>
          <w:b/>
          <w:spacing w:val="-1"/>
          <w:sz w:val="24"/>
        </w:rPr>
        <w:t xml:space="preserve"> </w:t>
      </w:r>
      <w:r>
        <w:rPr>
          <w:b/>
          <w:sz w:val="24"/>
        </w:rPr>
        <w:t>Tablosu</w:t>
      </w:r>
    </w:p>
    <w:p w:rsidR="00757A71" w:rsidRDefault="00757A71">
      <w:pPr>
        <w:pStyle w:val="GvdeMetni"/>
        <w:spacing w:before="6"/>
        <w:rPr>
          <w:b/>
          <w:sz w:val="20"/>
        </w:rPr>
      </w:pPr>
    </w:p>
    <w:p w:rsidR="00757A71" w:rsidRDefault="009D4435" w:rsidP="00741007">
      <w:pPr>
        <w:pStyle w:val="Balk2"/>
        <w:spacing w:before="203"/>
        <w:ind w:left="476" w:firstLine="0"/>
        <w:jc w:val="center"/>
      </w:pPr>
      <w:bookmarkStart w:id="85" w:name="_Toc36128714"/>
      <w:r>
        <w:t>Tablo 4. Ticari Nakit Akış Tablosu</w:t>
      </w:r>
      <w:bookmarkEnd w:id="85"/>
      <w:r w:rsidR="003A2737" w:rsidRPr="003A2737">
        <w:t>(KDV Hariç)</w:t>
      </w:r>
    </w:p>
    <w:p w:rsidR="00741007" w:rsidRDefault="00741007" w:rsidP="00741007">
      <w:pPr>
        <w:pStyle w:val="Balk2"/>
        <w:spacing w:before="203"/>
        <w:ind w:left="476" w:firstLine="0"/>
        <w:jc w:val="center"/>
      </w:pPr>
    </w:p>
    <w:tbl>
      <w:tblPr>
        <w:tblStyle w:val="TableNormal"/>
        <w:tblW w:w="14063"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993"/>
        <w:gridCol w:w="952"/>
        <w:gridCol w:w="1065"/>
        <w:gridCol w:w="1067"/>
        <w:gridCol w:w="1067"/>
        <w:gridCol w:w="1067"/>
        <w:gridCol w:w="1064"/>
        <w:gridCol w:w="1066"/>
        <w:gridCol w:w="1143"/>
        <w:gridCol w:w="1146"/>
        <w:gridCol w:w="1141"/>
      </w:tblGrid>
      <w:tr w:rsidR="00AF29A0" w:rsidTr="00AF29A0">
        <w:trPr>
          <w:trHeight w:val="980"/>
          <w:jc w:val="center"/>
        </w:trPr>
        <w:tc>
          <w:tcPr>
            <w:tcW w:w="2292" w:type="dxa"/>
          </w:tcPr>
          <w:p w:rsidR="00AF29A0" w:rsidRDefault="00AF29A0" w:rsidP="006C43E1">
            <w:pPr>
              <w:pStyle w:val="TableParagraph"/>
              <w:spacing w:before="7"/>
              <w:rPr>
                <w:i/>
                <w:sz w:val="21"/>
              </w:rPr>
            </w:pPr>
          </w:p>
          <w:p w:rsidR="00AF29A0" w:rsidRDefault="00AF29A0" w:rsidP="006C43E1">
            <w:pPr>
              <w:pStyle w:val="TableParagraph"/>
              <w:spacing w:before="1"/>
              <w:ind w:left="71"/>
              <w:rPr>
                <w:b/>
                <w:sz w:val="18"/>
              </w:rPr>
            </w:pPr>
            <w:r>
              <w:rPr>
                <w:b/>
                <w:sz w:val="18"/>
              </w:rPr>
              <w:t>Yıllar</w:t>
            </w:r>
          </w:p>
        </w:tc>
        <w:tc>
          <w:tcPr>
            <w:tcW w:w="993" w:type="dxa"/>
          </w:tcPr>
          <w:p w:rsidR="00AF29A0" w:rsidRDefault="00AF29A0" w:rsidP="006C43E1">
            <w:pPr>
              <w:pStyle w:val="TableParagraph"/>
              <w:spacing w:before="146"/>
              <w:ind w:left="191" w:right="156" w:hanging="3"/>
              <w:rPr>
                <w:b/>
                <w:sz w:val="18"/>
              </w:rPr>
            </w:pPr>
            <w:r>
              <w:rPr>
                <w:b/>
                <w:sz w:val="18"/>
              </w:rPr>
              <w:t>Yatırım Dönemi</w:t>
            </w:r>
          </w:p>
        </w:tc>
        <w:tc>
          <w:tcPr>
            <w:tcW w:w="952" w:type="dxa"/>
          </w:tcPr>
          <w:p w:rsidR="00AF29A0" w:rsidRDefault="00AF29A0" w:rsidP="006C43E1">
            <w:pPr>
              <w:pStyle w:val="TableParagraph"/>
              <w:spacing w:before="7"/>
              <w:rPr>
                <w:i/>
                <w:sz w:val="21"/>
              </w:rPr>
            </w:pPr>
          </w:p>
          <w:p w:rsidR="00AF29A0" w:rsidRDefault="00AF29A0" w:rsidP="006C43E1">
            <w:pPr>
              <w:pStyle w:val="TableParagraph"/>
              <w:spacing w:before="1"/>
              <w:ind w:left="347"/>
              <w:rPr>
                <w:b/>
                <w:sz w:val="18"/>
              </w:rPr>
            </w:pPr>
            <w:r>
              <w:rPr>
                <w:b/>
                <w:sz w:val="18"/>
              </w:rPr>
              <w:t>1.Yıl</w:t>
            </w:r>
          </w:p>
        </w:tc>
        <w:tc>
          <w:tcPr>
            <w:tcW w:w="1065" w:type="dxa"/>
          </w:tcPr>
          <w:p w:rsidR="00AF29A0" w:rsidRDefault="00AF29A0" w:rsidP="006C43E1">
            <w:pPr>
              <w:pStyle w:val="TableParagraph"/>
              <w:spacing w:before="7"/>
              <w:rPr>
                <w:i/>
                <w:sz w:val="21"/>
              </w:rPr>
            </w:pPr>
          </w:p>
          <w:p w:rsidR="00AF29A0" w:rsidRDefault="00AF29A0" w:rsidP="006C43E1">
            <w:pPr>
              <w:pStyle w:val="TableParagraph"/>
              <w:spacing w:before="1"/>
              <w:ind w:left="348"/>
              <w:rPr>
                <w:b/>
                <w:sz w:val="18"/>
              </w:rPr>
            </w:pPr>
            <w:r>
              <w:rPr>
                <w:b/>
                <w:sz w:val="18"/>
              </w:rPr>
              <w:t>2.Yıl</w:t>
            </w:r>
          </w:p>
        </w:tc>
        <w:tc>
          <w:tcPr>
            <w:tcW w:w="1067" w:type="dxa"/>
          </w:tcPr>
          <w:p w:rsidR="00AF29A0" w:rsidRDefault="00AF29A0" w:rsidP="006C43E1">
            <w:pPr>
              <w:pStyle w:val="TableParagraph"/>
              <w:spacing w:before="7"/>
              <w:rPr>
                <w:i/>
                <w:sz w:val="21"/>
              </w:rPr>
            </w:pPr>
          </w:p>
          <w:p w:rsidR="00AF29A0" w:rsidRDefault="00AF29A0" w:rsidP="006C43E1">
            <w:pPr>
              <w:pStyle w:val="TableParagraph"/>
              <w:spacing w:before="1"/>
              <w:ind w:left="349"/>
              <w:rPr>
                <w:b/>
                <w:sz w:val="18"/>
              </w:rPr>
            </w:pPr>
            <w:r>
              <w:rPr>
                <w:b/>
                <w:sz w:val="18"/>
              </w:rPr>
              <w:t>3.Yıl</w:t>
            </w:r>
          </w:p>
        </w:tc>
        <w:tc>
          <w:tcPr>
            <w:tcW w:w="1067" w:type="dxa"/>
          </w:tcPr>
          <w:p w:rsidR="00AF29A0" w:rsidRDefault="00AF29A0" w:rsidP="006C43E1">
            <w:pPr>
              <w:pStyle w:val="TableParagraph"/>
              <w:spacing w:before="7"/>
              <w:rPr>
                <w:i/>
                <w:sz w:val="21"/>
              </w:rPr>
            </w:pPr>
          </w:p>
          <w:p w:rsidR="00AF29A0" w:rsidRDefault="00AF29A0" w:rsidP="006C43E1">
            <w:pPr>
              <w:pStyle w:val="TableParagraph"/>
              <w:spacing w:before="1"/>
              <w:ind w:left="349"/>
              <w:rPr>
                <w:b/>
                <w:sz w:val="18"/>
              </w:rPr>
            </w:pPr>
            <w:r>
              <w:rPr>
                <w:b/>
                <w:sz w:val="18"/>
              </w:rPr>
              <w:t>4.Yıl</w:t>
            </w:r>
          </w:p>
        </w:tc>
        <w:tc>
          <w:tcPr>
            <w:tcW w:w="1067" w:type="dxa"/>
          </w:tcPr>
          <w:p w:rsidR="00AF29A0" w:rsidRDefault="00AF29A0" w:rsidP="006C43E1">
            <w:pPr>
              <w:pStyle w:val="TableParagraph"/>
              <w:spacing w:before="7"/>
              <w:rPr>
                <w:i/>
                <w:sz w:val="21"/>
              </w:rPr>
            </w:pPr>
          </w:p>
          <w:p w:rsidR="00AF29A0" w:rsidRDefault="00AF29A0" w:rsidP="006C43E1">
            <w:pPr>
              <w:pStyle w:val="TableParagraph"/>
              <w:spacing w:before="1"/>
              <w:ind w:left="346"/>
              <w:rPr>
                <w:b/>
                <w:sz w:val="18"/>
              </w:rPr>
            </w:pPr>
            <w:r>
              <w:rPr>
                <w:b/>
                <w:sz w:val="18"/>
              </w:rPr>
              <w:t>5.Yıl</w:t>
            </w:r>
          </w:p>
        </w:tc>
        <w:tc>
          <w:tcPr>
            <w:tcW w:w="1064" w:type="dxa"/>
          </w:tcPr>
          <w:p w:rsidR="00AF29A0" w:rsidRDefault="00AF29A0" w:rsidP="006C43E1">
            <w:pPr>
              <w:pStyle w:val="TableParagraph"/>
              <w:spacing w:before="7"/>
              <w:rPr>
                <w:i/>
                <w:sz w:val="21"/>
              </w:rPr>
            </w:pPr>
          </w:p>
          <w:p w:rsidR="00AF29A0" w:rsidRDefault="00AF29A0" w:rsidP="006C43E1">
            <w:pPr>
              <w:pStyle w:val="TableParagraph"/>
              <w:spacing w:before="1"/>
              <w:ind w:left="346"/>
              <w:rPr>
                <w:b/>
                <w:sz w:val="18"/>
              </w:rPr>
            </w:pPr>
            <w:r>
              <w:rPr>
                <w:b/>
                <w:sz w:val="18"/>
              </w:rPr>
              <w:t>6.Yıl</w:t>
            </w:r>
          </w:p>
        </w:tc>
        <w:tc>
          <w:tcPr>
            <w:tcW w:w="1066" w:type="dxa"/>
          </w:tcPr>
          <w:p w:rsidR="00AF29A0" w:rsidRDefault="00AF29A0" w:rsidP="006C43E1">
            <w:pPr>
              <w:pStyle w:val="TableParagraph"/>
              <w:spacing w:before="7"/>
              <w:rPr>
                <w:i/>
                <w:sz w:val="21"/>
              </w:rPr>
            </w:pPr>
          </w:p>
          <w:p w:rsidR="00AF29A0" w:rsidRDefault="00AF29A0" w:rsidP="006C43E1">
            <w:pPr>
              <w:pStyle w:val="TableParagraph"/>
              <w:spacing w:before="1"/>
              <w:ind w:left="349"/>
              <w:rPr>
                <w:b/>
                <w:sz w:val="18"/>
              </w:rPr>
            </w:pPr>
            <w:r>
              <w:rPr>
                <w:b/>
                <w:sz w:val="18"/>
              </w:rPr>
              <w:t>7.Yıl</w:t>
            </w:r>
          </w:p>
        </w:tc>
        <w:tc>
          <w:tcPr>
            <w:tcW w:w="1143" w:type="dxa"/>
          </w:tcPr>
          <w:p w:rsidR="00AF29A0" w:rsidRDefault="00AF29A0" w:rsidP="006C43E1">
            <w:pPr>
              <w:pStyle w:val="TableParagraph"/>
              <w:spacing w:before="7"/>
              <w:rPr>
                <w:i/>
                <w:sz w:val="21"/>
              </w:rPr>
            </w:pPr>
          </w:p>
          <w:p w:rsidR="00AF29A0" w:rsidRDefault="00AF29A0" w:rsidP="006C43E1">
            <w:pPr>
              <w:pStyle w:val="TableParagraph"/>
              <w:spacing w:before="1"/>
              <w:ind w:left="390"/>
              <w:rPr>
                <w:b/>
                <w:sz w:val="18"/>
              </w:rPr>
            </w:pPr>
            <w:r>
              <w:rPr>
                <w:b/>
                <w:sz w:val="18"/>
              </w:rPr>
              <w:t>8.Yıl</w:t>
            </w:r>
          </w:p>
        </w:tc>
        <w:tc>
          <w:tcPr>
            <w:tcW w:w="1146" w:type="dxa"/>
          </w:tcPr>
          <w:p w:rsidR="00AF29A0" w:rsidRDefault="00AF29A0" w:rsidP="006C43E1">
            <w:pPr>
              <w:pStyle w:val="TableParagraph"/>
              <w:spacing w:before="7"/>
              <w:rPr>
                <w:i/>
                <w:sz w:val="21"/>
              </w:rPr>
            </w:pPr>
          </w:p>
          <w:p w:rsidR="00AF29A0" w:rsidRDefault="00AF29A0" w:rsidP="006C43E1">
            <w:pPr>
              <w:pStyle w:val="TableParagraph"/>
              <w:spacing w:before="1"/>
              <w:ind w:left="391"/>
              <w:rPr>
                <w:b/>
                <w:sz w:val="18"/>
              </w:rPr>
            </w:pPr>
            <w:r>
              <w:rPr>
                <w:b/>
                <w:sz w:val="18"/>
              </w:rPr>
              <w:t>9.Yıl</w:t>
            </w:r>
          </w:p>
        </w:tc>
        <w:tc>
          <w:tcPr>
            <w:tcW w:w="1141" w:type="dxa"/>
          </w:tcPr>
          <w:p w:rsidR="00AF29A0" w:rsidRDefault="00AF29A0" w:rsidP="006C43E1">
            <w:pPr>
              <w:pStyle w:val="TableParagraph"/>
              <w:spacing w:before="7"/>
              <w:rPr>
                <w:i/>
                <w:sz w:val="21"/>
              </w:rPr>
            </w:pPr>
          </w:p>
          <w:p w:rsidR="00AF29A0" w:rsidRDefault="00AF29A0" w:rsidP="006C43E1">
            <w:pPr>
              <w:pStyle w:val="TableParagraph"/>
              <w:spacing w:before="1"/>
              <w:ind w:left="340"/>
              <w:rPr>
                <w:b/>
                <w:sz w:val="18"/>
              </w:rPr>
            </w:pPr>
            <w:r>
              <w:rPr>
                <w:b/>
                <w:sz w:val="18"/>
              </w:rPr>
              <w:t>10.Yıl</w:t>
            </w:r>
          </w:p>
        </w:tc>
      </w:tr>
      <w:tr w:rsidR="00AF29A0" w:rsidTr="00AF29A0">
        <w:trPr>
          <w:trHeight w:val="611"/>
          <w:jc w:val="center"/>
        </w:trPr>
        <w:tc>
          <w:tcPr>
            <w:tcW w:w="2292" w:type="dxa"/>
          </w:tcPr>
          <w:p w:rsidR="00AF29A0" w:rsidRDefault="00AF29A0" w:rsidP="006C43E1">
            <w:pPr>
              <w:pStyle w:val="TableParagraph"/>
              <w:spacing w:before="117"/>
              <w:ind w:left="71"/>
              <w:rPr>
                <w:b/>
                <w:sz w:val="18"/>
              </w:rPr>
            </w:pPr>
            <w:r>
              <w:rPr>
                <w:b/>
                <w:sz w:val="18"/>
              </w:rPr>
              <w:t>A. Nakit Girişleri</w:t>
            </w:r>
          </w:p>
        </w:tc>
        <w:tc>
          <w:tcPr>
            <w:tcW w:w="993" w:type="dxa"/>
            <w:vAlign w:val="bottom"/>
          </w:tcPr>
          <w:p w:rsidR="00AF29A0" w:rsidRPr="00B65310" w:rsidRDefault="00AF29A0" w:rsidP="006C43E1">
            <w:pPr>
              <w:spacing w:after="120"/>
              <w:jc w:val="center"/>
              <w:rPr>
                <w:color w:val="000000"/>
                <w:sz w:val="18"/>
                <w:szCs w:val="18"/>
              </w:rPr>
            </w:pPr>
            <w:r w:rsidRPr="00B65310">
              <w:rPr>
                <w:color w:val="000000"/>
                <w:sz w:val="18"/>
                <w:szCs w:val="18"/>
              </w:rPr>
              <w:t>4.197.234,43</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471.435,00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518.578,50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570.436,35</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627.479,99</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690.227,98</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759.250,78</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835.175,86</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918.693,45</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1.010.562,79</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1.111.619,07</w:t>
            </w:r>
          </w:p>
        </w:tc>
      </w:tr>
      <w:tr w:rsidR="00AF29A0" w:rsidTr="00AF29A0">
        <w:trPr>
          <w:trHeight w:val="616"/>
          <w:jc w:val="center"/>
        </w:trPr>
        <w:tc>
          <w:tcPr>
            <w:tcW w:w="2292" w:type="dxa"/>
          </w:tcPr>
          <w:p w:rsidR="00AF29A0" w:rsidRDefault="00AF29A0" w:rsidP="006C43E1">
            <w:pPr>
              <w:pStyle w:val="TableParagraph"/>
              <w:spacing w:before="113"/>
              <w:ind w:left="71"/>
              <w:rPr>
                <w:sz w:val="18"/>
              </w:rPr>
            </w:pPr>
            <w:r>
              <w:rPr>
                <w:sz w:val="18"/>
              </w:rPr>
              <w:t>-İşletme Gelirleri</w:t>
            </w:r>
          </w:p>
        </w:tc>
        <w:tc>
          <w:tcPr>
            <w:tcW w:w="993" w:type="dxa"/>
            <w:vAlign w:val="center"/>
          </w:tcPr>
          <w:p w:rsidR="00AF29A0" w:rsidRPr="00B65310" w:rsidRDefault="00AF29A0" w:rsidP="006C43E1">
            <w:pPr>
              <w:spacing w:after="120"/>
              <w:jc w:val="center"/>
              <w:rPr>
                <w:color w:val="000000"/>
                <w:sz w:val="18"/>
                <w:szCs w:val="18"/>
              </w:rPr>
            </w:pPr>
            <w:r w:rsidRPr="00B65310">
              <w:rPr>
                <w:color w:val="000000"/>
                <w:sz w:val="18"/>
                <w:szCs w:val="18"/>
              </w:rPr>
              <w:t>0</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471.435,00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518.578,50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570.436,35</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627.479,99</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690.227,98</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759.250,78</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835.175,86</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918.693,45</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1.010.562,79</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1.111.619,07</w:t>
            </w:r>
          </w:p>
        </w:tc>
      </w:tr>
      <w:tr w:rsidR="00AF29A0" w:rsidTr="00AF29A0">
        <w:trPr>
          <w:trHeight w:val="611"/>
          <w:jc w:val="center"/>
        </w:trPr>
        <w:tc>
          <w:tcPr>
            <w:tcW w:w="2292" w:type="dxa"/>
          </w:tcPr>
          <w:p w:rsidR="00AF29A0" w:rsidRDefault="00AF29A0" w:rsidP="006C43E1">
            <w:pPr>
              <w:pStyle w:val="TableParagraph"/>
              <w:spacing w:before="112"/>
              <w:ind w:left="71"/>
              <w:rPr>
                <w:sz w:val="18"/>
              </w:rPr>
            </w:pPr>
            <w:r>
              <w:rPr>
                <w:sz w:val="18"/>
              </w:rPr>
              <w:t>-Diğer Nakit Girişleri</w:t>
            </w:r>
          </w:p>
        </w:tc>
        <w:tc>
          <w:tcPr>
            <w:tcW w:w="993" w:type="dxa"/>
            <w:vAlign w:val="bottom"/>
          </w:tcPr>
          <w:p w:rsidR="00AF29A0" w:rsidRPr="00B65310" w:rsidRDefault="00AF29A0" w:rsidP="006C43E1">
            <w:pPr>
              <w:spacing w:after="120"/>
              <w:jc w:val="center"/>
              <w:rPr>
                <w:color w:val="000000"/>
                <w:sz w:val="18"/>
                <w:szCs w:val="18"/>
              </w:rPr>
            </w:pPr>
            <w:r w:rsidRPr="00B65310">
              <w:rPr>
                <w:color w:val="000000"/>
                <w:sz w:val="18"/>
                <w:szCs w:val="18"/>
              </w:rPr>
              <w:t>4.197.234,43</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0</w:t>
            </w:r>
          </w:p>
        </w:tc>
      </w:tr>
      <w:tr w:rsidR="00AF29A0" w:rsidTr="00AF29A0">
        <w:trPr>
          <w:trHeight w:val="611"/>
          <w:jc w:val="center"/>
        </w:trPr>
        <w:tc>
          <w:tcPr>
            <w:tcW w:w="2292" w:type="dxa"/>
          </w:tcPr>
          <w:p w:rsidR="00AF29A0" w:rsidRDefault="00AF29A0" w:rsidP="006C43E1">
            <w:pPr>
              <w:pStyle w:val="TableParagraph"/>
              <w:spacing w:before="117"/>
              <w:ind w:left="71"/>
              <w:rPr>
                <w:b/>
                <w:sz w:val="18"/>
              </w:rPr>
            </w:pPr>
            <w:r>
              <w:rPr>
                <w:b/>
                <w:sz w:val="18"/>
              </w:rPr>
              <w:t>B. Nakit Çıkışları</w:t>
            </w:r>
          </w:p>
        </w:tc>
        <w:tc>
          <w:tcPr>
            <w:tcW w:w="993" w:type="dxa"/>
            <w:vAlign w:val="bottom"/>
          </w:tcPr>
          <w:p w:rsidR="00AF29A0" w:rsidRPr="00B65310" w:rsidRDefault="00AF29A0" w:rsidP="006C43E1">
            <w:pPr>
              <w:spacing w:after="120"/>
              <w:jc w:val="center"/>
              <w:rPr>
                <w:color w:val="000000"/>
                <w:sz w:val="18"/>
                <w:szCs w:val="18"/>
              </w:rPr>
            </w:pPr>
            <w:r w:rsidRPr="00B65310">
              <w:rPr>
                <w:color w:val="000000"/>
                <w:sz w:val="18"/>
                <w:szCs w:val="18"/>
              </w:rPr>
              <w:t>4.197.234,43</w:t>
            </w:r>
          </w:p>
        </w:tc>
        <w:tc>
          <w:tcPr>
            <w:tcW w:w="952" w:type="dxa"/>
            <w:vAlign w:val="center"/>
          </w:tcPr>
          <w:p w:rsidR="00AF29A0" w:rsidRPr="00B65310" w:rsidRDefault="00AF29A0" w:rsidP="006C43E1">
            <w:pPr>
              <w:jc w:val="center"/>
              <w:rPr>
                <w:b/>
                <w:bCs/>
                <w:color w:val="000000"/>
                <w:sz w:val="18"/>
                <w:szCs w:val="18"/>
              </w:rPr>
            </w:pPr>
            <w:r w:rsidRPr="00B65310">
              <w:rPr>
                <w:b/>
                <w:bCs/>
                <w:color w:val="000000"/>
                <w:sz w:val="18"/>
                <w:szCs w:val="18"/>
              </w:rPr>
              <w:t>287.760,00</w:t>
            </w:r>
          </w:p>
        </w:tc>
        <w:tc>
          <w:tcPr>
            <w:tcW w:w="1065" w:type="dxa"/>
            <w:vAlign w:val="center"/>
          </w:tcPr>
          <w:p w:rsidR="00AF29A0" w:rsidRPr="00B65310" w:rsidRDefault="00AF29A0" w:rsidP="006C43E1">
            <w:pPr>
              <w:jc w:val="center"/>
              <w:rPr>
                <w:b/>
                <w:bCs/>
                <w:color w:val="000000"/>
                <w:sz w:val="18"/>
                <w:szCs w:val="18"/>
              </w:rPr>
            </w:pPr>
            <w:r w:rsidRPr="00B65310">
              <w:rPr>
                <w:b/>
                <w:bCs/>
                <w:color w:val="000000"/>
                <w:sz w:val="18"/>
                <w:szCs w:val="18"/>
              </w:rPr>
              <w:t>319.536,00</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332.768,73</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365.599,08</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402.158,98</w:t>
            </w:r>
          </w:p>
        </w:tc>
        <w:tc>
          <w:tcPr>
            <w:tcW w:w="1064" w:type="dxa"/>
            <w:vAlign w:val="center"/>
          </w:tcPr>
          <w:p w:rsidR="00AF29A0" w:rsidRPr="00B65310" w:rsidRDefault="00AF29A0" w:rsidP="006C43E1">
            <w:pPr>
              <w:jc w:val="center"/>
              <w:rPr>
                <w:b/>
                <w:bCs/>
                <w:color w:val="000000"/>
                <w:sz w:val="18"/>
                <w:szCs w:val="18"/>
              </w:rPr>
            </w:pPr>
            <w:r w:rsidRPr="00B65310">
              <w:rPr>
                <w:b/>
                <w:bCs/>
                <w:color w:val="000000"/>
                <w:sz w:val="18"/>
                <w:szCs w:val="18"/>
              </w:rPr>
              <w:t>442.378,72</w:t>
            </w:r>
          </w:p>
        </w:tc>
        <w:tc>
          <w:tcPr>
            <w:tcW w:w="1066" w:type="dxa"/>
            <w:vAlign w:val="center"/>
          </w:tcPr>
          <w:p w:rsidR="00AF29A0" w:rsidRPr="00B65310" w:rsidRDefault="00AF29A0" w:rsidP="006C43E1">
            <w:pPr>
              <w:jc w:val="center"/>
              <w:rPr>
                <w:b/>
                <w:bCs/>
                <w:color w:val="000000"/>
                <w:sz w:val="18"/>
                <w:szCs w:val="18"/>
              </w:rPr>
            </w:pPr>
            <w:r w:rsidRPr="00B65310">
              <w:rPr>
                <w:b/>
                <w:bCs/>
                <w:color w:val="000000"/>
                <w:sz w:val="18"/>
                <w:szCs w:val="18"/>
              </w:rPr>
              <w:t>486.612,06</w:t>
            </w:r>
          </w:p>
        </w:tc>
        <w:tc>
          <w:tcPr>
            <w:tcW w:w="1143" w:type="dxa"/>
            <w:vAlign w:val="center"/>
          </w:tcPr>
          <w:p w:rsidR="00AF29A0" w:rsidRPr="00B65310" w:rsidRDefault="00AF29A0" w:rsidP="006C43E1">
            <w:pPr>
              <w:jc w:val="center"/>
              <w:rPr>
                <w:b/>
                <w:bCs/>
                <w:color w:val="000000"/>
                <w:sz w:val="18"/>
                <w:szCs w:val="18"/>
              </w:rPr>
            </w:pPr>
            <w:r w:rsidRPr="00B65310">
              <w:rPr>
                <w:b/>
                <w:bCs/>
                <w:color w:val="000000"/>
                <w:sz w:val="18"/>
                <w:szCs w:val="18"/>
              </w:rPr>
              <w:t>535.273,17</w:t>
            </w:r>
          </w:p>
        </w:tc>
        <w:tc>
          <w:tcPr>
            <w:tcW w:w="1146" w:type="dxa"/>
            <w:vAlign w:val="center"/>
          </w:tcPr>
          <w:p w:rsidR="00AF29A0" w:rsidRPr="00B65310" w:rsidRDefault="00AF29A0" w:rsidP="006C43E1">
            <w:pPr>
              <w:jc w:val="center"/>
              <w:rPr>
                <w:b/>
                <w:bCs/>
                <w:color w:val="000000"/>
                <w:sz w:val="18"/>
                <w:szCs w:val="18"/>
              </w:rPr>
            </w:pPr>
            <w:r w:rsidRPr="00B65310">
              <w:rPr>
                <w:b/>
                <w:bCs/>
                <w:color w:val="000000"/>
                <w:sz w:val="18"/>
                <w:szCs w:val="18"/>
              </w:rPr>
              <w:t>588.800,41</w:t>
            </w:r>
          </w:p>
        </w:tc>
        <w:tc>
          <w:tcPr>
            <w:tcW w:w="1141" w:type="dxa"/>
            <w:vAlign w:val="center"/>
          </w:tcPr>
          <w:p w:rsidR="00AF29A0" w:rsidRPr="00B65310" w:rsidRDefault="00AF29A0" w:rsidP="006C43E1">
            <w:pPr>
              <w:jc w:val="center"/>
              <w:rPr>
                <w:b/>
                <w:bCs/>
                <w:color w:val="000000"/>
                <w:sz w:val="18"/>
                <w:szCs w:val="18"/>
              </w:rPr>
            </w:pPr>
            <w:r w:rsidRPr="00B65310">
              <w:rPr>
                <w:b/>
                <w:bCs/>
                <w:color w:val="000000"/>
                <w:sz w:val="18"/>
                <w:szCs w:val="18"/>
              </w:rPr>
              <w:t>647.680,35</w:t>
            </w:r>
          </w:p>
        </w:tc>
      </w:tr>
      <w:tr w:rsidR="00AF29A0" w:rsidTr="00AF29A0">
        <w:trPr>
          <w:trHeight w:val="614"/>
          <w:jc w:val="center"/>
        </w:trPr>
        <w:tc>
          <w:tcPr>
            <w:tcW w:w="2292" w:type="dxa"/>
          </w:tcPr>
          <w:p w:rsidR="00AF29A0" w:rsidRDefault="00AF29A0" w:rsidP="006C43E1">
            <w:pPr>
              <w:pStyle w:val="TableParagraph"/>
              <w:spacing w:before="112"/>
              <w:ind w:left="71"/>
              <w:rPr>
                <w:sz w:val="18"/>
              </w:rPr>
            </w:pPr>
            <w:r>
              <w:rPr>
                <w:sz w:val="18"/>
              </w:rPr>
              <w:t>-Yatırım Harcamaları</w:t>
            </w:r>
          </w:p>
        </w:tc>
        <w:tc>
          <w:tcPr>
            <w:tcW w:w="993" w:type="dxa"/>
            <w:vAlign w:val="bottom"/>
          </w:tcPr>
          <w:p w:rsidR="00AF29A0" w:rsidRPr="00B65310" w:rsidRDefault="00AF29A0" w:rsidP="006C43E1">
            <w:pPr>
              <w:spacing w:after="120"/>
              <w:jc w:val="center"/>
              <w:rPr>
                <w:color w:val="000000"/>
                <w:sz w:val="18"/>
                <w:szCs w:val="18"/>
              </w:rPr>
            </w:pPr>
            <w:r w:rsidRPr="00B65310">
              <w:rPr>
                <w:color w:val="000000"/>
                <w:sz w:val="18"/>
                <w:szCs w:val="18"/>
              </w:rPr>
              <w:t>4.197.234,43</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419.714,69</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0</w:t>
            </w:r>
          </w:p>
        </w:tc>
      </w:tr>
      <w:tr w:rsidR="00AF29A0" w:rsidTr="00AF29A0">
        <w:trPr>
          <w:trHeight w:val="611"/>
          <w:jc w:val="center"/>
        </w:trPr>
        <w:tc>
          <w:tcPr>
            <w:tcW w:w="2292" w:type="dxa"/>
          </w:tcPr>
          <w:p w:rsidR="00AF29A0" w:rsidRDefault="00AF29A0" w:rsidP="006C43E1">
            <w:pPr>
              <w:pStyle w:val="TableParagraph"/>
              <w:spacing w:before="112"/>
              <w:ind w:left="71"/>
              <w:rPr>
                <w:sz w:val="18"/>
              </w:rPr>
            </w:pPr>
            <w:r>
              <w:rPr>
                <w:sz w:val="18"/>
              </w:rPr>
              <w:t>-İşletme Giderleri</w:t>
            </w:r>
          </w:p>
        </w:tc>
        <w:tc>
          <w:tcPr>
            <w:tcW w:w="99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952" w:type="dxa"/>
            <w:vAlign w:val="center"/>
          </w:tcPr>
          <w:p w:rsidR="00AF29A0" w:rsidRPr="00B65310" w:rsidRDefault="00AF29A0" w:rsidP="006C43E1">
            <w:pPr>
              <w:jc w:val="center"/>
              <w:rPr>
                <w:b/>
                <w:bCs/>
                <w:color w:val="000000"/>
                <w:sz w:val="18"/>
                <w:szCs w:val="18"/>
              </w:rPr>
            </w:pPr>
            <w:r w:rsidRPr="00B65310">
              <w:rPr>
                <w:b/>
                <w:bCs/>
                <w:color w:val="000000"/>
                <w:sz w:val="18"/>
                <w:szCs w:val="18"/>
              </w:rPr>
              <w:t>287.760,00</w:t>
            </w:r>
          </w:p>
        </w:tc>
        <w:tc>
          <w:tcPr>
            <w:tcW w:w="1065" w:type="dxa"/>
            <w:vAlign w:val="center"/>
          </w:tcPr>
          <w:p w:rsidR="00AF29A0" w:rsidRPr="00B65310" w:rsidRDefault="00AF29A0" w:rsidP="006C43E1">
            <w:pPr>
              <w:jc w:val="center"/>
              <w:rPr>
                <w:b/>
                <w:bCs/>
                <w:color w:val="000000"/>
                <w:sz w:val="18"/>
                <w:szCs w:val="18"/>
              </w:rPr>
            </w:pPr>
            <w:r w:rsidRPr="00B65310">
              <w:rPr>
                <w:b/>
                <w:bCs/>
                <w:color w:val="000000"/>
                <w:sz w:val="18"/>
                <w:szCs w:val="18"/>
              </w:rPr>
              <w:t>319.536,00</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332.768,73</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365.599,08</w:t>
            </w:r>
          </w:p>
        </w:tc>
        <w:tc>
          <w:tcPr>
            <w:tcW w:w="1067" w:type="dxa"/>
            <w:vAlign w:val="center"/>
          </w:tcPr>
          <w:p w:rsidR="00AF29A0" w:rsidRPr="00B65310" w:rsidRDefault="00AF29A0" w:rsidP="006C43E1">
            <w:pPr>
              <w:jc w:val="center"/>
              <w:rPr>
                <w:b/>
                <w:bCs/>
                <w:color w:val="000000"/>
                <w:sz w:val="18"/>
                <w:szCs w:val="18"/>
              </w:rPr>
            </w:pPr>
            <w:r w:rsidRPr="00B65310">
              <w:rPr>
                <w:b/>
                <w:bCs/>
                <w:color w:val="000000"/>
                <w:sz w:val="18"/>
                <w:szCs w:val="18"/>
              </w:rPr>
              <w:t>402.158,98</w:t>
            </w:r>
          </w:p>
        </w:tc>
        <w:tc>
          <w:tcPr>
            <w:tcW w:w="1064" w:type="dxa"/>
            <w:vAlign w:val="center"/>
          </w:tcPr>
          <w:p w:rsidR="00AF29A0" w:rsidRPr="00B65310" w:rsidRDefault="00AF29A0" w:rsidP="006C43E1">
            <w:pPr>
              <w:jc w:val="center"/>
              <w:rPr>
                <w:b/>
                <w:bCs/>
                <w:color w:val="000000"/>
                <w:sz w:val="18"/>
                <w:szCs w:val="18"/>
              </w:rPr>
            </w:pPr>
            <w:r w:rsidRPr="00B65310">
              <w:rPr>
                <w:b/>
                <w:bCs/>
                <w:color w:val="000000"/>
                <w:sz w:val="18"/>
                <w:szCs w:val="18"/>
              </w:rPr>
              <w:t>442.378,72</w:t>
            </w:r>
          </w:p>
        </w:tc>
        <w:tc>
          <w:tcPr>
            <w:tcW w:w="1066" w:type="dxa"/>
            <w:vAlign w:val="center"/>
          </w:tcPr>
          <w:p w:rsidR="00AF29A0" w:rsidRPr="00B65310" w:rsidRDefault="00AF29A0" w:rsidP="006C43E1">
            <w:pPr>
              <w:jc w:val="center"/>
              <w:rPr>
                <w:b/>
                <w:bCs/>
                <w:color w:val="000000"/>
                <w:sz w:val="18"/>
                <w:szCs w:val="18"/>
              </w:rPr>
            </w:pPr>
            <w:r w:rsidRPr="00B65310">
              <w:rPr>
                <w:b/>
                <w:bCs/>
                <w:color w:val="000000"/>
                <w:sz w:val="18"/>
                <w:szCs w:val="18"/>
              </w:rPr>
              <w:t>486.612,06</w:t>
            </w:r>
          </w:p>
        </w:tc>
        <w:tc>
          <w:tcPr>
            <w:tcW w:w="1143" w:type="dxa"/>
            <w:vAlign w:val="center"/>
          </w:tcPr>
          <w:p w:rsidR="00AF29A0" w:rsidRPr="00B65310" w:rsidRDefault="00AF29A0" w:rsidP="006C43E1">
            <w:pPr>
              <w:jc w:val="center"/>
              <w:rPr>
                <w:b/>
                <w:bCs/>
                <w:color w:val="000000"/>
                <w:sz w:val="18"/>
                <w:szCs w:val="18"/>
              </w:rPr>
            </w:pPr>
            <w:r w:rsidRPr="00B65310">
              <w:rPr>
                <w:b/>
                <w:bCs/>
                <w:color w:val="000000"/>
                <w:sz w:val="18"/>
                <w:szCs w:val="18"/>
              </w:rPr>
              <w:t>535.273,17</w:t>
            </w:r>
          </w:p>
        </w:tc>
        <w:tc>
          <w:tcPr>
            <w:tcW w:w="1146" w:type="dxa"/>
            <w:vAlign w:val="center"/>
          </w:tcPr>
          <w:p w:rsidR="00AF29A0" w:rsidRPr="00B65310" w:rsidRDefault="00AF29A0" w:rsidP="006C43E1">
            <w:pPr>
              <w:jc w:val="center"/>
              <w:rPr>
                <w:b/>
                <w:bCs/>
                <w:color w:val="000000"/>
                <w:sz w:val="18"/>
                <w:szCs w:val="18"/>
              </w:rPr>
            </w:pPr>
            <w:r w:rsidRPr="00B65310">
              <w:rPr>
                <w:b/>
                <w:bCs/>
                <w:color w:val="000000"/>
                <w:sz w:val="18"/>
                <w:szCs w:val="18"/>
              </w:rPr>
              <w:t>588.800,41</w:t>
            </w:r>
          </w:p>
        </w:tc>
        <w:tc>
          <w:tcPr>
            <w:tcW w:w="1141" w:type="dxa"/>
            <w:vAlign w:val="center"/>
          </w:tcPr>
          <w:p w:rsidR="00AF29A0" w:rsidRPr="00B65310" w:rsidRDefault="00AF29A0" w:rsidP="006C43E1">
            <w:pPr>
              <w:jc w:val="center"/>
              <w:rPr>
                <w:b/>
                <w:bCs/>
                <w:color w:val="000000"/>
                <w:sz w:val="18"/>
                <w:szCs w:val="18"/>
              </w:rPr>
            </w:pPr>
            <w:r w:rsidRPr="00B65310">
              <w:rPr>
                <w:b/>
                <w:bCs/>
                <w:color w:val="000000"/>
                <w:sz w:val="18"/>
                <w:szCs w:val="18"/>
              </w:rPr>
              <w:t>647.680,35</w:t>
            </w:r>
          </w:p>
        </w:tc>
      </w:tr>
      <w:tr w:rsidR="00AF29A0" w:rsidTr="00AF29A0">
        <w:trPr>
          <w:trHeight w:val="611"/>
          <w:jc w:val="center"/>
        </w:trPr>
        <w:tc>
          <w:tcPr>
            <w:tcW w:w="2292" w:type="dxa"/>
          </w:tcPr>
          <w:p w:rsidR="00AF29A0" w:rsidRDefault="00AF29A0" w:rsidP="006C43E1">
            <w:pPr>
              <w:pStyle w:val="TableParagraph"/>
              <w:tabs>
                <w:tab w:val="left" w:pos="834"/>
                <w:tab w:val="left" w:pos="1793"/>
              </w:tabs>
              <w:spacing w:before="9" w:line="200" w:lineRule="atLeast"/>
              <w:ind w:left="71" w:right="59"/>
              <w:rPr>
                <w:sz w:val="18"/>
              </w:rPr>
            </w:pPr>
            <w:r>
              <w:rPr>
                <w:sz w:val="18"/>
              </w:rPr>
              <w:t>-Borç</w:t>
            </w:r>
            <w:r>
              <w:rPr>
                <w:sz w:val="18"/>
              </w:rPr>
              <w:tab/>
              <w:t>Anapara</w:t>
            </w:r>
            <w:r>
              <w:rPr>
                <w:sz w:val="18"/>
              </w:rPr>
              <w:tab/>
            </w:r>
            <w:r>
              <w:rPr>
                <w:spacing w:val="-5"/>
                <w:sz w:val="18"/>
              </w:rPr>
              <w:t xml:space="preserve">Geri </w:t>
            </w:r>
            <w:r>
              <w:rPr>
                <w:sz w:val="18"/>
              </w:rPr>
              <w:t>Ödemeleri</w:t>
            </w:r>
          </w:p>
        </w:tc>
        <w:tc>
          <w:tcPr>
            <w:tcW w:w="99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0</w:t>
            </w:r>
          </w:p>
        </w:tc>
      </w:tr>
      <w:tr w:rsidR="00AF29A0" w:rsidTr="00AF29A0">
        <w:trPr>
          <w:trHeight w:val="614"/>
          <w:jc w:val="center"/>
        </w:trPr>
        <w:tc>
          <w:tcPr>
            <w:tcW w:w="2292" w:type="dxa"/>
          </w:tcPr>
          <w:p w:rsidR="00AF29A0" w:rsidRDefault="00AF29A0" w:rsidP="006C43E1">
            <w:pPr>
              <w:pStyle w:val="TableParagraph"/>
              <w:spacing w:before="112"/>
              <w:ind w:left="71"/>
              <w:rPr>
                <w:sz w:val="18"/>
              </w:rPr>
            </w:pPr>
            <w:r>
              <w:rPr>
                <w:sz w:val="18"/>
              </w:rPr>
              <w:t>-Vergi ve Stopaj</w:t>
            </w:r>
          </w:p>
        </w:tc>
        <w:tc>
          <w:tcPr>
            <w:tcW w:w="99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0,00</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0,00</w:t>
            </w:r>
          </w:p>
        </w:tc>
      </w:tr>
      <w:tr w:rsidR="00AF29A0" w:rsidTr="00AF29A0">
        <w:trPr>
          <w:trHeight w:val="611"/>
          <w:jc w:val="center"/>
        </w:trPr>
        <w:tc>
          <w:tcPr>
            <w:tcW w:w="2292" w:type="dxa"/>
          </w:tcPr>
          <w:p w:rsidR="00AF29A0" w:rsidRDefault="00AF29A0" w:rsidP="006C43E1">
            <w:pPr>
              <w:pStyle w:val="TableParagraph"/>
              <w:spacing w:before="112"/>
              <w:ind w:left="71"/>
              <w:rPr>
                <w:sz w:val="18"/>
              </w:rPr>
            </w:pPr>
            <w:r>
              <w:rPr>
                <w:sz w:val="18"/>
              </w:rPr>
              <w:t>-Dağıtılan Kar Payları</w:t>
            </w:r>
          </w:p>
        </w:tc>
        <w:tc>
          <w:tcPr>
            <w:tcW w:w="99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952"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5"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7"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4"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06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3"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6" w:type="dxa"/>
            <w:vAlign w:val="center"/>
          </w:tcPr>
          <w:p w:rsidR="00AF29A0" w:rsidRPr="00B65310" w:rsidRDefault="00AF29A0" w:rsidP="006C43E1">
            <w:pPr>
              <w:jc w:val="center"/>
              <w:rPr>
                <w:color w:val="000000"/>
                <w:sz w:val="18"/>
                <w:szCs w:val="18"/>
              </w:rPr>
            </w:pPr>
            <w:r w:rsidRPr="00B65310">
              <w:rPr>
                <w:color w:val="000000"/>
                <w:sz w:val="18"/>
                <w:szCs w:val="18"/>
              </w:rPr>
              <w:t>0</w:t>
            </w:r>
          </w:p>
        </w:tc>
        <w:tc>
          <w:tcPr>
            <w:tcW w:w="1141" w:type="dxa"/>
            <w:vAlign w:val="center"/>
          </w:tcPr>
          <w:p w:rsidR="00AF29A0" w:rsidRPr="00B65310" w:rsidRDefault="00AF29A0" w:rsidP="006C43E1">
            <w:pPr>
              <w:jc w:val="center"/>
              <w:rPr>
                <w:color w:val="000000"/>
                <w:sz w:val="18"/>
                <w:szCs w:val="18"/>
              </w:rPr>
            </w:pPr>
            <w:r w:rsidRPr="00B65310">
              <w:rPr>
                <w:color w:val="000000"/>
                <w:sz w:val="18"/>
                <w:szCs w:val="18"/>
              </w:rPr>
              <w:t>0</w:t>
            </w:r>
          </w:p>
        </w:tc>
      </w:tr>
      <w:tr w:rsidR="00AF29A0" w:rsidTr="00AF29A0">
        <w:trPr>
          <w:trHeight w:val="611"/>
          <w:jc w:val="center"/>
        </w:trPr>
        <w:tc>
          <w:tcPr>
            <w:tcW w:w="2292" w:type="dxa"/>
          </w:tcPr>
          <w:p w:rsidR="00AF29A0" w:rsidRDefault="00AF29A0" w:rsidP="006C43E1">
            <w:pPr>
              <w:pStyle w:val="TableParagraph"/>
              <w:spacing w:before="17" w:line="206" w:lineRule="exact"/>
              <w:ind w:left="71" w:right="58"/>
              <w:rPr>
                <w:b/>
                <w:sz w:val="18"/>
              </w:rPr>
            </w:pPr>
            <w:r>
              <w:rPr>
                <w:b/>
                <w:sz w:val="18"/>
              </w:rPr>
              <w:t>Nakit Farkı - Nakit Akımı (A-B)</w:t>
            </w:r>
          </w:p>
        </w:tc>
        <w:tc>
          <w:tcPr>
            <w:tcW w:w="993" w:type="dxa"/>
            <w:vAlign w:val="center"/>
          </w:tcPr>
          <w:p w:rsidR="00AF29A0" w:rsidRPr="00B65310" w:rsidRDefault="00AF29A0" w:rsidP="006C43E1">
            <w:pPr>
              <w:jc w:val="center"/>
              <w:rPr>
                <w:b/>
                <w:bCs/>
                <w:color w:val="000000"/>
                <w:sz w:val="18"/>
                <w:szCs w:val="18"/>
              </w:rPr>
            </w:pPr>
            <w:r w:rsidRPr="00B65310">
              <w:rPr>
                <w:b/>
                <w:bCs/>
                <w:color w:val="000000"/>
                <w:sz w:val="18"/>
                <w:szCs w:val="18"/>
              </w:rPr>
              <w:t>0</w:t>
            </w:r>
          </w:p>
        </w:tc>
        <w:tc>
          <w:tcPr>
            <w:tcW w:w="952" w:type="dxa"/>
            <w:vAlign w:val="bottom"/>
          </w:tcPr>
          <w:p w:rsidR="00AF29A0" w:rsidRPr="00B65310" w:rsidRDefault="00AF29A0" w:rsidP="006C43E1">
            <w:pPr>
              <w:spacing w:after="120"/>
              <w:jc w:val="center"/>
              <w:rPr>
                <w:color w:val="000000"/>
                <w:sz w:val="18"/>
                <w:szCs w:val="18"/>
              </w:rPr>
            </w:pPr>
            <w:r w:rsidRPr="00B65310">
              <w:rPr>
                <w:color w:val="000000"/>
                <w:sz w:val="18"/>
                <w:szCs w:val="18"/>
              </w:rPr>
              <w:t>183675,00</w:t>
            </w:r>
          </w:p>
        </w:tc>
        <w:tc>
          <w:tcPr>
            <w:tcW w:w="1065" w:type="dxa"/>
            <w:vAlign w:val="bottom"/>
          </w:tcPr>
          <w:p w:rsidR="00AF29A0" w:rsidRPr="00B65310" w:rsidRDefault="00AF29A0" w:rsidP="006C43E1">
            <w:pPr>
              <w:spacing w:after="120"/>
              <w:jc w:val="center"/>
              <w:rPr>
                <w:color w:val="000000"/>
                <w:sz w:val="18"/>
                <w:szCs w:val="18"/>
              </w:rPr>
            </w:pPr>
            <w:r w:rsidRPr="00B65310">
              <w:rPr>
                <w:color w:val="000000"/>
                <w:sz w:val="18"/>
                <w:szCs w:val="18"/>
              </w:rPr>
              <w:t>199042,50</w:t>
            </w:r>
          </w:p>
        </w:tc>
        <w:tc>
          <w:tcPr>
            <w:tcW w:w="1067" w:type="dxa"/>
            <w:vAlign w:val="bottom"/>
          </w:tcPr>
          <w:p w:rsidR="00AF29A0" w:rsidRPr="00B65310" w:rsidRDefault="00AF29A0" w:rsidP="006C43E1">
            <w:pPr>
              <w:spacing w:after="120"/>
              <w:jc w:val="center"/>
              <w:rPr>
                <w:color w:val="000000"/>
                <w:sz w:val="18"/>
                <w:szCs w:val="18"/>
              </w:rPr>
            </w:pPr>
            <w:r w:rsidRPr="00B65310">
              <w:rPr>
                <w:color w:val="000000"/>
                <w:sz w:val="18"/>
                <w:szCs w:val="18"/>
              </w:rPr>
              <w:t>237667,62</w:t>
            </w:r>
          </w:p>
        </w:tc>
        <w:tc>
          <w:tcPr>
            <w:tcW w:w="1067" w:type="dxa"/>
            <w:vAlign w:val="bottom"/>
          </w:tcPr>
          <w:p w:rsidR="00AF29A0" w:rsidRPr="00B65310" w:rsidRDefault="00AF29A0" w:rsidP="006C43E1">
            <w:pPr>
              <w:spacing w:after="120"/>
              <w:jc w:val="center"/>
              <w:rPr>
                <w:color w:val="000000"/>
                <w:sz w:val="18"/>
                <w:szCs w:val="18"/>
              </w:rPr>
            </w:pPr>
            <w:r w:rsidRPr="00B65310">
              <w:rPr>
                <w:color w:val="000000"/>
                <w:sz w:val="18"/>
                <w:szCs w:val="18"/>
              </w:rPr>
              <w:t>261880,91</w:t>
            </w:r>
          </w:p>
        </w:tc>
        <w:tc>
          <w:tcPr>
            <w:tcW w:w="1067" w:type="dxa"/>
            <w:vAlign w:val="bottom"/>
          </w:tcPr>
          <w:p w:rsidR="00AF29A0" w:rsidRPr="00B65310" w:rsidRDefault="00AF29A0" w:rsidP="006C43E1">
            <w:pPr>
              <w:spacing w:after="120"/>
              <w:jc w:val="center"/>
              <w:rPr>
                <w:color w:val="000000"/>
                <w:sz w:val="18"/>
                <w:szCs w:val="18"/>
              </w:rPr>
            </w:pPr>
            <w:r w:rsidRPr="00B65310">
              <w:rPr>
                <w:color w:val="000000"/>
                <w:sz w:val="18"/>
                <w:szCs w:val="18"/>
              </w:rPr>
              <w:t>288069,00</w:t>
            </w:r>
          </w:p>
        </w:tc>
        <w:tc>
          <w:tcPr>
            <w:tcW w:w="1064" w:type="dxa"/>
            <w:vAlign w:val="bottom"/>
          </w:tcPr>
          <w:p w:rsidR="00AF29A0" w:rsidRPr="00B65310" w:rsidRDefault="00AF29A0" w:rsidP="006C43E1">
            <w:pPr>
              <w:spacing w:after="120"/>
              <w:jc w:val="center"/>
              <w:rPr>
                <w:color w:val="000000"/>
                <w:sz w:val="18"/>
                <w:szCs w:val="18"/>
              </w:rPr>
            </w:pPr>
            <w:r w:rsidRPr="00B65310">
              <w:rPr>
                <w:color w:val="000000"/>
                <w:sz w:val="18"/>
                <w:szCs w:val="18"/>
              </w:rPr>
              <w:t>316872,06</w:t>
            </w:r>
          </w:p>
        </w:tc>
        <w:tc>
          <w:tcPr>
            <w:tcW w:w="1066" w:type="dxa"/>
            <w:vAlign w:val="bottom"/>
          </w:tcPr>
          <w:p w:rsidR="00AF29A0" w:rsidRPr="00B65310" w:rsidRDefault="00AF29A0" w:rsidP="006C43E1">
            <w:pPr>
              <w:spacing w:after="120"/>
              <w:jc w:val="center"/>
              <w:rPr>
                <w:color w:val="000000"/>
                <w:sz w:val="18"/>
                <w:szCs w:val="18"/>
              </w:rPr>
            </w:pPr>
            <w:r w:rsidRPr="00B65310">
              <w:rPr>
                <w:color w:val="000000"/>
                <w:sz w:val="18"/>
                <w:szCs w:val="18"/>
              </w:rPr>
              <w:t>348563,80</w:t>
            </w:r>
          </w:p>
        </w:tc>
        <w:tc>
          <w:tcPr>
            <w:tcW w:w="1143" w:type="dxa"/>
            <w:vAlign w:val="bottom"/>
          </w:tcPr>
          <w:p w:rsidR="00AF29A0" w:rsidRPr="00B65310" w:rsidRDefault="00AF29A0" w:rsidP="006C43E1">
            <w:pPr>
              <w:spacing w:after="120"/>
              <w:jc w:val="center"/>
              <w:rPr>
                <w:color w:val="000000"/>
                <w:sz w:val="18"/>
                <w:szCs w:val="18"/>
              </w:rPr>
            </w:pPr>
            <w:r w:rsidRPr="00B65310">
              <w:rPr>
                <w:color w:val="000000"/>
                <w:sz w:val="18"/>
                <w:szCs w:val="18"/>
              </w:rPr>
              <w:t>383420,28</w:t>
            </w:r>
          </w:p>
        </w:tc>
        <w:tc>
          <w:tcPr>
            <w:tcW w:w="1146" w:type="dxa"/>
            <w:vAlign w:val="bottom"/>
          </w:tcPr>
          <w:p w:rsidR="00AF29A0" w:rsidRPr="00B65310" w:rsidRDefault="00AF29A0" w:rsidP="006C43E1">
            <w:pPr>
              <w:spacing w:after="120"/>
              <w:jc w:val="center"/>
              <w:rPr>
                <w:color w:val="000000"/>
                <w:sz w:val="18"/>
                <w:szCs w:val="18"/>
              </w:rPr>
            </w:pPr>
            <w:r w:rsidRPr="00B65310">
              <w:rPr>
                <w:color w:val="000000"/>
                <w:sz w:val="18"/>
                <w:szCs w:val="18"/>
              </w:rPr>
              <w:t>421762,38</w:t>
            </w:r>
          </w:p>
        </w:tc>
        <w:tc>
          <w:tcPr>
            <w:tcW w:w="1141" w:type="dxa"/>
            <w:vAlign w:val="bottom"/>
          </w:tcPr>
          <w:p w:rsidR="00AF29A0" w:rsidRPr="00B65310" w:rsidRDefault="00AF29A0" w:rsidP="006C43E1">
            <w:pPr>
              <w:spacing w:after="120"/>
              <w:jc w:val="center"/>
              <w:rPr>
                <w:color w:val="000000"/>
                <w:sz w:val="18"/>
                <w:szCs w:val="18"/>
              </w:rPr>
            </w:pPr>
            <w:r w:rsidRPr="00B65310">
              <w:rPr>
                <w:color w:val="000000"/>
                <w:sz w:val="18"/>
                <w:szCs w:val="18"/>
              </w:rPr>
              <w:t>463938,72</w:t>
            </w:r>
          </w:p>
        </w:tc>
      </w:tr>
    </w:tbl>
    <w:p w:rsidR="00741007" w:rsidRDefault="00741007">
      <w:pPr>
        <w:sectPr w:rsidR="00741007" w:rsidSect="00AF29A0">
          <w:pgSz w:w="16840" w:h="11910" w:orient="landscape"/>
          <w:pgMar w:top="940" w:right="1320" w:bottom="1020" w:left="1440" w:header="0" w:footer="1240" w:gutter="0"/>
          <w:cols w:space="708"/>
          <w:docGrid w:linePitch="299"/>
        </w:sectPr>
      </w:pPr>
    </w:p>
    <w:p w:rsidR="00757A71" w:rsidRDefault="009D4435">
      <w:pPr>
        <w:pStyle w:val="Balk2"/>
        <w:numPr>
          <w:ilvl w:val="1"/>
          <w:numId w:val="3"/>
        </w:numPr>
        <w:tabs>
          <w:tab w:val="left" w:pos="1271"/>
        </w:tabs>
        <w:spacing w:before="90"/>
        <w:ind w:left="1270" w:hanging="437"/>
      </w:pPr>
      <w:bookmarkStart w:id="86" w:name="_Toc36128715"/>
      <w:r>
        <w:t>Ticari Fayda Maliyet Analizi (NBD, İKO, GÖS, Fayda Maliyet</w:t>
      </w:r>
      <w:r>
        <w:rPr>
          <w:spacing w:val="-5"/>
        </w:rPr>
        <w:t xml:space="preserve"> </w:t>
      </w:r>
      <w:r>
        <w:t>Oranı)</w:t>
      </w:r>
      <w:bookmarkEnd w:id="86"/>
    </w:p>
    <w:p w:rsidR="00757A71" w:rsidRDefault="009D4435">
      <w:pPr>
        <w:pStyle w:val="Balk2"/>
        <w:spacing w:before="201"/>
        <w:ind w:left="834" w:firstLine="0"/>
      </w:pPr>
      <w:bookmarkStart w:id="87" w:name="_Toc36128716"/>
      <w:r>
        <w:t>Net Bugünkü Değer</w:t>
      </w:r>
      <w:bookmarkEnd w:id="87"/>
    </w:p>
    <w:p w:rsidR="00CE077B" w:rsidRDefault="00CE077B" w:rsidP="009D5B8F">
      <w:pPr>
        <w:pStyle w:val="Balk2"/>
        <w:spacing w:before="203"/>
        <w:ind w:left="476" w:firstLine="0"/>
        <w:jc w:val="center"/>
      </w:pPr>
      <w:bookmarkStart w:id="88" w:name="_Toc36128717"/>
      <w:r w:rsidRPr="00CE077B">
        <w:t>Tablo 5. Net Bugünkü Değer Tablosu (KDV Hariç)</w:t>
      </w:r>
      <w:bookmarkEnd w:id="88"/>
    </w:p>
    <w:p w:rsidR="00CE077B" w:rsidRDefault="00CE077B" w:rsidP="009D5B8F">
      <w:pPr>
        <w:pStyle w:val="Balk2"/>
        <w:spacing w:before="203"/>
        <w:ind w:left="476" w:firstLine="0"/>
        <w:jc w:val="center"/>
      </w:pPr>
    </w:p>
    <w:tbl>
      <w:tblPr>
        <w:tblStyle w:val="TableNormal"/>
        <w:tblW w:w="0" w:type="auto"/>
        <w:jc w:val="center"/>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1183"/>
        <w:gridCol w:w="1387"/>
        <w:gridCol w:w="1554"/>
        <w:gridCol w:w="1448"/>
        <w:gridCol w:w="1639"/>
        <w:gridCol w:w="1220"/>
        <w:gridCol w:w="1283"/>
        <w:gridCol w:w="1305"/>
        <w:gridCol w:w="1490"/>
      </w:tblGrid>
      <w:tr w:rsidR="00CE077B" w:rsidRPr="00CE077B" w:rsidTr="00CE077B">
        <w:trPr>
          <w:trHeight w:val="1157"/>
          <w:jc w:val="center"/>
        </w:trPr>
        <w:tc>
          <w:tcPr>
            <w:tcW w:w="1345" w:type="dxa"/>
          </w:tcPr>
          <w:p w:rsidR="00CE077B" w:rsidRPr="00CE077B" w:rsidRDefault="00CE077B" w:rsidP="006C43E1">
            <w:pPr>
              <w:pStyle w:val="TableParagraph"/>
              <w:spacing w:before="9"/>
              <w:rPr>
                <w:i/>
                <w:sz w:val="20"/>
              </w:rPr>
            </w:pPr>
          </w:p>
          <w:p w:rsidR="00CE077B" w:rsidRPr="00CE077B" w:rsidRDefault="00CE077B" w:rsidP="006C43E1">
            <w:pPr>
              <w:pStyle w:val="TableParagraph"/>
              <w:ind w:right="378"/>
              <w:jc w:val="right"/>
              <w:rPr>
                <w:b/>
                <w:sz w:val="20"/>
              </w:rPr>
            </w:pPr>
            <w:r w:rsidRPr="00CE077B">
              <w:rPr>
                <w:b/>
                <w:sz w:val="20"/>
              </w:rPr>
              <w:t>Yıllar</w:t>
            </w:r>
          </w:p>
        </w:tc>
        <w:tc>
          <w:tcPr>
            <w:tcW w:w="1183" w:type="dxa"/>
          </w:tcPr>
          <w:p w:rsidR="00CE077B" w:rsidRPr="00CE077B" w:rsidRDefault="00CE077B" w:rsidP="006C43E1">
            <w:pPr>
              <w:pStyle w:val="TableParagraph"/>
              <w:spacing w:before="9"/>
              <w:rPr>
                <w:i/>
                <w:sz w:val="20"/>
              </w:rPr>
            </w:pPr>
          </w:p>
          <w:p w:rsidR="00CE077B" w:rsidRPr="00CE077B" w:rsidRDefault="00CE077B" w:rsidP="006C43E1">
            <w:pPr>
              <w:pStyle w:val="TableParagraph"/>
              <w:spacing w:before="1"/>
              <w:ind w:left="391" w:right="76" w:hanging="276"/>
              <w:rPr>
                <w:b/>
                <w:sz w:val="20"/>
              </w:rPr>
            </w:pPr>
            <w:r w:rsidRPr="00CE077B">
              <w:rPr>
                <w:b/>
                <w:sz w:val="20"/>
              </w:rPr>
              <w:t>Sabit Yatırım Tutarı</w:t>
            </w:r>
          </w:p>
        </w:tc>
        <w:tc>
          <w:tcPr>
            <w:tcW w:w="1387" w:type="dxa"/>
          </w:tcPr>
          <w:p w:rsidR="00CE077B" w:rsidRPr="00CE077B" w:rsidRDefault="00CE077B" w:rsidP="006C43E1">
            <w:pPr>
              <w:pStyle w:val="TableParagraph"/>
              <w:spacing w:before="124"/>
              <w:ind w:left="298" w:right="281" w:firstLine="1"/>
              <w:jc w:val="center"/>
              <w:rPr>
                <w:b/>
                <w:sz w:val="20"/>
              </w:rPr>
            </w:pPr>
            <w:r w:rsidRPr="00CE077B">
              <w:rPr>
                <w:b/>
                <w:sz w:val="20"/>
              </w:rPr>
              <w:t>İşletme Sermayesi Yatırımı</w:t>
            </w:r>
          </w:p>
        </w:tc>
        <w:tc>
          <w:tcPr>
            <w:tcW w:w="1554" w:type="dxa"/>
          </w:tcPr>
          <w:p w:rsidR="00CE077B" w:rsidRPr="00CE077B" w:rsidRDefault="00CE077B" w:rsidP="006C43E1">
            <w:pPr>
              <w:pStyle w:val="TableParagraph"/>
              <w:spacing w:before="9"/>
              <w:rPr>
                <w:i/>
                <w:sz w:val="20"/>
              </w:rPr>
            </w:pPr>
          </w:p>
          <w:p w:rsidR="00CE077B" w:rsidRPr="00CE077B" w:rsidRDefault="00CE077B" w:rsidP="006C43E1">
            <w:pPr>
              <w:pStyle w:val="TableParagraph"/>
              <w:ind w:right="84"/>
              <w:jc w:val="right"/>
              <w:rPr>
                <w:b/>
                <w:sz w:val="20"/>
              </w:rPr>
            </w:pPr>
            <w:r w:rsidRPr="00CE077B">
              <w:rPr>
                <w:b/>
                <w:sz w:val="20"/>
              </w:rPr>
              <w:t>Vergi Öncesi Kar</w:t>
            </w:r>
          </w:p>
        </w:tc>
        <w:tc>
          <w:tcPr>
            <w:tcW w:w="1448" w:type="dxa"/>
          </w:tcPr>
          <w:p w:rsidR="00CE077B" w:rsidRPr="00CE077B" w:rsidRDefault="00CE077B" w:rsidP="006C43E1">
            <w:pPr>
              <w:pStyle w:val="TableParagraph"/>
              <w:spacing w:before="9"/>
              <w:rPr>
                <w:i/>
                <w:sz w:val="20"/>
              </w:rPr>
            </w:pPr>
          </w:p>
          <w:p w:rsidR="00CE077B" w:rsidRPr="00CE077B" w:rsidRDefault="00CE077B" w:rsidP="006C43E1">
            <w:pPr>
              <w:pStyle w:val="TableParagraph"/>
              <w:ind w:left="238"/>
              <w:rPr>
                <w:b/>
                <w:sz w:val="20"/>
              </w:rPr>
            </w:pPr>
            <w:r w:rsidRPr="00CE077B">
              <w:rPr>
                <w:b/>
                <w:sz w:val="20"/>
              </w:rPr>
              <w:t>Amortisman</w:t>
            </w:r>
          </w:p>
        </w:tc>
        <w:tc>
          <w:tcPr>
            <w:tcW w:w="1639" w:type="dxa"/>
          </w:tcPr>
          <w:p w:rsidR="00CE077B" w:rsidRPr="00CE077B" w:rsidRDefault="00CE077B" w:rsidP="006C43E1">
            <w:pPr>
              <w:pStyle w:val="TableParagraph"/>
              <w:spacing w:before="9"/>
              <w:rPr>
                <w:i/>
                <w:sz w:val="20"/>
              </w:rPr>
            </w:pPr>
          </w:p>
          <w:p w:rsidR="00CE077B" w:rsidRPr="00CE077B" w:rsidRDefault="00CE077B" w:rsidP="006C43E1">
            <w:pPr>
              <w:pStyle w:val="TableParagraph"/>
              <w:spacing w:before="1"/>
              <w:ind w:left="414" w:right="284" w:hanging="89"/>
              <w:rPr>
                <w:b/>
                <w:sz w:val="20"/>
              </w:rPr>
            </w:pPr>
            <w:r w:rsidRPr="00CE077B">
              <w:rPr>
                <w:b/>
                <w:sz w:val="20"/>
              </w:rPr>
              <w:t>Vergi ve Fon Kesintileri</w:t>
            </w:r>
          </w:p>
        </w:tc>
        <w:tc>
          <w:tcPr>
            <w:tcW w:w="1220" w:type="dxa"/>
          </w:tcPr>
          <w:p w:rsidR="00CE077B" w:rsidRPr="00CE077B" w:rsidRDefault="00CE077B" w:rsidP="006C43E1">
            <w:pPr>
              <w:pStyle w:val="TableParagraph"/>
              <w:spacing w:before="9"/>
              <w:rPr>
                <w:i/>
                <w:sz w:val="20"/>
              </w:rPr>
            </w:pPr>
          </w:p>
          <w:p w:rsidR="00CE077B" w:rsidRPr="00CE077B" w:rsidRDefault="00CE077B" w:rsidP="006C43E1">
            <w:pPr>
              <w:pStyle w:val="TableParagraph"/>
              <w:ind w:left="426" w:right="407"/>
              <w:jc w:val="center"/>
              <w:rPr>
                <w:b/>
                <w:sz w:val="20"/>
              </w:rPr>
            </w:pPr>
            <w:r w:rsidRPr="00CE077B">
              <w:rPr>
                <w:b/>
                <w:sz w:val="20"/>
              </w:rPr>
              <w:t>Faiz</w:t>
            </w:r>
          </w:p>
        </w:tc>
        <w:tc>
          <w:tcPr>
            <w:tcW w:w="1283" w:type="dxa"/>
          </w:tcPr>
          <w:p w:rsidR="00CE077B" w:rsidRPr="00CE077B" w:rsidRDefault="00CE077B" w:rsidP="006C43E1">
            <w:pPr>
              <w:pStyle w:val="TableParagraph"/>
              <w:spacing w:before="9"/>
              <w:rPr>
                <w:i/>
                <w:sz w:val="20"/>
              </w:rPr>
            </w:pPr>
          </w:p>
          <w:p w:rsidR="00CE077B" w:rsidRPr="00CE077B" w:rsidRDefault="00CE077B" w:rsidP="006C43E1">
            <w:pPr>
              <w:pStyle w:val="TableParagraph"/>
              <w:spacing w:before="1"/>
              <w:ind w:left="405" w:hanging="132"/>
              <w:rPr>
                <w:b/>
                <w:sz w:val="20"/>
              </w:rPr>
            </w:pPr>
            <w:r w:rsidRPr="00CE077B">
              <w:rPr>
                <w:b/>
                <w:sz w:val="20"/>
              </w:rPr>
              <w:t>Net Nakit Akımı</w:t>
            </w:r>
          </w:p>
        </w:tc>
        <w:tc>
          <w:tcPr>
            <w:tcW w:w="1305" w:type="dxa"/>
          </w:tcPr>
          <w:p w:rsidR="00CE077B" w:rsidRPr="00CE077B" w:rsidRDefault="00CE077B" w:rsidP="006C43E1">
            <w:pPr>
              <w:pStyle w:val="TableParagraph"/>
              <w:spacing w:before="9"/>
              <w:rPr>
                <w:i/>
                <w:sz w:val="20"/>
              </w:rPr>
            </w:pPr>
          </w:p>
          <w:p w:rsidR="00CE077B" w:rsidRPr="00CE077B" w:rsidRDefault="00CE077B" w:rsidP="006C43E1">
            <w:pPr>
              <w:pStyle w:val="TableParagraph"/>
              <w:ind w:left="94" w:right="67"/>
              <w:jc w:val="center"/>
              <w:rPr>
                <w:b/>
                <w:sz w:val="20"/>
              </w:rPr>
            </w:pPr>
            <w:proofErr w:type="spellStart"/>
            <w:r w:rsidRPr="00CE077B">
              <w:rPr>
                <w:b/>
                <w:sz w:val="20"/>
              </w:rPr>
              <w:t>İskonto</w:t>
            </w:r>
            <w:proofErr w:type="spellEnd"/>
            <w:r w:rsidRPr="00CE077B">
              <w:rPr>
                <w:b/>
                <w:sz w:val="20"/>
              </w:rPr>
              <w:t xml:space="preserve"> Oranı</w:t>
            </w:r>
          </w:p>
        </w:tc>
        <w:tc>
          <w:tcPr>
            <w:tcW w:w="1490" w:type="dxa"/>
          </w:tcPr>
          <w:p w:rsidR="00CE077B" w:rsidRPr="00CE077B" w:rsidRDefault="00CE077B" w:rsidP="006C43E1">
            <w:pPr>
              <w:pStyle w:val="TableParagraph"/>
              <w:spacing w:before="9"/>
              <w:rPr>
                <w:i/>
                <w:sz w:val="20"/>
              </w:rPr>
            </w:pPr>
          </w:p>
          <w:p w:rsidR="00CE077B" w:rsidRPr="00CE077B" w:rsidRDefault="00CE077B" w:rsidP="006C43E1">
            <w:pPr>
              <w:pStyle w:val="TableParagraph"/>
              <w:spacing w:before="1"/>
              <w:ind w:left="115" w:firstLine="28"/>
              <w:rPr>
                <w:b/>
                <w:sz w:val="20"/>
              </w:rPr>
            </w:pPr>
            <w:proofErr w:type="spellStart"/>
            <w:r w:rsidRPr="00CE077B">
              <w:rPr>
                <w:b/>
                <w:sz w:val="20"/>
              </w:rPr>
              <w:t>İskonto</w:t>
            </w:r>
            <w:proofErr w:type="spellEnd"/>
            <w:r w:rsidRPr="00CE077B">
              <w:rPr>
                <w:b/>
                <w:sz w:val="20"/>
              </w:rPr>
              <w:t xml:space="preserve"> Edilmiş Net Nakit Akımı</w:t>
            </w:r>
          </w:p>
        </w:tc>
      </w:tr>
      <w:tr w:rsidR="00CE077B" w:rsidRPr="00CE077B" w:rsidTr="00CE077B">
        <w:trPr>
          <w:trHeight w:val="771"/>
          <w:jc w:val="center"/>
        </w:trPr>
        <w:tc>
          <w:tcPr>
            <w:tcW w:w="1345" w:type="dxa"/>
          </w:tcPr>
          <w:p w:rsidR="00CE077B" w:rsidRPr="00CE077B" w:rsidRDefault="00CE077B" w:rsidP="006C43E1">
            <w:pPr>
              <w:pStyle w:val="TableParagraph"/>
              <w:spacing w:before="81"/>
              <w:ind w:left="71" w:right="525"/>
              <w:rPr>
                <w:b/>
                <w:sz w:val="20"/>
              </w:rPr>
            </w:pPr>
            <w:r w:rsidRPr="00CE077B">
              <w:rPr>
                <w:b/>
                <w:sz w:val="20"/>
              </w:rPr>
              <w:t>Yatırım Dönemi</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4.197.234,43</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261.600,00</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0,00%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-4.197.234,43</w:t>
            </w:r>
          </w:p>
        </w:tc>
      </w:tr>
      <w:tr w:rsidR="00CE077B" w:rsidRPr="00CE077B" w:rsidTr="00CE077B">
        <w:trPr>
          <w:trHeight w:val="479"/>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1</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287.760,00</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471.435,00</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183.675,00</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157.960,50</w:t>
            </w:r>
          </w:p>
        </w:tc>
      </w:tr>
      <w:tr w:rsidR="00CE077B" w:rsidRPr="00CE077B" w:rsidTr="00CE077B">
        <w:trPr>
          <w:trHeight w:val="482"/>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2</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196.625,00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319.536,00</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518.578,50</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199.042,50</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171.176,55</w:t>
            </w:r>
          </w:p>
        </w:tc>
      </w:tr>
      <w:tr w:rsidR="00CE077B" w:rsidRPr="00CE077B" w:rsidTr="00CE077B">
        <w:trPr>
          <w:trHeight w:val="479"/>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3</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332.768,73</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570.436,35</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237.667,62</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204.394,15</w:t>
            </w:r>
          </w:p>
        </w:tc>
      </w:tr>
      <w:tr w:rsidR="00CE077B" w:rsidRPr="00CE077B" w:rsidTr="00CE077B">
        <w:trPr>
          <w:trHeight w:val="482"/>
          <w:jc w:val="center"/>
        </w:trPr>
        <w:tc>
          <w:tcPr>
            <w:tcW w:w="1345" w:type="dxa"/>
          </w:tcPr>
          <w:p w:rsidR="00CE077B" w:rsidRPr="00CE077B" w:rsidRDefault="00CE077B" w:rsidP="006C43E1">
            <w:pPr>
              <w:pStyle w:val="TableParagraph"/>
              <w:spacing w:before="79"/>
              <w:ind w:left="11"/>
              <w:jc w:val="center"/>
              <w:rPr>
                <w:b/>
                <w:sz w:val="20"/>
              </w:rPr>
            </w:pPr>
            <w:r w:rsidRPr="00CE077B">
              <w:rPr>
                <w:b/>
                <w:sz w:val="20"/>
              </w:rPr>
              <w:t>4</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365.599,08</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627.479,99</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261.880,91</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225.217,58</w:t>
            </w:r>
          </w:p>
        </w:tc>
      </w:tr>
      <w:tr w:rsidR="00CE077B" w:rsidRPr="00CE077B" w:rsidTr="00CE077B">
        <w:trPr>
          <w:trHeight w:val="482"/>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5</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402.158,98</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690.227,98</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288.069,00</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247.739,34</w:t>
            </w:r>
          </w:p>
        </w:tc>
      </w:tr>
      <w:tr w:rsidR="00CE077B" w:rsidRPr="00CE077B" w:rsidTr="00CE077B">
        <w:trPr>
          <w:trHeight w:val="479"/>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6</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271.048,83</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442.378,72</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759.250,78</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316.872,06</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272.509,97</w:t>
            </w:r>
          </w:p>
        </w:tc>
      </w:tr>
      <w:tr w:rsidR="00CE077B" w:rsidRPr="00CE077B" w:rsidTr="00CE077B">
        <w:trPr>
          <w:trHeight w:val="481"/>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7</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486.612,06</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835.175,86</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348.563,80</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299.764,87</w:t>
            </w:r>
          </w:p>
        </w:tc>
      </w:tr>
      <w:tr w:rsidR="00CE077B" w:rsidRPr="00CE077B" w:rsidTr="00CE077B">
        <w:trPr>
          <w:trHeight w:val="479"/>
          <w:jc w:val="center"/>
        </w:trPr>
        <w:tc>
          <w:tcPr>
            <w:tcW w:w="1345" w:type="dxa"/>
          </w:tcPr>
          <w:p w:rsidR="00CE077B" w:rsidRPr="00CE077B" w:rsidRDefault="00CE077B" w:rsidP="006C43E1">
            <w:pPr>
              <w:pStyle w:val="TableParagraph"/>
              <w:spacing w:before="76"/>
              <w:ind w:left="11"/>
              <w:jc w:val="center"/>
              <w:rPr>
                <w:b/>
                <w:sz w:val="20"/>
              </w:rPr>
            </w:pPr>
            <w:r w:rsidRPr="00CE077B">
              <w:rPr>
                <w:b/>
                <w:sz w:val="20"/>
              </w:rPr>
              <w:t>8</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535.273,17</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918.693,45</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383.420,28</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329.741,44</w:t>
            </w:r>
          </w:p>
        </w:tc>
      </w:tr>
      <w:tr w:rsidR="00CE077B" w:rsidRPr="00CE077B" w:rsidTr="00CE077B">
        <w:trPr>
          <w:trHeight w:val="481"/>
          <w:jc w:val="center"/>
        </w:trPr>
        <w:tc>
          <w:tcPr>
            <w:tcW w:w="1345" w:type="dxa"/>
          </w:tcPr>
          <w:p w:rsidR="00CE077B" w:rsidRPr="00CE077B" w:rsidRDefault="00CE077B" w:rsidP="006C43E1">
            <w:pPr>
              <w:pStyle w:val="TableParagraph"/>
              <w:spacing w:before="79"/>
              <w:ind w:left="11"/>
              <w:jc w:val="center"/>
              <w:rPr>
                <w:b/>
                <w:sz w:val="20"/>
              </w:rPr>
            </w:pPr>
            <w:r w:rsidRPr="00CE077B">
              <w:rPr>
                <w:b/>
                <w:sz w:val="20"/>
              </w:rPr>
              <w:t>9</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588.800,41</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1.010.562,79</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421.762,38</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362.715,65</w:t>
            </w:r>
          </w:p>
        </w:tc>
      </w:tr>
      <w:tr w:rsidR="00CE077B" w:rsidRPr="00CE077B" w:rsidTr="00CE077B">
        <w:trPr>
          <w:trHeight w:val="479"/>
          <w:jc w:val="center"/>
        </w:trPr>
        <w:tc>
          <w:tcPr>
            <w:tcW w:w="1345" w:type="dxa"/>
          </w:tcPr>
          <w:p w:rsidR="00CE077B" w:rsidRPr="00CE077B" w:rsidRDefault="00CE077B" w:rsidP="006C43E1">
            <w:pPr>
              <w:pStyle w:val="TableParagraph"/>
              <w:spacing w:before="76"/>
              <w:ind w:left="511" w:right="494"/>
              <w:jc w:val="center"/>
              <w:rPr>
                <w:b/>
                <w:sz w:val="20"/>
              </w:rPr>
            </w:pPr>
            <w:r w:rsidRPr="00CE077B">
              <w:rPr>
                <w:b/>
                <w:sz w:val="20"/>
              </w:rPr>
              <w:t>10</w:t>
            </w:r>
          </w:p>
        </w:tc>
        <w:tc>
          <w:tcPr>
            <w:tcW w:w="1183"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387" w:type="dxa"/>
            <w:vAlign w:val="center"/>
          </w:tcPr>
          <w:p w:rsidR="00CE077B" w:rsidRPr="00CE077B" w:rsidRDefault="00CE077B" w:rsidP="006C43E1">
            <w:pPr>
              <w:jc w:val="center"/>
              <w:rPr>
                <w:b/>
                <w:bCs/>
                <w:color w:val="000000"/>
                <w:sz w:val="20"/>
                <w:szCs w:val="16"/>
              </w:rPr>
            </w:pPr>
            <w:r w:rsidRPr="00CE077B">
              <w:rPr>
                <w:b/>
                <w:bCs/>
                <w:color w:val="000000"/>
                <w:sz w:val="20"/>
                <w:szCs w:val="16"/>
              </w:rPr>
              <w:t>647.680,35</w:t>
            </w:r>
          </w:p>
        </w:tc>
        <w:tc>
          <w:tcPr>
            <w:tcW w:w="1554" w:type="dxa"/>
            <w:vAlign w:val="center"/>
          </w:tcPr>
          <w:p w:rsidR="00CE077B" w:rsidRPr="00CE077B" w:rsidRDefault="00CE077B" w:rsidP="006C43E1">
            <w:pPr>
              <w:jc w:val="center"/>
              <w:rPr>
                <w:color w:val="000000"/>
                <w:sz w:val="20"/>
                <w:szCs w:val="18"/>
              </w:rPr>
            </w:pPr>
            <w:r w:rsidRPr="00CE077B">
              <w:rPr>
                <w:color w:val="000000"/>
                <w:sz w:val="20"/>
                <w:szCs w:val="18"/>
              </w:rPr>
              <w:t>1.111.619,07</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83" w:type="dxa"/>
            <w:vAlign w:val="center"/>
          </w:tcPr>
          <w:p w:rsidR="00CE077B" w:rsidRPr="00CE077B" w:rsidRDefault="00CE077B" w:rsidP="006C43E1">
            <w:pPr>
              <w:jc w:val="center"/>
              <w:rPr>
                <w:color w:val="000000"/>
                <w:sz w:val="20"/>
                <w:szCs w:val="18"/>
              </w:rPr>
            </w:pPr>
            <w:r w:rsidRPr="00CE077B">
              <w:rPr>
                <w:color w:val="000000"/>
                <w:sz w:val="20"/>
                <w:szCs w:val="18"/>
              </w:rPr>
              <w:t>463.938,72</w:t>
            </w:r>
          </w:p>
        </w:tc>
        <w:tc>
          <w:tcPr>
            <w:tcW w:w="1305" w:type="dxa"/>
            <w:vAlign w:val="center"/>
          </w:tcPr>
          <w:p w:rsidR="00CE077B" w:rsidRPr="00CE077B" w:rsidRDefault="00CE077B" w:rsidP="006C43E1">
            <w:pPr>
              <w:jc w:val="center"/>
              <w:rPr>
                <w:color w:val="000000"/>
                <w:sz w:val="20"/>
                <w:szCs w:val="18"/>
              </w:rPr>
            </w:pPr>
            <w:r w:rsidRPr="00CE077B">
              <w:rPr>
                <w:color w:val="000000"/>
                <w:sz w:val="20"/>
                <w:szCs w:val="18"/>
              </w:rPr>
              <w:t>14,00%</w:t>
            </w:r>
          </w:p>
        </w:tc>
        <w:tc>
          <w:tcPr>
            <w:tcW w:w="1490" w:type="dxa"/>
            <w:vAlign w:val="center"/>
          </w:tcPr>
          <w:p w:rsidR="00CE077B" w:rsidRPr="00CE077B" w:rsidRDefault="00CE077B" w:rsidP="006C43E1">
            <w:pPr>
              <w:jc w:val="center"/>
              <w:rPr>
                <w:color w:val="000000"/>
                <w:sz w:val="20"/>
                <w:szCs w:val="18"/>
              </w:rPr>
            </w:pPr>
            <w:r w:rsidRPr="00CE077B">
              <w:rPr>
                <w:color w:val="000000"/>
                <w:sz w:val="20"/>
                <w:szCs w:val="18"/>
              </w:rPr>
              <w:t>398.987,30</w:t>
            </w:r>
          </w:p>
        </w:tc>
      </w:tr>
      <w:tr w:rsidR="00CE077B" w:rsidRPr="00CE077B" w:rsidTr="00CE077B">
        <w:trPr>
          <w:trHeight w:val="482"/>
          <w:jc w:val="center"/>
        </w:trPr>
        <w:tc>
          <w:tcPr>
            <w:tcW w:w="1345" w:type="dxa"/>
          </w:tcPr>
          <w:p w:rsidR="00CE077B" w:rsidRPr="00CE077B" w:rsidRDefault="00CE077B" w:rsidP="006C43E1">
            <w:pPr>
              <w:pStyle w:val="TableParagraph"/>
              <w:spacing w:before="79"/>
              <w:ind w:right="363"/>
              <w:jc w:val="right"/>
              <w:rPr>
                <w:b/>
                <w:sz w:val="20"/>
              </w:rPr>
            </w:pPr>
            <w:r w:rsidRPr="00CE077B">
              <w:rPr>
                <w:b/>
                <w:sz w:val="20"/>
              </w:rPr>
              <w:t>TOPLAM</w:t>
            </w:r>
          </w:p>
        </w:tc>
        <w:tc>
          <w:tcPr>
            <w:tcW w:w="1183" w:type="dxa"/>
            <w:vAlign w:val="center"/>
          </w:tcPr>
          <w:p w:rsidR="00CE077B" w:rsidRPr="00CE077B" w:rsidRDefault="00CE077B" w:rsidP="006C43E1">
            <w:pPr>
              <w:jc w:val="center"/>
              <w:rPr>
                <w:b/>
                <w:bCs/>
                <w:color w:val="000000"/>
                <w:sz w:val="20"/>
                <w:szCs w:val="18"/>
              </w:rPr>
            </w:pPr>
            <w:r w:rsidRPr="00CE077B">
              <w:rPr>
                <w:b/>
                <w:bCs/>
                <w:color w:val="000000"/>
                <w:sz w:val="20"/>
                <w:szCs w:val="18"/>
              </w:rPr>
              <w:t>4.664.908,26</w:t>
            </w:r>
          </w:p>
        </w:tc>
        <w:tc>
          <w:tcPr>
            <w:tcW w:w="1387" w:type="dxa"/>
            <w:vAlign w:val="center"/>
          </w:tcPr>
          <w:p w:rsidR="00CE077B" w:rsidRPr="00CE077B" w:rsidRDefault="00CE077B" w:rsidP="006C43E1">
            <w:pPr>
              <w:jc w:val="center"/>
              <w:rPr>
                <w:b/>
                <w:bCs/>
                <w:color w:val="000000"/>
                <w:sz w:val="20"/>
                <w:szCs w:val="18"/>
              </w:rPr>
            </w:pPr>
            <w:r w:rsidRPr="00CE077B">
              <w:rPr>
                <w:b/>
                <w:bCs/>
                <w:color w:val="000000"/>
                <w:sz w:val="20"/>
                <w:szCs w:val="18"/>
              </w:rPr>
              <w:t>4.670.167,50</w:t>
            </w:r>
          </w:p>
        </w:tc>
        <w:tc>
          <w:tcPr>
            <w:tcW w:w="1554" w:type="dxa"/>
            <w:vAlign w:val="center"/>
          </w:tcPr>
          <w:p w:rsidR="00CE077B" w:rsidRPr="00CE077B" w:rsidRDefault="00CE077B" w:rsidP="006C43E1">
            <w:pPr>
              <w:jc w:val="center"/>
              <w:rPr>
                <w:b/>
                <w:bCs/>
                <w:color w:val="000000"/>
                <w:sz w:val="20"/>
                <w:szCs w:val="18"/>
              </w:rPr>
            </w:pPr>
            <w:r w:rsidRPr="00CE077B">
              <w:rPr>
                <w:b/>
                <w:bCs/>
                <w:color w:val="000000"/>
                <w:sz w:val="20"/>
                <w:szCs w:val="18"/>
              </w:rPr>
              <w:t>7.513.459,77</w:t>
            </w:r>
          </w:p>
        </w:tc>
        <w:tc>
          <w:tcPr>
            <w:tcW w:w="1448"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639" w:type="dxa"/>
            <w:vAlign w:val="center"/>
          </w:tcPr>
          <w:p w:rsidR="00CE077B" w:rsidRPr="00CE077B" w:rsidRDefault="00CE077B" w:rsidP="006C43E1">
            <w:pPr>
              <w:jc w:val="center"/>
              <w:rPr>
                <w:color w:val="000000"/>
                <w:sz w:val="20"/>
                <w:szCs w:val="18"/>
              </w:rPr>
            </w:pPr>
            <w:r w:rsidRPr="00CE077B">
              <w:rPr>
                <w:color w:val="000000"/>
                <w:sz w:val="20"/>
                <w:szCs w:val="18"/>
              </w:rPr>
              <w:t>0</w:t>
            </w:r>
          </w:p>
        </w:tc>
        <w:tc>
          <w:tcPr>
            <w:tcW w:w="1220" w:type="dxa"/>
            <w:vAlign w:val="center"/>
          </w:tcPr>
          <w:p w:rsidR="00CE077B" w:rsidRPr="00CE077B" w:rsidRDefault="00CE077B" w:rsidP="006C43E1">
            <w:pPr>
              <w:jc w:val="center"/>
              <w:rPr>
                <w:b/>
                <w:bCs/>
                <w:color w:val="000000"/>
                <w:sz w:val="20"/>
                <w:szCs w:val="18"/>
              </w:rPr>
            </w:pPr>
            <w:r w:rsidRPr="00CE077B">
              <w:rPr>
                <w:b/>
                <w:bCs/>
                <w:color w:val="000000"/>
                <w:sz w:val="20"/>
                <w:szCs w:val="18"/>
              </w:rPr>
              <w:t>0</w:t>
            </w:r>
          </w:p>
        </w:tc>
        <w:tc>
          <w:tcPr>
            <w:tcW w:w="1283" w:type="dxa"/>
            <w:vAlign w:val="center"/>
          </w:tcPr>
          <w:p w:rsidR="00CE077B" w:rsidRPr="00CE077B" w:rsidRDefault="00CE077B" w:rsidP="006C43E1">
            <w:pPr>
              <w:jc w:val="center"/>
              <w:rPr>
                <w:b/>
                <w:bCs/>
                <w:color w:val="000000"/>
                <w:sz w:val="20"/>
                <w:szCs w:val="18"/>
              </w:rPr>
            </w:pPr>
            <w:r w:rsidRPr="00CE077B">
              <w:rPr>
                <w:b/>
                <w:bCs/>
                <w:color w:val="000000"/>
                <w:sz w:val="20"/>
                <w:szCs w:val="18"/>
              </w:rPr>
              <w:t>3.104.892,27</w:t>
            </w:r>
          </w:p>
        </w:tc>
        <w:tc>
          <w:tcPr>
            <w:tcW w:w="1305" w:type="dxa"/>
            <w:vAlign w:val="center"/>
          </w:tcPr>
          <w:p w:rsidR="00CE077B" w:rsidRPr="00CE077B" w:rsidRDefault="00CE077B" w:rsidP="006C43E1">
            <w:pPr>
              <w:jc w:val="center"/>
              <w:rPr>
                <w:b/>
                <w:bCs/>
                <w:color w:val="000000"/>
                <w:sz w:val="20"/>
                <w:szCs w:val="18"/>
              </w:rPr>
            </w:pPr>
            <w:r w:rsidRPr="00CE077B">
              <w:rPr>
                <w:b/>
                <w:bCs/>
                <w:color w:val="000000"/>
                <w:sz w:val="20"/>
                <w:szCs w:val="18"/>
              </w:rPr>
              <w:t>NBD</w:t>
            </w:r>
          </w:p>
        </w:tc>
        <w:tc>
          <w:tcPr>
            <w:tcW w:w="1490" w:type="dxa"/>
            <w:vAlign w:val="center"/>
          </w:tcPr>
          <w:p w:rsidR="00CE077B" w:rsidRPr="00CE077B" w:rsidRDefault="00CE077B" w:rsidP="006C43E1">
            <w:pPr>
              <w:jc w:val="center"/>
              <w:rPr>
                <w:b/>
                <w:bCs/>
                <w:color w:val="000000"/>
                <w:sz w:val="20"/>
                <w:szCs w:val="18"/>
              </w:rPr>
            </w:pPr>
            <w:r w:rsidRPr="00CE077B">
              <w:rPr>
                <w:b/>
                <w:bCs/>
                <w:color w:val="000000"/>
                <w:sz w:val="20"/>
                <w:szCs w:val="18"/>
              </w:rPr>
              <w:t>18.541,14</w:t>
            </w:r>
          </w:p>
        </w:tc>
      </w:tr>
    </w:tbl>
    <w:p w:rsidR="00CE077B" w:rsidRDefault="00CE077B" w:rsidP="009D5B8F">
      <w:pPr>
        <w:pStyle w:val="Balk2"/>
        <w:spacing w:before="203"/>
        <w:ind w:left="476" w:firstLine="0"/>
        <w:jc w:val="center"/>
      </w:pPr>
    </w:p>
    <w:p w:rsidR="00CE077B" w:rsidRDefault="00CE077B" w:rsidP="00CE077B">
      <w:pPr>
        <w:pStyle w:val="Balk2"/>
        <w:spacing w:before="201"/>
        <w:ind w:left="834" w:firstLine="0"/>
      </w:pPr>
      <w:bookmarkStart w:id="89" w:name="_Toc36128718"/>
      <w:r>
        <w:t>İç Karlılık Oranı</w:t>
      </w:r>
      <w:bookmarkEnd w:id="89"/>
    </w:p>
    <w:p w:rsidR="009D5B8F" w:rsidRDefault="009D5B8F" w:rsidP="009D5B8F">
      <w:pPr>
        <w:pStyle w:val="Balk2"/>
        <w:spacing w:before="203"/>
        <w:ind w:left="476" w:firstLine="0"/>
        <w:jc w:val="center"/>
      </w:pPr>
      <w:bookmarkStart w:id="90" w:name="_Toc36128719"/>
      <w:r>
        <w:t xml:space="preserve">Tablo </w:t>
      </w:r>
      <w:r w:rsidRPr="009D5B8F">
        <w:t>6. İç Karlılık Oranı Tablosu (KDV Hariç)</w:t>
      </w:r>
      <w:bookmarkEnd w:id="90"/>
    </w:p>
    <w:p w:rsidR="00CE077B" w:rsidRDefault="00CE077B" w:rsidP="009D5B8F">
      <w:pPr>
        <w:pStyle w:val="Balk2"/>
        <w:spacing w:before="203"/>
        <w:ind w:left="476" w:firstLine="0"/>
        <w:jc w:val="center"/>
      </w:pPr>
    </w:p>
    <w:tbl>
      <w:tblPr>
        <w:tblStyle w:val="TableNormal"/>
        <w:tblW w:w="0" w:type="auto"/>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126"/>
        <w:gridCol w:w="1359"/>
        <w:gridCol w:w="1524"/>
        <w:gridCol w:w="1320"/>
        <w:gridCol w:w="1706"/>
        <w:gridCol w:w="1196"/>
        <w:gridCol w:w="1259"/>
        <w:gridCol w:w="1279"/>
        <w:gridCol w:w="1464"/>
      </w:tblGrid>
      <w:tr w:rsidR="009D5B8F" w:rsidRPr="009D5B8F" w:rsidTr="009D5B8F">
        <w:trPr>
          <w:trHeight w:val="1012"/>
          <w:jc w:val="center"/>
        </w:trPr>
        <w:tc>
          <w:tcPr>
            <w:tcW w:w="1354" w:type="dxa"/>
          </w:tcPr>
          <w:p w:rsidR="009D5B8F" w:rsidRPr="009D5B8F" w:rsidRDefault="009D5B8F" w:rsidP="006C43E1">
            <w:pPr>
              <w:pStyle w:val="TableParagraph"/>
              <w:spacing w:before="3"/>
              <w:rPr>
                <w:i/>
                <w:sz w:val="20"/>
              </w:rPr>
            </w:pPr>
          </w:p>
          <w:p w:rsidR="009D5B8F" w:rsidRPr="009D5B8F" w:rsidRDefault="009D5B8F" w:rsidP="006C43E1">
            <w:pPr>
              <w:pStyle w:val="TableParagraph"/>
              <w:ind w:left="376"/>
              <w:rPr>
                <w:b/>
                <w:sz w:val="20"/>
              </w:rPr>
            </w:pPr>
            <w:r w:rsidRPr="009D5B8F">
              <w:rPr>
                <w:b/>
                <w:sz w:val="20"/>
              </w:rPr>
              <w:t>Yıllar</w:t>
            </w:r>
          </w:p>
        </w:tc>
        <w:tc>
          <w:tcPr>
            <w:tcW w:w="1126" w:type="dxa"/>
          </w:tcPr>
          <w:p w:rsidR="009D5B8F" w:rsidRPr="009D5B8F" w:rsidRDefault="009D5B8F" w:rsidP="006C43E1">
            <w:pPr>
              <w:pStyle w:val="TableParagraph"/>
              <w:spacing w:before="153"/>
              <w:ind w:left="372" w:right="59" w:hanging="276"/>
              <w:rPr>
                <w:b/>
                <w:sz w:val="20"/>
              </w:rPr>
            </w:pPr>
            <w:r w:rsidRPr="009D5B8F">
              <w:rPr>
                <w:b/>
                <w:sz w:val="20"/>
              </w:rPr>
              <w:t>Sabit Yatırım Tutarı</w:t>
            </w:r>
          </w:p>
        </w:tc>
        <w:tc>
          <w:tcPr>
            <w:tcW w:w="1359" w:type="dxa"/>
          </w:tcPr>
          <w:p w:rsidR="009D5B8F" w:rsidRPr="009D5B8F" w:rsidRDefault="009D5B8F" w:rsidP="006C43E1">
            <w:pPr>
              <w:pStyle w:val="TableParagraph"/>
              <w:spacing w:before="50"/>
              <w:ind w:left="277" w:right="262" w:firstLine="1"/>
              <w:jc w:val="center"/>
              <w:rPr>
                <w:b/>
                <w:sz w:val="20"/>
              </w:rPr>
            </w:pPr>
            <w:r w:rsidRPr="009D5B8F">
              <w:rPr>
                <w:b/>
                <w:sz w:val="20"/>
              </w:rPr>
              <w:t xml:space="preserve">İşletme </w:t>
            </w:r>
            <w:r w:rsidRPr="009D5B8F">
              <w:rPr>
                <w:b/>
                <w:spacing w:val="-1"/>
                <w:sz w:val="20"/>
              </w:rPr>
              <w:t xml:space="preserve">Sermayesi </w:t>
            </w:r>
            <w:r w:rsidRPr="009D5B8F">
              <w:rPr>
                <w:b/>
                <w:sz w:val="20"/>
              </w:rPr>
              <w:t>Yatırımı</w:t>
            </w:r>
          </w:p>
        </w:tc>
        <w:tc>
          <w:tcPr>
            <w:tcW w:w="1524" w:type="dxa"/>
          </w:tcPr>
          <w:p w:rsidR="009D5B8F" w:rsidRPr="009D5B8F" w:rsidRDefault="009D5B8F" w:rsidP="006C43E1">
            <w:pPr>
              <w:pStyle w:val="TableParagraph"/>
              <w:spacing w:before="3"/>
              <w:rPr>
                <w:i/>
                <w:sz w:val="20"/>
              </w:rPr>
            </w:pPr>
          </w:p>
          <w:p w:rsidR="009D5B8F" w:rsidRPr="009D5B8F" w:rsidRDefault="009D5B8F" w:rsidP="006C43E1">
            <w:pPr>
              <w:pStyle w:val="TableParagraph"/>
              <w:ind w:right="59"/>
              <w:jc w:val="right"/>
              <w:rPr>
                <w:b/>
                <w:sz w:val="20"/>
              </w:rPr>
            </w:pPr>
            <w:r w:rsidRPr="009D5B8F">
              <w:rPr>
                <w:b/>
                <w:sz w:val="20"/>
              </w:rPr>
              <w:t>Vergi Öncesi Kar</w:t>
            </w:r>
          </w:p>
        </w:tc>
        <w:tc>
          <w:tcPr>
            <w:tcW w:w="1320" w:type="dxa"/>
          </w:tcPr>
          <w:p w:rsidR="009D5B8F" w:rsidRPr="009D5B8F" w:rsidRDefault="009D5B8F" w:rsidP="006C43E1">
            <w:pPr>
              <w:pStyle w:val="TableParagraph"/>
              <w:spacing w:before="3"/>
              <w:rPr>
                <w:i/>
                <w:sz w:val="20"/>
              </w:rPr>
            </w:pPr>
          </w:p>
          <w:p w:rsidR="009D5B8F" w:rsidRPr="009D5B8F" w:rsidRDefault="009D5B8F" w:rsidP="006C43E1">
            <w:pPr>
              <w:pStyle w:val="TableParagraph"/>
              <w:ind w:left="169"/>
              <w:rPr>
                <w:b/>
                <w:sz w:val="20"/>
              </w:rPr>
            </w:pPr>
            <w:r w:rsidRPr="009D5B8F">
              <w:rPr>
                <w:b/>
                <w:sz w:val="20"/>
              </w:rPr>
              <w:t>Amortisman</w:t>
            </w:r>
          </w:p>
        </w:tc>
        <w:tc>
          <w:tcPr>
            <w:tcW w:w="1706" w:type="dxa"/>
          </w:tcPr>
          <w:p w:rsidR="009D5B8F" w:rsidRPr="009D5B8F" w:rsidRDefault="009D5B8F" w:rsidP="006C43E1">
            <w:pPr>
              <w:pStyle w:val="TableParagraph"/>
              <w:spacing w:before="153"/>
              <w:ind w:left="440" w:right="308" w:hanging="89"/>
              <w:rPr>
                <w:b/>
                <w:sz w:val="20"/>
              </w:rPr>
            </w:pPr>
            <w:r w:rsidRPr="009D5B8F">
              <w:rPr>
                <w:b/>
                <w:sz w:val="20"/>
              </w:rPr>
              <w:t>Vergi ve Fon Kesintileri</w:t>
            </w:r>
          </w:p>
        </w:tc>
        <w:tc>
          <w:tcPr>
            <w:tcW w:w="1196" w:type="dxa"/>
          </w:tcPr>
          <w:p w:rsidR="009D5B8F" w:rsidRPr="009D5B8F" w:rsidRDefault="009D5B8F" w:rsidP="006C43E1">
            <w:pPr>
              <w:pStyle w:val="TableParagraph"/>
              <w:spacing w:before="3"/>
              <w:rPr>
                <w:i/>
                <w:sz w:val="20"/>
              </w:rPr>
            </w:pPr>
          </w:p>
          <w:p w:rsidR="009D5B8F" w:rsidRPr="009D5B8F" w:rsidRDefault="009D5B8F" w:rsidP="006C43E1">
            <w:pPr>
              <w:pStyle w:val="TableParagraph"/>
              <w:ind w:left="411" w:right="386"/>
              <w:jc w:val="center"/>
              <w:rPr>
                <w:b/>
                <w:sz w:val="20"/>
              </w:rPr>
            </w:pPr>
            <w:r w:rsidRPr="009D5B8F">
              <w:rPr>
                <w:b/>
                <w:sz w:val="20"/>
              </w:rPr>
              <w:t>Faiz</w:t>
            </w:r>
          </w:p>
        </w:tc>
        <w:tc>
          <w:tcPr>
            <w:tcW w:w="1259" w:type="dxa"/>
          </w:tcPr>
          <w:p w:rsidR="009D5B8F" w:rsidRPr="009D5B8F" w:rsidRDefault="009D5B8F" w:rsidP="006C43E1">
            <w:pPr>
              <w:pStyle w:val="TableParagraph"/>
              <w:spacing w:before="153"/>
              <w:ind w:left="390" w:hanging="132"/>
              <w:rPr>
                <w:b/>
                <w:sz w:val="20"/>
              </w:rPr>
            </w:pPr>
            <w:r w:rsidRPr="009D5B8F">
              <w:rPr>
                <w:b/>
                <w:sz w:val="20"/>
              </w:rPr>
              <w:t>Net Nakit Akımı</w:t>
            </w:r>
          </w:p>
        </w:tc>
        <w:tc>
          <w:tcPr>
            <w:tcW w:w="1279" w:type="dxa"/>
          </w:tcPr>
          <w:p w:rsidR="009D5B8F" w:rsidRPr="009D5B8F" w:rsidRDefault="009D5B8F" w:rsidP="006C43E1">
            <w:pPr>
              <w:pStyle w:val="TableParagraph"/>
              <w:spacing w:before="3"/>
              <w:rPr>
                <w:i/>
                <w:sz w:val="20"/>
              </w:rPr>
            </w:pPr>
          </w:p>
          <w:p w:rsidR="009D5B8F" w:rsidRPr="009D5B8F" w:rsidRDefault="009D5B8F" w:rsidP="006C43E1">
            <w:pPr>
              <w:pStyle w:val="TableParagraph"/>
              <w:ind w:right="66"/>
              <w:jc w:val="right"/>
              <w:rPr>
                <w:b/>
                <w:sz w:val="20"/>
              </w:rPr>
            </w:pPr>
            <w:proofErr w:type="spellStart"/>
            <w:r w:rsidRPr="009D5B8F">
              <w:rPr>
                <w:b/>
                <w:sz w:val="20"/>
              </w:rPr>
              <w:t>İskonto</w:t>
            </w:r>
            <w:proofErr w:type="spellEnd"/>
            <w:r w:rsidRPr="009D5B8F">
              <w:rPr>
                <w:b/>
                <w:sz w:val="20"/>
              </w:rPr>
              <w:t xml:space="preserve"> Oranı</w:t>
            </w:r>
          </w:p>
        </w:tc>
        <w:tc>
          <w:tcPr>
            <w:tcW w:w="1464" w:type="dxa"/>
          </w:tcPr>
          <w:p w:rsidR="009D5B8F" w:rsidRPr="009D5B8F" w:rsidRDefault="009D5B8F" w:rsidP="006C43E1">
            <w:pPr>
              <w:pStyle w:val="TableParagraph"/>
              <w:spacing w:before="153"/>
              <w:ind w:left="98" w:firstLine="28"/>
              <w:rPr>
                <w:b/>
                <w:sz w:val="20"/>
              </w:rPr>
            </w:pPr>
            <w:proofErr w:type="spellStart"/>
            <w:r w:rsidRPr="009D5B8F">
              <w:rPr>
                <w:b/>
                <w:sz w:val="20"/>
              </w:rPr>
              <w:t>İskonto</w:t>
            </w:r>
            <w:proofErr w:type="spellEnd"/>
            <w:r w:rsidRPr="009D5B8F">
              <w:rPr>
                <w:b/>
                <w:sz w:val="20"/>
              </w:rPr>
              <w:t xml:space="preserve"> Edilmiş Net Nakit Akımı</w:t>
            </w:r>
          </w:p>
        </w:tc>
      </w:tr>
      <w:tr w:rsidR="009D5B8F" w:rsidRPr="009D5B8F" w:rsidTr="009D5B8F">
        <w:trPr>
          <w:trHeight w:val="675"/>
          <w:jc w:val="center"/>
        </w:trPr>
        <w:tc>
          <w:tcPr>
            <w:tcW w:w="1354" w:type="dxa"/>
          </w:tcPr>
          <w:p w:rsidR="009D5B8F" w:rsidRPr="009D5B8F" w:rsidRDefault="009D5B8F" w:rsidP="006C43E1">
            <w:pPr>
              <w:pStyle w:val="TableParagraph"/>
              <w:spacing w:before="33"/>
              <w:ind w:left="71" w:right="489"/>
              <w:rPr>
                <w:b/>
                <w:sz w:val="20"/>
              </w:rPr>
            </w:pPr>
            <w:r w:rsidRPr="009D5B8F">
              <w:rPr>
                <w:b/>
                <w:sz w:val="20"/>
              </w:rPr>
              <w:t>Yatırım Dönemi</w:t>
            </w:r>
          </w:p>
        </w:tc>
        <w:tc>
          <w:tcPr>
            <w:tcW w:w="1126" w:type="dxa"/>
            <w:vAlign w:val="center"/>
          </w:tcPr>
          <w:p w:rsidR="009D5B8F" w:rsidRPr="009D5B8F" w:rsidRDefault="009D5B8F" w:rsidP="006C43E1">
            <w:pPr>
              <w:jc w:val="center"/>
              <w:rPr>
                <w:color w:val="000000"/>
                <w:sz w:val="20"/>
                <w:szCs w:val="18"/>
              </w:rPr>
            </w:pPr>
            <w:r w:rsidRPr="009D5B8F">
              <w:rPr>
                <w:color w:val="000000"/>
                <w:sz w:val="20"/>
              </w:rPr>
              <w:t>4.197.234,43</w:t>
            </w:r>
          </w:p>
        </w:tc>
        <w:tc>
          <w:tcPr>
            <w:tcW w:w="1359" w:type="dxa"/>
            <w:vAlign w:val="center"/>
          </w:tcPr>
          <w:p w:rsidR="009D5B8F" w:rsidRPr="009D5B8F" w:rsidRDefault="009D5B8F" w:rsidP="006C43E1">
            <w:pPr>
              <w:jc w:val="center"/>
              <w:rPr>
                <w:color w:val="000000"/>
                <w:sz w:val="20"/>
                <w:szCs w:val="18"/>
              </w:rPr>
            </w:pPr>
            <w:r w:rsidRPr="009D5B8F">
              <w:rPr>
                <w:color w:val="000000"/>
                <w:sz w:val="20"/>
              </w:rPr>
              <w:t>139.789,20</w:t>
            </w:r>
          </w:p>
        </w:tc>
        <w:tc>
          <w:tcPr>
            <w:tcW w:w="1524" w:type="dxa"/>
            <w:vAlign w:val="center"/>
          </w:tcPr>
          <w:p w:rsidR="009D5B8F" w:rsidRPr="009D5B8F" w:rsidRDefault="009D5B8F" w:rsidP="006C43E1">
            <w:pPr>
              <w:jc w:val="center"/>
              <w:rPr>
                <w:color w:val="000000"/>
                <w:sz w:val="20"/>
                <w:szCs w:val="18"/>
              </w:rPr>
            </w:pPr>
            <w:r w:rsidRPr="009D5B8F">
              <w:rPr>
                <w:color w:val="000000"/>
                <w:sz w:val="20"/>
              </w:rPr>
              <w:t>0</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rPr>
              <w:t>0</w:t>
            </w:r>
          </w:p>
        </w:tc>
        <w:tc>
          <w:tcPr>
            <w:tcW w:w="1279" w:type="dxa"/>
            <w:vAlign w:val="center"/>
          </w:tcPr>
          <w:p w:rsidR="009D5B8F" w:rsidRPr="009D5B8F" w:rsidRDefault="009D5B8F" w:rsidP="006C43E1">
            <w:pPr>
              <w:jc w:val="center"/>
              <w:rPr>
                <w:color w:val="000000"/>
                <w:sz w:val="20"/>
                <w:szCs w:val="18"/>
              </w:rPr>
            </w:pPr>
            <w:r w:rsidRPr="009D5B8F">
              <w:rPr>
                <w:color w:val="000000"/>
                <w:sz w:val="20"/>
              </w:rPr>
              <w:t>0,00%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-4.197.234,43</w:t>
            </w:r>
          </w:p>
        </w:tc>
      </w:tr>
      <w:tr w:rsidR="009D5B8F" w:rsidRPr="009D5B8F" w:rsidTr="009D5B8F">
        <w:trPr>
          <w:trHeight w:val="421"/>
          <w:jc w:val="center"/>
        </w:trPr>
        <w:tc>
          <w:tcPr>
            <w:tcW w:w="1354" w:type="dxa"/>
          </w:tcPr>
          <w:p w:rsidR="009D5B8F" w:rsidRPr="009D5B8F" w:rsidRDefault="009D5B8F" w:rsidP="006C43E1">
            <w:pPr>
              <w:pStyle w:val="TableParagraph"/>
              <w:spacing w:before="47"/>
              <w:ind w:left="71"/>
              <w:rPr>
                <w:b/>
                <w:sz w:val="20"/>
              </w:rPr>
            </w:pPr>
            <w:r w:rsidRPr="009D5B8F">
              <w:rPr>
                <w:b/>
                <w:sz w:val="20"/>
              </w:rPr>
              <w:t>1</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183.675,00</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471.435,00</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183.675,00</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157.960,50</w:t>
            </w:r>
          </w:p>
        </w:tc>
      </w:tr>
      <w:tr w:rsidR="009D5B8F" w:rsidRPr="009D5B8F" w:rsidTr="009D5B8F">
        <w:trPr>
          <w:trHeight w:val="425"/>
          <w:jc w:val="center"/>
        </w:trPr>
        <w:tc>
          <w:tcPr>
            <w:tcW w:w="1354" w:type="dxa"/>
          </w:tcPr>
          <w:p w:rsidR="009D5B8F" w:rsidRPr="009D5B8F" w:rsidRDefault="009D5B8F" w:rsidP="006C43E1">
            <w:pPr>
              <w:pStyle w:val="TableParagraph"/>
              <w:spacing w:before="48"/>
              <w:ind w:left="71"/>
              <w:rPr>
                <w:b/>
                <w:sz w:val="20"/>
              </w:rPr>
            </w:pPr>
            <w:r w:rsidRPr="009D5B8F">
              <w:rPr>
                <w:b/>
                <w:sz w:val="20"/>
              </w:rPr>
              <w:t>2</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0,00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199.042,50</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518.578,50</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199.042,50</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171.176,55</w:t>
            </w:r>
          </w:p>
        </w:tc>
      </w:tr>
      <w:tr w:rsidR="009D5B8F" w:rsidRPr="009D5B8F" w:rsidTr="009D5B8F">
        <w:trPr>
          <w:trHeight w:val="421"/>
          <w:jc w:val="center"/>
        </w:trPr>
        <w:tc>
          <w:tcPr>
            <w:tcW w:w="1354" w:type="dxa"/>
          </w:tcPr>
          <w:p w:rsidR="009D5B8F" w:rsidRPr="009D5B8F" w:rsidRDefault="009D5B8F" w:rsidP="006C43E1">
            <w:pPr>
              <w:pStyle w:val="TableParagraph"/>
              <w:spacing w:before="45"/>
              <w:ind w:left="71"/>
              <w:rPr>
                <w:b/>
                <w:sz w:val="20"/>
              </w:rPr>
            </w:pPr>
            <w:r w:rsidRPr="009D5B8F">
              <w:rPr>
                <w:b/>
                <w:sz w:val="20"/>
              </w:rPr>
              <w:t>3</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237.667,62</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570.436,35</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237.667,62</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204.394,15</w:t>
            </w:r>
          </w:p>
        </w:tc>
      </w:tr>
      <w:tr w:rsidR="009D5B8F" w:rsidRPr="009D5B8F" w:rsidTr="009D5B8F">
        <w:trPr>
          <w:trHeight w:val="421"/>
          <w:jc w:val="center"/>
        </w:trPr>
        <w:tc>
          <w:tcPr>
            <w:tcW w:w="1354" w:type="dxa"/>
          </w:tcPr>
          <w:p w:rsidR="009D5B8F" w:rsidRPr="009D5B8F" w:rsidRDefault="009D5B8F" w:rsidP="006C43E1">
            <w:pPr>
              <w:pStyle w:val="TableParagraph"/>
              <w:spacing w:before="45"/>
              <w:ind w:left="71"/>
              <w:rPr>
                <w:b/>
                <w:sz w:val="20"/>
              </w:rPr>
            </w:pPr>
            <w:r w:rsidRPr="009D5B8F">
              <w:rPr>
                <w:b/>
                <w:sz w:val="20"/>
              </w:rPr>
              <w:t>4</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261.880,91</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627.479,99</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261.880,91</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225.217,58</w:t>
            </w:r>
          </w:p>
        </w:tc>
      </w:tr>
      <w:tr w:rsidR="009D5B8F" w:rsidRPr="009D5B8F" w:rsidTr="009D5B8F">
        <w:trPr>
          <w:trHeight w:val="421"/>
          <w:jc w:val="center"/>
        </w:trPr>
        <w:tc>
          <w:tcPr>
            <w:tcW w:w="1354" w:type="dxa"/>
          </w:tcPr>
          <w:p w:rsidR="009D5B8F" w:rsidRPr="009D5B8F" w:rsidRDefault="009D5B8F" w:rsidP="006C43E1">
            <w:pPr>
              <w:pStyle w:val="TableParagraph"/>
              <w:spacing w:before="45"/>
              <w:ind w:left="71"/>
              <w:rPr>
                <w:b/>
                <w:sz w:val="20"/>
              </w:rPr>
            </w:pPr>
            <w:r w:rsidRPr="009D5B8F">
              <w:rPr>
                <w:b/>
                <w:sz w:val="20"/>
              </w:rPr>
              <w:t>5</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288.069,00</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690.227,98</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288.069,00</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247.739,34</w:t>
            </w:r>
          </w:p>
        </w:tc>
      </w:tr>
      <w:tr w:rsidR="009D5B8F" w:rsidRPr="009D5B8F" w:rsidTr="009D5B8F">
        <w:trPr>
          <w:trHeight w:val="421"/>
          <w:jc w:val="center"/>
        </w:trPr>
        <w:tc>
          <w:tcPr>
            <w:tcW w:w="1354" w:type="dxa"/>
          </w:tcPr>
          <w:p w:rsidR="009D5B8F" w:rsidRPr="009D5B8F" w:rsidRDefault="009D5B8F" w:rsidP="006C43E1">
            <w:pPr>
              <w:pStyle w:val="TableParagraph"/>
              <w:spacing w:before="47"/>
              <w:ind w:left="71"/>
              <w:rPr>
                <w:b/>
                <w:sz w:val="20"/>
              </w:rPr>
            </w:pPr>
            <w:r w:rsidRPr="009D5B8F">
              <w:rPr>
                <w:b/>
                <w:sz w:val="20"/>
              </w:rPr>
              <w:t>6</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0,00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316.872,06</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759.250,78</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316.872,06</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272.509,97</w:t>
            </w:r>
          </w:p>
        </w:tc>
      </w:tr>
      <w:tr w:rsidR="009D5B8F" w:rsidRPr="009D5B8F" w:rsidTr="009D5B8F">
        <w:trPr>
          <w:trHeight w:val="421"/>
          <w:jc w:val="center"/>
        </w:trPr>
        <w:tc>
          <w:tcPr>
            <w:tcW w:w="1354" w:type="dxa"/>
          </w:tcPr>
          <w:p w:rsidR="009D5B8F" w:rsidRPr="009D5B8F" w:rsidRDefault="009D5B8F" w:rsidP="006C43E1">
            <w:pPr>
              <w:pStyle w:val="TableParagraph"/>
              <w:spacing w:before="47"/>
              <w:ind w:left="71"/>
              <w:rPr>
                <w:b/>
                <w:sz w:val="20"/>
              </w:rPr>
            </w:pPr>
            <w:r w:rsidRPr="009D5B8F">
              <w:rPr>
                <w:b/>
                <w:sz w:val="20"/>
              </w:rPr>
              <w:t>7</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348.563,80</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835.175,86</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348.563,80</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299.764,87</w:t>
            </w:r>
          </w:p>
        </w:tc>
      </w:tr>
      <w:tr w:rsidR="009D5B8F" w:rsidRPr="009D5B8F" w:rsidTr="009D5B8F">
        <w:trPr>
          <w:trHeight w:val="425"/>
          <w:jc w:val="center"/>
        </w:trPr>
        <w:tc>
          <w:tcPr>
            <w:tcW w:w="1354" w:type="dxa"/>
          </w:tcPr>
          <w:p w:rsidR="009D5B8F" w:rsidRPr="009D5B8F" w:rsidRDefault="009D5B8F" w:rsidP="006C43E1">
            <w:pPr>
              <w:pStyle w:val="TableParagraph"/>
              <w:spacing w:before="47"/>
              <w:ind w:left="71"/>
              <w:rPr>
                <w:b/>
                <w:sz w:val="20"/>
              </w:rPr>
            </w:pPr>
            <w:r w:rsidRPr="009D5B8F">
              <w:rPr>
                <w:b/>
                <w:sz w:val="20"/>
              </w:rPr>
              <w:t>8</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383.420,28</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918.693,45</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383.420,28</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329.741,44</w:t>
            </w:r>
          </w:p>
        </w:tc>
      </w:tr>
      <w:tr w:rsidR="009D5B8F" w:rsidRPr="009D5B8F" w:rsidTr="009D5B8F">
        <w:trPr>
          <w:trHeight w:val="421"/>
          <w:jc w:val="center"/>
        </w:trPr>
        <w:tc>
          <w:tcPr>
            <w:tcW w:w="1354" w:type="dxa"/>
          </w:tcPr>
          <w:p w:rsidR="009D5B8F" w:rsidRPr="009D5B8F" w:rsidRDefault="009D5B8F" w:rsidP="006C43E1">
            <w:pPr>
              <w:pStyle w:val="TableParagraph"/>
              <w:spacing w:before="45"/>
              <w:ind w:left="71"/>
              <w:rPr>
                <w:b/>
                <w:sz w:val="20"/>
              </w:rPr>
            </w:pPr>
            <w:r w:rsidRPr="009D5B8F">
              <w:rPr>
                <w:b/>
                <w:sz w:val="20"/>
              </w:rPr>
              <w:t>9</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421.762,38</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1.010.562,79</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421.762,38</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362.715,65</w:t>
            </w:r>
          </w:p>
        </w:tc>
      </w:tr>
      <w:tr w:rsidR="009D5B8F" w:rsidRPr="009D5B8F" w:rsidTr="009D5B8F">
        <w:trPr>
          <w:trHeight w:val="422"/>
          <w:jc w:val="center"/>
        </w:trPr>
        <w:tc>
          <w:tcPr>
            <w:tcW w:w="1354" w:type="dxa"/>
          </w:tcPr>
          <w:p w:rsidR="009D5B8F" w:rsidRPr="009D5B8F" w:rsidRDefault="009D5B8F" w:rsidP="006C43E1">
            <w:pPr>
              <w:pStyle w:val="TableParagraph"/>
              <w:spacing w:before="45"/>
              <w:ind w:left="71"/>
              <w:rPr>
                <w:b/>
                <w:sz w:val="20"/>
              </w:rPr>
            </w:pPr>
            <w:r w:rsidRPr="009D5B8F">
              <w:rPr>
                <w:b/>
                <w:sz w:val="20"/>
              </w:rPr>
              <w:t>10</w:t>
            </w:r>
          </w:p>
        </w:tc>
        <w:tc>
          <w:tcPr>
            <w:tcW w:w="1126" w:type="dxa"/>
            <w:vAlign w:val="center"/>
          </w:tcPr>
          <w:p w:rsidR="009D5B8F" w:rsidRPr="009D5B8F" w:rsidRDefault="009D5B8F" w:rsidP="006C43E1">
            <w:pPr>
              <w:jc w:val="center"/>
              <w:rPr>
                <w:color w:val="000000"/>
                <w:sz w:val="20"/>
                <w:szCs w:val="18"/>
              </w:rPr>
            </w:pPr>
            <w:r w:rsidRPr="009D5B8F">
              <w:rPr>
                <w:color w:val="000000"/>
                <w:sz w:val="20"/>
              </w:rPr>
              <w:t>0</w:t>
            </w:r>
          </w:p>
        </w:tc>
        <w:tc>
          <w:tcPr>
            <w:tcW w:w="1359" w:type="dxa"/>
            <w:vAlign w:val="center"/>
          </w:tcPr>
          <w:p w:rsidR="009D5B8F" w:rsidRPr="009D5B8F" w:rsidRDefault="009D5B8F" w:rsidP="006C43E1">
            <w:pPr>
              <w:jc w:val="center"/>
              <w:rPr>
                <w:color w:val="000000"/>
                <w:sz w:val="20"/>
                <w:szCs w:val="18"/>
              </w:rPr>
            </w:pPr>
            <w:r w:rsidRPr="009D5B8F">
              <w:rPr>
                <w:color w:val="000000"/>
                <w:sz w:val="20"/>
                <w:szCs w:val="18"/>
              </w:rPr>
              <w:t>463.938,72</w:t>
            </w:r>
          </w:p>
        </w:tc>
        <w:tc>
          <w:tcPr>
            <w:tcW w:w="1524" w:type="dxa"/>
            <w:vAlign w:val="center"/>
          </w:tcPr>
          <w:p w:rsidR="009D5B8F" w:rsidRPr="009D5B8F" w:rsidRDefault="009D5B8F" w:rsidP="006C43E1">
            <w:pPr>
              <w:jc w:val="center"/>
              <w:rPr>
                <w:color w:val="000000"/>
                <w:sz w:val="20"/>
                <w:szCs w:val="18"/>
              </w:rPr>
            </w:pPr>
            <w:r w:rsidRPr="009D5B8F">
              <w:rPr>
                <w:color w:val="000000"/>
                <w:sz w:val="20"/>
                <w:szCs w:val="18"/>
              </w:rPr>
              <w:t>1.111.619,07</w:t>
            </w:r>
          </w:p>
        </w:tc>
        <w:tc>
          <w:tcPr>
            <w:tcW w:w="1320" w:type="dxa"/>
            <w:vAlign w:val="center"/>
          </w:tcPr>
          <w:p w:rsidR="009D5B8F" w:rsidRPr="009D5B8F" w:rsidRDefault="009D5B8F" w:rsidP="006C43E1">
            <w:pPr>
              <w:jc w:val="center"/>
              <w:rPr>
                <w:color w:val="000000"/>
                <w:sz w:val="20"/>
                <w:szCs w:val="18"/>
              </w:rPr>
            </w:pPr>
            <w:r w:rsidRPr="009D5B8F">
              <w:rPr>
                <w:color w:val="000000"/>
                <w:sz w:val="20"/>
              </w:rPr>
              <w:t>0</w:t>
            </w:r>
          </w:p>
        </w:tc>
        <w:tc>
          <w:tcPr>
            <w:tcW w:w="1706" w:type="dxa"/>
            <w:vAlign w:val="center"/>
          </w:tcPr>
          <w:p w:rsidR="009D5B8F" w:rsidRPr="009D5B8F" w:rsidRDefault="009D5B8F" w:rsidP="006C43E1">
            <w:pPr>
              <w:jc w:val="center"/>
              <w:rPr>
                <w:color w:val="000000"/>
                <w:sz w:val="20"/>
                <w:szCs w:val="18"/>
              </w:rPr>
            </w:pPr>
            <w:r w:rsidRPr="009D5B8F">
              <w:rPr>
                <w:color w:val="000000"/>
                <w:sz w:val="20"/>
              </w:rPr>
              <w:t>0</w:t>
            </w:r>
          </w:p>
        </w:tc>
        <w:tc>
          <w:tcPr>
            <w:tcW w:w="1196" w:type="dxa"/>
            <w:vAlign w:val="center"/>
          </w:tcPr>
          <w:p w:rsidR="009D5B8F" w:rsidRPr="009D5B8F" w:rsidRDefault="009D5B8F" w:rsidP="006C43E1">
            <w:pPr>
              <w:jc w:val="center"/>
              <w:rPr>
                <w:color w:val="000000"/>
                <w:sz w:val="20"/>
                <w:szCs w:val="18"/>
              </w:rPr>
            </w:pPr>
            <w:r w:rsidRPr="009D5B8F">
              <w:rPr>
                <w:color w:val="000000"/>
                <w:sz w:val="20"/>
              </w:rPr>
              <w:t>0</w:t>
            </w:r>
          </w:p>
        </w:tc>
        <w:tc>
          <w:tcPr>
            <w:tcW w:w="1259" w:type="dxa"/>
            <w:vAlign w:val="center"/>
          </w:tcPr>
          <w:p w:rsidR="009D5B8F" w:rsidRPr="009D5B8F" w:rsidRDefault="009D5B8F" w:rsidP="006C43E1">
            <w:pPr>
              <w:jc w:val="center"/>
              <w:rPr>
                <w:color w:val="000000"/>
                <w:sz w:val="20"/>
                <w:szCs w:val="18"/>
              </w:rPr>
            </w:pPr>
            <w:r w:rsidRPr="009D5B8F">
              <w:rPr>
                <w:color w:val="000000"/>
                <w:sz w:val="20"/>
                <w:szCs w:val="18"/>
              </w:rPr>
              <w:t>463.938,72</w:t>
            </w:r>
          </w:p>
        </w:tc>
        <w:tc>
          <w:tcPr>
            <w:tcW w:w="1279" w:type="dxa"/>
            <w:vAlign w:val="center"/>
          </w:tcPr>
          <w:p w:rsidR="009D5B8F" w:rsidRPr="009D5B8F" w:rsidRDefault="009D5B8F" w:rsidP="006C43E1">
            <w:pPr>
              <w:jc w:val="center"/>
              <w:rPr>
                <w:color w:val="000000"/>
                <w:sz w:val="20"/>
                <w:szCs w:val="18"/>
              </w:rPr>
            </w:pPr>
            <w:r w:rsidRPr="009D5B8F">
              <w:rPr>
                <w:color w:val="000000"/>
                <w:sz w:val="20"/>
              </w:rPr>
              <w:t>14,00%</w:t>
            </w:r>
          </w:p>
        </w:tc>
        <w:tc>
          <w:tcPr>
            <w:tcW w:w="1464" w:type="dxa"/>
            <w:vAlign w:val="center"/>
          </w:tcPr>
          <w:p w:rsidR="009D5B8F" w:rsidRPr="009D5B8F" w:rsidRDefault="009D5B8F" w:rsidP="006C43E1">
            <w:pPr>
              <w:jc w:val="center"/>
              <w:rPr>
                <w:color w:val="000000"/>
                <w:sz w:val="20"/>
                <w:szCs w:val="18"/>
              </w:rPr>
            </w:pPr>
            <w:r w:rsidRPr="009D5B8F">
              <w:rPr>
                <w:color w:val="000000"/>
                <w:sz w:val="20"/>
                <w:szCs w:val="18"/>
              </w:rPr>
              <w:t>398.987,30</w:t>
            </w:r>
          </w:p>
        </w:tc>
      </w:tr>
      <w:tr w:rsidR="009D5B8F" w:rsidRPr="009D5B8F" w:rsidTr="009D5B8F">
        <w:trPr>
          <w:trHeight w:val="421"/>
          <w:jc w:val="center"/>
        </w:trPr>
        <w:tc>
          <w:tcPr>
            <w:tcW w:w="1354" w:type="dxa"/>
          </w:tcPr>
          <w:p w:rsidR="009D5B8F" w:rsidRPr="009D5B8F" w:rsidRDefault="009D5B8F" w:rsidP="006C43E1">
            <w:pPr>
              <w:pStyle w:val="TableParagraph"/>
              <w:spacing w:before="45"/>
              <w:ind w:left="71"/>
              <w:rPr>
                <w:b/>
                <w:sz w:val="20"/>
              </w:rPr>
            </w:pPr>
            <w:r w:rsidRPr="009D5B8F">
              <w:rPr>
                <w:b/>
                <w:sz w:val="20"/>
              </w:rPr>
              <w:t>TOPLAM</w:t>
            </w:r>
          </w:p>
        </w:tc>
        <w:tc>
          <w:tcPr>
            <w:tcW w:w="1126" w:type="dxa"/>
            <w:vAlign w:val="center"/>
          </w:tcPr>
          <w:p w:rsidR="009D5B8F" w:rsidRPr="009D5B8F" w:rsidRDefault="009D5B8F" w:rsidP="006C43E1">
            <w:pPr>
              <w:jc w:val="center"/>
              <w:rPr>
                <w:b/>
                <w:bCs/>
                <w:color w:val="000000"/>
                <w:sz w:val="20"/>
                <w:szCs w:val="18"/>
              </w:rPr>
            </w:pPr>
            <w:r w:rsidRPr="009D5B8F">
              <w:rPr>
                <w:b/>
                <w:bCs/>
                <w:color w:val="000000"/>
                <w:sz w:val="20"/>
                <w:szCs w:val="18"/>
              </w:rPr>
              <w:t>4.197.234,43</w:t>
            </w:r>
          </w:p>
        </w:tc>
        <w:tc>
          <w:tcPr>
            <w:tcW w:w="1359" w:type="dxa"/>
            <w:vAlign w:val="center"/>
          </w:tcPr>
          <w:p w:rsidR="009D5B8F" w:rsidRPr="009D5B8F" w:rsidRDefault="009D5B8F" w:rsidP="006C43E1">
            <w:pPr>
              <w:jc w:val="center"/>
              <w:rPr>
                <w:b/>
                <w:bCs/>
                <w:color w:val="000000"/>
                <w:sz w:val="20"/>
                <w:szCs w:val="18"/>
              </w:rPr>
            </w:pPr>
            <w:r w:rsidRPr="009D5B8F">
              <w:rPr>
                <w:b/>
                <w:bCs/>
                <w:color w:val="000000"/>
                <w:sz w:val="20"/>
                <w:szCs w:val="18"/>
              </w:rPr>
              <w:t>3.244.681,47</w:t>
            </w:r>
          </w:p>
        </w:tc>
        <w:tc>
          <w:tcPr>
            <w:tcW w:w="1524" w:type="dxa"/>
            <w:vAlign w:val="center"/>
          </w:tcPr>
          <w:p w:rsidR="009D5B8F" w:rsidRPr="009D5B8F" w:rsidRDefault="009D5B8F" w:rsidP="006C43E1">
            <w:pPr>
              <w:jc w:val="center"/>
              <w:rPr>
                <w:b/>
                <w:bCs/>
                <w:color w:val="000000"/>
                <w:sz w:val="20"/>
                <w:szCs w:val="18"/>
              </w:rPr>
            </w:pPr>
            <w:r w:rsidRPr="009D5B8F">
              <w:rPr>
                <w:b/>
                <w:bCs/>
                <w:color w:val="000000"/>
                <w:sz w:val="20"/>
                <w:szCs w:val="18"/>
              </w:rPr>
              <w:t>7.513.459,77</w:t>
            </w:r>
          </w:p>
        </w:tc>
        <w:tc>
          <w:tcPr>
            <w:tcW w:w="1320" w:type="dxa"/>
            <w:vAlign w:val="center"/>
          </w:tcPr>
          <w:p w:rsidR="009D5B8F" w:rsidRPr="009D5B8F" w:rsidRDefault="009D5B8F" w:rsidP="006C43E1">
            <w:pPr>
              <w:jc w:val="center"/>
              <w:rPr>
                <w:b/>
                <w:bCs/>
                <w:color w:val="000000"/>
                <w:sz w:val="20"/>
                <w:szCs w:val="18"/>
              </w:rPr>
            </w:pPr>
            <w:r w:rsidRPr="009D5B8F">
              <w:rPr>
                <w:b/>
                <w:bCs/>
                <w:color w:val="000000"/>
                <w:sz w:val="20"/>
                <w:szCs w:val="18"/>
              </w:rPr>
              <w:t>0,00</w:t>
            </w:r>
          </w:p>
        </w:tc>
        <w:tc>
          <w:tcPr>
            <w:tcW w:w="1706" w:type="dxa"/>
            <w:vAlign w:val="center"/>
          </w:tcPr>
          <w:p w:rsidR="009D5B8F" w:rsidRPr="009D5B8F" w:rsidRDefault="009D5B8F" w:rsidP="006C43E1">
            <w:pPr>
              <w:jc w:val="center"/>
              <w:rPr>
                <w:b/>
                <w:bCs/>
                <w:color w:val="000000"/>
                <w:sz w:val="20"/>
                <w:szCs w:val="18"/>
              </w:rPr>
            </w:pPr>
            <w:r w:rsidRPr="009D5B8F">
              <w:rPr>
                <w:b/>
                <w:bCs/>
                <w:color w:val="000000"/>
                <w:sz w:val="20"/>
                <w:szCs w:val="18"/>
              </w:rPr>
              <w:t>0,00</w:t>
            </w:r>
          </w:p>
        </w:tc>
        <w:tc>
          <w:tcPr>
            <w:tcW w:w="1196" w:type="dxa"/>
            <w:vAlign w:val="center"/>
          </w:tcPr>
          <w:p w:rsidR="009D5B8F" w:rsidRPr="009D5B8F" w:rsidRDefault="009D5B8F" w:rsidP="006C43E1">
            <w:pPr>
              <w:jc w:val="center"/>
              <w:rPr>
                <w:b/>
                <w:bCs/>
                <w:color w:val="000000"/>
                <w:sz w:val="20"/>
                <w:szCs w:val="18"/>
              </w:rPr>
            </w:pPr>
            <w:r w:rsidRPr="009D5B8F">
              <w:rPr>
                <w:b/>
                <w:bCs/>
                <w:color w:val="000000"/>
                <w:sz w:val="20"/>
                <w:szCs w:val="18"/>
              </w:rPr>
              <w:t>0</w:t>
            </w:r>
          </w:p>
        </w:tc>
        <w:tc>
          <w:tcPr>
            <w:tcW w:w="1259" w:type="dxa"/>
            <w:vAlign w:val="center"/>
          </w:tcPr>
          <w:p w:rsidR="009D5B8F" w:rsidRPr="009D5B8F" w:rsidRDefault="009D5B8F" w:rsidP="006C43E1">
            <w:pPr>
              <w:jc w:val="center"/>
              <w:rPr>
                <w:b/>
                <w:bCs/>
                <w:color w:val="000000"/>
                <w:sz w:val="20"/>
                <w:szCs w:val="18"/>
              </w:rPr>
            </w:pPr>
            <w:r w:rsidRPr="009D5B8F">
              <w:rPr>
                <w:b/>
                <w:bCs/>
                <w:color w:val="000000"/>
                <w:sz w:val="20"/>
                <w:szCs w:val="18"/>
              </w:rPr>
              <w:t>3.104.892,27</w:t>
            </w:r>
          </w:p>
        </w:tc>
        <w:tc>
          <w:tcPr>
            <w:tcW w:w="1279" w:type="dxa"/>
            <w:vAlign w:val="center"/>
          </w:tcPr>
          <w:p w:rsidR="009D5B8F" w:rsidRPr="009D5B8F" w:rsidRDefault="009D5B8F" w:rsidP="006C43E1">
            <w:pPr>
              <w:jc w:val="center"/>
              <w:rPr>
                <w:b/>
                <w:bCs/>
                <w:color w:val="000000"/>
                <w:sz w:val="20"/>
                <w:szCs w:val="18"/>
              </w:rPr>
            </w:pPr>
            <w:r w:rsidRPr="009D5B8F">
              <w:rPr>
                <w:b/>
                <w:bCs/>
                <w:color w:val="000000"/>
                <w:sz w:val="20"/>
                <w:szCs w:val="18"/>
              </w:rPr>
              <w:t>NBD</w:t>
            </w:r>
          </w:p>
        </w:tc>
        <w:tc>
          <w:tcPr>
            <w:tcW w:w="1464" w:type="dxa"/>
            <w:vAlign w:val="center"/>
          </w:tcPr>
          <w:p w:rsidR="009D5B8F" w:rsidRPr="009D5B8F" w:rsidRDefault="009D5B8F" w:rsidP="006C43E1">
            <w:pPr>
              <w:jc w:val="center"/>
              <w:rPr>
                <w:b/>
                <w:bCs/>
                <w:color w:val="000000"/>
                <w:sz w:val="20"/>
                <w:szCs w:val="18"/>
              </w:rPr>
            </w:pPr>
            <w:r w:rsidRPr="009D5B8F">
              <w:rPr>
                <w:b/>
                <w:bCs/>
                <w:color w:val="000000"/>
                <w:sz w:val="20"/>
                <w:szCs w:val="18"/>
              </w:rPr>
              <w:t>18.541,14</w:t>
            </w:r>
          </w:p>
        </w:tc>
      </w:tr>
      <w:tr w:rsidR="009D5B8F" w:rsidRPr="009D5B8F" w:rsidTr="009D5B8F">
        <w:trPr>
          <w:trHeight w:val="445"/>
          <w:jc w:val="center"/>
        </w:trPr>
        <w:tc>
          <w:tcPr>
            <w:tcW w:w="1354" w:type="dxa"/>
            <w:shd w:val="clear" w:color="auto" w:fill="D9D9D9"/>
          </w:tcPr>
          <w:p w:rsidR="009D5B8F" w:rsidRPr="009D5B8F" w:rsidRDefault="009D5B8F" w:rsidP="006C43E1">
            <w:pPr>
              <w:pStyle w:val="TableParagraph"/>
              <w:spacing w:before="37" w:line="259" w:lineRule="exact"/>
              <w:ind w:left="71"/>
              <w:rPr>
                <w:b/>
                <w:sz w:val="20"/>
              </w:rPr>
            </w:pPr>
            <w:r w:rsidRPr="009D5B8F">
              <w:rPr>
                <w:b/>
                <w:sz w:val="20"/>
              </w:rPr>
              <w:t>İKO %</w:t>
            </w:r>
          </w:p>
        </w:tc>
        <w:tc>
          <w:tcPr>
            <w:tcW w:w="1126" w:type="dxa"/>
          </w:tcPr>
          <w:p w:rsidR="009D5B8F" w:rsidRPr="009D5B8F" w:rsidRDefault="009D5B8F" w:rsidP="006C43E1">
            <w:pPr>
              <w:pStyle w:val="TableParagraph"/>
              <w:spacing w:before="15"/>
              <w:ind w:left="381"/>
              <w:rPr>
                <w:b/>
                <w:sz w:val="20"/>
              </w:rPr>
            </w:pPr>
            <w:r w:rsidRPr="009D5B8F">
              <w:rPr>
                <w:b/>
                <w:sz w:val="20"/>
              </w:rPr>
              <w:t>1%</w:t>
            </w:r>
          </w:p>
        </w:tc>
        <w:tc>
          <w:tcPr>
            <w:tcW w:w="11107" w:type="dxa"/>
            <w:gridSpan w:val="8"/>
            <w:tcBorders>
              <w:bottom w:val="nil"/>
              <w:right w:val="nil"/>
            </w:tcBorders>
          </w:tcPr>
          <w:p w:rsidR="009D5B8F" w:rsidRPr="009D5B8F" w:rsidRDefault="009D5B8F" w:rsidP="006C43E1">
            <w:pPr>
              <w:pStyle w:val="TableParagraph"/>
              <w:rPr>
                <w:sz w:val="20"/>
              </w:rPr>
            </w:pPr>
          </w:p>
        </w:tc>
      </w:tr>
    </w:tbl>
    <w:p w:rsidR="009D5B8F" w:rsidRDefault="009D5B8F" w:rsidP="009D5B8F">
      <w:pPr>
        <w:pStyle w:val="Balk2"/>
        <w:spacing w:before="203"/>
        <w:ind w:left="476" w:firstLine="0"/>
        <w:jc w:val="center"/>
      </w:pPr>
    </w:p>
    <w:p w:rsidR="009D5B8F" w:rsidRDefault="009D5B8F">
      <w:pPr>
        <w:pStyle w:val="Balk2"/>
        <w:spacing w:before="201"/>
        <w:ind w:left="834" w:firstLine="0"/>
      </w:pPr>
    </w:p>
    <w:p w:rsidR="00CE077B" w:rsidRDefault="00CE077B">
      <w:pPr>
        <w:pStyle w:val="Balk2"/>
        <w:spacing w:before="197"/>
        <w:ind w:left="834" w:firstLine="0"/>
      </w:pPr>
    </w:p>
    <w:p w:rsidR="00757A71" w:rsidRDefault="009D4435">
      <w:pPr>
        <w:pStyle w:val="Balk2"/>
        <w:spacing w:before="197"/>
        <w:ind w:left="834" w:firstLine="0"/>
      </w:pPr>
      <w:bookmarkStart w:id="91" w:name="_Toc36128720"/>
      <w:r>
        <w:t>Geri Ödeme Süresi</w:t>
      </w:r>
      <w:r w:rsidR="00CE077B">
        <w:t xml:space="preserve"> </w:t>
      </w:r>
      <w:r w:rsidR="00CE077B" w:rsidRPr="00CE077B">
        <w:t>(KDV Hariç)</w:t>
      </w:r>
      <w:bookmarkEnd w:id="91"/>
    </w:p>
    <w:p w:rsidR="00757A71" w:rsidRDefault="00757A71">
      <w:pPr>
        <w:pStyle w:val="GvdeMetni"/>
        <w:spacing w:before="7"/>
        <w:rPr>
          <w:b/>
          <w:sz w:val="20"/>
        </w:rPr>
      </w:pPr>
    </w:p>
    <w:tbl>
      <w:tblPr>
        <w:tblStyle w:val="TableNormal"/>
        <w:tblW w:w="13982"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1134"/>
        <w:gridCol w:w="993"/>
        <w:gridCol w:w="1327"/>
        <w:gridCol w:w="1161"/>
        <w:gridCol w:w="1475"/>
        <w:gridCol w:w="1043"/>
        <w:gridCol w:w="1083"/>
        <w:gridCol w:w="1121"/>
        <w:gridCol w:w="1277"/>
        <w:gridCol w:w="1122"/>
        <w:gridCol w:w="1121"/>
      </w:tblGrid>
      <w:tr w:rsidR="00CE077B" w:rsidTr="00AE38C6">
        <w:trPr>
          <w:trHeight w:val="510"/>
          <w:jc w:val="center"/>
        </w:trPr>
        <w:tc>
          <w:tcPr>
            <w:tcW w:w="1125" w:type="dxa"/>
          </w:tcPr>
          <w:p w:rsidR="00CE077B" w:rsidRDefault="00CE077B" w:rsidP="006C43E1">
            <w:pPr>
              <w:pStyle w:val="TableParagraph"/>
              <w:spacing w:before="139"/>
              <w:ind w:right="255"/>
              <w:jc w:val="right"/>
              <w:rPr>
                <w:b/>
                <w:sz w:val="20"/>
              </w:rPr>
            </w:pPr>
            <w:r>
              <w:rPr>
                <w:b/>
                <w:sz w:val="20"/>
              </w:rPr>
              <w:t>Yıllar</w:t>
            </w:r>
          </w:p>
        </w:tc>
        <w:tc>
          <w:tcPr>
            <w:tcW w:w="1134" w:type="dxa"/>
          </w:tcPr>
          <w:p w:rsidR="00CE077B" w:rsidRDefault="00CE077B" w:rsidP="006C43E1">
            <w:pPr>
              <w:pStyle w:val="TableParagraph"/>
              <w:spacing w:before="24"/>
              <w:ind w:left="177" w:right="140" w:hanging="5"/>
              <w:rPr>
                <w:b/>
                <w:sz w:val="20"/>
              </w:rPr>
            </w:pPr>
            <w:r>
              <w:rPr>
                <w:b/>
                <w:sz w:val="20"/>
              </w:rPr>
              <w:t>Yatırım Dönemi</w:t>
            </w:r>
          </w:p>
        </w:tc>
        <w:tc>
          <w:tcPr>
            <w:tcW w:w="993" w:type="dxa"/>
          </w:tcPr>
          <w:p w:rsidR="00CE077B" w:rsidRDefault="00CE077B" w:rsidP="006C43E1">
            <w:pPr>
              <w:pStyle w:val="TableParagraph"/>
              <w:spacing w:before="139"/>
              <w:ind w:left="398"/>
              <w:rPr>
                <w:b/>
                <w:sz w:val="20"/>
              </w:rPr>
            </w:pPr>
            <w:r>
              <w:rPr>
                <w:b/>
                <w:sz w:val="20"/>
              </w:rPr>
              <w:t>1.Yıl</w:t>
            </w:r>
          </w:p>
        </w:tc>
        <w:tc>
          <w:tcPr>
            <w:tcW w:w="1327" w:type="dxa"/>
          </w:tcPr>
          <w:p w:rsidR="00CE077B" w:rsidRDefault="00CE077B" w:rsidP="006C43E1">
            <w:pPr>
              <w:pStyle w:val="TableParagraph"/>
              <w:spacing w:before="139"/>
              <w:ind w:left="436" w:right="428"/>
              <w:jc w:val="center"/>
              <w:rPr>
                <w:b/>
                <w:sz w:val="20"/>
              </w:rPr>
            </w:pPr>
            <w:r>
              <w:rPr>
                <w:b/>
                <w:sz w:val="20"/>
              </w:rPr>
              <w:t>2.Yıl</w:t>
            </w:r>
          </w:p>
        </w:tc>
        <w:tc>
          <w:tcPr>
            <w:tcW w:w="1161" w:type="dxa"/>
          </w:tcPr>
          <w:p w:rsidR="00CE077B" w:rsidRDefault="00CE077B" w:rsidP="006C43E1">
            <w:pPr>
              <w:pStyle w:val="TableParagraph"/>
              <w:spacing w:before="139"/>
              <w:ind w:left="377"/>
              <w:rPr>
                <w:b/>
                <w:sz w:val="20"/>
              </w:rPr>
            </w:pPr>
            <w:r>
              <w:rPr>
                <w:b/>
                <w:sz w:val="20"/>
              </w:rPr>
              <w:t>3.Yıl</w:t>
            </w:r>
          </w:p>
        </w:tc>
        <w:tc>
          <w:tcPr>
            <w:tcW w:w="1475" w:type="dxa"/>
          </w:tcPr>
          <w:p w:rsidR="00CE077B" w:rsidRDefault="00CE077B" w:rsidP="006C43E1">
            <w:pPr>
              <w:pStyle w:val="TableParagraph"/>
              <w:spacing w:before="139"/>
              <w:ind w:left="516" w:right="503"/>
              <w:jc w:val="center"/>
              <w:rPr>
                <w:b/>
                <w:sz w:val="20"/>
              </w:rPr>
            </w:pPr>
            <w:r>
              <w:rPr>
                <w:b/>
                <w:sz w:val="20"/>
              </w:rPr>
              <w:t>4.Yıl</w:t>
            </w:r>
          </w:p>
        </w:tc>
        <w:tc>
          <w:tcPr>
            <w:tcW w:w="1043" w:type="dxa"/>
          </w:tcPr>
          <w:p w:rsidR="00CE077B" w:rsidRDefault="00CE077B" w:rsidP="006C43E1">
            <w:pPr>
              <w:pStyle w:val="TableParagraph"/>
              <w:spacing w:before="139"/>
              <w:ind w:left="324"/>
              <w:rPr>
                <w:b/>
                <w:sz w:val="20"/>
              </w:rPr>
            </w:pPr>
            <w:r>
              <w:rPr>
                <w:b/>
                <w:sz w:val="20"/>
              </w:rPr>
              <w:t>5.Yıl</w:t>
            </w:r>
          </w:p>
        </w:tc>
        <w:tc>
          <w:tcPr>
            <w:tcW w:w="1083" w:type="dxa"/>
          </w:tcPr>
          <w:p w:rsidR="00CE077B" w:rsidRDefault="00CE077B" w:rsidP="006C43E1">
            <w:pPr>
              <w:pStyle w:val="TableParagraph"/>
              <w:spacing w:before="139"/>
              <w:ind w:left="344"/>
              <w:rPr>
                <w:b/>
                <w:sz w:val="20"/>
              </w:rPr>
            </w:pPr>
            <w:r>
              <w:rPr>
                <w:b/>
                <w:sz w:val="20"/>
              </w:rPr>
              <w:t>6.Yıl</w:t>
            </w:r>
          </w:p>
        </w:tc>
        <w:tc>
          <w:tcPr>
            <w:tcW w:w="1121" w:type="dxa"/>
          </w:tcPr>
          <w:p w:rsidR="00CE077B" w:rsidRDefault="00CE077B" w:rsidP="006C43E1">
            <w:pPr>
              <w:pStyle w:val="TableParagraph"/>
              <w:spacing w:before="139"/>
              <w:ind w:left="363"/>
              <w:rPr>
                <w:b/>
                <w:sz w:val="20"/>
              </w:rPr>
            </w:pPr>
            <w:r>
              <w:rPr>
                <w:b/>
                <w:sz w:val="20"/>
              </w:rPr>
              <w:t>7.Yıl</w:t>
            </w:r>
          </w:p>
        </w:tc>
        <w:tc>
          <w:tcPr>
            <w:tcW w:w="1277" w:type="dxa"/>
          </w:tcPr>
          <w:p w:rsidR="00CE077B" w:rsidRDefault="00CE077B" w:rsidP="006C43E1">
            <w:pPr>
              <w:pStyle w:val="TableParagraph"/>
              <w:spacing w:before="139"/>
              <w:ind w:left="444"/>
              <w:rPr>
                <w:b/>
                <w:sz w:val="20"/>
              </w:rPr>
            </w:pPr>
            <w:r>
              <w:rPr>
                <w:b/>
                <w:sz w:val="20"/>
              </w:rPr>
              <w:t>8.Yıl</w:t>
            </w:r>
          </w:p>
        </w:tc>
        <w:tc>
          <w:tcPr>
            <w:tcW w:w="1122" w:type="dxa"/>
          </w:tcPr>
          <w:p w:rsidR="00CE077B" w:rsidRDefault="00CE077B" w:rsidP="006C43E1">
            <w:pPr>
              <w:pStyle w:val="TableParagraph"/>
              <w:spacing w:before="139"/>
              <w:ind w:left="370"/>
              <w:rPr>
                <w:b/>
                <w:sz w:val="20"/>
              </w:rPr>
            </w:pPr>
            <w:r>
              <w:rPr>
                <w:b/>
                <w:sz w:val="20"/>
              </w:rPr>
              <w:t>9.Yıl</w:t>
            </w:r>
          </w:p>
        </w:tc>
        <w:tc>
          <w:tcPr>
            <w:tcW w:w="1121" w:type="dxa"/>
          </w:tcPr>
          <w:p w:rsidR="00CE077B" w:rsidRDefault="00CE077B" w:rsidP="006C43E1">
            <w:pPr>
              <w:pStyle w:val="TableParagraph"/>
              <w:spacing w:before="139"/>
              <w:ind w:left="321"/>
              <w:rPr>
                <w:b/>
                <w:sz w:val="20"/>
              </w:rPr>
            </w:pPr>
            <w:r>
              <w:rPr>
                <w:b/>
                <w:sz w:val="20"/>
              </w:rPr>
              <w:t>10.Yıl</w:t>
            </w:r>
          </w:p>
        </w:tc>
      </w:tr>
      <w:tr w:rsidR="00CE077B" w:rsidTr="00AE38C6">
        <w:trPr>
          <w:trHeight w:val="460"/>
          <w:jc w:val="center"/>
        </w:trPr>
        <w:tc>
          <w:tcPr>
            <w:tcW w:w="1125" w:type="dxa"/>
          </w:tcPr>
          <w:p w:rsidR="00CE077B" w:rsidRDefault="00CE077B" w:rsidP="006C43E1">
            <w:pPr>
              <w:pStyle w:val="TableParagraph"/>
              <w:spacing w:before="113"/>
              <w:ind w:right="258"/>
              <w:jc w:val="right"/>
              <w:rPr>
                <w:b/>
                <w:sz w:val="20"/>
              </w:rPr>
            </w:pPr>
            <w:r>
              <w:rPr>
                <w:b/>
                <w:sz w:val="20"/>
              </w:rPr>
              <w:t>Net Kar</w:t>
            </w:r>
          </w:p>
        </w:tc>
        <w:tc>
          <w:tcPr>
            <w:tcW w:w="1134" w:type="dxa"/>
          </w:tcPr>
          <w:p w:rsidR="00CE077B" w:rsidRDefault="00CE077B" w:rsidP="006C43E1">
            <w:pPr>
              <w:pStyle w:val="TableParagraph"/>
              <w:spacing w:before="5"/>
              <w:rPr>
                <w:b/>
                <w:sz w:val="19"/>
              </w:rPr>
            </w:pPr>
          </w:p>
          <w:p w:rsidR="00CE077B" w:rsidRDefault="00CE077B" w:rsidP="006C43E1">
            <w:pPr>
              <w:pStyle w:val="TableParagraph"/>
              <w:spacing w:line="217" w:lineRule="exact"/>
              <w:ind w:left="72"/>
              <w:rPr>
                <w:sz w:val="20"/>
              </w:rPr>
            </w:pPr>
            <w:r>
              <w:rPr>
                <w:w w:val="99"/>
                <w:sz w:val="20"/>
              </w:rPr>
              <w:t>-</w:t>
            </w:r>
          </w:p>
        </w:tc>
        <w:tc>
          <w:tcPr>
            <w:tcW w:w="993"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183</w:t>
            </w:r>
            <w:r>
              <w:rPr>
                <w:color w:val="000000"/>
                <w:sz w:val="20"/>
                <w:szCs w:val="20"/>
              </w:rPr>
              <w:t>.</w:t>
            </w:r>
            <w:r w:rsidRPr="00DC52AB">
              <w:rPr>
                <w:color w:val="000000"/>
                <w:sz w:val="20"/>
                <w:szCs w:val="20"/>
              </w:rPr>
              <w:t>675,00</w:t>
            </w:r>
          </w:p>
        </w:tc>
        <w:tc>
          <w:tcPr>
            <w:tcW w:w="1327"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199</w:t>
            </w:r>
            <w:r>
              <w:rPr>
                <w:color w:val="000000"/>
                <w:sz w:val="20"/>
                <w:szCs w:val="20"/>
              </w:rPr>
              <w:t>.</w:t>
            </w:r>
            <w:r w:rsidRPr="00DC52AB">
              <w:rPr>
                <w:color w:val="000000"/>
                <w:sz w:val="20"/>
                <w:szCs w:val="20"/>
              </w:rPr>
              <w:t>042,50</w:t>
            </w:r>
          </w:p>
        </w:tc>
        <w:tc>
          <w:tcPr>
            <w:tcW w:w="1161"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237</w:t>
            </w:r>
            <w:r>
              <w:rPr>
                <w:color w:val="000000"/>
                <w:sz w:val="20"/>
                <w:szCs w:val="20"/>
              </w:rPr>
              <w:t>.</w:t>
            </w:r>
            <w:r w:rsidRPr="00DC52AB">
              <w:rPr>
                <w:color w:val="000000"/>
                <w:sz w:val="20"/>
                <w:szCs w:val="20"/>
              </w:rPr>
              <w:t>667,62</w:t>
            </w:r>
          </w:p>
        </w:tc>
        <w:tc>
          <w:tcPr>
            <w:tcW w:w="1475"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261</w:t>
            </w:r>
            <w:r>
              <w:rPr>
                <w:color w:val="000000"/>
                <w:sz w:val="20"/>
                <w:szCs w:val="20"/>
              </w:rPr>
              <w:t>.</w:t>
            </w:r>
            <w:r w:rsidRPr="00DC52AB">
              <w:rPr>
                <w:color w:val="000000"/>
                <w:sz w:val="20"/>
                <w:szCs w:val="20"/>
              </w:rPr>
              <w:t>880,91</w:t>
            </w:r>
          </w:p>
        </w:tc>
        <w:tc>
          <w:tcPr>
            <w:tcW w:w="1043"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288</w:t>
            </w:r>
            <w:r>
              <w:rPr>
                <w:color w:val="000000"/>
                <w:sz w:val="20"/>
                <w:szCs w:val="20"/>
              </w:rPr>
              <w:t>.</w:t>
            </w:r>
            <w:r w:rsidRPr="00DC52AB">
              <w:rPr>
                <w:color w:val="000000"/>
                <w:sz w:val="20"/>
                <w:szCs w:val="20"/>
              </w:rPr>
              <w:t>069,00</w:t>
            </w:r>
          </w:p>
        </w:tc>
        <w:tc>
          <w:tcPr>
            <w:tcW w:w="1083"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316</w:t>
            </w:r>
            <w:r>
              <w:rPr>
                <w:color w:val="000000"/>
                <w:sz w:val="20"/>
                <w:szCs w:val="20"/>
              </w:rPr>
              <w:t>.</w:t>
            </w:r>
            <w:r w:rsidRPr="00DC52AB">
              <w:rPr>
                <w:color w:val="000000"/>
                <w:sz w:val="20"/>
                <w:szCs w:val="20"/>
              </w:rPr>
              <w:t>872,06</w:t>
            </w:r>
          </w:p>
        </w:tc>
        <w:tc>
          <w:tcPr>
            <w:tcW w:w="1121"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348</w:t>
            </w:r>
            <w:r>
              <w:rPr>
                <w:color w:val="000000"/>
                <w:sz w:val="20"/>
                <w:szCs w:val="20"/>
              </w:rPr>
              <w:t>.</w:t>
            </w:r>
            <w:r w:rsidRPr="00DC52AB">
              <w:rPr>
                <w:color w:val="000000"/>
                <w:sz w:val="20"/>
                <w:szCs w:val="20"/>
              </w:rPr>
              <w:t>563,80</w:t>
            </w:r>
          </w:p>
        </w:tc>
        <w:tc>
          <w:tcPr>
            <w:tcW w:w="1277"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383</w:t>
            </w:r>
            <w:r>
              <w:rPr>
                <w:color w:val="000000"/>
                <w:sz w:val="20"/>
                <w:szCs w:val="20"/>
              </w:rPr>
              <w:t>.</w:t>
            </w:r>
            <w:r w:rsidRPr="00DC52AB">
              <w:rPr>
                <w:color w:val="000000"/>
                <w:sz w:val="20"/>
                <w:szCs w:val="20"/>
              </w:rPr>
              <w:t>420,28</w:t>
            </w:r>
          </w:p>
        </w:tc>
        <w:tc>
          <w:tcPr>
            <w:tcW w:w="1122"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421</w:t>
            </w:r>
            <w:r>
              <w:rPr>
                <w:color w:val="000000"/>
                <w:sz w:val="20"/>
                <w:szCs w:val="20"/>
              </w:rPr>
              <w:t>.</w:t>
            </w:r>
            <w:r w:rsidRPr="00DC52AB">
              <w:rPr>
                <w:color w:val="000000"/>
                <w:sz w:val="20"/>
                <w:szCs w:val="20"/>
              </w:rPr>
              <w:t>762,38</w:t>
            </w:r>
          </w:p>
        </w:tc>
        <w:tc>
          <w:tcPr>
            <w:tcW w:w="1121" w:type="dxa"/>
            <w:vAlign w:val="bottom"/>
          </w:tcPr>
          <w:p w:rsidR="00CE077B" w:rsidRPr="00DC52AB" w:rsidRDefault="00CE077B" w:rsidP="006C43E1">
            <w:pPr>
              <w:spacing w:after="120"/>
              <w:ind w:right="-57"/>
              <w:jc w:val="center"/>
              <w:rPr>
                <w:color w:val="000000"/>
                <w:sz w:val="20"/>
                <w:szCs w:val="20"/>
              </w:rPr>
            </w:pPr>
            <w:r w:rsidRPr="00DC52AB">
              <w:rPr>
                <w:color w:val="000000"/>
                <w:sz w:val="20"/>
                <w:szCs w:val="20"/>
              </w:rPr>
              <w:t>463</w:t>
            </w:r>
            <w:r>
              <w:rPr>
                <w:color w:val="000000"/>
                <w:sz w:val="20"/>
                <w:szCs w:val="20"/>
              </w:rPr>
              <w:t>.</w:t>
            </w:r>
            <w:r w:rsidRPr="00DC52AB">
              <w:rPr>
                <w:color w:val="000000"/>
                <w:sz w:val="20"/>
                <w:szCs w:val="20"/>
              </w:rPr>
              <w:t>938,72</w:t>
            </w:r>
          </w:p>
        </w:tc>
      </w:tr>
      <w:tr w:rsidR="00CE077B" w:rsidTr="00AE38C6">
        <w:trPr>
          <w:trHeight w:val="617"/>
          <w:jc w:val="center"/>
        </w:trPr>
        <w:tc>
          <w:tcPr>
            <w:tcW w:w="1125" w:type="dxa"/>
          </w:tcPr>
          <w:p w:rsidR="00CE077B" w:rsidRDefault="00AE38C6" w:rsidP="00AE38C6">
            <w:pPr>
              <w:pStyle w:val="TableParagraph"/>
              <w:spacing w:before="113"/>
              <w:ind w:right="258"/>
              <w:jc w:val="right"/>
              <w:rPr>
                <w:b/>
                <w:sz w:val="20"/>
              </w:rPr>
            </w:pPr>
            <w:r>
              <w:rPr>
                <w:b/>
                <w:sz w:val="20"/>
              </w:rPr>
              <w:t>Amortisman</w:t>
            </w:r>
          </w:p>
        </w:tc>
        <w:tc>
          <w:tcPr>
            <w:tcW w:w="1134" w:type="dxa"/>
          </w:tcPr>
          <w:p w:rsidR="00CE077B" w:rsidRDefault="00CE077B" w:rsidP="006C43E1">
            <w:pPr>
              <w:pStyle w:val="TableParagraph"/>
              <w:spacing w:before="5"/>
              <w:rPr>
                <w:b/>
                <w:sz w:val="19"/>
              </w:rPr>
            </w:pPr>
          </w:p>
          <w:p w:rsidR="00CE077B" w:rsidRDefault="00CE077B" w:rsidP="006C43E1">
            <w:pPr>
              <w:pStyle w:val="TableParagraph"/>
              <w:spacing w:line="215" w:lineRule="exact"/>
              <w:ind w:left="72"/>
              <w:rPr>
                <w:sz w:val="20"/>
              </w:rPr>
            </w:pPr>
            <w:r>
              <w:rPr>
                <w:w w:val="99"/>
                <w:sz w:val="20"/>
              </w:rPr>
              <w:t>-</w:t>
            </w:r>
          </w:p>
        </w:tc>
        <w:tc>
          <w:tcPr>
            <w:tcW w:w="99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327"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61"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475"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04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08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1"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277"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2"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1" w:type="dxa"/>
          </w:tcPr>
          <w:p w:rsidR="00CE077B" w:rsidRPr="00DC52AB" w:rsidRDefault="00CE077B" w:rsidP="006C43E1">
            <w:pPr>
              <w:spacing w:before="120"/>
              <w:jc w:val="center"/>
              <w:rPr>
                <w:color w:val="000000"/>
                <w:sz w:val="20"/>
                <w:szCs w:val="20"/>
              </w:rPr>
            </w:pPr>
            <w:r w:rsidRPr="00DC52AB">
              <w:rPr>
                <w:color w:val="000000"/>
                <w:sz w:val="20"/>
                <w:szCs w:val="20"/>
              </w:rPr>
              <w:t>0,00</w:t>
            </w:r>
          </w:p>
        </w:tc>
      </w:tr>
      <w:tr w:rsidR="00CE077B" w:rsidTr="00AE38C6">
        <w:trPr>
          <w:trHeight w:val="459"/>
          <w:jc w:val="center"/>
        </w:trPr>
        <w:tc>
          <w:tcPr>
            <w:tcW w:w="1125" w:type="dxa"/>
          </w:tcPr>
          <w:p w:rsidR="00CE077B" w:rsidRDefault="00CE077B" w:rsidP="00AE38C6">
            <w:pPr>
              <w:pStyle w:val="TableParagraph"/>
              <w:spacing w:before="113"/>
              <w:ind w:right="258"/>
              <w:jc w:val="right"/>
              <w:rPr>
                <w:b/>
                <w:sz w:val="20"/>
              </w:rPr>
            </w:pPr>
            <w:r w:rsidRPr="00AE38C6">
              <w:rPr>
                <w:b/>
                <w:sz w:val="20"/>
              </w:rPr>
              <w:t>Toplam</w:t>
            </w:r>
          </w:p>
        </w:tc>
        <w:tc>
          <w:tcPr>
            <w:tcW w:w="1134" w:type="dxa"/>
          </w:tcPr>
          <w:p w:rsidR="00CE077B" w:rsidRDefault="00CE077B" w:rsidP="006C43E1">
            <w:pPr>
              <w:pStyle w:val="TableParagraph"/>
              <w:spacing w:before="3"/>
              <w:rPr>
                <w:b/>
                <w:sz w:val="19"/>
              </w:rPr>
            </w:pPr>
          </w:p>
          <w:p w:rsidR="00CE077B" w:rsidRDefault="00CE077B" w:rsidP="006C43E1">
            <w:pPr>
              <w:pStyle w:val="TableParagraph"/>
              <w:spacing w:line="218" w:lineRule="exact"/>
              <w:ind w:left="72"/>
              <w:rPr>
                <w:sz w:val="20"/>
              </w:rPr>
            </w:pPr>
            <w:r>
              <w:rPr>
                <w:w w:val="99"/>
                <w:sz w:val="20"/>
              </w:rPr>
              <w:t>-</w:t>
            </w:r>
          </w:p>
        </w:tc>
        <w:tc>
          <w:tcPr>
            <w:tcW w:w="99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327"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61"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475"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04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083"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1"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277"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2" w:type="dxa"/>
          </w:tcPr>
          <w:p w:rsidR="00CE077B" w:rsidRPr="00DC52AB" w:rsidRDefault="00CE077B" w:rsidP="006C43E1">
            <w:pPr>
              <w:spacing w:before="120"/>
              <w:jc w:val="center"/>
              <w:rPr>
                <w:color w:val="000000"/>
                <w:sz w:val="20"/>
                <w:szCs w:val="20"/>
              </w:rPr>
            </w:pPr>
            <w:r w:rsidRPr="00DC52AB">
              <w:rPr>
                <w:color w:val="000000"/>
                <w:sz w:val="20"/>
                <w:szCs w:val="20"/>
              </w:rPr>
              <w:t>0,00</w:t>
            </w:r>
          </w:p>
        </w:tc>
        <w:tc>
          <w:tcPr>
            <w:tcW w:w="1121" w:type="dxa"/>
          </w:tcPr>
          <w:p w:rsidR="00CE077B" w:rsidRPr="00DC52AB" w:rsidRDefault="00CE077B" w:rsidP="006C43E1">
            <w:pPr>
              <w:spacing w:before="120"/>
              <w:jc w:val="center"/>
              <w:rPr>
                <w:color w:val="000000"/>
                <w:sz w:val="20"/>
                <w:szCs w:val="20"/>
              </w:rPr>
            </w:pPr>
            <w:r w:rsidRPr="00DC52AB">
              <w:rPr>
                <w:color w:val="000000"/>
                <w:sz w:val="20"/>
                <w:szCs w:val="20"/>
              </w:rPr>
              <w:t>0,00</w:t>
            </w:r>
          </w:p>
        </w:tc>
      </w:tr>
      <w:tr w:rsidR="00CE077B" w:rsidTr="00AE38C6">
        <w:trPr>
          <w:trHeight w:val="460"/>
          <w:jc w:val="center"/>
        </w:trPr>
        <w:tc>
          <w:tcPr>
            <w:tcW w:w="1125" w:type="dxa"/>
          </w:tcPr>
          <w:p w:rsidR="00CE077B" w:rsidRDefault="00CE077B" w:rsidP="00AE38C6">
            <w:pPr>
              <w:pStyle w:val="TableParagraph"/>
              <w:spacing w:before="113"/>
              <w:ind w:right="258"/>
              <w:jc w:val="right"/>
              <w:rPr>
                <w:b/>
                <w:sz w:val="20"/>
              </w:rPr>
            </w:pPr>
            <w:r>
              <w:rPr>
                <w:b/>
                <w:sz w:val="20"/>
              </w:rPr>
              <w:t>Toplam NBD</w:t>
            </w:r>
          </w:p>
        </w:tc>
        <w:tc>
          <w:tcPr>
            <w:tcW w:w="1134" w:type="dxa"/>
          </w:tcPr>
          <w:p w:rsidR="00CE077B" w:rsidRDefault="00CE077B" w:rsidP="006C43E1">
            <w:pPr>
              <w:pStyle w:val="TableParagraph"/>
              <w:spacing w:before="5"/>
              <w:rPr>
                <w:b/>
                <w:sz w:val="19"/>
              </w:rPr>
            </w:pPr>
          </w:p>
          <w:p w:rsidR="00CE077B" w:rsidRDefault="00CE077B" w:rsidP="006C43E1">
            <w:pPr>
              <w:pStyle w:val="TableParagraph"/>
              <w:spacing w:line="217" w:lineRule="exact"/>
              <w:ind w:left="72"/>
              <w:rPr>
                <w:sz w:val="20"/>
              </w:rPr>
            </w:pPr>
            <w:r>
              <w:rPr>
                <w:w w:val="99"/>
                <w:sz w:val="20"/>
              </w:rPr>
              <w:t>-</w:t>
            </w:r>
          </w:p>
        </w:tc>
        <w:tc>
          <w:tcPr>
            <w:tcW w:w="993" w:type="dxa"/>
            <w:vAlign w:val="center"/>
          </w:tcPr>
          <w:p w:rsidR="00CE077B" w:rsidRDefault="00CE077B" w:rsidP="006C43E1">
            <w:pPr>
              <w:jc w:val="center"/>
              <w:rPr>
                <w:color w:val="000000"/>
                <w:sz w:val="20"/>
                <w:szCs w:val="20"/>
              </w:rPr>
            </w:pPr>
            <w:r>
              <w:rPr>
                <w:color w:val="000000"/>
                <w:sz w:val="20"/>
                <w:szCs w:val="20"/>
              </w:rPr>
              <w:t>16.698</w:t>
            </w:r>
          </w:p>
        </w:tc>
        <w:tc>
          <w:tcPr>
            <w:tcW w:w="1327" w:type="dxa"/>
            <w:vAlign w:val="center"/>
          </w:tcPr>
          <w:p w:rsidR="00CE077B" w:rsidRDefault="00CE077B" w:rsidP="006C43E1">
            <w:pPr>
              <w:jc w:val="center"/>
              <w:rPr>
                <w:color w:val="000000"/>
                <w:sz w:val="20"/>
                <w:szCs w:val="20"/>
              </w:rPr>
            </w:pPr>
            <w:r>
              <w:rPr>
                <w:color w:val="000000"/>
                <w:sz w:val="20"/>
                <w:szCs w:val="20"/>
              </w:rPr>
              <w:t>18.095</w:t>
            </w:r>
          </w:p>
        </w:tc>
        <w:tc>
          <w:tcPr>
            <w:tcW w:w="1161" w:type="dxa"/>
            <w:vAlign w:val="center"/>
          </w:tcPr>
          <w:p w:rsidR="00CE077B" w:rsidRDefault="00CE077B" w:rsidP="006C43E1">
            <w:pPr>
              <w:jc w:val="center"/>
              <w:rPr>
                <w:color w:val="000000"/>
                <w:sz w:val="20"/>
                <w:szCs w:val="20"/>
              </w:rPr>
            </w:pPr>
            <w:r>
              <w:rPr>
                <w:color w:val="000000"/>
                <w:sz w:val="20"/>
                <w:szCs w:val="20"/>
              </w:rPr>
              <w:t>21.606</w:t>
            </w:r>
          </w:p>
        </w:tc>
        <w:tc>
          <w:tcPr>
            <w:tcW w:w="1475" w:type="dxa"/>
            <w:vAlign w:val="center"/>
          </w:tcPr>
          <w:p w:rsidR="00CE077B" w:rsidRDefault="00CE077B" w:rsidP="006C43E1">
            <w:pPr>
              <w:jc w:val="center"/>
              <w:rPr>
                <w:color w:val="000000"/>
                <w:sz w:val="20"/>
                <w:szCs w:val="20"/>
              </w:rPr>
            </w:pPr>
            <w:r>
              <w:rPr>
                <w:color w:val="000000"/>
                <w:sz w:val="20"/>
                <w:szCs w:val="20"/>
              </w:rPr>
              <w:t>23.807</w:t>
            </w:r>
          </w:p>
        </w:tc>
        <w:tc>
          <w:tcPr>
            <w:tcW w:w="1043" w:type="dxa"/>
            <w:vAlign w:val="center"/>
          </w:tcPr>
          <w:p w:rsidR="00CE077B" w:rsidRDefault="00CE077B" w:rsidP="006C43E1">
            <w:pPr>
              <w:jc w:val="center"/>
              <w:rPr>
                <w:color w:val="000000"/>
                <w:sz w:val="20"/>
                <w:szCs w:val="20"/>
              </w:rPr>
            </w:pPr>
            <w:r>
              <w:rPr>
                <w:color w:val="000000"/>
                <w:sz w:val="20"/>
                <w:szCs w:val="20"/>
              </w:rPr>
              <w:t>26.188</w:t>
            </w:r>
          </w:p>
        </w:tc>
        <w:tc>
          <w:tcPr>
            <w:tcW w:w="1083" w:type="dxa"/>
            <w:vAlign w:val="center"/>
          </w:tcPr>
          <w:p w:rsidR="00CE077B" w:rsidRDefault="00CE077B" w:rsidP="006C43E1">
            <w:pPr>
              <w:jc w:val="center"/>
              <w:rPr>
                <w:color w:val="000000"/>
                <w:sz w:val="20"/>
                <w:szCs w:val="20"/>
              </w:rPr>
            </w:pPr>
            <w:r>
              <w:rPr>
                <w:color w:val="000000"/>
                <w:sz w:val="20"/>
                <w:szCs w:val="20"/>
              </w:rPr>
              <w:t>28.807</w:t>
            </w:r>
          </w:p>
        </w:tc>
        <w:tc>
          <w:tcPr>
            <w:tcW w:w="1121" w:type="dxa"/>
            <w:vAlign w:val="center"/>
          </w:tcPr>
          <w:p w:rsidR="00CE077B" w:rsidRDefault="00CE077B" w:rsidP="006C43E1">
            <w:pPr>
              <w:jc w:val="center"/>
              <w:rPr>
                <w:color w:val="000000"/>
                <w:sz w:val="20"/>
                <w:szCs w:val="20"/>
              </w:rPr>
            </w:pPr>
            <w:r>
              <w:rPr>
                <w:color w:val="000000"/>
                <w:sz w:val="20"/>
                <w:szCs w:val="20"/>
              </w:rPr>
              <w:t>31.688</w:t>
            </w:r>
          </w:p>
        </w:tc>
        <w:tc>
          <w:tcPr>
            <w:tcW w:w="1277" w:type="dxa"/>
            <w:vAlign w:val="center"/>
          </w:tcPr>
          <w:p w:rsidR="00CE077B" w:rsidRDefault="00CE077B" w:rsidP="006C43E1">
            <w:pPr>
              <w:jc w:val="center"/>
              <w:rPr>
                <w:color w:val="000000"/>
                <w:sz w:val="20"/>
                <w:szCs w:val="20"/>
              </w:rPr>
            </w:pPr>
            <w:r>
              <w:rPr>
                <w:color w:val="000000"/>
                <w:sz w:val="20"/>
                <w:szCs w:val="20"/>
              </w:rPr>
              <w:t>34.856</w:t>
            </w:r>
          </w:p>
        </w:tc>
        <w:tc>
          <w:tcPr>
            <w:tcW w:w="1122" w:type="dxa"/>
            <w:vAlign w:val="center"/>
          </w:tcPr>
          <w:p w:rsidR="00CE077B" w:rsidRDefault="00CE077B" w:rsidP="006C43E1">
            <w:pPr>
              <w:jc w:val="center"/>
              <w:rPr>
                <w:color w:val="000000"/>
                <w:sz w:val="20"/>
                <w:szCs w:val="20"/>
              </w:rPr>
            </w:pPr>
            <w:r>
              <w:rPr>
                <w:color w:val="000000"/>
                <w:sz w:val="20"/>
                <w:szCs w:val="20"/>
              </w:rPr>
              <w:t>38.342</w:t>
            </w:r>
          </w:p>
        </w:tc>
        <w:tc>
          <w:tcPr>
            <w:tcW w:w="1121" w:type="dxa"/>
            <w:vAlign w:val="center"/>
          </w:tcPr>
          <w:p w:rsidR="00CE077B" w:rsidRDefault="00CE077B" w:rsidP="006C43E1">
            <w:pPr>
              <w:jc w:val="center"/>
              <w:rPr>
                <w:color w:val="000000"/>
                <w:sz w:val="20"/>
                <w:szCs w:val="20"/>
              </w:rPr>
            </w:pPr>
            <w:r>
              <w:rPr>
                <w:color w:val="000000"/>
                <w:sz w:val="20"/>
                <w:szCs w:val="20"/>
              </w:rPr>
              <w:t>42.176</w:t>
            </w:r>
          </w:p>
        </w:tc>
      </w:tr>
    </w:tbl>
    <w:p w:rsidR="00757A71" w:rsidRDefault="00757A71">
      <w:pPr>
        <w:pStyle w:val="GvdeMetni"/>
        <w:spacing w:before="3"/>
        <w:rPr>
          <w:sz w:val="21"/>
        </w:rPr>
      </w:pPr>
    </w:p>
    <w:p w:rsidR="00CE077B" w:rsidRDefault="00CE077B">
      <w:pPr>
        <w:pStyle w:val="GvdeMetni"/>
        <w:spacing w:before="3"/>
        <w:rPr>
          <w:sz w:val="21"/>
        </w:rPr>
      </w:pPr>
    </w:p>
    <w:p w:rsidR="00CE077B" w:rsidRDefault="00CE077B">
      <w:pPr>
        <w:pStyle w:val="GvdeMetni"/>
        <w:spacing w:before="3"/>
        <w:rPr>
          <w:sz w:val="21"/>
        </w:rPr>
      </w:pPr>
    </w:p>
    <w:tbl>
      <w:tblPr>
        <w:tblStyle w:val="TableNorm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2723"/>
        <w:gridCol w:w="2578"/>
        <w:gridCol w:w="2580"/>
        <w:gridCol w:w="2433"/>
      </w:tblGrid>
      <w:tr w:rsidR="00CE077B" w:rsidRPr="00AE38C6" w:rsidTr="00AE38C6">
        <w:trPr>
          <w:trHeight w:val="417"/>
        </w:trPr>
        <w:tc>
          <w:tcPr>
            <w:tcW w:w="6443" w:type="dxa"/>
            <w:gridSpan w:val="2"/>
            <w:tcBorders>
              <w:top w:val="nil"/>
              <w:left w:val="nil"/>
            </w:tcBorders>
          </w:tcPr>
          <w:p w:rsidR="00CE077B" w:rsidRPr="00AE38C6" w:rsidRDefault="00CE077B" w:rsidP="006C43E1">
            <w:pPr>
              <w:pStyle w:val="TableParagraph"/>
            </w:pPr>
          </w:p>
        </w:tc>
        <w:tc>
          <w:tcPr>
            <w:tcW w:w="2578" w:type="dxa"/>
          </w:tcPr>
          <w:p w:rsidR="00CE077B" w:rsidRPr="00AE38C6" w:rsidRDefault="00CE077B" w:rsidP="006C43E1">
            <w:pPr>
              <w:pStyle w:val="TableParagraph"/>
              <w:spacing w:before="2"/>
              <w:ind w:left="168" w:right="157"/>
              <w:jc w:val="center"/>
              <w:rPr>
                <w:b/>
              </w:rPr>
            </w:pPr>
            <w:r w:rsidRPr="00AE38C6">
              <w:rPr>
                <w:b/>
              </w:rPr>
              <w:t>Net kar+</w:t>
            </w:r>
          </w:p>
          <w:p w:rsidR="00CE077B" w:rsidRPr="00AE38C6" w:rsidRDefault="00CE077B" w:rsidP="006C43E1">
            <w:pPr>
              <w:pStyle w:val="TableParagraph"/>
              <w:spacing w:before="16"/>
              <w:ind w:left="168" w:right="157"/>
              <w:jc w:val="center"/>
              <w:rPr>
                <w:b/>
              </w:rPr>
            </w:pPr>
            <w:r w:rsidRPr="00AE38C6">
              <w:rPr>
                <w:b/>
              </w:rPr>
              <w:t>Amortisman</w:t>
            </w:r>
          </w:p>
        </w:tc>
        <w:tc>
          <w:tcPr>
            <w:tcW w:w="2580" w:type="dxa"/>
          </w:tcPr>
          <w:p w:rsidR="00CE077B" w:rsidRPr="00AE38C6" w:rsidRDefault="00CE077B" w:rsidP="006C43E1">
            <w:pPr>
              <w:pStyle w:val="TableParagraph"/>
              <w:spacing w:before="115"/>
              <w:ind w:right="71"/>
              <w:jc w:val="center"/>
              <w:rPr>
                <w:b/>
              </w:rPr>
            </w:pPr>
            <w:r w:rsidRPr="00AE38C6">
              <w:rPr>
                <w:b/>
              </w:rPr>
              <w:t>Kalan Tutar</w:t>
            </w:r>
          </w:p>
        </w:tc>
        <w:tc>
          <w:tcPr>
            <w:tcW w:w="2433" w:type="dxa"/>
          </w:tcPr>
          <w:p w:rsidR="00CE077B" w:rsidRPr="00AE38C6" w:rsidRDefault="00CE077B" w:rsidP="006C43E1">
            <w:pPr>
              <w:pStyle w:val="TableParagraph"/>
              <w:spacing w:before="115"/>
              <w:ind w:right="582"/>
              <w:jc w:val="center"/>
              <w:rPr>
                <w:b/>
              </w:rPr>
            </w:pPr>
            <w:r w:rsidRPr="00AE38C6">
              <w:rPr>
                <w:b/>
              </w:rPr>
              <w:t>Yıllar</w:t>
            </w:r>
          </w:p>
        </w:tc>
      </w:tr>
      <w:tr w:rsidR="00CE077B" w:rsidRPr="00AE38C6" w:rsidTr="00AE38C6">
        <w:trPr>
          <w:trHeight w:val="248"/>
        </w:trPr>
        <w:tc>
          <w:tcPr>
            <w:tcW w:w="3720" w:type="dxa"/>
          </w:tcPr>
          <w:p w:rsidR="00CE077B" w:rsidRPr="00AE38C6" w:rsidRDefault="00CE077B" w:rsidP="006C43E1">
            <w:pPr>
              <w:pStyle w:val="TableParagraph"/>
              <w:spacing w:before="23"/>
              <w:ind w:left="71"/>
              <w:rPr>
                <w:b/>
              </w:rPr>
            </w:pPr>
            <w:r w:rsidRPr="00AE38C6">
              <w:rPr>
                <w:b/>
              </w:rPr>
              <w:t>Sabit Yatırım Tutarı</w:t>
            </w:r>
          </w:p>
        </w:tc>
        <w:tc>
          <w:tcPr>
            <w:tcW w:w="2723" w:type="dxa"/>
          </w:tcPr>
          <w:p w:rsidR="00CE077B" w:rsidRPr="00AE38C6" w:rsidRDefault="00CE077B" w:rsidP="006C43E1">
            <w:pPr>
              <w:pStyle w:val="TableParagraph"/>
              <w:spacing w:before="23"/>
              <w:ind w:left="340"/>
              <w:rPr>
                <w:b/>
              </w:rPr>
            </w:pPr>
            <w:r w:rsidRPr="00AE38C6">
              <w:rPr>
                <w:b/>
              </w:rPr>
              <w:t>4.197.234,43</w:t>
            </w:r>
          </w:p>
        </w:tc>
        <w:tc>
          <w:tcPr>
            <w:tcW w:w="2578" w:type="dxa"/>
          </w:tcPr>
          <w:p w:rsidR="00CE077B" w:rsidRPr="00AE38C6" w:rsidRDefault="00CE077B" w:rsidP="006C43E1">
            <w:pPr>
              <w:pStyle w:val="TableParagraph"/>
              <w:spacing w:line="247" w:lineRule="exact"/>
              <w:ind w:left="126"/>
            </w:pPr>
            <w:r w:rsidRPr="00AE38C6">
              <w:t>-</w:t>
            </w:r>
          </w:p>
        </w:tc>
        <w:tc>
          <w:tcPr>
            <w:tcW w:w="2580" w:type="dxa"/>
          </w:tcPr>
          <w:p w:rsidR="00CE077B" w:rsidRPr="00AE38C6" w:rsidRDefault="00CE077B" w:rsidP="006C43E1">
            <w:pPr>
              <w:pStyle w:val="TableParagraph"/>
              <w:spacing w:line="247" w:lineRule="exact"/>
              <w:ind w:right="102"/>
              <w:jc w:val="right"/>
            </w:pPr>
            <w:r w:rsidRPr="00AE38C6">
              <w:t>4.197.234,43</w:t>
            </w:r>
          </w:p>
        </w:tc>
        <w:tc>
          <w:tcPr>
            <w:tcW w:w="2433" w:type="dxa"/>
          </w:tcPr>
          <w:p w:rsidR="00CE077B" w:rsidRPr="00AE38C6" w:rsidRDefault="00CE077B" w:rsidP="006C43E1">
            <w:pPr>
              <w:pStyle w:val="TableParagraph"/>
              <w:spacing w:line="247" w:lineRule="exact"/>
              <w:ind w:left="122"/>
            </w:pPr>
            <w:r w:rsidRPr="00AE38C6">
              <w:t>Yatırım Dönemi</w:t>
            </w:r>
          </w:p>
        </w:tc>
      </w:tr>
      <w:tr w:rsidR="00CE077B" w:rsidRPr="00AE38C6" w:rsidTr="00AE38C6">
        <w:trPr>
          <w:trHeight w:val="280"/>
        </w:trPr>
        <w:tc>
          <w:tcPr>
            <w:tcW w:w="3720" w:type="dxa"/>
          </w:tcPr>
          <w:p w:rsidR="00CE077B" w:rsidRPr="00AE38C6" w:rsidRDefault="00CE077B" w:rsidP="006C43E1">
            <w:pPr>
              <w:pStyle w:val="TableParagraph"/>
            </w:pPr>
          </w:p>
        </w:tc>
        <w:tc>
          <w:tcPr>
            <w:tcW w:w="2723" w:type="dxa"/>
          </w:tcPr>
          <w:p w:rsidR="00CE077B" w:rsidRPr="00AE38C6" w:rsidRDefault="00CE077B" w:rsidP="006C43E1">
            <w:pPr>
              <w:pStyle w:val="TableParagraph"/>
            </w:pPr>
          </w:p>
        </w:tc>
        <w:tc>
          <w:tcPr>
            <w:tcW w:w="2578" w:type="dxa"/>
          </w:tcPr>
          <w:p w:rsidR="00CE077B" w:rsidRPr="00AE38C6" w:rsidRDefault="00CE077B" w:rsidP="006C43E1">
            <w:pPr>
              <w:rPr>
                <w:color w:val="000000"/>
              </w:rPr>
            </w:pPr>
            <w:r w:rsidRPr="00AE38C6">
              <w:rPr>
                <w:color w:val="000000"/>
              </w:rPr>
              <w:t>4.387.996,58</w:t>
            </w:r>
          </w:p>
        </w:tc>
        <w:tc>
          <w:tcPr>
            <w:tcW w:w="2580" w:type="dxa"/>
          </w:tcPr>
          <w:p w:rsidR="00CE077B" w:rsidRPr="00AE38C6" w:rsidRDefault="00CE077B" w:rsidP="006C43E1">
            <w:pPr>
              <w:jc w:val="right"/>
              <w:rPr>
                <w:color w:val="000000"/>
              </w:rPr>
            </w:pPr>
            <w:r w:rsidRPr="00AE38C6">
              <w:rPr>
                <w:color w:val="000000"/>
              </w:rPr>
              <w:t>190.762</w:t>
            </w:r>
          </w:p>
        </w:tc>
        <w:tc>
          <w:tcPr>
            <w:tcW w:w="2433" w:type="dxa"/>
          </w:tcPr>
          <w:p w:rsidR="00CE077B" w:rsidRPr="00AE38C6" w:rsidRDefault="00CE077B" w:rsidP="006C43E1">
            <w:pPr>
              <w:pStyle w:val="TableParagraph"/>
              <w:spacing w:line="249" w:lineRule="exact"/>
              <w:ind w:left="122"/>
            </w:pPr>
            <w:r w:rsidRPr="00AE38C6">
              <w:t>34. Yıl</w:t>
            </w:r>
          </w:p>
        </w:tc>
      </w:tr>
    </w:tbl>
    <w:p w:rsidR="00CE077B" w:rsidRDefault="00CE077B">
      <w:pPr>
        <w:pStyle w:val="GvdeMetni"/>
        <w:spacing w:before="3"/>
        <w:rPr>
          <w:sz w:val="21"/>
        </w:rPr>
      </w:pPr>
    </w:p>
    <w:p w:rsidR="00CE077B" w:rsidRDefault="00CE077B">
      <w:pPr>
        <w:pStyle w:val="GvdeMetni"/>
        <w:spacing w:before="3"/>
        <w:rPr>
          <w:sz w:val="21"/>
        </w:rPr>
      </w:pPr>
    </w:p>
    <w:p w:rsidR="00CE077B" w:rsidRDefault="00CE077B">
      <w:pPr>
        <w:pStyle w:val="GvdeMetni"/>
        <w:spacing w:before="3"/>
        <w:rPr>
          <w:sz w:val="21"/>
        </w:rPr>
      </w:pPr>
    </w:p>
    <w:p w:rsidR="00CE077B" w:rsidRDefault="00CE077B">
      <w:pPr>
        <w:pStyle w:val="GvdeMetni"/>
        <w:spacing w:before="3"/>
        <w:rPr>
          <w:sz w:val="21"/>
        </w:rPr>
      </w:pPr>
    </w:p>
    <w:p w:rsidR="00757A71" w:rsidRDefault="009D4435">
      <w:pPr>
        <w:pStyle w:val="Balk2"/>
        <w:spacing w:before="1"/>
        <w:ind w:left="834" w:firstLine="0"/>
      </w:pPr>
      <w:bookmarkStart w:id="92" w:name="_Toc36128721"/>
      <w:r>
        <w:t>Fayda/Maliyet Oranı</w:t>
      </w:r>
      <w:bookmarkEnd w:id="92"/>
    </w:p>
    <w:p w:rsidR="00757A71" w:rsidRDefault="00757A71">
      <w:pPr>
        <w:pStyle w:val="GvdeMetni"/>
        <w:spacing w:before="5"/>
        <w:rPr>
          <w:b/>
          <w:sz w:val="20"/>
        </w:rPr>
      </w:pPr>
    </w:p>
    <w:p w:rsidR="00C10A75" w:rsidRDefault="00AE38C6" w:rsidP="00AE38C6">
      <w:pPr>
        <w:pStyle w:val="GvdeMetni"/>
        <w:spacing w:line="276" w:lineRule="auto"/>
        <w:ind w:left="476" w:right="396"/>
        <w:jc w:val="both"/>
        <w:sectPr w:rsidR="00C10A75" w:rsidSect="00741007">
          <w:pgSz w:w="16840" w:h="11910" w:orient="landscape"/>
          <w:pgMar w:top="940" w:right="1400" w:bottom="1020" w:left="1440" w:header="0" w:footer="1240" w:gutter="0"/>
          <w:cols w:space="708"/>
          <w:docGrid w:linePitch="299"/>
        </w:sectPr>
      </w:pPr>
      <w:r>
        <w:t>Projenin 10 yıllık işletme gelirleri (NBD) 2.670.207,35 TL ve 10 yıllık işletme giderlerinin (NBD) 400.778,86 TL olup projenin Fayda Maliyet oranı 1,16’dir. Fayda/Maliyet oranının 1’den büyük olması istenen durumdur.</w:t>
      </w:r>
    </w:p>
    <w:p w:rsidR="00757A71" w:rsidRDefault="009D4435">
      <w:pPr>
        <w:pStyle w:val="Balk2"/>
        <w:numPr>
          <w:ilvl w:val="0"/>
          <w:numId w:val="3"/>
        </w:numPr>
        <w:tabs>
          <w:tab w:val="left" w:pos="901"/>
          <w:tab w:val="left" w:pos="902"/>
        </w:tabs>
        <w:spacing w:before="90"/>
        <w:ind w:left="901" w:hanging="426"/>
      </w:pPr>
      <w:bookmarkStart w:id="93" w:name="_Toc36128722"/>
      <w:r>
        <w:t>EKONOMİK</w:t>
      </w:r>
      <w:r>
        <w:rPr>
          <w:spacing w:val="-1"/>
        </w:rPr>
        <w:t xml:space="preserve"> </w:t>
      </w:r>
      <w:r>
        <w:t>ANALİZ</w:t>
      </w:r>
      <w:bookmarkEnd w:id="93"/>
    </w:p>
    <w:p w:rsidR="00757A71" w:rsidRDefault="009D4435" w:rsidP="00AE38C6">
      <w:pPr>
        <w:pStyle w:val="Balk2"/>
        <w:numPr>
          <w:ilvl w:val="1"/>
          <w:numId w:val="3"/>
        </w:numPr>
        <w:tabs>
          <w:tab w:val="left" w:pos="1271"/>
        </w:tabs>
        <w:spacing w:before="202"/>
        <w:ind w:left="1270" w:hanging="437"/>
      </w:pPr>
      <w:bookmarkStart w:id="94" w:name="_Toc36128723"/>
      <w:r>
        <w:t>Ekonomik Analiz İle İlgili Temel</w:t>
      </w:r>
      <w:r w:rsidRPr="00AE38C6">
        <w:t xml:space="preserve"> </w:t>
      </w:r>
      <w:r>
        <w:t>Varsayımlar</w:t>
      </w:r>
      <w:bookmarkEnd w:id="94"/>
    </w:p>
    <w:p w:rsidR="00757A71" w:rsidRDefault="00757A71">
      <w:pPr>
        <w:pStyle w:val="GvdeMetni"/>
        <w:spacing w:before="6"/>
        <w:rPr>
          <w:b/>
          <w:sz w:val="20"/>
        </w:rPr>
      </w:pPr>
    </w:p>
    <w:p w:rsidR="00AE38C6" w:rsidRPr="00AE38C6" w:rsidRDefault="00AE38C6" w:rsidP="00AE38C6">
      <w:pPr>
        <w:pStyle w:val="GvdeMetni"/>
        <w:numPr>
          <w:ilvl w:val="0"/>
          <w:numId w:val="42"/>
        </w:numPr>
        <w:spacing w:before="233" w:line="276" w:lineRule="auto"/>
        <w:ind w:right="396"/>
        <w:jc w:val="both"/>
      </w:pPr>
      <w:r w:rsidRPr="00AE38C6">
        <w:t xml:space="preserve">Hesaplamalarda kullanılan </w:t>
      </w:r>
      <w:proofErr w:type="spellStart"/>
      <w:r w:rsidRPr="00AE38C6">
        <w:t>iskonto</w:t>
      </w:r>
      <w:proofErr w:type="spellEnd"/>
      <w:r w:rsidRPr="00AE38C6">
        <w:t xml:space="preserve"> oranı, Türkiye Cumhuriyet Merkez Bankası Mart 2020 dönemi güncel faiz oranı olan % 9,75 kullanılmıştır.</w:t>
      </w:r>
    </w:p>
    <w:p w:rsidR="00AE38C6" w:rsidRPr="00AE38C6" w:rsidRDefault="00AE38C6" w:rsidP="00AE38C6">
      <w:pPr>
        <w:pStyle w:val="GvdeMetni"/>
        <w:numPr>
          <w:ilvl w:val="0"/>
          <w:numId w:val="42"/>
        </w:numPr>
        <w:spacing w:before="233" w:line="276" w:lineRule="auto"/>
        <w:ind w:right="396"/>
        <w:jc w:val="both"/>
      </w:pPr>
      <w:r w:rsidRPr="00AE38C6">
        <w:t>Kurumlar vergisi oranı % 22 olarak alınmıştır.</w:t>
      </w:r>
    </w:p>
    <w:p w:rsidR="00AE38C6" w:rsidRPr="00AE38C6" w:rsidRDefault="00AE38C6" w:rsidP="00AE38C6">
      <w:pPr>
        <w:pStyle w:val="GvdeMetni"/>
        <w:numPr>
          <w:ilvl w:val="0"/>
          <w:numId w:val="42"/>
        </w:numPr>
        <w:spacing w:before="233" w:line="276" w:lineRule="auto"/>
        <w:ind w:right="396"/>
        <w:jc w:val="both"/>
      </w:pPr>
      <w:r w:rsidRPr="00AE38C6">
        <w:t>Yıllık enflasyonun %10 olacağı ve bundan dolayı doğalgaz fiyat artış oranı % 10 olarak belirlenmiştir.</w:t>
      </w:r>
    </w:p>
    <w:p w:rsidR="00AE38C6" w:rsidRPr="00AE38C6" w:rsidRDefault="00AE38C6" w:rsidP="00AE38C6">
      <w:pPr>
        <w:pStyle w:val="GvdeMetni"/>
        <w:numPr>
          <w:ilvl w:val="0"/>
          <w:numId w:val="42"/>
        </w:numPr>
        <w:spacing w:before="233" w:line="276" w:lineRule="auto"/>
        <w:ind w:right="396"/>
        <w:jc w:val="both"/>
      </w:pPr>
      <w:r w:rsidRPr="00AE38C6">
        <w:t>TCMB Haziran 2019 Beklenti Anketine göre yılsonu Dolar kuru 5,91 TL ve Euro kuru 7,02 TL olarak alınmıştır.</w:t>
      </w:r>
    </w:p>
    <w:p w:rsidR="00757A71" w:rsidRDefault="009D4435">
      <w:pPr>
        <w:pStyle w:val="Balk2"/>
        <w:numPr>
          <w:ilvl w:val="1"/>
          <w:numId w:val="3"/>
        </w:numPr>
        <w:tabs>
          <w:tab w:val="left" w:pos="1271"/>
        </w:tabs>
        <w:spacing w:before="202"/>
        <w:ind w:left="1270" w:hanging="437"/>
      </w:pPr>
      <w:bookmarkStart w:id="95" w:name="_Toc36128724"/>
      <w:r>
        <w:t>Ekonomik Faydalar ve</w:t>
      </w:r>
      <w:r>
        <w:rPr>
          <w:spacing w:val="2"/>
        </w:rPr>
        <w:t xml:space="preserve"> </w:t>
      </w:r>
      <w:r>
        <w:t>Maliyetler</w:t>
      </w:r>
      <w:bookmarkEnd w:id="95"/>
    </w:p>
    <w:p w:rsidR="00757A71" w:rsidRDefault="009D4435" w:rsidP="00C10A75">
      <w:pPr>
        <w:pStyle w:val="Balk2"/>
        <w:spacing w:before="207"/>
        <w:ind w:left="476" w:firstLine="0"/>
        <w:jc w:val="center"/>
      </w:pPr>
      <w:bookmarkStart w:id="96" w:name="_Toc36128725"/>
      <w:r>
        <w:t>Tablo 7. Ekonomik Nakit Akış Tablosu</w:t>
      </w:r>
      <w:r w:rsidR="00C10A75" w:rsidRPr="00C10A75">
        <w:t>(KDV Hariç)</w:t>
      </w:r>
      <w:bookmarkEnd w:id="96"/>
    </w:p>
    <w:tbl>
      <w:tblPr>
        <w:tblStyle w:val="TableNormal"/>
        <w:tblW w:w="1414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4"/>
        <w:gridCol w:w="1217"/>
        <w:gridCol w:w="1215"/>
        <w:gridCol w:w="1216"/>
        <w:gridCol w:w="1218"/>
        <w:gridCol w:w="1216"/>
        <w:gridCol w:w="1219"/>
        <w:gridCol w:w="1216"/>
        <w:gridCol w:w="1312"/>
        <w:gridCol w:w="1310"/>
        <w:gridCol w:w="1317"/>
      </w:tblGrid>
      <w:tr w:rsidR="00C10A75" w:rsidRPr="00C10A75" w:rsidTr="00C10A75">
        <w:trPr>
          <w:trHeight w:val="402"/>
        </w:trPr>
        <w:tc>
          <w:tcPr>
            <w:tcW w:w="1684" w:type="dxa"/>
          </w:tcPr>
          <w:p w:rsidR="00C10A75" w:rsidRPr="00C10A75" w:rsidRDefault="00C10A75" w:rsidP="006C43E1">
            <w:pPr>
              <w:pStyle w:val="TableParagraph"/>
              <w:spacing w:before="50"/>
              <w:ind w:left="71"/>
              <w:rPr>
                <w:b/>
                <w:sz w:val="18"/>
              </w:rPr>
            </w:pPr>
            <w:r w:rsidRPr="00C10A75">
              <w:rPr>
                <w:b/>
                <w:sz w:val="18"/>
              </w:rPr>
              <w:t>Yıllar</w:t>
            </w:r>
          </w:p>
        </w:tc>
        <w:tc>
          <w:tcPr>
            <w:tcW w:w="1217" w:type="dxa"/>
          </w:tcPr>
          <w:p w:rsidR="00C10A75" w:rsidRPr="00C10A75" w:rsidRDefault="00C10A75" w:rsidP="006C43E1">
            <w:pPr>
              <w:pStyle w:val="TableParagraph"/>
              <w:spacing w:before="50"/>
              <w:ind w:left="72"/>
              <w:rPr>
                <w:b/>
                <w:sz w:val="18"/>
              </w:rPr>
            </w:pPr>
            <w:r w:rsidRPr="00C10A75">
              <w:rPr>
                <w:b/>
                <w:sz w:val="18"/>
              </w:rPr>
              <w:t>1.Yıl</w:t>
            </w:r>
          </w:p>
        </w:tc>
        <w:tc>
          <w:tcPr>
            <w:tcW w:w="1215" w:type="dxa"/>
          </w:tcPr>
          <w:p w:rsidR="00C10A75" w:rsidRPr="00C10A75" w:rsidRDefault="00C10A75" w:rsidP="006C43E1">
            <w:pPr>
              <w:pStyle w:val="TableParagraph"/>
              <w:spacing w:before="50"/>
              <w:ind w:left="70"/>
              <w:rPr>
                <w:b/>
                <w:sz w:val="18"/>
              </w:rPr>
            </w:pPr>
            <w:r w:rsidRPr="00C10A75">
              <w:rPr>
                <w:b/>
                <w:sz w:val="18"/>
              </w:rPr>
              <w:t>2.Yıl</w:t>
            </w:r>
          </w:p>
        </w:tc>
        <w:tc>
          <w:tcPr>
            <w:tcW w:w="1216" w:type="dxa"/>
          </w:tcPr>
          <w:p w:rsidR="00C10A75" w:rsidRPr="00C10A75" w:rsidRDefault="00C10A75" w:rsidP="006C43E1">
            <w:pPr>
              <w:pStyle w:val="TableParagraph"/>
              <w:spacing w:before="50"/>
              <w:ind w:left="72"/>
              <w:rPr>
                <w:b/>
                <w:sz w:val="18"/>
              </w:rPr>
            </w:pPr>
            <w:r w:rsidRPr="00C10A75">
              <w:rPr>
                <w:b/>
                <w:sz w:val="18"/>
              </w:rPr>
              <w:t>3.Yıl</w:t>
            </w:r>
          </w:p>
        </w:tc>
        <w:tc>
          <w:tcPr>
            <w:tcW w:w="1218" w:type="dxa"/>
          </w:tcPr>
          <w:p w:rsidR="00C10A75" w:rsidRPr="00C10A75" w:rsidRDefault="00C10A75" w:rsidP="006C43E1">
            <w:pPr>
              <w:pStyle w:val="TableParagraph"/>
              <w:spacing w:before="50"/>
              <w:ind w:left="72"/>
              <w:rPr>
                <w:b/>
                <w:sz w:val="18"/>
              </w:rPr>
            </w:pPr>
            <w:r w:rsidRPr="00C10A75">
              <w:rPr>
                <w:b/>
                <w:sz w:val="18"/>
              </w:rPr>
              <w:t>4.Yıl</w:t>
            </w:r>
          </w:p>
        </w:tc>
        <w:tc>
          <w:tcPr>
            <w:tcW w:w="1216" w:type="dxa"/>
          </w:tcPr>
          <w:p w:rsidR="00C10A75" w:rsidRPr="00C10A75" w:rsidRDefault="00C10A75" w:rsidP="006C43E1">
            <w:pPr>
              <w:pStyle w:val="TableParagraph"/>
              <w:spacing w:before="50"/>
              <w:ind w:left="69"/>
              <w:rPr>
                <w:b/>
                <w:sz w:val="18"/>
              </w:rPr>
            </w:pPr>
            <w:r w:rsidRPr="00C10A75">
              <w:rPr>
                <w:b/>
                <w:sz w:val="18"/>
              </w:rPr>
              <w:t>5.Yıl</w:t>
            </w:r>
          </w:p>
        </w:tc>
        <w:tc>
          <w:tcPr>
            <w:tcW w:w="1219" w:type="dxa"/>
          </w:tcPr>
          <w:p w:rsidR="00C10A75" w:rsidRPr="00C10A75" w:rsidRDefault="00C10A75" w:rsidP="006C43E1">
            <w:pPr>
              <w:pStyle w:val="TableParagraph"/>
              <w:spacing w:before="50"/>
              <w:ind w:left="70"/>
              <w:rPr>
                <w:b/>
                <w:sz w:val="18"/>
              </w:rPr>
            </w:pPr>
            <w:r w:rsidRPr="00C10A75">
              <w:rPr>
                <w:b/>
                <w:sz w:val="18"/>
              </w:rPr>
              <w:t>6.Yıl</w:t>
            </w:r>
          </w:p>
        </w:tc>
        <w:tc>
          <w:tcPr>
            <w:tcW w:w="1216" w:type="dxa"/>
          </w:tcPr>
          <w:p w:rsidR="00C10A75" w:rsidRPr="00C10A75" w:rsidRDefault="00C10A75" w:rsidP="006C43E1">
            <w:pPr>
              <w:pStyle w:val="TableParagraph"/>
              <w:spacing w:before="50"/>
              <w:ind w:left="67"/>
              <w:rPr>
                <w:b/>
                <w:sz w:val="18"/>
              </w:rPr>
            </w:pPr>
            <w:r w:rsidRPr="00C10A75">
              <w:rPr>
                <w:b/>
                <w:sz w:val="18"/>
              </w:rPr>
              <w:t>7.Yıl</w:t>
            </w:r>
          </w:p>
        </w:tc>
        <w:tc>
          <w:tcPr>
            <w:tcW w:w="1312" w:type="dxa"/>
          </w:tcPr>
          <w:p w:rsidR="00C10A75" w:rsidRPr="00C10A75" w:rsidRDefault="00C10A75" w:rsidP="006C43E1">
            <w:pPr>
              <w:pStyle w:val="TableParagraph"/>
              <w:spacing w:before="50"/>
              <w:ind w:left="68"/>
              <w:rPr>
                <w:b/>
                <w:sz w:val="18"/>
              </w:rPr>
            </w:pPr>
            <w:r w:rsidRPr="00C10A75">
              <w:rPr>
                <w:b/>
                <w:sz w:val="18"/>
              </w:rPr>
              <w:t>8.Yıl</w:t>
            </w:r>
          </w:p>
        </w:tc>
        <w:tc>
          <w:tcPr>
            <w:tcW w:w="1310" w:type="dxa"/>
          </w:tcPr>
          <w:p w:rsidR="00C10A75" w:rsidRPr="00C10A75" w:rsidRDefault="00C10A75" w:rsidP="006C43E1">
            <w:pPr>
              <w:pStyle w:val="TableParagraph"/>
              <w:spacing w:before="50"/>
              <w:ind w:left="65"/>
              <w:rPr>
                <w:b/>
                <w:sz w:val="18"/>
              </w:rPr>
            </w:pPr>
            <w:r w:rsidRPr="00C10A75">
              <w:rPr>
                <w:b/>
                <w:sz w:val="18"/>
              </w:rPr>
              <w:t>9.Yıl</w:t>
            </w:r>
          </w:p>
        </w:tc>
        <w:tc>
          <w:tcPr>
            <w:tcW w:w="1317" w:type="dxa"/>
          </w:tcPr>
          <w:p w:rsidR="00C10A75" w:rsidRPr="00C10A75" w:rsidRDefault="00C10A75" w:rsidP="006C43E1">
            <w:pPr>
              <w:pStyle w:val="TableParagraph"/>
              <w:spacing w:before="50"/>
              <w:ind w:left="66"/>
              <w:rPr>
                <w:b/>
                <w:sz w:val="18"/>
              </w:rPr>
            </w:pPr>
            <w:r w:rsidRPr="00C10A75">
              <w:rPr>
                <w:b/>
                <w:sz w:val="18"/>
              </w:rPr>
              <w:t>10.Yıl</w:t>
            </w:r>
          </w:p>
        </w:tc>
      </w:tr>
      <w:tr w:rsidR="00C10A75" w:rsidRPr="00C10A75" w:rsidTr="00C10A75">
        <w:trPr>
          <w:trHeight w:val="547"/>
        </w:trPr>
        <w:tc>
          <w:tcPr>
            <w:tcW w:w="1684" w:type="dxa"/>
          </w:tcPr>
          <w:p w:rsidR="00C10A75" w:rsidRPr="00C10A75" w:rsidRDefault="00C10A75" w:rsidP="006C43E1">
            <w:pPr>
              <w:pStyle w:val="TableParagraph"/>
              <w:tabs>
                <w:tab w:val="left" w:pos="943"/>
              </w:tabs>
              <w:spacing w:before="5" w:line="206" w:lineRule="exact"/>
              <w:ind w:left="71" w:right="55"/>
              <w:rPr>
                <w:b/>
                <w:sz w:val="18"/>
              </w:rPr>
            </w:pPr>
            <w:r w:rsidRPr="00C10A75">
              <w:rPr>
                <w:b/>
                <w:sz w:val="18"/>
              </w:rPr>
              <w:t>A.</w:t>
            </w:r>
            <w:r w:rsidRPr="00C10A75">
              <w:rPr>
                <w:b/>
                <w:sz w:val="18"/>
              </w:rPr>
              <w:tab/>
            </w:r>
            <w:r w:rsidRPr="00C10A75">
              <w:rPr>
                <w:b/>
                <w:spacing w:val="-3"/>
                <w:sz w:val="18"/>
              </w:rPr>
              <w:t xml:space="preserve">Projenin </w:t>
            </w:r>
            <w:r w:rsidRPr="00C10A75">
              <w:rPr>
                <w:b/>
                <w:sz w:val="18"/>
              </w:rPr>
              <w:t>Faydaları</w:t>
            </w:r>
          </w:p>
        </w:tc>
        <w:tc>
          <w:tcPr>
            <w:tcW w:w="12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300.000,00</w:t>
            </w:r>
          </w:p>
        </w:tc>
        <w:tc>
          <w:tcPr>
            <w:tcW w:w="1215"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330.000,00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363.000,00</w:t>
            </w:r>
          </w:p>
        </w:tc>
        <w:tc>
          <w:tcPr>
            <w:tcW w:w="1218"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399.300,00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439.230,00</w:t>
            </w:r>
          </w:p>
        </w:tc>
        <w:tc>
          <w:tcPr>
            <w:tcW w:w="1219"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483.153,00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531.468,30</w:t>
            </w:r>
          </w:p>
        </w:tc>
        <w:tc>
          <w:tcPr>
            <w:tcW w:w="1312"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584.615,13</w:t>
            </w:r>
          </w:p>
        </w:tc>
        <w:tc>
          <w:tcPr>
            <w:tcW w:w="1310"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643.076,64</w:t>
            </w:r>
          </w:p>
        </w:tc>
        <w:tc>
          <w:tcPr>
            <w:tcW w:w="13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707.384,31</w:t>
            </w:r>
          </w:p>
        </w:tc>
      </w:tr>
      <w:tr w:rsidR="00C10A75" w:rsidRPr="00C10A75" w:rsidTr="00C10A75">
        <w:trPr>
          <w:trHeight w:val="402"/>
        </w:trPr>
        <w:tc>
          <w:tcPr>
            <w:tcW w:w="1684" w:type="dxa"/>
          </w:tcPr>
          <w:p w:rsidR="00C10A75" w:rsidRPr="00C10A75" w:rsidRDefault="00C10A75" w:rsidP="006C43E1">
            <w:pPr>
              <w:pStyle w:val="TableParagraph"/>
              <w:spacing w:before="43"/>
              <w:ind w:left="71"/>
              <w:rPr>
                <w:sz w:val="18"/>
              </w:rPr>
            </w:pPr>
            <w:r w:rsidRPr="00C10A75">
              <w:rPr>
                <w:sz w:val="18"/>
              </w:rPr>
              <w:t>-Doğrudan Faydalar</w:t>
            </w:r>
          </w:p>
        </w:tc>
        <w:tc>
          <w:tcPr>
            <w:tcW w:w="12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200.000,00</w:t>
            </w:r>
          </w:p>
        </w:tc>
        <w:tc>
          <w:tcPr>
            <w:tcW w:w="1215"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220.000,00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242.000,00</w:t>
            </w:r>
          </w:p>
        </w:tc>
        <w:tc>
          <w:tcPr>
            <w:tcW w:w="1218"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266.200,00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292.820,00</w:t>
            </w:r>
          </w:p>
        </w:tc>
        <w:tc>
          <w:tcPr>
            <w:tcW w:w="1219"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322.102,00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354.312,20</w:t>
            </w:r>
          </w:p>
        </w:tc>
        <w:tc>
          <w:tcPr>
            <w:tcW w:w="1312"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389.743,42</w:t>
            </w:r>
          </w:p>
        </w:tc>
        <w:tc>
          <w:tcPr>
            <w:tcW w:w="1310"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428.717,76</w:t>
            </w:r>
          </w:p>
        </w:tc>
        <w:tc>
          <w:tcPr>
            <w:tcW w:w="13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471.589,54</w:t>
            </w:r>
          </w:p>
        </w:tc>
      </w:tr>
      <w:tr w:rsidR="00C10A75" w:rsidRPr="00C10A75" w:rsidTr="00C10A75">
        <w:trPr>
          <w:trHeight w:val="403"/>
        </w:trPr>
        <w:tc>
          <w:tcPr>
            <w:tcW w:w="1684" w:type="dxa"/>
          </w:tcPr>
          <w:p w:rsidR="00C10A75" w:rsidRPr="00C10A75" w:rsidRDefault="00C10A75" w:rsidP="006C43E1">
            <w:pPr>
              <w:pStyle w:val="TableParagraph"/>
              <w:spacing w:before="46"/>
              <w:ind w:left="71"/>
              <w:rPr>
                <w:sz w:val="18"/>
              </w:rPr>
            </w:pPr>
            <w:r w:rsidRPr="00C10A75">
              <w:rPr>
                <w:sz w:val="18"/>
              </w:rPr>
              <w:t>-Dolaylı Faydalar</w:t>
            </w:r>
          </w:p>
        </w:tc>
        <w:tc>
          <w:tcPr>
            <w:tcW w:w="12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100.000,00</w:t>
            </w:r>
          </w:p>
        </w:tc>
        <w:tc>
          <w:tcPr>
            <w:tcW w:w="1215"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110.000,00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121.000,00</w:t>
            </w:r>
          </w:p>
        </w:tc>
        <w:tc>
          <w:tcPr>
            <w:tcW w:w="1218"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133.100,00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146.410,00</w:t>
            </w:r>
          </w:p>
        </w:tc>
        <w:tc>
          <w:tcPr>
            <w:tcW w:w="1219"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161.051,00</w:t>
            </w:r>
          </w:p>
        </w:tc>
        <w:tc>
          <w:tcPr>
            <w:tcW w:w="1216"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177.156,10</w:t>
            </w:r>
          </w:p>
        </w:tc>
        <w:tc>
          <w:tcPr>
            <w:tcW w:w="1312"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194.871,71</w:t>
            </w:r>
          </w:p>
        </w:tc>
        <w:tc>
          <w:tcPr>
            <w:tcW w:w="1310"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214.358,88</w:t>
            </w:r>
          </w:p>
        </w:tc>
        <w:tc>
          <w:tcPr>
            <w:tcW w:w="1317" w:type="dxa"/>
            <w:vAlign w:val="center"/>
          </w:tcPr>
          <w:p w:rsidR="00C10A75" w:rsidRPr="00C10A75" w:rsidRDefault="00C10A75" w:rsidP="006C43E1">
            <w:pPr>
              <w:spacing w:before="120"/>
              <w:ind w:left="57" w:right="113"/>
              <w:jc w:val="right"/>
              <w:rPr>
                <w:color w:val="000000"/>
                <w:sz w:val="18"/>
                <w:szCs w:val="18"/>
              </w:rPr>
            </w:pPr>
            <w:r w:rsidRPr="00C10A75">
              <w:rPr>
                <w:color w:val="000000"/>
                <w:sz w:val="18"/>
              </w:rPr>
              <w:t>235.794,77</w:t>
            </w:r>
          </w:p>
        </w:tc>
      </w:tr>
      <w:tr w:rsidR="00C10A75" w:rsidRPr="00C10A75" w:rsidTr="00C10A75">
        <w:trPr>
          <w:trHeight w:val="479"/>
        </w:trPr>
        <w:tc>
          <w:tcPr>
            <w:tcW w:w="14140" w:type="dxa"/>
            <w:gridSpan w:val="11"/>
          </w:tcPr>
          <w:p w:rsidR="00C10A75" w:rsidRPr="00C10A75" w:rsidRDefault="00C10A75" w:rsidP="006C43E1">
            <w:pPr>
              <w:pStyle w:val="TableParagraph"/>
              <w:ind w:left="72" w:right="5300"/>
              <w:rPr>
                <w:sz w:val="18"/>
              </w:rPr>
            </w:pPr>
          </w:p>
        </w:tc>
      </w:tr>
      <w:tr w:rsidR="00C10A75" w:rsidRPr="00C10A75" w:rsidTr="00C10A75">
        <w:trPr>
          <w:trHeight w:val="547"/>
        </w:trPr>
        <w:tc>
          <w:tcPr>
            <w:tcW w:w="1684" w:type="dxa"/>
          </w:tcPr>
          <w:p w:rsidR="00C10A75" w:rsidRPr="00C10A75" w:rsidRDefault="00C10A75" w:rsidP="006C43E1">
            <w:pPr>
              <w:pStyle w:val="TableParagraph"/>
              <w:tabs>
                <w:tab w:val="left" w:pos="942"/>
              </w:tabs>
              <w:spacing w:before="5" w:line="206" w:lineRule="exact"/>
              <w:ind w:left="71" w:right="56"/>
              <w:rPr>
                <w:b/>
                <w:sz w:val="18"/>
              </w:rPr>
            </w:pPr>
            <w:r w:rsidRPr="00C10A75">
              <w:rPr>
                <w:b/>
                <w:sz w:val="18"/>
              </w:rPr>
              <w:t>B.</w:t>
            </w:r>
            <w:r w:rsidRPr="00C10A75">
              <w:rPr>
                <w:b/>
                <w:sz w:val="18"/>
              </w:rPr>
              <w:tab/>
            </w:r>
            <w:r w:rsidRPr="00C10A75">
              <w:rPr>
                <w:b/>
                <w:spacing w:val="-3"/>
                <w:sz w:val="18"/>
              </w:rPr>
              <w:t xml:space="preserve">Projenin </w:t>
            </w:r>
            <w:r w:rsidRPr="00C10A75">
              <w:rPr>
                <w:b/>
                <w:sz w:val="18"/>
              </w:rPr>
              <w:t>Maliyetleri</w:t>
            </w:r>
          </w:p>
        </w:tc>
        <w:tc>
          <w:tcPr>
            <w:tcW w:w="1217" w:type="dxa"/>
            <w:vAlign w:val="center"/>
          </w:tcPr>
          <w:p w:rsidR="00C10A75" w:rsidRPr="00C10A75" w:rsidRDefault="00C10A75" w:rsidP="006C43E1">
            <w:pPr>
              <w:jc w:val="center"/>
              <w:rPr>
                <w:color w:val="000000"/>
                <w:sz w:val="18"/>
                <w:szCs w:val="18"/>
              </w:rPr>
            </w:pPr>
            <w:r w:rsidRPr="00C10A75">
              <w:rPr>
                <w:color w:val="000000"/>
                <w:sz w:val="18"/>
              </w:rPr>
              <w:t>4.197.234,43</w:t>
            </w:r>
          </w:p>
        </w:tc>
        <w:tc>
          <w:tcPr>
            <w:tcW w:w="1215" w:type="dxa"/>
            <w:vAlign w:val="center"/>
          </w:tcPr>
          <w:p w:rsidR="00C10A75" w:rsidRPr="00C10A75" w:rsidRDefault="00C10A75" w:rsidP="006C43E1">
            <w:pPr>
              <w:jc w:val="center"/>
              <w:rPr>
                <w:color w:val="000000"/>
                <w:sz w:val="18"/>
                <w:szCs w:val="18"/>
              </w:rPr>
            </w:pPr>
            <w:r w:rsidRPr="00C10A75">
              <w:rPr>
                <w:color w:val="000000"/>
                <w:sz w:val="18"/>
              </w:rPr>
              <w:t>0,00</w:t>
            </w:r>
          </w:p>
        </w:tc>
        <w:tc>
          <w:tcPr>
            <w:tcW w:w="1216" w:type="dxa"/>
            <w:vAlign w:val="center"/>
          </w:tcPr>
          <w:p w:rsidR="00C10A75" w:rsidRPr="00C10A75" w:rsidRDefault="00C10A75" w:rsidP="006C43E1">
            <w:pPr>
              <w:jc w:val="center"/>
              <w:rPr>
                <w:color w:val="000000"/>
                <w:sz w:val="18"/>
                <w:szCs w:val="18"/>
              </w:rPr>
            </w:pPr>
            <w:r w:rsidRPr="00C10A75">
              <w:rPr>
                <w:color w:val="000000"/>
                <w:sz w:val="18"/>
              </w:rPr>
              <w:t>0,00</w:t>
            </w:r>
          </w:p>
        </w:tc>
        <w:tc>
          <w:tcPr>
            <w:tcW w:w="1218" w:type="dxa"/>
            <w:vAlign w:val="center"/>
          </w:tcPr>
          <w:p w:rsidR="00C10A75" w:rsidRPr="00C10A75" w:rsidRDefault="00C10A75" w:rsidP="006C43E1">
            <w:pPr>
              <w:jc w:val="center"/>
              <w:rPr>
                <w:color w:val="000000"/>
                <w:sz w:val="18"/>
                <w:szCs w:val="18"/>
              </w:rPr>
            </w:pPr>
            <w:r w:rsidRPr="00C10A75">
              <w:rPr>
                <w:color w:val="000000"/>
                <w:sz w:val="18"/>
              </w:rPr>
              <w:t>0,00</w:t>
            </w:r>
          </w:p>
        </w:tc>
        <w:tc>
          <w:tcPr>
            <w:tcW w:w="1216" w:type="dxa"/>
            <w:vAlign w:val="center"/>
          </w:tcPr>
          <w:p w:rsidR="00C10A75" w:rsidRPr="00C10A75" w:rsidRDefault="00C10A75" w:rsidP="006C43E1">
            <w:pPr>
              <w:jc w:val="center"/>
              <w:rPr>
                <w:color w:val="000000"/>
                <w:sz w:val="18"/>
                <w:szCs w:val="18"/>
              </w:rPr>
            </w:pPr>
            <w:r w:rsidRPr="00C10A75">
              <w:rPr>
                <w:color w:val="000000"/>
                <w:sz w:val="18"/>
              </w:rPr>
              <w:t>0,00</w:t>
            </w:r>
          </w:p>
        </w:tc>
        <w:tc>
          <w:tcPr>
            <w:tcW w:w="1219" w:type="dxa"/>
            <w:vAlign w:val="center"/>
          </w:tcPr>
          <w:p w:rsidR="00C10A75" w:rsidRPr="00C10A75" w:rsidRDefault="00C10A75" w:rsidP="006C43E1">
            <w:pPr>
              <w:jc w:val="center"/>
              <w:rPr>
                <w:color w:val="000000"/>
                <w:sz w:val="18"/>
                <w:szCs w:val="18"/>
              </w:rPr>
            </w:pPr>
            <w:r w:rsidRPr="00C10A75">
              <w:rPr>
                <w:color w:val="000000"/>
                <w:sz w:val="18"/>
              </w:rPr>
              <w:t>0,00</w:t>
            </w:r>
          </w:p>
        </w:tc>
        <w:tc>
          <w:tcPr>
            <w:tcW w:w="1216" w:type="dxa"/>
            <w:vAlign w:val="center"/>
          </w:tcPr>
          <w:p w:rsidR="00C10A75" w:rsidRPr="00C10A75" w:rsidRDefault="00C10A75" w:rsidP="006C43E1">
            <w:pPr>
              <w:jc w:val="center"/>
              <w:rPr>
                <w:color w:val="000000"/>
                <w:sz w:val="18"/>
                <w:szCs w:val="18"/>
              </w:rPr>
            </w:pPr>
            <w:r w:rsidRPr="00C10A75">
              <w:rPr>
                <w:color w:val="000000"/>
                <w:sz w:val="18"/>
              </w:rPr>
              <w:t>0,00</w:t>
            </w:r>
          </w:p>
        </w:tc>
        <w:tc>
          <w:tcPr>
            <w:tcW w:w="1312" w:type="dxa"/>
            <w:vAlign w:val="center"/>
          </w:tcPr>
          <w:p w:rsidR="00C10A75" w:rsidRPr="00C10A75" w:rsidRDefault="00C10A75" w:rsidP="006C43E1">
            <w:pPr>
              <w:jc w:val="center"/>
              <w:rPr>
                <w:color w:val="000000"/>
                <w:sz w:val="18"/>
                <w:szCs w:val="18"/>
              </w:rPr>
            </w:pPr>
            <w:r w:rsidRPr="00C10A75">
              <w:rPr>
                <w:color w:val="000000"/>
                <w:sz w:val="18"/>
              </w:rPr>
              <w:t>0,00</w:t>
            </w:r>
          </w:p>
        </w:tc>
        <w:tc>
          <w:tcPr>
            <w:tcW w:w="1310" w:type="dxa"/>
            <w:vAlign w:val="center"/>
          </w:tcPr>
          <w:p w:rsidR="00C10A75" w:rsidRPr="00C10A75" w:rsidRDefault="00C10A75" w:rsidP="006C43E1">
            <w:pPr>
              <w:jc w:val="center"/>
              <w:rPr>
                <w:color w:val="000000"/>
                <w:sz w:val="18"/>
                <w:szCs w:val="18"/>
              </w:rPr>
            </w:pPr>
            <w:r w:rsidRPr="00C10A75">
              <w:rPr>
                <w:color w:val="000000"/>
                <w:sz w:val="18"/>
              </w:rPr>
              <w:t>0,00</w:t>
            </w:r>
          </w:p>
        </w:tc>
        <w:tc>
          <w:tcPr>
            <w:tcW w:w="1317" w:type="dxa"/>
            <w:vAlign w:val="center"/>
          </w:tcPr>
          <w:p w:rsidR="00C10A75" w:rsidRPr="00C10A75" w:rsidRDefault="00C10A75" w:rsidP="006C43E1">
            <w:pPr>
              <w:jc w:val="center"/>
              <w:rPr>
                <w:color w:val="000000"/>
                <w:sz w:val="18"/>
                <w:szCs w:val="18"/>
              </w:rPr>
            </w:pPr>
            <w:r w:rsidRPr="00C10A75">
              <w:rPr>
                <w:color w:val="000000"/>
                <w:sz w:val="18"/>
              </w:rPr>
              <w:t>0,00</w:t>
            </w:r>
          </w:p>
        </w:tc>
      </w:tr>
      <w:tr w:rsidR="00C10A75" w:rsidRPr="00C10A75" w:rsidTr="00C10A75">
        <w:trPr>
          <w:trHeight w:val="545"/>
        </w:trPr>
        <w:tc>
          <w:tcPr>
            <w:tcW w:w="1684" w:type="dxa"/>
          </w:tcPr>
          <w:p w:rsidR="00C10A75" w:rsidRPr="00C10A75" w:rsidRDefault="00C10A75" w:rsidP="006C43E1">
            <w:pPr>
              <w:pStyle w:val="TableParagraph"/>
              <w:spacing w:line="199" w:lineRule="exact"/>
              <w:ind w:left="71"/>
              <w:rPr>
                <w:sz w:val="18"/>
              </w:rPr>
            </w:pPr>
            <w:r w:rsidRPr="00C10A75">
              <w:rPr>
                <w:sz w:val="18"/>
              </w:rPr>
              <w:t>-Yatırım</w:t>
            </w:r>
          </w:p>
          <w:p w:rsidR="00C10A75" w:rsidRPr="00C10A75" w:rsidRDefault="00C10A75" w:rsidP="006C43E1">
            <w:pPr>
              <w:pStyle w:val="TableParagraph"/>
              <w:spacing w:line="193" w:lineRule="exact"/>
              <w:ind w:left="71"/>
              <w:rPr>
                <w:sz w:val="18"/>
              </w:rPr>
            </w:pPr>
            <w:r w:rsidRPr="00C10A75">
              <w:rPr>
                <w:sz w:val="18"/>
              </w:rPr>
              <w:t>Harcamaları</w:t>
            </w:r>
          </w:p>
        </w:tc>
        <w:tc>
          <w:tcPr>
            <w:tcW w:w="1217" w:type="dxa"/>
            <w:vAlign w:val="center"/>
          </w:tcPr>
          <w:p w:rsidR="00C10A75" w:rsidRPr="00C10A75" w:rsidRDefault="00C10A75" w:rsidP="006C43E1">
            <w:pPr>
              <w:spacing w:before="120"/>
              <w:jc w:val="center"/>
              <w:rPr>
                <w:b/>
                <w:bCs/>
                <w:color w:val="000000"/>
                <w:sz w:val="18"/>
                <w:szCs w:val="16"/>
              </w:rPr>
            </w:pPr>
            <w:r w:rsidRPr="00C10A75">
              <w:rPr>
                <w:b/>
                <w:bCs/>
                <w:color w:val="000000"/>
                <w:sz w:val="18"/>
              </w:rPr>
              <w:t>4.197.234,43</w:t>
            </w:r>
          </w:p>
        </w:tc>
        <w:tc>
          <w:tcPr>
            <w:tcW w:w="1215" w:type="dxa"/>
            <w:vAlign w:val="center"/>
          </w:tcPr>
          <w:p w:rsidR="00C10A75" w:rsidRPr="00C10A75" w:rsidRDefault="00C10A75" w:rsidP="006C43E1">
            <w:pPr>
              <w:spacing w:before="120"/>
              <w:jc w:val="center"/>
              <w:rPr>
                <w:color w:val="000000"/>
                <w:sz w:val="18"/>
                <w:szCs w:val="18"/>
              </w:rPr>
            </w:pPr>
            <w:r w:rsidRPr="00C10A75">
              <w:rPr>
                <w:color w:val="000000"/>
                <w:sz w:val="18"/>
              </w:rPr>
              <w:t>0,00</w:t>
            </w:r>
          </w:p>
        </w:tc>
        <w:tc>
          <w:tcPr>
            <w:tcW w:w="1216" w:type="dxa"/>
          </w:tcPr>
          <w:p w:rsidR="00C10A75" w:rsidRPr="00C10A75" w:rsidRDefault="00C10A75" w:rsidP="006C43E1">
            <w:pPr>
              <w:spacing w:before="120"/>
              <w:jc w:val="center"/>
              <w:rPr>
                <w:sz w:val="18"/>
              </w:rPr>
            </w:pPr>
            <w:r w:rsidRPr="00C10A75">
              <w:rPr>
                <w:color w:val="000000"/>
                <w:sz w:val="18"/>
              </w:rPr>
              <w:t>0,00</w:t>
            </w:r>
          </w:p>
        </w:tc>
        <w:tc>
          <w:tcPr>
            <w:tcW w:w="1218" w:type="dxa"/>
          </w:tcPr>
          <w:p w:rsidR="00C10A75" w:rsidRPr="00C10A75" w:rsidRDefault="00C10A75" w:rsidP="006C43E1">
            <w:pPr>
              <w:spacing w:before="120"/>
              <w:jc w:val="center"/>
              <w:rPr>
                <w:sz w:val="18"/>
              </w:rPr>
            </w:pPr>
            <w:r w:rsidRPr="00C10A75">
              <w:rPr>
                <w:color w:val="000000"/>
                <w:sz w:val="18"/>
              </w:rPr>
              <w:t>0,00</w:t>
            </w:r>
          </w:p>
        </w:tc>
        <w:tc>
          <w:tcPr>
            <w:tcW w:w="1216" w:type="dxa"/>
          </w:tcPr>
          <w:p w:rsidR="00C10A75" w:rsidRPr="00C10A75" w:rsidRDefault="00C10A75" w:rsidP="006C43E1">
            <w:pPr>
              <w:spacing w:before="120"/>
              <w:jc w:val="center"/>
              <w:rPr>
                <w:sz w:val="18"/>
              </w:rPr>
            </w:pPr>
            <w:r w:rsidRPr="00C10A75">
              <w:rPr>
                <w:color w:val="000000"/>
                <w:sz w:val="18"/>
              </w:rPr>
              <w:t>0,00</w:t>
            </w:r>
          </w:p>
        </w:tc>
        <w:tc>
          <w:tcPr>
            <w:tcW w:w="1219" w:type="dxa"/>
            <w:vAlign w:val="center"/>
          </w:tcPr>
          <w:p w:rsidR="00C10A75" w:rsidRPr="00C10A75" w:rsidRDefault="00C10A75" w:rsidP="006C43E1">
            <w:pPr>
              <w:spacing w:before="120"/>
              <w:jc w:val="center"/>
              <w:rPr>
                <w:color w:val="000000"/>
                <w:sz w:val="18"/>
                <w:szCs w:val="18"/>
              </w:rPr>
            </w:pPr>
            <w:r w:rsidRPr="00C10A75">
              <w:rPr>
                <w:color w:val="000000"/>
                <w:sz w:val="18"/>
              </w:rPr>
              <w:t>0,00</w:t>
            </w:r>
          </w:p>
        </w:tc>
        <w:tc>
          <w:tcPr>
            <w:tcW w:w="1216" w:type="dxa"/>
          </w:tcPr>
          <w:p w:rsidR="00C10A75" w:rsidRPr="00C10A75" w:rsidRDefault="00C10A75" w:rsidP="006C43E1">
            <w:pPr>
              <w:spacing w:before="120"/>
              <w:jc w:val="center"/>
              <w:rPr>
                <w:sz w:val="18"/>
              </w:rPr>
            </w:pPr>
            <w:r w:rsidRPr="00C10A75">
              <w:rPr>
                <w:color w:val="000000"/>
                <w:sz w:val="18"/>
              </w:rPr>
              <w:t>0,00</w:t>
            </w:r>
          </w:p>
        </w:tc>
        <w:tc>
          <w:tcPr>
            <w:tcW w:w="1312" w:type="dxa"/>
          </w:tcPr>
          <w:p w:rsidR="00C10A75" w:rsidRPr="00C10A75" w:rsidRDefault="00C10A75" w:rsidP="006C43E1">
            <w:pPr>
              <w:spacing w:before="120"/>
              <w:jc w:val="center"/>
              <w:rPr>
                <w:sz w:val="18"/>
              </w:rPr>
            </w:pPr>
            <w:r w:rsidRPr="00C10A75">
              <w:rPr>
                <w:color w:val="000000"/>
                <w:sz w:val="18"/>
              </w:rPr>
              <w:t>0,00</w:t>
            </w:r>
          </w:p>
        </w:tc>
        <w:tc>
          <w:tcPr>
            <w:tcW w:w="1310" w:type="dxa"/>
          </w:tcPr>
          <w:p w:rsidR="00C10A75" w:rsidRPr="00C10A75" w:rsidRDefault="00C10A75" w:rsidP="006C43E1">
            <w:pPr>
              <w:spacing w:before="120"/>
              <w:jc w:val="center"/>
              <w:rPr>
                <w:sz w:val="18"/>
              </w:rPr>
            </w:pPr>
            <w:r w:rsidRPr="00C10A75">
              <w:rPr>
                <w:color w:val="000000"/>
                <w:sz w:val="18"/>
              </w:rPr>
              <w:t>0,00</w:t>
            </w:r>
          </w:p>
        </w:tc>
        <w:tc>
          <w:tcPr>
            <w:tcW w:w="1317" w:type="dxa"/>
          </w:tcPr>
          <w:p w:rsidR="00C10A75" w:rsidRPr="00C10A75" w:rsidRDefault="00C10A75" w:rsidP="006C43E1">
            <w:pPr>
              <w:spacing w:before="120"/>
              <w:jc w:val="center"/>
              <w:rPr>
                <w:sz w:val="18"/>
              </w:rPr>
            </w:pPr>
            <w:r w:rsidRPr="00C10A75">
              <w:rPr>
                <w:color w:val="000000"/>
                <w:sz w:val="18"/>
              </w:rPr>
              <w:t>0,00</w:t>
            </w:r>
          </w:p>
        </w:tc>
      </w:tr>
      <w:tr w:rsidR="00C10A75" w:rsidRPr="00C10A75" w:rsidTr="00C10A75">
        <w:trPr>
          <w:trHeight w:val="402"/>
        </w:trPr>
        <w:tc>
          <w:tcPr>
            <w:tcW w:w="1684" w:type="dxa"/>
          </w:tcPr>
          <w:p w:rsidR="00C10A75" w:rsidRPr="00C10A75" w:rsidRDefault="00C10A75" w:rsidP="006C43E1">
            <w:pPr>
              <w:pStyle w:val="TableParagraph"/>
              <w:spacing w:before="43"/>
              <w:ind w:left="71"/>
              <w:rPr>
                <w:sz w:val="18"/>
              </w:rPr>
            </w:pPr>
            <w:r w:rsidRPr="00C10A75">
              <w:rPr>
                <w:sz w:val="18"/>
              </w:rPr>
              <w:t>-İşletme Giderleri</w:t>
            </w:r>
          </w:p>
        </w:tc>
        <w:tc>
          <w:tcPr>
            <w:tcW w:w="1217" w:type="dxa"/>
            <w:vAlign w:val="center"/>
          </w:tcPr>
          <w:p w:rsidR="00C10A75" w:rsidRPr="00C10A75" w:rsidRDefault="00C10A75" w:rsidP="006C43E1">
            <w:pPr>
              <w:jc w:val="center"/>
              <w:rPr>
                <w:b/>
                <w:bCs/>
                <w:color w:val="000000"/>
                <w:sz w:val="18"/>
                <w:szCs w:val="16"/>
              </w:rPr>
            </w:pPr>
            <w:r w:rsidRPr="00C10A75">
              <w:rPr>
                <w:b/>
                <w:bCs/>
                <w:color w:val="000000"/>
                <w:sz w:val="18"/>
                <w:szCs w:val="16"/>
              </w:rPr>
              <w:t>287.760,00</w:t>
            </w:r>
          </w:p>
        </w:tc>
        <w:tc>
          <w:tcPr>
            <w:tcW w:w="1215" w:type="dxa"/>
            <w:vAlign w:val="center"/>
          </w:tcPr>
          <w:p w:rsidR="00C10A75" w:rsidRPr="00C10A75" w:rsidRDefault="00C10A75" w:rsidP="006C43E1">
            <w:pPr>
              <w:jc w:val="center"/>
              <w:rPr>
                <w:b/>
                <w:bCs/>
                <w:color w:val="000000"/>
                <w:sz w:val="18"/>
                <w:szCs w:val="16"/>
              </w:rPr>
            </w:pPr>
            <w:r w:rsidRPr="00C10A75">
              <w:rPr>
                <w:b/>
                <w:bCs/>
                <w:color w:val="000000"/>
                <w:sz w:val="18"/>
                <w:szCs w:val="16"/>
              </w:rPr>
              <w:t>319.536,00</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332.768,73</w:t>
            </w:r>
          </w:p>
        </w:tc>
        <w:tc>
          <w:tcPr>
            <w:tcW w:w="1218" w:type="dxa"/>
            <w:vAlign w:val="center"/>
          </w:tcPr>
          <w:p w:rsidR="00C10A75" w:rsidRPr="00C10A75" w:rsidRDefault="00C10A75" w:rsidP="006C43E1">
            <w:pPr>
              <w:jc w:val="center"/>
              <w:rPr>
                <w:b/>
                <w:bCs/>
                <w:color w:val="000000"/>
                <w:sz w:val="18"/>
                <w:szCs w:val="16"/>
              </w:rPr>
            </w:pPr>
            <w:r w:rsidRPr="00C10A75">
              <w:rPr>
                <w:b/>
                <w:bCs/>
                <w:color w:val="000000"/>
                <w:sz w:val="18"/>
                <w:szCs w:val="16"/>
              </w:rPr>
              <w:t>365.599,08</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402.158,98</w:t>
            </w:r>
          </w:p>
        </w:tc>
        <w:tc>
          <w:tcPr>
            <w:tcW w:w="1219" w:type="dxa"/>
            <w:vAlign w:val="center"/>
          </w:tcPr>
          <w:p w:rsidR="00C10A75" w:rsidRPr="00C10A75" w:rsidRDefault="00C10A75" w:rsidP="006C43E1">
            <w:pPr>
              <w:jc w:val="center"/>
              <w:rPr>
                <w:b/>
                <w:bCs/>
                <w:color w:val="000000"/>
                <w:sz w:val="18"/>
                <w:szCs w:val="16"/>
              </w:rPr>
            </w:pPr>
            <w:r w:rsidRPr="00C10A75">
              <w:rPr>
                <w:b/>
                <w:bCs/>
                <w:color w:val="000000"/>
                <w:sz w:val="18"/>
                <w:szCs w:val="16"/>
              </w:rPr>
              <w:t>442.378,72</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486.612,06</w:t>
            </w:r>
          </w:p>
        </w:tc>
        <w:tc>
          <w:tcPr>
            <w:tcW w:w="1312" w:type="dxa"/>
            <w:vAlign w:val="center"/>
          </w:tcPr>
          <w:p w:rsidR="00C10A75" w:rsidRPr="00C10A75" w:rsidRDefault="00C10A75" w:rsidP="006C43E1">
            <w:pPr>
              <w:jc w:val="center"/>
              <w:rPr>
                <w:b/>
                <w:bCs/>
                <w:color w:val="000000"/>
                <w:sz w:val="18"/>
                <w:szCs w:val="16"/>
              </w:rPr>
            </w:pPr>
            <w:r w:rsidRPr="00C10A75">
              <w:rPr>
                <w:b/>
                <w:bCs/>
                <w:color w:val="000000"/>
                <w:sz w:val="18"/>
                <w:szCs w:val="16"/>
              </w:rPr>
              <w:t>535.273,17</w:t>
            </w:r>
          </w:p>
        </w:tc>
        <w:tc>
          <w:tcPr>
            <w:tcW w:w="1310" w:type="dxa"/>
            <w:vAlign w:val="center"/>
          </w:tcPr>
          <w:p w:rsidR="00C10A75" w:rsidRPr="00C10A75" w:rsidRDefault="00C10A75" w:rsidP="006C43E1">
            <w:pPr>
              <w:jc w:val="center"/>
              <w:rPr>
                <w:b/>
                <w:bCs/>
                <w:color w:val="000000"/>
                <w:sz w:val="18"/>
                <w:szCs w:val="16"/>
              </w:rPr>
            </w:pPr>
            <w:r w:rsidRPr="00C10A75">
              <w:rPr>
                <w:b/>
                <w:bCs/>
                <w:color w:val="000000"/>
                <w:sz w:val="18"/>
                <w:szCs w:val="16"/>
              </w:rPr>
              <w:t>588.800,41</w:t>
            </w:r>
          </w:p>
        </w:tc>
        <w:tc>
          <w:tcPr>
            <w:tcW w:w="1317" w:type="dxa"/>
            <w:vAlign w:val="center"/>
          </w:tcPr>
          <w:p w:rsidR="00C10A75" w:rsidRPr="00C10A75" w:rsidRDefault="00C10A75" w:rsidP="006C43E1">
            <w:pPr>
              <w:jc w:val="center"/>
              <w:rPr>
                <w:b/>
                <w:bCs/>
                <w:color w:val="000000"/>
                <w:sz w:val="18"/>
                <w:szCs w:val="16"/>
              </w:rPr>
            </w:pPr>
            <w:r w:rsidRPr="00C10A75">
              <w:rPr>
                <w:b/>
                <w:bCs/>
                <w:color w:val="000000"/>
                <w:sz w:val="18"/>
                <w:szCs w:val="16"/>
              </w:rPr>
              <w:t>647.680,35</w:t>
            </w:r>
          </w:p>
        </w:tc>
      </w:tr>
      <w:tr w:rsidR="00C10A75" w:rsidRPr="00C10A75" w:rsidTr="00C10A75">
        <w:trPr>
          <w:trHeight w:val="405"/>
        </w:trPr>
        <w:tc>
          <w:tcPr>
            <w:tcW w:w="1684" w:type="dxa"/>
          </w:tcPr>
          <w:p w:rsidR="00C10A75" w:rsidRPr="00C10A75" w:rsidRDefault="00C10A75" w:rsidP="006C43E1">
            <w:pPr>
              <w:pStyle w:val="TableParagraph"/>
              <w:spacing w:before="45"/>
              <w:ind w:left="71"/>
              <w:rPr>
                <w:sz w:val="18"/>
              </w:rPr>
            </w:pPr>
            <w:r w:rsidRPr="00C10A75">
              <w:rPr>
                <w:sz w:val="18"/>
              </w:rPr>
              <w:t>-Finansman Maliyeti</w:t>
            </w:r>
          </w:p>
        </w:tc>
        <w:tc>
          <w:tcPr>
            <w:tcW w:w="1217" w:type="dxa"/>
            <w:vAlign w:val="center"/>
          </w:tcPr>
          <w:p w:rsidR="00C10A75" w:rsidRPr="00C10A75" w:rsidRDefault="00C10A75" w:rsidP="006C43E1">
            <w:pPr>
              <w:jc w:val="center"/>
              <w:rPr>
                <w:b/>
                <w:bCs/>
                <w:color w:val="000000"/>
                <w:sz w:val="18"/>
                <w:szCs w:val="16"/>
              </w:rPr>
            </w:pPr>
            <w:r w:rsidRPr="00C10A75">
              <w:rPr>
                <w:b/>
                <w:bCs/>
                <w:color w:val="000000"/>
                <w:sz w:val="18"/>
                <w:szCs w:val="16"/>
              </w:rPr>
              <w:t>287.760,00</w:t>
            </w:r>
          </w:p>
        </w:tc>
        <w:tc>
          <w:tcPr>
            <w:tcW w:w="1215" w:type="dxa"/>
            <w:vAlign w:val="center"/>
          </w:tcPr>
          <w:p w:rsidR="00C10A75" w:rsidRPr="00C10A75" w:rsidRDefault="00C10A75" w:rsidP="006C43E1">
            <w:pPr>
              <w:jc w:val="center"/>
              <w:rPr>
                <w:b/>
                <w:bCs/>
                <w:color w:val="000000"/>
                <w:sz w:val="18"/>
                <w:szCs w:val="16"/>
              </w:rPr>
            </w:pPr>
            <w:r w:rsidRPr="00C10A75">
              <w:rPr>
                <w:b/>
                <w:bCs/>
                <w:color w:val="000000"/>
                <w:sz w:val="18"/>
                <w:szCs w:val="16"/>
              </w:rPr>
              <w:t>319.536,00</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332.768,73</w:t>
            </w:r>
          </w:p>
        </w:tc>
        <w:tc>
          <w:tcPr>
            <w:tcW w:w="1218" w:type="dxa"/>
            <w:vAlign w:val="center"/>
          </w:tcPr>
          <w:p w:rsidR="00C10A75" w:rsidRPr="00C10A75" w:rsidRDefault="00C10A75" w:rsidP="006C43E1">
            <w:pPr>
              <w:jc w:val="center"/>
              <w:rPr>
                <w:b/>
                <w:bCs/>
                <w:color w:val="000000"/>
                <w:sz w:val="18"/>
                <w:szCs w:val="16"/>
              </w:rPr>
            </w:pPr>
            <w:r w:rsidRPr="00C10A75">
              <w:rPr>
                <w:b/>
                <w:bCs/>
                <w:color w:val="000000"/>
                <w:sz w:val="18"/>
                <w:szCs w:val="16"/>
              </w:rPr>
              <w:t>365.599,08</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402.158,98</w:t>
            </w:r>
          </w:p>
        </w:tc>
        <w:tc>
          <w:tcPr>
            <w:tcW w:w="1219" w:type="dxa"/>
            <w:vAlign w:val="center"/>
          </w:tcPr>
          <w:p w:rsidR="00C10A75" w:rsidRPr="00C10A75" w:rsidRDefault="00C10A75" w:rsidP="006C43E1">
            <w:pPr>
              <w:jc w:val="center"/>
              <w:rPr>
                <w:b/>
                <w:bCs/>
                <w:color w:val="000000"/>
                <w:sz w:val="18"/>
                <w:szCs w:val="16"/>
              </w:rPr>
            </w:pPr>
            <w:r w:rsidRPr="00C10A75">
              <w:rPr>
                <w:b/>
                <w:bCs/>
                <w:color w:val="000000"/>
                <w:sz w:val="18"/>
                <w:szCs w:val="16"/>
              </w:rPr>
              <w:t>442.378,72</w:t>
            </w:r>
          </w:p>
        </w:tc>
        <w:tc>
          <w:tcPr>
            <w:tcW w:w="1216" w:type="dxa"/>
            <w:vAlign w:val="center"/>
          </w:tcPr>
          <w:p w:rsidR="00C10A75" w:rsidRPr="00C10A75" w:rsidRDefault="00C10A75" w:rsidP="006C43E1">
            <w:pPr>
              <w:jc w:val="center"/>
              <w:rPr>
                <w:b/>
                <w:bCs/>
                <w:color w:val="000000"/>
                <w:sz w:val="18"/>
                <w:szCs w:val="16"/>
              </w:rPr>
            </w:pPr>
            <w:r w:rsidRPr="00C10A75">
              <w:rPr>
                <w:b/>
                <w:bCs/>
                <w:color w:val="000000"/>
                <w:sz w:val="18"/>
                <w:szCs w:val="16"/>
              </w:rPr>
              <w:t>486.612,06</w:t>
            </w:r>
          </w:p>
        </w:tc>
        <w:tc>
          <w:tcPr>
            <w:tcW w:w="1312" w:type="dxa"/>
            <w:vAlign w:val="center"/>
          </w:tcPr>
          <w:p w:rsidR="00C10A75" w:rsidRPr="00C10A75" w:rsidRDefault="00C10A75" w:rsidP="006C43E1">
            <w:pPr>
              <w:jc w:val="center"/>
              <w:rPr>
                <w:b/>
                <w:bCs/>
                <w:color w:val="000000"/>
                <w:sz w:val="18"/>
                <w:szCs w:val="16"/>
              </w:rPr>
            </w:pPr>
            <w:r w:rsidRPr="00C10A75">
              <w:rPr>
                <w:b/>
                <w:bCs/>
                <w:color w:val="000000"/>
                <w:sz w:val="18"/>
                <w:szCs w:val="16"/>
              </w:rPr>
              <w:t>535.273,17</w:t>
            </w:r>
          </w:p>
        </w:tc>
        <w:tc>
          <w:tcPr>
            <w:tcW w:w="1310" w:type="dxa"/>
            <w:vAlign w:val="center"/>
          </w:tcPr>
          <w:p w:rsidR="00C10A75" w:rsidRPr="00C10A75" w:rsidRDefault="00C10A75" w:rsidP="006C43E1">
            <w:pPr>
              <w:jc w:val="center"/>
              <w:rPr>
                <w:b/>
                <w:bCs/>
                <w:color w:val="000000"/>
                <w:sz w:val="18"/>
                <w:szCs w:val="16"/>
              </w:rPr>
            </w:pPr>
            <w:r w:rsidRPr="00C10A75">
              <w:rPr>
                <w:b/>
                <w:bCs/>
                <w:color w:val="000000"/>
                <w:sz w:val="18"/>
                <w:szCs w:val="16"/>
              </w:rPr>
              <w:t>588.800,41</w:t>
            </w:r>
          </w:p>
        </w:tc>
        <w:tc>
          <w:tcPr>
            <w:tcW w:w="1317" w:type="dxa"/>
            <w:vAlign w:val="center"/>
          </w:tcPr>
          <w:p w:rsidR="00C10A75" w:rsidRPr="00C10A75" w:rsidRDefault="00C10A75" w:rsidP="006C43E1">
            <w:pPr>
              <w:jc w:val="center"/>
              <w:rPr>
                <w:b/>
                <w:bCs/>
                <w:color w:val="000000"/>
                <w:sz w:val="18"/>
                <w:szCs w:val="16"/>
              </w:rPr>
            </w:pPr>
            <w:r w:rsidRPr="00C10A75">
              <w:rPr>
                <w:b/>
                <w:bCs/>
                <w:color w:val="000000"/>
                <w:sz w:val="18"/>
                <w:szCs w:val="16"/>
              </w:rPr>
              <w:t>647.680,35</w:t>
            </w:r>
          </w:p>
        </w:tc>
      </w:tr>
      <w:tr w:rsidR="00C10A75" w:rsidRPr="00C10A75" w:rsidTr="00C10A75">
        <w:trPr>
          <w:trHeight w:val="406"/>
        </w:trPr>
        <w:tc>
          <w:tcPr>
            <w:tcW w:w="1684" w:type="dxa"/>
          </w:tcPr>
          <w:p w:rsidR="00C10A75" w:rsidRPr="00C10A75" w:rsidRDefault="00C10A75" w:rsidP="006C43E1">
            <w:pPr>
              <w:pStyle w:val="TableParagraph"/>
              <w:spacing w:before="45"/>
              <w:ind w:left="71"/>
              <w:rPr>
                <w:sz w:val="18"/>
              </w:rPr>
            </w:pPr>
            <w:r w:rsidRPr="00C10A75">
              <w:rPr>
                <w:sz w:val="18"/>
              </w:rPr>
              <w:t>-Olumsuz etkiler</w:t>
            </w:r>
          </w:p>
        </w:tc>
        <w:tc>
          <w:tcPr>
            <w:tcW w:w="1217" w:type="dxa"/>
          </w:tcPr>
          <w:p w:rsidR="00C10A75" w:rsidRPr="00C10A75" w:rsidRDefault="00C10A75" w:rsidP="006C43E1">
            <w:pPr>
              <w:spacing w:before="100" w:beforeAutospacing="1"/>
              <w:ind w:left="-57" w:right="-57"/>
              <w:jc w:val="center"/>
              <w:rPr>
                <w:sz w:val="18"/>
              </w:rPr>
            </w:pPr>
            <w:r w:rsidRPr="00C10A75">
              <w:rPr>
                <w:color w:val="000000"/>
                <w:sz w:val="18"/>
              </w:rPr>
              <w:t>Yok</w:t>
            </w:r>
          </w:p>
        </w:tc>
        <w:tc>
          <w:tcPr>
            <w:tcW w:w="1215"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216"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218"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216"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219"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216"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312"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310" w:type="dxa"/>
          </w:tcPr>
          <w:p w:rsidR="00C10A75" w:rsidRPr="00C10A75" w:rsidRDefault="00C10A75" w:rsidP="006C43E1">
            <w:pPr>
              <w:spacing w:before="100" w:beforeAutospacing="1"/>
              <w:ind w:left="-57" w:right="-57"/>
              <w:jc w:val="center"/>
              <w:rPr>
                <w:sz w:val="18"/>
              </w:rPr>
            </w:pPr>
            <w:r w:rsidRPr="00C10A75">
              <w:rPr>
                <w:color w:val="000000"/>
                <w:sz w:val="18"/>
              </w:rPr>
              <w:t>0,00</w:t>
            </w:r>
          </w:p>
        </w:tc>
        <w:tc>
          <w:tcPr>
            <w:tcW w:w="1317" w:type="dxa"/>
          </w:tcPr>
          <w:p w:rsidR="00C10A75" w:rsidRPr="00C10A75" w:rsidRDefault="00C10A75" w:rsidP="006C43E1">
            <w:pPr>
              <w:spacing w:before="100" w:beforeAutospacing="1"/>
              <w:ind w:left="-57" w:right="-57"/>
              <w:jc w:val="center"/>
              <w:rPr>
                <w:sz w:val="18"/>
              </w:rPr>
            </w:pPr>
            <w:r w:rsidRPr="00C10A75">
              <w:rPr>
                <w:color w:val="000000"/>
                <w:sz w:val="18"/>
              </w:rPr>
              <w:t>0,00</w:t>
            </w:r>
          </w:p>
        </w:tc>
      </w:tr>
    </w:tbl>
    <w:p w:rsidR="00C10A75" w:rsidRDefault="00C10A75">
      <w:pPr>
        <w:pStyle w:val="Balk2"/>
        <w:spacing w:before="207"/>
        <w:ind w:left="476" w:firstLine="0"/>
      </w:pPr>
    </w:p>
    <w:p w:rsidR="00757A71" w:rsidRDefault="00757A71">
      <w:pPr>
        <w:sectPr w:rsidR="00757A71" w:rsidSect="00C10A75">
          <w:pgSz w:w="16840" w:h="11910" w:orient="landscape"/>
          <w:pgMar w:top="940" w:right="1320" w:bottom="1020" w:left="1440" w:header="0" w:footer="1240" w:gutter="0"/>
          <w:cols w:space="708"/>
          <w:docGrid w:linePitch="299"/>
        </w:sectPr>
      </w:pPr>
    </w:p>
    <w:p w:rsidR="00757A71" w:rsidRDefault="00757A71">
      <w:pPr>
        <w:spacing w:before="77" w:after="34"/>
        <w:ind w:right="854"/>
        <w:jc w:val="right"/>
        <w:rPr>
          <w:b/>
          <w:sz w:val="18"/>
        </w:rPr>
      </w:pPr>
    </w:p>
    <w:p w:rsidR="00757A71" w:rsidRDefault="009D4435">
      <w:pPr>
        <w:pStyle w:val="Balk2"/>
        <w:numPr>
          <w:ilvl w:val="1"/>
          <w:numId w:val="3"/>
        </w:numPr>
        <w:tabs>
          <w:tab w:val="left" w:pos="1271"/>
        </w:tabs>
        <w:ind w:left="1270" w:hanging="437"/>
      </w:pPr>
      <w:bookmarkStart w:id="97" w:name="_Toc36128726"/>
      <w:r>
        <w:t>Ekonomik Fayda Maliyet Analizi (Ekonomik NBD, Ekonomik</w:t>
      </w:r>
      <w:r>
        <w:rPr>
          <w:spacing w:val="-3"/>
        </w:rPr>
        <w:t xml:space="preserve"> </w:t>
      </w:r>
      <w:r>
        <w:t>İKO)</w:t>
      </w:r>
      <w:bookmarkEnd w:id="97"/>
    </w:p>
    <w:p w:rsidR="00757A71" w:rsidRDefault="00757A71">
      <w:pPr>
        <w:pStyle w:val="GvdeMetni"/>
        <w:spacing w:before="5"/>
        <w:rPr>
          <w:b/>
          <w:sz w:val="20"/>
        </w:rPr>
      </w:pPr>
    </w:p>
    <w:p w:rsidR="00757A71" w:rsidRDefault="00C10A75">
      <w:pPr>
        <w:pStyle w:val="GvdeMetni"/>
        <w:spacing w:line="278" w:lineRule="auto"/>
        <w:ind w:left="476" w:right="397"/>
        <w:jc w:val="both"/>
      </w:pPr>
      <w:r w:rsidRPr="00C10A75">
        <w:t>Projede mali analiz yöntemi kullanılmıştır</w:t>
      </w:r>
      <w:r>
        <w:t>.</w:t>
      </w:r>
    </w:p>
    <w:p w:rsidR="00757A71" w:rsidRDefault="009D4435">
      <w:pPr>
        <w:pStyle w:val="Balk2"/>
        <w:numPr>
          <w:ilvl w:val="1"/>
          <w:numId w:val="3"/>
        </w:numPr>
        <w:tabs>
          <w:tab w:val="left" w:pos="1271"/>
        </w:tabs>
        <w:spacing w:before="202"/>
        <w:ind w:left="1270" w:hanging="437"/>
      </w:pPr>
      <w:bookmarkStart w:id="98" w:name="_Toc36128727"/>
      <w:r>
        <w:t>Maliyet Etkinlik</w:t>
      </w:r>
      <w:r>
        <w:rPr>
          <w:spacing w:val="-2"/>
        </w:rPr>
        <w:t xml:space="preserve"> </w:t>
      </w:r>
      <w:r>
        <w:t>Analizi</w:t>
      </w:r>
      <w:bookmarkEnd w:id="98"/>
    </w:p>
    <w:p w:rsidR="00757A71" w:rsidRDefault="00C10A75">
      <w:pPr>
        <w:pStyle w:val="GvdeMetni"/>
        <w:spacing w:before="233" w:line="276" w:lineRule="auto"/>
        <w:ind w:left="476" w:right="400"/>
        <w:jc w:val="both"/>
      </w:pPr>
      <w:r w:rsidRPr="00C10A75">
        <w:t>Fayda Maliyet Analizi yöntemi kullanılmıştır.</w:t>
      </w:r>
    </w:p>
    <w:p w:rsidR="00757A71" w:rsidRDefault="009D4435">
      <w:pPr>
        <w:pStyle w:val="Balk2"/>
        <w:numPr>
          <w:ilvl w:val="1"/>
          <w:numId w:val="3"/>
        </w:numPr>
        <w:tabs>
          <w:tab w:val="left" w:pos="1271"/>
        </w:tabs>
        <w:spacing w:before="208"/>
        <w:ind w:left="1270" w:hanging="437"/>
      </w:pPr>
      <w:bookmarkStart w:id="99" w:name="_Toc36128728"/>
      <w:r>
        <w:t>Diğer Ekonomik Analiz</w:t>
      </w:r>
      <w:r>
        <w:rPr>
          <w:spacing w:val="-1"/>
        </w:rPr>
        <w:t xml:space="preserve"> </w:t>
      </w:r>
      <w:r>
        <w:t>Ölçütleri</w:t>
      </w:r>
      <w:bookmarkEnd w:id="99"/>
    </w:p>
    <w:p w:rsidR="00C960E5" w:rsidRDefault="00C960E5" w:rsidP="00C960E5">
      <w:pPr>
        <w:pStyle w:val="GvdeMetni"/>
        <w:spacing w:before="233" w:line="276" w:lineRule="auto"/>
        <w:ind w:left="476" w:right="399"/>
        <w:jc w:val="both"/>
      </w:pPr>
      <w:r>
        <w:t xml:space="preserve">Kars ili ülkemizin başlıca kış turizm merkezlerinden biri olup kültür turizmi açısından da tarihin çok eski dönemlerine uzanan antik kalıntıları ve ören yerleriyle bir cazibe merkezidir. </w:t>
      </w:r>
      <w:proofErr w:type="gramStart"/>
      <w:r>
        <w:t xml:space="preserve">Sarıçam ormanları ve sadece Alp Dağları’nda bulunabilen kristal kara sahip Sarıkamış Kayak Merkezi, tarihi İpek Yolu üzerinde bulunan ve yüzyıllarca medeniyetlere ev sahipliği yapmış olan Ani Antik Şehri, 182 farklı kuş çeşidi ile dünyanın birçok yerinden ziyaretçi akınına uğrayan </w:t>
      </w:r>
      <w:proofErr w:type="spellStart"/>
      <w:r>
        <w:t>Kuyucuk</w:t>
      </w:r>
      <w:proofErr w:type="spellEnd"/>
      <w:r>
        <w:t xml:space="preserve"> Kuş Cenneti, Anadolu’ya gelen ilk evliya alperenlerden </w:t>
      </w:r>
      <w:proofErr w:type="spellStart"/>
      <w:r>
        <w:t>Ebul</w:t>
      </w:r>
      <w:proofErr w:type="spellEnd"/>
      <w:r>
        <w:t xml:space="preserve"> Hasan </w:t>
      </w:r>
      <w:proofErr w:type="spellStart"/>
      <w:r>
        <w:t>Harakani</w:t>
      </w:r>
      <w:proofErr w:type="spellEnd"/>
      <w:r>
        <w:t xml:space="preserve"> Türbesi ve Camisi, Kars Kalesi, Baltık Mimarisiyle Kars şehri ve sınırlarının bir kısmı Kars’ta bulunan Çıldır Gölü ilk akla gelen turizm değerleridir.</w:t>
      </w:r>
      <w:proofErr w:type="gramEnd"/>
    </w:p>
    <w:p w:rsidR="00C960E5" w:rsidRDefault="00C960E5" w:rsidP="00C960E5">
      <w:pPr>
        <w:pStyle w:val="GvdeMetni"/>
        <w:spacing w:before="233" w:line="276" w:lineRule="auto"/>
        <w:ind w:left="476" w:right="399"/>
        <w:jc w:val="both"/>
      </w:pPr>
      <w:r>
        <w:t xml:space="preserve">Ülkemizin en doğusunda yer alan Kars ili ve aynı zamanda karasal iklim ve rakımı dolayısıyla da en soğuk illerinden birisidir. Coğrafyanın bu olumsuzluğu, ilin endüstriyel gelişmesine nispeten olumsuz etkide bulunmuş olsa da; Kars ülkemizin başlıca kış turizm merkezlerinden birisi konumundadır.  Turizm sektörünün </w:t>
      </w:r>
      <w:proofErr w:type="spellStart"/>
      <w:r>
        <w:t>sosyo</w:t>
      </w:r>
      <w:proofErr w:type="spellEnd"/>
      <w:r>
        <w:t xml:space="preserve"> – ekonomik katkıları daha da gelişebilir.</w:t>
      </w:r>
    </w:p>
    <w:p w:rsidR="00C960E5" w:rsidRDefault="00C960E5" w:rsidP="00C960E5">
      <w:pPr>
        <w:pStyle w:val="GvdeMetni"/>
        <w:spacing w:before="233" w:line="276" w:lineRule="auto"/>
        <w:ind w:left="476" w:right="399"/>
        <w:jc w:val="both"/>
      </w:pPr>
      <w:r>
        <w:t>Örgütlenme düzeyi, hizmet kalitesi ve ürün çeşitliliği açısından TRA2 Bölgesi’nde turizm altyapısının en güçlü olduğu il Kars olsa da nitelikli yeme – içme, eğlence mekânı sıkıntısının bulunduğu belirtilmelidir. Şehrin içinde yapılacak etkinlik sayısının artmasıyla turist sayısının da artması sağlanacak böylece yeme – içme, eğlence mekânı eksikliği de zamanla çözülecektir.</w:t>
      </w:r>
    </w:p>
    <w:p w:rsidR="00C960E5" w:rsidRDefault="00C960E5" w:rsidP="00C960E5">
      <w:pPr>
        <w:pStyle w:val="GvdeMetni"/>
        <w:spacing w:before="233" w:line="276" w:lineRule="auto"/>
        <w:ind w:left="476" w:right="399"/>
        <w:jc w:val="both"/>
      </w:pPr>
      <w:r>
        <w:t>Proje ile Kars İl Özel İdaresi’nin turizm yatırımcıları açısından cazibesini artırılarak yeni yatırımların özendirilmesi/yapılmasıyla başta kadın ve gençler olmak üzere yeni istihdam olanakları yaratılması beklenmektedir.</w:t>
      </w:r>
    </w:p>
    <w:p w:rsidR="00757A71" w:rsidRPr="00C960E5" w:rsidRDefault="00C960E5" w:rsidP="00C960E5">
      <w:pPr>
        <w:pStyle w:val="GvdeMetni"/>
        <w:spacing w:before="233" w:line="276" w:lineRule="auto"/>
        <w:ind w:left="476" w:right="399"/>
        <w:jc w:val="both"/>
      </w:pPr>
      <w:proofErr w:type="gramStart"/>
      <w:r>
        <w:t xml:space="preserve">Peynir Müzesi başlıklı proje ile ulaşılmak istenen temel amaç; Kars İlinin mimari dokusu göz önünde bulundurularak doğal, tarihi ve kültürel dokuya sahip bir dönemde Kars Süt Fabrikasının soğuk hava deposu olarak kullanılmış Dere Tabyanın Ulusal niteliklere haiz bir müze yapılması özel amacı ile dünya üzerindeki iyi uygulama örnekleri fizibilite programı kapsamında, incelenerek hazırlanan Peynir Müzesi projesi ile Dere Tabyayı Peynir Müzesi olarak tekrar kullanıma açıp ilimize yeni bir turizm alanı kazandırmanın yanı sıra Kars Peynircilik kültürünün ve tarihi Dere Tabyanın korunarak gelecek nesillere aktarılmasıdır. Bununla beraber ilimize ilgi gösteren yerli yabancı turistlerin özellikle belirli alanlarda oluşturduğu </w:t>
      </w:r>
      <w:proofErr w:type="spellStart"/>
      <w:r>
        <w:t>yoğunlu</w:t>
      </w:r>
      <w:proofErr w:type="spellEnd"/>
      <w:r>
        <w:t xml:space="preserve"> şehrin bir başka bölgesine çekip yeni cazibe alanları oluşturarak şehir içinde geçirdiği zamanın artması sağlamak, ili ziyaret eden yerli yabancı turistlere ilin </w:t>
      </w:r>
      <w:proofErr w:type="spellStart"/>
      <w:r>
        <w:t>peynirciliğin'i</w:t>
      </w:r>
      <w:proofErr w:type="spellEnd"/>
      <w:r>
        <w:t xml:space="preserve"> Gravyer ve Kaşar başta olmak üzere anlatımının yapabilecek bir yapının bulunmaması, Kars kentinin sahip oluğu 46 tabyadan biri olan tarihi Dere Tabya, çevresinin ve üzerindeki Meçhul Asker Abidesinin son derece bakımsız bir durumda olması ve acilen müdahale edilmesi gerekliliği projenin tasarlanmasında etkili olan diğer faktörler olarak sayılabilir. </w:t>
      </w:r>
      <w:proofErr w:type="gramEnd"/>
      <w:r>
        <w:t xml:space="preserve">Proje Kars peynircilik tarihinin korunarak gelecek nesillere aktarılması ve kentte turizm </w:t>
      </w:r>
      <w:proofErr w:type="gramStart"/>
      <w:r>
        <w:t>mekanlarının</w:t>
      </w:r>
      <w:proofErr w:type="gramEnd"/>
      <w:r>
        <w:t xml:space="preserve"> oluşturularak peynirciliğin teşvik edilmesi amacının gerçekleşmesi için ulaşılması planlanan hedefler aşağıda sıralanmıştır:</w:t>
      </w:r>
      <w:r w:rsidR="009D4435" w:rsidRPr="00C960E5">
        <w:t xml:space="preserve"> </w:t>
      </w:r>
    </w:p>
    <w:p w:rsidR="00C960E5" w:rsidRDefault="00C960E5" w:rsidP="00C960E5">
      <w:pPr>
        <w:pStyle w:val="GvdeMetni"/>
        <w:numPr>
          <w:ilvl w:val="0"/>
          <w:numId w:val="44"/>
        </w:numPr>
        <w:spacing w:before="233" w:line="276" w:lineRule="auto"/>
        <w:ind w:right="399"/>
        <w:jc w:val="both"/>
      </w:pPr>
      <w:r>
        <w:t>Tarihi Dere Tabyanın restore</w:t>
      </w:r>
      <w:r w:rsidRPr="00D451F9">
        <w:t xml:space="preserve"> </w:t>
      </w:r>
      <w:r>
        <w:t>edilmesi</w:t>
      </w:r>
    </w:p>
    <w:p w:rsidR="00C960E5" w:rsidRDefault="00C960E5" w:rsidP="00C960E5">
      <w:pPr>
        <w:pStyle w:val="GvdeMetni"/>
        <w:numPr>
          <w:ilvl w:val="0"/>
          <w:numId w:val="44"/>
        </w:numPr>
        <w:spacing w:before="233" w:line="276" w:lineRule="auto"/>
        <w:ind w:right="399"/>
        <w:jc w:val="both"/>
      </w:pPr>
      <w:r>
        <w:t>Peynir Müzesinin</w:t>
      </w:r>
      <w:r w:rsidRPr="00D451F9">
        <w:t xml:space="preserve"> </w:t>
      </w:r>
      <w:r>
        <w:t>oluşturulması</w:t>
      </w:r>
    </w:p>
    <w:p w:rsidR="00C960E5" w:rsidRDefault="00C960E5" w:rsidP="00C960E5">
      <w:pPr>
        <w:pStyle w:val="GvdeMetni"/>
        <w:numPr>
          <w:ilvl w:val="0"/>
          <w:numId w:val="44"/>
        </w:numPr>
        <w:spacing w:before="233" w:line="276" w:lineRule="auto"/>
        <w:ind w:right="399"/>
        <w:jc w:val="both"/>
      </w:pPr>
      <w:r>
        <w:t>Peynirciliğin teşvik</w:t>
      </w:r>
      <w:r w:rsidRPr="00D451F9">
        <w:t xml:space="preserve"> </w:t>
      </w:r>
      <w:r>
        <w:t>edilmesi</w:t>
      </w:r>
    </w:p>
    <w:p w:rsidR="00C960E5" w:rsidRDefault="00C960E5" w:rsidP="00C960E5">
      <w:pPr>
        <w:pStyle w:val="GvdeMetni"/>
        <w:numPr>
          <w:ilvl w:val="0"/>
          <w:numId w:val="44"/>
        </w:numPr>
        <w:spacing w:before="233" w:line="276" w:lineRule="auto"/>
        <w:ind w:right="399"/>
        <w:jc w:val="both"/>
      </w:pPr>
      <w:r>
        <w:t>Kars peynirini özel kılan endemik bitkilerin belirlenerek</w:t>
      </w:r>
      <w:r w:rsidRPr="00D451F9">
        <w:t xml:space="preserve"> </w:t>
      </w:r>
      <w:r>
        <w:t>sergilenmesi</w:t>
      </w:r>
    </w:p>
    <w:p w:rsidR="00C960E5" w:rsidRDefault="00C960E5" w:rsidP="00C960E5">
      <w:pPr>
        <w:pStyle w:val="GvdeMetni"/>
        <w:numPr>
          <w:ilvl w:val="0"/>
          <w:numId w:val="44"/>
        </w:numPr>
        <w:spacing w:before="233" w:line="276" w:lineRule="auto"/>
        <w:ind w:right="399"/>
        <w:jc w:val="both"/>
      </w:pPr>
      <w:r>
        <w:t>Gravyer ve kaşar başta olmak üzere özel peynirlerin, Kars yaylalarının ve endemik bitkilerinin belgesellerinin</w:t>
      </w:r>
      <w:r w:rsidRPr="00D451F9">
        <w:t xml:space="preserve"> </w:t>
      </w:r>
      <w:r>
        <w:t>çekilmesi</w:t>
      </w:r>
    </w:p>
    <w:p w:rsidR="00C960E5" w:rsidRDefault="00C960E5" w:rsidP="00C960E5">
      <w:pPr>
        <w:pStyle w:val="GvdeMetni"/>
        <w:numPr>
          <w:ilvl w:val="0"/>
          <w:numId w:val="44"/>
        </w:numPr>
        <w:spacing w:before="233" w:line="276" w:lineRule="auto"/>
        <w:ind w:right="399"/>
        <w:jc w:val="both"/>
      </w:pPr>
      <w:r>
        <w:t xml:space="preserve">Alternatif turistik </w:t>
      </w:r>
      <w:proofErr w:type="gramStart"/>
      <w:r>
        <w:t>mekanların</w:t>
      </w:r>
      <w:proofErr w:type="gramEnd"/>
      <w:r w:rsidRPr="00D451F9">
        <w:t xml:space="preserve"> </w:t>
      </w:r>
      <w:r>
        <w:t>oluşturulması</w:t>
      </w:r>
    </w:p>
    <w:p w:rsidR="00C960E5" w:rsidRDefault="00C960E5" w:rsidP="00C960E5">
      <w:pPr>
        <w:pStyle w:val="GvdeMetni"/>
        <w:numPr>
          <w:ilvl w:val="0"/>
          <w:numId w:val="44"/>
        </w:numPr>
        <w:spacing w:before="233" w:line="276" w:lineRule="auto"/>
        <w:ind w:right="399"/>
        <w:jc w:val="both"/>
      </w:pPr>
      <w:r>
        <w:t>Kent halkı için sosyal yaşam alanı</w:t>
      </w:r>
      <w:r w:rsidRPr="00D451F9">
        <w:t xml:space="preserve"> </w:t>
      </w:r>
      <w:r>
        <w:t>oluşturulması</w:t>
      </w:r>
    </w:p>
    <w:p w:rsidR="00C960E5" w:rsidRDefault="00C960E5" w:rsidP="00C960E5">
      <w:pPr>
        <w:pStyle w:val="GvdeMetni"/>
        <w:numPr>
          <w:ilvl w:val="0"/>
          <w:numId w:val="44"/>
        </w:numPr>
        <w:spacing w:before="233" w:line="276" w:lineRule="auto"/>
        <w:ind w:right="399"/>
        <w:jc w:val="both"/>
      </w:pPr>
      <w:r>
        <w:t>Gastronomi ve kültür turizminin</w:t>
      </w:r>
      <w:r w:rsidRPr="00D451F9">
        <w:t xml:space="preserve"> </w:t>
      </w:r>
      <w:r>
        <w:t>canlanması</w:t>
      </w:r>
    </w:p>
    <w:p w:rsidR="00C960E5" w:rsidRDefault="00C960E5" w:rsidP="00C960E5">
      <w:pPr>
        <w:pStyle w:val="GvdeMetni"/>
        <w:numPr>
          <w:ilvl w:val="0"/>
          <w:numId w:val="44"/>
        </w:numPr>
        <w:spacing w:before="233" w:line="276" w:lineRule="auto"/>
        <w:ind w:right="399"/>
        <w:jc w:val="both"/>
      </w:pPr>
      <w:r>
        <w:t>İlin tanıtımına katkı</w:t>
      </w:r>
      <w:r w:rsidRPr="00D451F9">
        <w:t xml:space="preserve"> </w:t>
      </w:r>
      <w:r>
        <w:t>sağlanması</w:t>
      </w:r>
    </w:p>
    <w:p w:rsidR="00C960E5" w:rsidRDefault="00C960E5" w:rsidP="00C960E5">
      <w:pPr>
        <w:pStyle w:val="GvdeMetni"/>
        <w:spacing w:before="233" w:line="276" w:lineRule="auto"/>
        <w:ind w:left="476" w:right="399"/>
        <w:jc w:val="both"/>
      </w:pPr>
      <w:proofErr w:type="gramStart"/>
      <w:r>
        <w:t xml:space="preserve">Sergilenecek eserlerin belirlenmesi için kurulan komisyon marifetiyle müze içeresinde Kars peynirinin özel olmasını sağlayan toprak yapısı, endemik bitkileri, tarihi, hayvancılığı ve tarımı hakkında bilgi ve malzemeler belirlenecek ve malzemelerin müzede sergileme tasarımları ve planları hazırlatılacak ve alanda müze yapımıyla birlikte çevre düzenlemesi gerçekleştirilerek alanın görünümü güzelleştirilecek ve cazibesi artırılmış olacaktır. </w:t>
      </w:r>
      <w:proofErr w:type="gramEnd"/>
      <w:r>
        <w:t xml:space="preserve">Tanıtımı ve turizmin canlanmasına katkı </w:t>
      </w:r>
      <w:proofErr w:type="spellStart"/>
      <w:proofErr w:type="gramStart"/>
      <w:r>
        <w:t>sağlanacaktır.Proje</w:t>
      </w:r>
      <w:proofErr w:type="spellEnd"/>
      <w:proofErr w:type="gramEnd"/>
      <w:r>
        <w:t xml:space="preserve"> ile birlikte:</w:t>
      </w:r>
    </w:p>
    <w:p w:rsidR="00C960E5" w:rsidRPr="00D451F9" w:rsidRDefault="00C960E5" w:rsidP="00AF716D">
      <w:pPr>
        <w:pStyle w:val="GvdeMetni"/>
        <w:numPr>
          <w:ilvl w:val="0"/>
          <w:numId w:val="44"/>
        </w:numPr>
        <w:spacing w:before="233" w:line="276" w:lineRule="auto"/>
        <w:ind w:right="399"/>
        <w:jc w:val="both"/>
      </w:pPr>
      <w:r w:rsidRPr="00D451F9">
        <w:t>Tarihi Dere Tabyanın restore edilmesi</w:t>
      </w:r>
    </w:p>
    <w:p w:rsidR="00C960E5" w:rsidRPr="00D451F9" w:rsidRDefault="00C960E5" w:rsidP="00AF716D">
      <w:pPr>
        <w:pStyle w:val="GvdeMetni"/>
        <w:numPr>
          <w:ilvl w:val="0"/>
          <w:numId w:val="44"/>
        </w:numPr>
        <w:spacing w:before="233" w:line="276" w:lineRule="auto"/>
        <w:ind w:right="399"/>
        <w:jc w:val="both"/>
      </w:pPr>
      <w:r w:rsidRPr="00D451F9">
        <w:t>Peynir Müzesinin oluşturulması</w:t>
      </w:r>
    </w:p>
    <w:p w:rsidR="00C960E5" w:rsidRPr="00D451F9" w:rsidRDefault="00C960E5" w:rsidP="00AF716D">
      <w:pPr>
        <w:pStyle w:val="GvdeMetni"/>
        <w:numPr>
          <w:ilvl w:val="0"/>
          <w:numId w:val="44"/>
        </w:numPr>
        <w:spacing w:before="233" w:line="276" w:lineRule="auto"/>
        <w:ind w:right="399"/>
        <w:jc w:val="both"/>
      </w:pPr>
      <w:r w:rsidRPr="00D451F9">
        <w:t>Peynirciliğin teşvik edilmesi</w:t>
      </w:r>
    </w:p>
    <w:p w:rsidR="00C960E5" w:rsidRPr="00D451F9" w:rsidRDefault="00C960E5" w:rsidP="00AF716D">
      <w:pPr>
        <w:pStyle w:val="GvdeMetni"/>
        <w:numPr>
          <w:ilvl w:val="0"/>
          <w:numId w:val="44"/>
        </w:numPr>
        <w:spacing w:before="233" w:line="276" w:lineRule="auto"/>
        <w:ind w:right="399"/>
        <w:jc w:val="both"/>
      </w:pPr>
      <w:r w:rsidRPr="00D451F9">
        <w:t>Kars peynirini özel kılan endemik bitkilerin belirlenerek sergilenmesi</w:t>
      </w:r>
    </w:p>
    <w:p w:rsidR="00C960E5" w:rsidRPr="00D451F9" w:rsidRDefault="00C960E5" w:rsidP="00AF716D">
      <w:pPr>
        <w:pStyle w:val="GvdeMetni"/>
        <w:numPr>
          <w:ilvl w:val="0"/>
          <w:numId w:val="44"/>
        </w:numPr>
        <w:spacing w:before="233" w:line="276" w:lineRule="auto"/>
        <w:ind w:right="399"/>
        <w:jc w:val="both"/>
      </w:pPr>
      <w:r w:rsidRPr="00D451F9">
        <w:t>Gravyer ve kaşar başta olmak üzere özel peynirlerin yapım belgesellerinin çekilmesi</w:t>
      </w:r>
    </w:p>
    <w:p w:rsidR="00C960E5" w:rsidRPr="00D451F9" w:rsidRDefault="00C960E5" w:rsidP="00AF716D">
      <w:pPr>
        <w:pStyle w:val="GvdeMetni"/>
        <w:numPr>
          <w:ilvl w:val="0"/>
          <w:numId w:val="44"/>
        </w:numPr>
        <w:spacing w:before="233" w:line="276" w:lineRule="auto"/>
        <w:ind w:right="399"/>
        <w:jc w:val="both"/>
      </w:pPr>
      <w:r w:rsidRPr="00D451F9">
        <w:t xml:space="preserve">Alternatif turistik </w:t>
      </w:r>
      <w:proofErr w:type="gramStart"/>
      <w:r w:rsidRPr="00D451F9">
        <w:t>mekanların</w:t>
      </w:r>
      <w:proofErr w:type="gramEnd"/>
      <w:r w:rsidRPr="00D451F9">
        <w:t xml:space="preserve"> oluşturulması</w:t>
      </w:r>
    </w:p>
    <w:p w:rsidR="00C960E5" w:rsidRPr="00D451F9" w:rsidRDefault="00C960E5" w:rsidP="00AF716D">
      <w:pPr>
        <w:pStyle w:val="GvdeMetni"/>
        <w:numPr>
          <w:ilvl w:val="0"/>
          <w:numId w:val="44"/>
        </w:numPr>
        <w:spacing w:before="233" w:line="276" w:lineRule="auto"/>
        <w:ind w:right="399"/>
        <w:jc w:val="both"/>
      </w:pPr>
      <w:r w:rsidRPr="00D451F9">
        <w:t>Kent halkı için sosyal yaşam alanı oluşturulması</w:t>
      </w:r>
    </w:p>
    <w:p w:rsidR="00C960E5" w:rsidRPr="00D451F9" w:rsidRDefault="00C960E5" w:rsidP="00AF716D">
      <w:pPr>
        <w:pStyle w:val="GvdeMetni"/>
        <w:numPr>
          <w:ilvl w:val="0"/>
          <w:numId w:val="44"/>
        </w:numPr>
        <w:spacing w:before="233" w:line="276" w:lineRule="auto"/>
        <w:ind w:right="399"/>
        <w:jc w:val="both"/>
      </w:pPr>
      <w:r w:rsidRPr="00D451F9">
        <w:t>Gastronomi ve kültür turizminin canlanması</w:t>
      </w:r>
    </w:p>
    <w:p w:rsidR="00AF716D" w:rsidRPr="00D451F9" w:rsidRDefault="00C960E5" w:rsidP="00AF716D">
      <w:pPr>
        <w:pStyle w:val="GvdeMetni"/>
        <w:numPr>
          <w:ilvl w:val="0"/>
          <w:numId w:val="44"/>
        </w:numPr>
        <w:spacing w:before="233" w:line="276" w:lineRule="auto"/>
        <w:ind w:right="399"/>
        <w:jc w:val="both"/>
      </w:pPr>
      <w:r w:rsidRPr="00D451F9">
        <w:t>İlin tanıtımına katkı sağlanması</w:t>
      </w:r>
      <w:r w:rsidR="00AF716D">
        <w:t xml:space="preserve"> amaçlanmaktadır.</w:t>
      </w:r>
    </w:p>
    <w:p w:rsidR="00757A71" w:rsidRDefault="009D4435">
      <w:pPr>
        <w:pStyle w:val="ListeParagraf"/>
        <w:numPr>
          <w:ilvl w:val="0"/>
          <w:numId w:val="3"/>
        </w:numPr>
        <w:tabs>
          <w:tab w:val="left" w:pos="903"/>
          <w:tab w:val="left" w:pos="904"/>
        </w:tabs>
        <w:spacing w:before="79"/>
        <w:ind w:left="903" w:hanging="428"/>
        <w:rPr>
          <w:b/>
          <w:sz w:val="24"/>
        </w:rPr>
      </w:pPr>
      <w:r>
        <w:rPr>
          <w:b/>
          <w:sz w:val="24"/>
        </w:rPr>
        <w:t>RİSK</w:t>
      </w:r>
      <w:r>
        <w:rPr>
          <w:b/>
          <w:spacing w:val="-3"/>
          <w:sz w:val="24"/>
        </w:rPr>
        <w:t xml:space="preserve"> </w:t>
      </w:r>
      <w:r>
        <w:rPr>
          <w:b/>
          <w:sz w:val="24"/>
        </w:rPr>
        <w:t>ANALİZİ</w:t>
      </w:r>
    </w:p>
    <w:p w:rsidR="00757A71" w:rsidRDefault="009D4435">
      <w:pPr>
        <w:pStyle w:val="Balk2"/>
        <w:numPr>
          <w:ilvl w:val="1"/>
          <w:numId w:val="3"/>
        </w:numPr>
        <w:tabs>
          <w:tab w:val="left" w:pos="1271"/>
        </w:tabs>
        <w:spacing w:before="255"/>
        <w:ind w:left="1270" w:hanging="437"/>
      </w:pPr>
      <w:bookmarkStart w:id="100" w:name="_Toc36128729"/>
      <w:r>
        <w:t>Duyarlılık Analizi</w:t>
      </w:r>
      <w:bookmarkEnd w:id="100"/>
    </w:p>
    <w:p w:rsidR="00AF716D" w:rsidRDefault="00AF716D" w:rsidP="00AF716D">
      <w:pPr>
        <w:pStyle w:val="GvdeMetni"/>
        <w:spacing w:before="233" w:line="276" w:lineRule="auto"/>
        <w:ind w:left="476" w:right="399"/>
        <w:jc w:val="both"/>
      </w:pPr>
      <w:r>
        <w:t>Ekonomik ve finansal fayda maliyet göstergelerine etki edebilecek ve fizibilite raporuna temel oluşturan bazı temel parametrelerin farklı değerler alması halinde analizlerde ve göstergelerde ne tür değişiklikler oluşacağı araştırılmıştır. Analiz sonuçlarının bu parametrelere olan duyarlılığı değerlendirilmiştir.</w:t>
      </w:r>
    </w:p>
    <w:p w:rsidR="00AF716D" w:rsidRDefault="00AF716D" w:rsidP="00AF716D">
      <w:pPr>
        <w:pStyle w:val="GvdeMetni"/>
        <w:spacing w:before="233" w:line="276" w:lineRule="auto"/>
        <w:ind w:left="476" w:right="399"/>
        <w:jc w:val="both"/>
      </w:pPr>
      <w:r>
        <w:t>Projenin risk analizinde, işletme gelirleri, işletme giderleri olmak üzere iki kritik değişkenin belirleyici olduğu görülmektedir. Bu nedenle, 4 farklı senaryoda duyarlılık analizi yapılmıştır.</w:t>
      </w:r>
    </w:p>
    <w:p w:rsidR="00AF716D" w:rsidRDefault="00AF716D" w:rsidP="00AF716D">
      <w:pPr>
        <w:pStyle w:val="GvdeMetni"/>
        <w:spacing w:before="233" w:line="276" w:lineRule="auto"/>
        <w:ind w:left="476" w:right="399"/>
        <w:jc w:val="both"/>
      </w:pPr>
      <w:r>
        <w:t>1.</w:t>
      </w:r>
      <w:r>
        <w:tab/>
        <w:t>Senaryo - İşletme Giderleri projede öngörülenden % 10 daha düşük olacaktır.</w:t>
      </w:r>
    </w:p>
    <w:p w:rsidR="00AF716D" w:rsidRDefault="00AF716D" w:rsidP="00AF716D">
      <w:pPr>
        <w:pStyle w:val="GvdeMetni"/>
        <w:spacing w:before="233" w:line="276" w:lineRule="auto"/>
        <w:ind w:left="476" w:right="399"/>
        <w:jc w:val="both"/>
      </w:pPr>
      <w:r>
        <w:t>2.</w:t>
      </w:r>
      <w:r>
        <w:tab/>
        <w:t>Senaryo - İşletme Gelirleri projede öngörülenden % 10 daha yüksek olacaktır.</w:t>
      </w:r>
    </w:p>
    <w:p w:rsidR="00AF716D" w:rsidRDefault="00AF716D" w:rsidP="00AF716D">
      <w:pPr>
        <w:pStyle w:val="GvdeMetni"/>
        <w:spacing w:before="233" w:line="276" w:lineRule="auto"/>
        <w:ind w:left="476" w:right="399"/>
        <w:jc w:val="both"/>
      </w:pPr>
      <w:r>
        <w:t>3.</w:t>
      </w:r>
      <w:r>
        <w:tab/>
        <w:t>Senaryo - İşletme Gelirleri projede öngörülenden % 10 daha düşük olacaktır.</w:t>
      </w:r>
    </w:p>
    <w:p w:rsidR="00AF716D" w:rsidRDefault="00AF716D" w:rsidP="00AF716D">
      <w:pPr>
        <w:pStyle w:val="GvdeMetni"/>
        <w:spacing w:before="233" w:line="276" w:lineRule="auto"/>
        <w:ind w:left="476" w:right="399"/>
        <w:jc w:val="both"/>
      </w:pPr>
      <w:r>
        <w:t>4.</w:t>
      </w:r>
      <w:r>
        <w:tab/>
        <w:t>Senaryo - İşletme Giderleri projede öngörülenden % 10 daha yüksek olacaktır.</w:t>
      </w:r>
    </w:p>
    <w:p w:rsidR="00AF716D" w:rsidRDefault="00AF716D" w:rsidP="00AF716D">
      <w:pPr>
        <w:pStyle w:val="GvdeMetni"/>
        <w:spacing w:before="233" w:line="276" w:lineRule="auto"/>
        <w:ind w:left="476" w:right="399"/>
        <w:jc w:val="both"/>
      </w:pPr>
      <w:r>
        <w:t xml:space="preserve">Senaryoların sonuçları proje değerleriyle kıyaslamalı olarak aşağıda tablo halinde özetlenmiştir. Hesaplamalarda </w:t>
      </w:r>
      <w:proofErr w:type="spellStart"/>
      <w:r>
        <w:t>iskonto</w:t>
      </w:r>
      <w:proofErr w:type="spellEnd"/>
      <w:r>
        <w:t xml:space="preserve"> oranı %14,00 alınmıştır.</w:t>
      </w:r>
    </w:p>
    <w:p w:rsidR="00757A71" w:rsidRDefault="00AF716D" w:rsidP="00AF716D">
      <w:pPr>
        <w:pStyle w:val="GvdeMetni"/>
        <w:spacing w:before="233" w:line="276" w:lineRule="auto"/>
        <w:ind w:left="476" w:right="399"/>
        <w:jc w:val="both"/>
      </w:pPr>
      <w:r>
        <w:t>Yukarıdaki iki senaryodan görüldüğü üzere; gelirdeki pozitif yönde bir gelişme, giderdeki aynı oranda pozitif yönde bir değişmeye (giderlerin azalması) nazaran projenin sonuçlarını daha büyük oranda etkilemektedir. Bu sebeple projenin sonuçlarının gelirlere giderlere nazaran çok daha duyarlıdır olduğu söylenebilir. Ancak gelir ve giderlerdeki tam tersi durumda yapılan analizlerde ise tablodaki tüm parametrelerde iki senaryo da yakın sonuçlar vermektedir. Bu senaryolarda hem gelir azalması hem gider artmasına çok yakın bir oranda duyarlı oldukları söylenebilir.</w:t>
      </w:r>
    </w:p>
    <w:p w:rsidR="00AF716D" w:rsidRDefault="00AF716D" w:rsidP="00AF716D">
      <w:pPr>
        <w:pStyle w:val="GvdeMetni"/>
        <w:spacing w:before="233" w:line="276" w:lineRule="auto"/>
        <w:ind w:left="476" w:right="399"/>
        <w:jc w:val="center"/>
      </w:pPr>
      <w:r w:rsidRPr="00AF716D">
        <w:rPr>
          <w:b/>
          <w:bCs/>
        </w:rPr>
        <w:t>Duyarlılık Analizi Sonuçları Karşılaştırma Tablosu (KDV Hariç)</w:t>
      </w:r>
    </w:p>
    <w:tbl>
      <w:tblPr>
        <w:tblStyle w:val="TableNormal"/>
        <w:tblW w:w="0" w:type="auto"/>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1407"/>
        <w:gridCol w:w="1418"/>
        <w:gridCol w:w="1421"/>
        <w:gridCol w:w="1529"/>
        <w:gridCol w:w="1688"/>
      </w:tblGrid>
      <w:tr w:rsidR="00AF716D" w:rsidTr="00AF716D">
        <w:trPr>
          <w:trHeight w:val="299"/>
          <w:jc w:val="center"/>
        </w:trPr>
        <w:tc>
          <w:tcPr>
            <w:tcW w:w="2300" w:type="dxa"/>
          </w:tcPr>
          <w:p w:rsidR="00AF716D" w:rsidRDefault="00AF716D" w:rsidP="006C43E1">
            <w:pPr>
              <w:pStyle w:val="TableParagraph"/>
              <w:spacing w:before="22"/>
              <w:ind w:left="69"/>
              <w:rPr>
                <w:b/>
              </w:rPr>
            </w:pPr>
            <w:r>
              <w:rPr>
                <w:b/>
              </w:rPr>
              <w:t>Analiz Unsurları</w:t>
            </w:r>
          </w:p>
        </w:tc>
        <w:tc>
          <w:tcPr>
            <w:tcW w:w="1407" w:type="dxa"/>
          </w:tcPr>
          <w:p w:rsidR="00AF716D" w:rsidRDefault="00AF716D" w:rsidP="006C43E1">
            <w:pPr>
              <w:pStyle w:val="TableParagraph"/>
              <w:spacing w:before="22"/>
              <w:ind w:left="49" w:right="40"/>
              <w:jc w:val="center"/>
              <w:rPr>
                <w:b/>
              </w:rPr>
            </w:pPr>
            <w:r>
              <w:rPr>
                <w:b/>
              </w:rPr>
              <w:t>Proje</w:t>
            </w:r>
          </w:p>
        </w:tc>
        <w:tc>
          <w:tcPr>
            <w:tcW w:w="1418" w:type="dxa"/>
          </w:tcPr>
          <w:p w:rsidR="00AF716D" w:rsidRDefault="00AF716D" w:rsidP="006C43E1">
            <w:pPr>
              <w:pStyle w:val="TableParagraph"/>
              <w:spacing w:before="22"/>
              <w:ind w:left="38" w:right="39"/>
              <w:jc w:val="center"/>
              <w:rPr>
                <w:b/>
              </w:rPr>
            </w:pPr>
            <w:r>
              <w:rPr>
                <w:b/>
              </w:rPr>
              <w:t>Gider (-%10)</w:t>
            </w:r>
          </w:p>
        </w:tc>
        <w:tc>
          <w:tcPr>
            <w:tcW w:w="1421" w:type="dxa"/>
          </w:tcPr>
          <w:p w:rsidR="00AF716D" w:rsidRDefault="00AF716D" w:rsidP="006C43E1">
            <w:pPr>
              <w:pStyle w:val="TableParagraph"/>
              <w:spacing w:before="22"/>
              <w:ind w:left="30" w:right="39"/>
              <w:jc w:val="center"/>
              <w:rPr>
                <w:b/>
              </w:rPr>
            </w:pPr>
            <w:r>
              <w:rPr>
                <w:b/>
              </w:rPr>
              <w:t>Gelir (+%10)</w:t>
            </w:r>
          </w:p>
        </w:tc>
        <w:tc>
          <w:tcPr>
            <w:tcW w:w="1529" w:type="dxa"/>
          </w:tcPr>
          <w:p w:rsidR="00AF716D" w:rsidRDefault="00AF716D" w:rsidP="006C43E1">
            <w:pPr>
              <w:pStyle w:val="TableParagraph"/>
              <w:spacing w:before="22"/>
              <w:ind w:left="69"/>
              <w:rPr>
                <w:b/>
              </w:rPr>
            </w:pPr>
            <w:r>
              <w:rPr>
                <w:b/>
              </w:rPr>
              <w:t>Gelir ( -%10)</w:t>
            </w:r>
          </w:p>
        </w:tc>
        <w:tc>
          <w:tcPr>
            <w:tcW w:w="1688" w:type="dxa"/>
          </w:tcPr>
          <w:p w:rsidR="00AF716D" w:rsidRDefault="00AF716D" w:rsidP="006C43E1">
            <w:pPr>
              <w:pStyle w:val="TableParagraph"/>
              <w:spacing w:before="22"/>
              <w:ind w:right="287"/>
              <w:jc w:val="right"/>
              <w:rPr>
                <w:b/>
              </w:rPr>
            </w:pPr>
            <w:r>
              <w:rPr>
                <w:b/>
              </w:rPr>
              <w:t>Gider (+%10)</w:t>
            </w:r>
          </w:p>
        </w:tc>
      </w:tr>
      <w:tr w:rsidR="00AF716D" w:rsidTr="00AF716D">
        <w:trPr>
          <w:trHeight w:val="299"/>
          <w:jc w:val="center"/>
        </w:trPr>
        <w:tc>
          <w:tcPr>
            <w:tcW w:w="2300" w:type="dxa"/>
          </w:tcPr>
          <w:p w:rsidR="00AF716D" w:rsidRDefault="00AF716D" w:rsidP="006C43E1">
            <w:pPr>
              <w:pStyle w:val="TableParagraph"/>
              <w:spacing w:before="17"/>
              <w:ind w:left="69"/>
            </w:pPr>
            <w:r>
              <w:t>Net Bugünkü Değer</w:t>
            </w:r>
          </w:p>
        </w:tc>
        <w:tc>
          <w:tcPr>
            <w:tcW w:w="1407" w:type="dxa"/>
            <w:vAlign w:val="center"/>
          </w:tcPr>
          <w:p w:rsidR="00AF716D" w:rsidRDefault="00AF716D" w:rsidP="006C43E1">
            <w:pPr>
              <w:jc w:val="center"/>
              <w:rPr>
                <w:color w:val="000000"/>
              </w:rPr>
            </w:pPr>
            <w:r>
              <w:rPr>
                <w:color w:val="000000"/>
              </w:rPr>
              <w:t>18.541,14</w:t>
            </w:r>
          </w:p>
        </w:tc>
        <w:tc>
          <w:tcPr>
            <w:tcW w:w="1418" w:type="dxa"/>
            <w:vAlign w:val="center"/>
          </w:tcPr>
          <w:p w:rsidR="00AF716D" w:rsidRDefault="00AF716D" w:rsidP="006C43E1">
            <w:pPr>
              <w:jc w:val="center"/>
              <w:rPr>
                <w:color w:val="000000"/>
              </w:rPr>
            </w:pPr>
            <w:r>
              <w:rPr>
                <w:color w:val="000000"/>
              </w:rPr>
              <w:t>16.687,03</w:t>
            </w:r>
          </w:p>
        </w:tc>
        <w:tc>
          <w:tcPr>
            <w:tcW w:w="1421" w:type="dxa"/>
            <w:vAlign w:val="center"/>
          </w:tcPr>
          <w:p w:rsidR="00AF716D" w:rsidRDefault="00AF716D" w:rsidP="006C43E1">
            <w:pPr>
              <w:jc w:val="center"/>
              <w:rPr>
                <w:color w:val="000000"/>
              </w:rPr>
            </w:pPr>
            <w:r>
              <w:rPr>
                <w:color w:val="000000"/>
              </w:rPr>
              <w:t>20.395,26</w:t>
            </w:r>
          </w:p>
        </w:tc>
        <w:tc>
          <w:tcPr>
            <w:tcW w:w="1529" w:type="dxa"/>
            <w:vAlign w:val="center"/>
          </w:tcPr>
          <w:p w:rsidR="00AF716D" w:rsidRDefault="00AF716D" w:rsidP="006C43E1">
            <w:pPr>
              <w:jc w:val="center"/>
              <w:rPr>
                <w:color w:val="000000"/>
              </w:rPr>
            </w:pPr>
            <w:r>
              <w:rPr>
                <w:color w:val="000000"/>
              </w:rPr>
              <w:t>18.355,73</w:t>
            </w:r>
          </w:p>
        </w:tc>
        <w:tc>
          <w:tcPr>
            <w:tcW w:w="1688" w:type="dxa"/>
            <w:vAlign w:val="center"/>
          </w:tcPr>
          <w:p w:rsidR="00AF716D" w:rsidRDefault="00AF716D" w:rsidP="006C43E1">
            <w:pPr>
              <w:jc w:val="center"/>
              <w:rPr>
                <w:color w:val="000000"/>
              </w:rPr>
            </w:pPr>
            <w:r>
              <w:rPr>
                <w:color w:val="000000"/>
              </w:rPr>
              <w:t>22.434,78</w:t>
            </w:r>
          </w:p>
        </w:tc>
      </w:tr>
      <w:tr w:rsidR="00AF716D" w:rsidTr="00AF716D">
        <w:trPr>
          <w:trHeight w:val="299"/>
          <w:jc w:val="center"/>
        </w:trPr>
        <w:tc>
          <w:tcPr>
            <w:tcW w:w="2300" w:type="dxa"/>
          </w:tcPr>
          <w:p w:rsidR="00AF716D" w:rsidRDefault="00AF716D" w:rsidP="006C43E1">
            <w:pPr>
              <w:pStyle w:val="TableParagraph"/>
              <w:spacing w:before="17"/>
              <w:ind w:left="69"/>
            </w:pPr>
            <w:r>
              <w:t>Fayda Maliyet Oranı</w:t>
            </w:r>
          </w:p>
        </w:tc>
        <w:tc>
          <w:tcPr>
            <w:tcW w:w="1407" w:type="dxa"/>
            <w:vAlign w:val="center"/>
          </w:tcPr>
          <w:p w:rsidR="00AF716D" w:rsidRDefault="00AF716D" w:rsidP="006C43E1">
            <w:pPr>
              <w:jc w:val="center"/>
              <w:rPr>
                <w:color w:val="000000"/>
              </w:rPr>
            </w:pPr>
            <w:r>
              <w:rPr>
                <w:color w:val="000000"/>
              </w:rPr>
              <w:t>1,16</w:t>
            </w:r>
          </w:p>
        </w:tc>
        <w:tc>
          <w:tcPr>
            <w:tcW w:w="1418" w:type="dxa"/>
            <w:vAlign w:val="center"/>
          </w:tcPr>
          <w:p w:rsidR="00AF716D" w:rsidRDefault="00AF716D" w:rsidP="006C43E1">
            <w:pPr>
              <w:jc w:val="center"/>
              <w:rPr>
                <w:color w:val="000000"/>
              </w:rPr>
            </w:pPr>
            <w:r>
              <w:rPr>
                <w:color w:val="000000"/>
              </w:rPr>
              <w:t>1,28</w:t>
            </w:r>
          </w:p>
        </w:tc>
        <w:tc>
          <w:tcPr>
            <w:tcW w:w="1421" w:type="dxa"/>
            <w:vAlign w:val="center"/>
          </w:tcPr>
          <w:p w:rsidR="00AF716D" w:rsidRDefault="00AF716D" w:rsidP="006C43E1">
            <w:pPr>
              <w:jc w:val="center"/>
              <w:rPr>
                <w:color w:val="000000"/>
              </w:rPr>
            </w:pPr>
            <w:r>
              <w:rPr>
                <w:color w:val="000000"/>
              </w:rPr>
              <w:t>1,28</w:t>
            </w:r>
          </w:p>
        </w:tc>
        <w:tc>
          <w:tcPr>
            <w:tcW w:w="1529" w:type="dxa"/>
            <w:vAlign w:val="center"/>
          </w:tcPr>
          <w:p w:rsidR="00AF716D" w:rsidRDefault="00AF716D" w:rsidP="006C43E1">
            <w:pPr>
              <w:jc w:val="center"/>
              <w:rPr>
                <w:color w:val="000000"/>
              </w:rPr>
            </w:pPr>
            <w:r>
              <w:rPr>
                <w:color w:val="000000"/>
              </w:rPr>
              <w:t>1,06</w:t>
            </w:r>
          </w:p>
        </w:tc>
        <w:tc>
          <w:tcPr>
            <w:tcW w:w="1688" w:type="dxa"/>
            <w:vAlign w:val="center"/>
          </w:tcPr>
          <w:p w:rsidR="00AF716D" w:rsidRDefault="00AF716D" w:rsidP="006C43E1">
            <w:pPr>
              <w:jc w:val="center"/>
              <w:rPr>
                <w:color w:val="000000"/>
              </w:rPr>
            </w:pPr>
            <w:r>
              <w:rPr>
                <w:color w:val="000000"/>
              </w:rPr>
              <w:t>1,06</w:t>
            </w:r>
          </w:p>
        </w:tc>
      </w:tr>
      <w:tr w:rsidR="00AF716D" w:rsidTr="00AF716D">
        <w:trPr>
          <w:trHeight w:val="301"/>
          <w:jc w:val="center"/>
        </w:trPr>
        <w:tc>
          <w:tcPr>
            <w:tcW w:w="2300" w:type="dxa"/>
          </w:tcPr>
          <w:p w:rsidR="00AF716D" w:rsidRDefault="00AF716D" w:rsidP="006C43E1">
            <w:pPr>
              <w:pStyle w:val="TableParagraph"/>
              <w:spacing w:before="17"/>
              <w:ind w:left="69"/>
            </w:pPr>
            <w:r>
              <w:t>İç Karlılık Oranı (%)</w:t>
            </w:r>
          </w:p>
        </w:tc>
        <w:tc>
          <w:tcPr>
            <w:tcW w:w="1407" w:type="dxa"/>
            <w:vAlign w:val="center"/>
          </w:tcPr>
          <w:p w:rsidR="00AF716D" w:rsidRDefault="00AF716D" w:rsidP="006C43E1">
            <w:pPr>
              <w:jc w:val="center"/>
              <w:rPr>
                <w:color w:val="000000"/>
              </w:rPr>
            </w:pPr>
            <w:r>
              <w:rPr>
                <w:color w:val="000000"/>
              </w:rPr>
              <w:t>1</w:t>
            </w:r>
          </w:p>
        </w:tc>
        <w:tc>
          <w:tcPr>
            <w:tcW w:w="1418" w:type="dxa"/>
            <w:vAlign w:val="center"/>
          </w:tcPr>
          <w:p w:rsidR="00AF716D" w:rsidRDefault="00AF716D" w:rsidP="006C43E1">
            <w:pPr>
              <w:jc w:val="center"/>
              <w:rPr>
                <w:color w:val="000000"/>
              </w:rPr>
            </w:pPr>
            <w:r>
              <w:rPr>
                <w:color w:val="000000"/>
              </w:rPr>
              <w:t>2</w:t>
            </w:r>
          </w:p>
        </w:tc>
        <w:tc>
          <w:tcPr>
            <w:tcW w:w="1421" w:type="dxa"/>
            <w:vAlign w:val="center"/>
          </w:tcPr>
          <w:p w:rsidR="00AF716D" w:rsidRDefault="00AF716D" w:rsidP="006C43E1">
            <w:pPr>
              <w:jc w:val="center"/>
              <w:rPr>
                <w:color w:val="000000"/>
              </w:rPr>
            </w:pPr>
            <w:r>
              <w:rPr>
                <w:color w:val="000000"/>
              </w:rPr>
              <w:t>1</w:t>
            </w:r>
          </w:p>
        </w:tc>
        <w:tc>
          <w:tcPr>
            <w:tcW w:w="1529" w:type="dxa"/>
            <w:vAlign w:val="center"/>
          </w:tcPr>
          <w:p w:rsidR="00AF716D" w:rsidRDefault="00AF716D" w:rsidP="006C43E1">
            <w:pPr>
              <w:jc w:val="center"/>
              <w:rPr>
                <w:color w:val="000000"/>
              </w:rPr>
            </w:pPr>
            <w:r>
              <w:rPr>
                <w:color w:val="000000"/>
              </w:rPr>
              <w:t>1</w:t>
            </w:r>
          </w:p>
        </w:tc>
        <w:tc>
          <w:tcPr>
            <w:tcW w:w="1688" w:type="dxa"/>
            <w:vAlign w:val="center"/>
          </w:tcPr>
          <w:p w:rsidR="00AF716D" w:rsidRDefault="00AF716D" w:rsidP="006C43E1">
            <w:pPr>
              <w:jc w:val="center"/>
              <w:rPr>
                <w:color w:val="000000"/>
              </w:rPr>
            </w:pPr>
            <w:r>
              <w:rPr>
                <w:color w:val="000000"/>
              </w:rPr>
              <w:t>2</w:t>
            </w:r>
          </w:p>
        </w:tc>
      </w:tr>
      <w:tr w:rsidR="00AF716D" w:rsidTr="00AF716D">
        <w:trPr>
          <w:trHeight w:val="506"/>
          <w:jc w:val="center"/>
        </w:trPr>
        <w:tc>
          <w:tcPr>
            <w:tcW w:w="2300" w:type="dxa"/>
          </w:tcPr>
          <w:p w:rsidR="00AF716D" w:rsidRDefault="00AF716D" w:rsidP="006C43E1">
            <w:pPr>
              <w:pStyle w:val="TableParagraph"/>
              <w:spacing w:line="246" w:lineRule="exact"/>
              <w:ind w:left="69"/>
            </w:pPr>
            <w:r>
              <w:t>Geri Ödeme Süresi</w:t>
            </w:r>
          </w:p>
          <w:p w:rsidR="00AF716D" w:rsidRDefault="00AF716D" w:rsidP="006C43E1">
            <w:pPr>
              <w:pStyle w:val="TableParagraph"/>
              <w:spacing w:line="240" w:lineRule="exact"/>
              <w:ind w:left="69"/>
            </w:pPr>
            <w:r>
              <w:t>(Yıl)</w:t>
            </w:r>
          </w:p>
        </w:tc>
        <w:tc>
          <w:tcPr>
            <w:tcW w:w="1407" w:type="dxa"/>
            <w:vAlign w:val="center"/>
          </w:tcPr>
          <w:p w:rsidR="00AF716D" w:rsidRDefault="00AF716D" w:rsidP="006C43E1">
            <w:pPr>
              <w:jc w:val="center"/>
              <w:rPr>
                <w:color w:val="000000"/>
              </w:rPr>
            </w:pPr>
            <w:r>
              <w:rPr>
                <w:color w:val="000000"/>
              </w:rPr>
              <w:t>34</w:t>
            </w:r>
          </w:p>
        </w:tc>
        <w:tc>
          <w:tcPr>
            <w:tcW w:w="1418" w:type="dxa"/>
            <w:vAlign w:val="center"/>
          </w:tcPr>
          <w:p w:rsidR="00AF716D" w:rsidRDefault="00AF716D" w:rsidP="006C43E1">
            <w:pPr>
              <w:jc w:val="center"/>
              <w:rPr>
                <w:color w:val="000000"/>
              </w:rPr>
            </w:pPr>
            <w:r>
              <w:rPr>
                <w:color w:val="000000"/>
              </w:rPr>
              <w:t>40</w:t>
            </w:r>
          </w:p>
        </w:tc>
        <w:tc>
          <w:tcPr>
            <w:tcW w:w="1421" w:type="dxa"/>
            <w:vAlign w:val="center"/>
          </w:tcPr>
          <w:p w:rsidR="00AF716D" w:rsidRDefault="00AF716D" w:rsidP="006C43E1">
            <w:pPr>
              <w:jc w:val="center"/>
              <w:rPr>
                <w:color w:val="000000"/>
              </w:rPr>
            </w:pPr>
            <w:r>
              <w:rPr>
                <w:color w:val="000000"/>
              </w:rPr>
              <w:t>32</w:t>
            </w:r>
          </w:p>
        </w:tc>
        <w:tc>
          <w:tcPr>
            <w:tcW w:w="1529" w:type="dxa"/>
            <w:vAlign w:val="center"/>
          </w:tcPr>
          <w:p w:rsidR="00AF716D" w:rsidRDefault="00AF716D" w:rsidP="006C43E1">
            <w:pPr>
              <w:jc w:val="center"/>
              <w:rPr>
                <w:color w:val="000000"/>
              </w:rPr>
            </w:pPr>
            <w:r>
              <w:rPr>
                <w:color w:val="000000"/>
              </w:rPr>
              <w:t>40</w:t>
            </w:r>
          </w:p>
        </w:tc>
        <w:tc>
          <w:tcPr>
            <w:tcW w:w="1688" w:type="dxa"/>
            <w:vAlign w:val="center"/>
          </w:tcPr>
          <w:p w:rsidR="00AF716D" w:rsidRDefault="00AF716D" w:rsidP="006C43E1">
            <w:pPr>
              <w:jc w:val="center"/>
              <w:rPr>
                <w:color w:val="000000"/>
              </w:rPr>
            </w:pPr>
            <w:r>
              <w:rPr>
                <w:color w:val="000000"/>
              </w:rPr>
              <w:t>42</w:t>
            </w:r>
          </w:p>
        </w:tc>
      </w:tr>
    </w:tbl>
    <w:p w:rsidR="00757A71" w:rsidRDefault="009D4435">
      <w:pPr>
        <w:pStyle w:val="Balk2"/>
        <w:numPr>
          <w:ilvl w:val="1"/>
          <w:numId w:val="3"/>
        </w:numPr>
        <w:tabs>
          <w:tab w:val="left" w:pos="1271"/>
        </w:tabs>
        <w:spacing w:before="209"/>
        <w:ind w:left="1270" w:hanging="437"/>
      </w:pPr>
      <w:bookmarkStart w:id="101" w:name="_Toc36128730"/>
      <w:r>
        <w:t>Proje İle İlgili Riskler ve</w:t>
      </w:r>
      <w:r>
        <w:rPr>
          <w:spacing w:val="-6"/>
        </w:rPr>
        <w:t xml:space="preserve"> </w:t>
      </w:r>
      <w:r>
        <w:t>Etkiler</w:t>
      </w:r>
      <w:bookmarkEnd w:id="101"/>
    </w:p>
    <w:p w:rsidR="00757A71" w:rsidRDefault="00757A71">
      <w:pPr>
        <w:pStyle w:val="GvdeMetni"/>
        <w:spacing w:before="5"/>
        <w:rPr>
          <w:b/>
          <w:sz w:val="20"/>
        </w:rPr>
      </w:pPr>
    </w:p>
    <w:p w:rsidR="00AF716D" w:rsidRDefault="00AF716D" w:rsidP="00AF716D">
      <w:pPr>
        <w:pStyle w:val="GvdeMetni"/>
        <w:spacing w:before="233" w:line="276" w:lineRule="auto"/>
        <w:ind w:left="476" w:right="399"/>
        <w:jc w:val="both"/>
      </w:pPr>
      <w:r>
        <w:t xml:space="preserve">Doğu Ekspresi’ne duyulan ilginin zamanla azalması, yeterli düzeyde tanıtımın yapılamaması, ziyaretçilerin müzeye beklenen düzeyde ilgi göstermemesi ve Kars İl özel İdaresi’nde personel </w:t>
      </w:r>
      <w:proofErr w:type="gramStart"/>
      <w:r>
        <w:t>sirkülasyonu</w:t>
      </w:r>
      <w:proofErr w:type="gramEnd"/>
      <w:r>
        <w:t xml:space="preserve"> ve/veya personel açığı yüzünden Kars Peynir Müzesi’nde kurumsallaşmanın sağlanamaması olarak sayılabilir.</w:t>
      </w:r>
    </w:p>
    <w:p w:rsidR="00757A71" w:rsidRDefault="00AF716D" w:rsidP="00AF716D">
      <w:pPr>
        <w:pStyle w:val="GvdeMetni"/>
        <w:spacing w:before="233" w:line="276" w:lineRule="auto"/>
        <w:ind w:left="476" w:right="399"/>
        <w:jc w:val="both"/>
      </w:pPr>
      <w:r>
        <w:t>Proje kapsamında ulusal pazarda üretimi yapılan makine-teçhizatın kullanılmasına önem verilmekle birlikte ithal edilen makine teçhizat olursa fiyatlarda döviz kurlarında meydana gelebilecek dalgalanmalar sebebiyle proje bütçesinin revize edilmesi gerekebilir. Fakat şu anki durumda ithal makine teçhizat alımı planlanmamaktadır.</w:t>
      </w:r>
    </w:p>
    <w:p w:rsidR="00757A71" w:rsidRDefault="009D4435">
      <w:pPr>
        <w:pStyle w:val="Balk2"/>
        <w:numPr>
          <w:ilvl w:val="1"/>
          <w:numId w:val="3"/>
        </w:numPr>
        <w:tabs>
          <w:tab w:val="left" w:pos="1271"/>
        </w:tabs>
        <w:spacing w:before="200"/>
        <w:ind w:left="1270" w:hanging="437"/>
      </w:pPr>
      <w:bookmarkStart w:id="102" w:name="_Toc36128731"/>
      <w:r>
        <w:t>Temel Risklerle İlgili Risk Azaltma</w:t>
      </w:r>
      <w:r>
        <w:rPr>
          <w:spacing w:val="-23"/>
        </w:rPr>
        <w:t xml:space="preserve"> </w:t>
      </w:r>
      <w:r>
        <w:t>Tedbirleri</w:t>
      </w:r>
      <w:bookmarkEnd w:id="102"/>
    </w:p>
    <w:tbl>
      <w:tblPr>
        <w:tblStyle w:val="TableNormal"/>
        <w:tblW w:w="0" w:type="auto"/>
        <w:jc w:val="center"/>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
        <w:gridCol w:w="1264"/>
        <w:gridCol w:w="2431"/>
        <w:gridCol w:w="1430"/>
        <w:gridCol w:w="921"/>
        <w:gridCol w:w="2604"/>
      </w:tblGrid>
      <w:tr w:rsidR="00AF716D" w:rsidTr="00AF716D">
        <w:trPr>
          <w:trHeight w:val="657"/>
          <w:jc w:val="center"/>
        </w:trPr>
        <w:tc>
          <w:tcPr>
            <w:tcW w:w="410" w:type="dxa"/>
          </w:tcPr>
          <w:p w:rsidR="00AF716D" w:rsidRDefault="00AF716D" w:rsidP="006C43E1">
            <w:pPr>
              <w:pStyle w:val="TableParagraph"/>
              <w:spacing w:line="256" w:lineRule="auto"/>
              <w:ind w:left="127" w:right="97" w:firstLine="7"/>
              <w:rPr>
                <w:b/>
                <w:sz w:val="20"/>
              </w:rPr>
            </w:pPr>
            <w:r>
              <w:rPr>
                <w:b/>
                <w:sz w:val="20"/>
              </w:rPr>
              <w:t>N O</w:t>
            </w:r>
          </w:p>
        </w:tc>
        <w:tc>
          <w:tcPr>
            <w:tcW w:w="1264" w:type="dxa"/>
          </w:tcPr>
          <w:p w:rsidR="00AF716D" w:rsidRDefault="00AF716D" w:rsidP="006C43E1">
            <w:pPr>
              <w:pStyle w:val="TableParagraph"/>
              <w:spacing w:before="122"/>
              <w:ind w:left="84"/>
              <w:rPr>
                <w:b/>
                <w:sz w:val="20"/>
              </w:rPr>
            </w:pPr>
            <w:r>
              <w:rPr>
                <w:b/>
                <w:sz w:val="20"/>
              </w:rPr>
              <w:t>KATEGORİ</w:t>
            </w:r>
          </w:p>
        </w:tc>
        <w:tc>
          <w:tcPr>
            <w:tcW w:w="2431" w:type="dxa"/>
          </w:tcPr>
          <w:p w:rsidR="00AF716D" w:rsidRDefault="00AF716D" w:rsidP="006C43E1">
            <w:pPr>
              <w:pStyle w:val="TableParagraph"/>
              <w:spacing w:before="122"/>
              <w:ind w:left="567"/>
              <w:rPr>
                <w:b/>
                <w:sz w:val="20"/>
              </w:rPr>
            </w:pPr>
            <w:r>
              <w:rPr>
                <w:b/>
                <w:sz w:val="20"/>
              </w:rPr>
              <w:t>TANIMLAMA</w:t>
            </w:r>
          </w:p>
        </w:tc>
        <w:tc>
          <w:tcPr>
            <w:tcW w:w="1430" w:type="dxa"/>
          </w:tcPr>
          <w:p w:rsidR="00AF716D" w:rsidRDefault="00AF716D" w:rsidP="006C43E1">
            <w:pPr>
              <w:pStyle w:val="TableParagraph"/>
              <w:spacing w:line="256" w:lineRule="auto"/>
              <w:ind w:left="217" w:firstLine="256"/>
              <w:rPr>
                <w:b/>
                <w:sz w:val="20"/>
              </w:rPr>
            </w:pPr>
            <w:r>
              <w:rPr>
                <w:b/>
                <w:sz w:val="20"/>
              </w:rPr>
              <w:t xml:space="preserve">RİSK </w:t>
            </w:r>
            <w:r>
              <w:rPr>
                <w:b/>
                <w:w w:val="95"/>
                <w:sz w:val="20"/>
              </w:rPr>
              <w:t>FAKTÖRÜ</w:t>
            </w:r>
          </w:p>
        </w:tc>
        <w:tc>
          <w:tcPr>
            <w:tcW w:w="921" w:type="dxa"/>
          </w:tcPr>
          <w:p w:rsidR="00AF716D" w:rsidRDefault="00AF716D" w:rsidP="006C43E1">
            <w:pPr>
              <w:pStyle w:val="TableParagraph"/>
              <w:spacing w:line="256" w:lineRule="auto"/>
              <w:ind w:left="74" w:firstLine="144"/>
              <w:rPr>
                <w:b/>
                <w:sz w:val="20"/>
              </w:rPr>
            </w:pPr>
            <w:r>
              <w:rPr>
                <w:b/>
                <w:sz w:val="20"/>
              </w:rPr>
              <w:t xml:space="preserve">RİSK </w:t>
            </w:r>
            <w:r>
              <w:rPr>
                <w:b/>
                <w:w w:val="95"/>
                <w:sz w:val="20"/>
              </w:rPr>
              <w:t>DÜZEYİ</w:t>
            </w:r>
          </w:p>
        </w:tc>
        <w:tc>
          <w:tcPr>
            <w:tcW w:w="2604" w:type="dxa"/>
          </w:tcPr>
          <w:p w:rsidR="00AF716D" w:rsidRDefault="00AF716D" w:rsidP="006C43E1">
            <w:pPr>
              <w:pStyle w:val="TableParagraph"/>
              <w:spacing w:line="256" w:lineRule="auto"/>
              <w:ind w:left="778" w:right="101" w:hanging="639"/>
              <w:rPr>
                <w:b/>
                <w:sz w:val="20"/>
              </w:rPr>
            </w:pPr>
            <w:r>
              <w:rPr>
                <w:b/>
                <w:sz w:val="20"/>
              </w:rPr>
              <w:t>MÜDAHALE PRATİĞİ ve YÖNETİMİ</w:t>
            </w:r>
          </w:p>
        </w:tc>
      </w:tr>
      <w:tr w:rsidR="00AF716D" w:rsidTr="00AF716D">
        <w:trPr>
          <w:trHeight w:val="5124"/>
          <w:jc w:val="center"/>
        </w:trPr>
        <w:tc>
          <w:tcPr>
            <w:tcW w:w="410" w:type="dxa"/>
          </w:tcPr>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spacing w:before="6"/>
              <w:rPr>
                <w:b/>
                <w:sz w:val="28"/>
              </w:rPr>
            </w:pPr>
          </w:p>
          <w:p w:rsidR="00AF716D" w:rsidRDefault="00AF716D" w:rsidP="006C43E1">
            <w:pPr>
              <w:pStyle w:val="TableParagraph"/>
              <w:spacing w:before="1"/>
              <w:ind w:left="71"/>
              <w:rPr>
                <w:sz w:val="20"/>
              </w:rPr>
            </w:pPr>
            <w:r>
              <w:rPr>
                <w:sz w:val="20"/>
              </w:rPr>
              <w:t>1.</w:t>
            </w:r>
          </w:p>
        </w:tc>
        <w:tc>
          <w:tcPr>
            <w:tcW w:w="1264" w:type="dxa"/>
          </w:tcPr>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spacing w:before="8"/>
              <w:rPr>
                <w:b/>
                <w:sz w:val="17"/>
              </w:rPr>
            </w:pPr>
          </w:p>
          <w:p w:rsidR="00AF716D" w:rsidRDefault="00AF716D" w:rsidP="006C43E1">
            <w:pPr>
              <w:pStyle w:val="TableParagraph"/>
              <w:spacing w:line="256" w:lineRule="auto"/>
              <w:ind w:left="69" w:right="465"/>
              <w:rPr>
                <w:sz w:val="20"/>
              </w:rPr>
            </w:pPr>
            <w:r>
              <w:rPr>
                <w:sz w:val="20"/>
              </w:rPr>
              <w:t>Yönetim Riski</w:t>
            </w:r>
          </w:p>
        </w:tc>
        <w:tc>
          <w:tcPr>
            <w:tcW w:w="2431" w:type="dxa"/>
          </w:tcPr>
          <w:p w:rsidR="00AF716D" w:rsidRDefault="00AF716D" w:rsidP="006C43E1">
            <w:pPr>
              <w:pStyle w:val="TableParagraph"/>
              <w:spacing w:line="259" w:lineRule="auto"/>
              <w:ind w:left="72" w:right="63"/>
              <w:rPr>
                <w:sz w:val="20"/>
              </w:rPr>
            </w:pPr>
            <w:r>
              <w:rPr>
                <w:sz w:val="20"/>
              </w:rPr>
              <w:t>İşin kapsamı gereği, gelecekte ortaya çıkabilecek iç ve dış etkenlerin Yönetimin amaç ve hedeflerinin gerçekleşmesi üzerindeki olumlu ya da olumsuz etkileri, piyasadaki iş kurallarına göre kurum yöneticilerinin sahip olduğu karakteristikleri, Risk yönetimi ve rol dağılımı konusunda kurum yöneticilerinin kapasitesi olarak ifade edilmektedir.</w:t>
            </w:r>
          </w:p>
          <w:p w:rsidR="00AF716D" w:rsidRDefault="00AF716D" w:rsidP="006C43E1">
            <w:pPr>
              <w:pStyle w:val="TableParagraph"/>
              <w:spacing w:line="259" w:lineRule="auto"/>
              <w:ind w:left="72" w:right="103"/>
              <w:rPr>
                <w:sz w:val="20"/>
              </w:rPr>
            </w:pPr>
            <w:r>
              <w:rPr>
                <w:sz w:val="20"/>
              </w:rPr>
              <w:t xml:space="preserve">Ayrıca </w:t>
            </w:r>
            <w:proofErr w:type="gramStart"/>
            <w:r>
              <w:rPr>
                <w:sz w:val="20"/>
              </w:rPr>
              <w:t>vekalet</w:t>
            </w:r>
            <w:proofErr w:type="gramEnd"/>
            <w:r>
              <w:rPr>
                <w:sz w:val="20"/>
              </w:rPr>
              <w:t xml:space="preserve"> teorisine göre yöneticilerin risk yönetimi konusunda isteklilik düzeylerinin az olmasının getirdiği risklerdir.</w:t>
            </w:r>
          </w:p>
        </w:tc>
        <w:tc>
          <w:tcPr>
            <w:tcW w:w="1430" w:type="dxa"/>
          </w:tcPr>
          <w:p w:rsidR="00AF716D" w:rsidRDefault="00AF716D" w:rsidP="006C43E1">
            <w:pPr>
              <w:pStyle w:val="TableParagraph"/>
              <w:rPr>
                <w:b/>
              </w:rPr>
            </w:pPr>
          </w:p>
          <w:p w:rsidR="00AF716D" w:rsidRDefault="00AF716D" w:rsidP="006C43E1">
            <w:pPr>
              <w:pStyle w:val="TableParagraph"/>
              <w:spacing w:before="5"/>
              <w:rPr>
                <w:b/>
                <w:sz w:val="31"/>
              </w:rPr>
            </w:pPr>
          </w:p>
          <w:p w:rsidR="00AF716D" w:rsidRDefault="00AF716D" w:rsidP="006C43E1">
            <w:pPr>
              <w:pStyle w:val="TableParagraph"/>
              <w:spacing w:before="17" w:line="259" w:lineRule="auto"/>
              <w:ind w:left="73" w:right="100"/>
              <w:rPr>
                <w:sz w:val="20"/>
              </w:rPr>
            </w:pPr>
            <w:r>
              <w:rPr>
                <w:sz w:val="20"/>
              </w:rPr>
              <w:t xml:space="preserve">Kars İl Özel İdaresi ile yönetim (müdür ve çalışanlar) arasında uyum problemi, </w:t>
            </w:r>
            <w:r>
              <w:rPr>
                <w:spacing w:val="-3"/>
                <w:sz w:val="20"/>
              </w:rPr>
              <w:t xml:space="preserve">Proje </w:t>
            </w:r>
            <w:r>
              <w:rPr>
                <w:sz w:val="20"/>
              </w:rPr>
              <w:t xml:space="preserve">uygulamasında </w:t>
            </w:r>
            <w:proofErr w:type="gramStart"/>
            <w:r>
              <w:rPr>
                <w:sz w:val="20"/>
              </w:rPr>
              <w:t>vizyon</w:t>
            </w:r>
            <w:proofErr w:type="gramEnd"/>
            <w:r>
              <w:rPr>
                <w:sz w:val="20"/>
              </w:rPr>
              <w:t xml:space="preserve"> farklılıkları</w:t>
            </w:r>
          </w:p>
          <w:p w:rsidR="00AF716D" w:rsidRDefault="00AF716D" w:rsidP="006C43E1">
            <w:pPr>
              <w:pStyle w:val="TableParagraph"/>
              <w:spacing w:line="259" w:lineRule="auto"/>
              <w:ind w:left="73" w:right="43"/>
              <w:rPr>
                <w:sz w:val="20"/>
              </w:rPr>
            </w:pPr>
            <w:r>
              <w:rPr>
                <w:sz w:val="20"/>
              </w:rPr>
              <w:t>İş yapış şekli ve kalite anlayışında uyumsuzluklar</w:t>
            </w:r>
          </w:p>
        </w:tc>
        <w:tc>
          <w:tcPr>
            <w:tcW w:w="921" w:type="dxa"/>
          </w:tcPr>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rPr>
                <w:b/>
              </w:rPr>
            </w:pPr>
          </w:p>
          <w:p w:rsidR="00AF716D" w:rsidRDefault="00AF716D" w:rsidP="006C43E1">
            <w:pPr>
              <w:pStyle w:val="TableParagraph"/>
              <w:spacing w:before="9"/>
              <w:rPr>
                <w:b/>
                <w:sz w:val="28"/>
              </w:rPr>
            </w:pPr>
          </w:p>
          <w:p w:rsidR="00AF716D" w:rsidRDefault="00AF716D" w:rsidP="006C43E1">
            <w:pPr>
              <w:pStyle w:val="TableParagraph"/>
              <w:spacing w:before="1" w:line="259" w:lineRule="auto"/>
              <w:ind w:left="72"/>
              <w:rPr>
                <w:sz w:val="20"/>
              </w:rPr>
            </w:pPr>
            <w:r>
              <w:rPr>
                <w:sz w:val="20"/>
              </w:rPr>
              <w:t xml:space="preserve">Düşük Risk </w:t>
            </w:r>
            <w:r>
              <w:rPr>
                <w:w w:val="95"/>
                <w:sz w:val="20"/>
              </w:rPr>
              <w:t>Düzeyi</w:t>
            </w:r>
          </w:p>
        </w:tc>
        <w:tc>
          <w:tcPr>
            <w:tcW w:w="2604" w:type="dxa"/>
          </w:tcPr>
          <w:p w:rsidR="00AF716D" w:rsidRDefault="00AF716D" w:rsidP="006C43E1">
            <w:pPr>
              <w:pStyle w:val="TableParagraph"/>
              <w:spacing w:before="8"/>
              <w:rPr>
                <w:b/>
                <w:sz w:val="31"/>
              </w:rPr>
            </w:pPr>
          </w:p>
          <w:p w:rsidR="00AF716D" w:rsidRDefault="00AF716D" w:rsidP="006C43E1">
            <w:pPr>
              <w:pStyle w:val="TableParagraph"/>
              <w:spacing w:line="261" w:lineRule="auto"/>
              <w:ind w:left="75" w:right="805"/>
              <w:rPr>
                <w:sz w:val="20"/>
              </w:rPr>
            </w:pPr>
            <w:r>
              <w:rPr>
                <w:sz w:val="20"/>
              </w:rPr>
              <w:t>Kalite standartlarının geliştirilmesi</w:t>
            </w:r>
          </w:p>
          <w:p w:rsidR="00AF716D" w:rsidRDefault="00AF716D" w:rsidP="006C43E1">
            <w:pPr>
              <w:pStyle w:val="TableParagraph"/>
              <w:spacing w:line="259" w:lineRule="auto"/>
              <w:ind w:left="75"/>
              <w:rPr>
                <w:sz w:val="20"/>
              </w:rPr>
            </w:pPr>
            <w:r>
              <w:rPr>
                <w:sz w:val="20"/>
              </w:rPr>
              <w:t>İş süreçleri ve iş akışlarında karşılaşılan sorunların çözümüne katkıda bulunmak amacıyla kurum yöneticilerine eğitimler organize etmek</w:t>
            </w:r>
          </w:p>
          <w:p w:rsidR="00AF716D" w:rsidRDefault="00AF716D" w:rsidP="006C43E1">
            <w:pPr>
              <w:pStyle w:val="TableParagraph"/>
              <w:spacing w:line="259" w:lineRule="auto"/>
              <w:ind w:left="75" w:right="101"/>
              <w:rPr>
                <w:sz w:val="20"/>
              </w:rPr>
            </w:pPr>
            <w:r>
              <w:rPr>
                <w:sz w:val="20"/>
              </w:rPr>
              <w:t>İş yapış kalitesinin geliştirilmesi ve tüm işlemlerin yazılı hale getirilmesi</w:t>
            </w:r>
          </w:p>
          <w:p w:rsidR="00AF716D" w:rsidRDefault="00AF716D" w:rsidP="006C43E1">
            <w:pPr>
              <w:pStyle w:val="TableParagraph"/>
              <w:spacing w:line="259" w:lineRule="auto"/>
              <w:ind w:left="75" w:right="432"/>
              <w:rPr>
                <w:sz w:val="20"/>
              </w:rPr>
            </w:pPr>
            <w:r>
              <w:rPr>
                <w:sz w:val="20"/>
              </w:rPr>
              <w:t xml:space="preserve">İş takip ve günlük kontrol kartlarının yeniden düzenlenmesi Yöneticilere </w:t>
            </w:r>
            <w:proofErr w:type="gramStart"/>
            <w:r>
              <w:rPr>
                <w:sz w:val="20"/>
              </w:rPr>
              <w:t>vizyon</w:t>
            </w:r>
            <w:proofErr w:type="gramEnd"/>
            <w:r>
              <w:rPr>
                <w:sz w:val="20"/>
              </w:rPr>
              <w:t xml:space="preserve"> ve delegasyon eğitimleri verilmesi.</w:t>
            </w:r>
          </w:p>
        </w:tc>
      </w:tr>
      <w:tr w:rsidR="004A370C" w:rsidTr="00AF716D">
        <w:trPr>
          <w:trHeight w:val="5124"/>
          <w:jc w:val="center"/>
        </w:trPr>
        <w:tc>
          <w:tcPr>
            <w:tcW w:w="410"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2"/>
              <w:rPr>
                <w:b/>
                <w:sz w:val="30"/>
              </w:rPr>
            </w:pPr>
          </w:p>
          <w:p w:rsidR="004A370C" w:rsidRDefault="004A370C" w:rsidP="006C43E1">
            <w:pPr>
              <w:pStyle w:val="TableParagraph"/>
              <w:ind w:left="71"/>
              <w:rPr>
                <w:sz w:val="20"/>
              </w:rPr>
            </w:pPr>
            <w:r>
              <w:rPr>
                <w:sz w:val="20"/>
              </w:rPr>
              <w:t>2.</w:t>
            </w:r>
          </w:p>
        </w:tc>
        <w:tc>
          <w:tcPr>
            <w:tcW w:w="1264"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4"/>
              <w:rPr>
                <w:b/>
                <w:sz w:val="19"/>
              </w:rPr>
            </w:pPr>
          </w:p>
          <w:p w:rsidR="004A370C" w:rsidRDefault="004A370C" w:rsidP="006C43E1">
            <w:pPr>
              <w:pStyle w:val="TableParagraph"/>
              <w:spacing w:line="261" w:lineRule="auto"/>
              <w:ind w:left="72" w:right="135"/>
              <w:rPr>
                <w:sz w:val="20"/>
              </w:rPr>
            </w:pPr>
            <w:r>
              <w:rPr>
                <w:w w:val="95"/>
                <w:sz w:val="20"/>
              </w:rPr>
              <w:t xml:space="preserve">Piyasa </w:t>
            </w:r>
            <w:r>
              <w:rPr>
                <w:sz w:val="20"/>
              </w:rPr>
              <w:t>Riski</w:t>
            </w:r>
          </w:p>
        </w:tc>
        <w:tc>
          <w:tcPr>
            <w:tcW w:w="2431"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10"/>
              <w:rPr>
                <w:b/>
                <w:sz w:val="19"/>
              </w:rPr>
            </w:pPr>
          </w:p>
          <w:p w:rsidR="004A370C" w:rsidRDefault="004A370C" w:rsidP="006C43E1">
            <w:pPr>
              <w:pStyle w:val="TableParagraph"/>
              <w:spacing w:line="259" w:lineRule="auto"/>
              <w:ind w:left="71" w:right="37"/>
              <w:rPr>
                <w:sz w:val="20"/>
              </w:rPr>
            </w:pPr>
            <w:r>
              <w:rPr>
                <w:sz w:val="20"/>
              </w:rPr>
              <w:t>Piyasadaki belirsizliklerin artması ile birlikte ortaya çıkan/çıkabilecek riskler</w:t>
            </w:r>
          </w:p>
        </w:tc>
        <w:tc>
          <w:tcPr>
            <w:tcW w:w="1430" w:type="dxa"/>
          </w:tcPr>
          <w:p w:rsidR="004A370C" w:rsidRDefault="004A370C" w:rsidP="006C43E1">
            <w:pPr>
              <w:pStyle w:val="TableParagraph"/>
              <w:spacing w:line="259" w:lineRule="auto"/>
              <w:ind w:left="69" w:right="48"/>
              <w:rPr>
                <w:sz w:val="20"/>
              </w:rPr>
            </w:pPr>
            <w:r>
              <w:rPr>
                <w:sz w:val="20"/>
              </w:rPr>
              <w:t>Risk faktörü tüm piyasada belirgin olarak kendini hissettirecek beklentisi ile piyasanın daralma ihtimalidir.</w:t>
            </w:r>
          </w:p>
          <w:p w:rsidR="004A370C" w:rsidRDefault="004A370C" w:rsidP="006C43E1">
            <w:pPr>
              <w:pStyle w:val="TableParagraph"/>
              <w:spacing w:line="259" w:lineRule="auto"/>
              <w:ind w:left="69" w:right="48"/>
              <w:rPr>
                <w:sz w:val="20"/>
              </w:rPr>
            </w:pPr>
            <w:r>
              <w:rPr>
                <w:sz w:val="20"/>
              </w:rPr>
              <w:t>Finansal piyasalar ile reel piyasalarda yaşanacak daralma nedeniyle yatırımın ötelenme ihtimalidir.</w:t>
            </w:r>
          </w:p>
        </w:tc>
        <w:tc>
          <w:tcPr>
            <w:tcW w:w="921"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4"/>
              <w:rPr>
                <w:b/>
                <w:sz w:val="19"/>
              </w:rPr>
            </w:pPr>
          </w:p>
          <w:p w:rsidR="004A370C" w:rsidRDefault="004A370C" w:rsidP="006C43E1">
            <w:pPr>
              <w:pStyle w:val="TableParagraph"/>
              <w:spacing w:line="261" w:lineRule="auto"/>
              <w:ind w:left="72" w:right="80"/>
              <w:rPr>
                <w:sz w:val="20"/>
              </w:rPr>
            </w:pPr>
            <w:r>
              <w:rPr>
                <w:sz w:val="20"/>
              </w:rPr>
              <w:t>Düşük Risk Düzeyi</w:t>
            </w:r>
          </w:p>
        </w:tc>
        <w:tc>
          <w:tcPr>
            <w:tcW w:w="2604" w:type="dxa"/>
          </w:tcPr>
          <w:p w:rsidR="004A370C" w:rsidRDefault="004A370C" w:rsidP="006C43E1">
            <w:pPr>
              <w:pStyle w:val="TableParagraph"/>
              <w:rPr>
                <w:b/>
              </w:rPr>
            </w:pPr>
          </w:p>
          <w:p w:rsidR="004A370C" w:rsidRDefault="004A370C" w:rsidP="006C43E1">
            <w:pPr>
              <w:pStyle w:val="TableParagraph"/>
              <w:rPr>
                <w:b/>
                <w:sz w:val="31"/>
              </w:rPr>
            </w:pPr>
          </w:p>
          <w:p w:rsidR="004A370C" w:rsidRDefault="004A370C" w:rsidP="006C43E1">
            <w:pPr>
              <w:pStyle w:val="TableParagraph"/>
              <w:spacing w:line="259" w:lineRule="auto"/>
              <w:ind w:left="69" w:right="60"/>
              <w:rPr>
                <w:sz w:val="20"/>
              </w:rPr>
            </w:pPr>
            <w:r>
              <w:rPr>
                <w:sz w:val="20"/>
              </w:rPr>
              <w:t>Kamu finansman olanakları çerçevesinde Kars İl Özel İdaresi tarafından altyapı yatırımı gerçekleştirilmesi için girişimlerde bulunulması.</w:t>
            </w:r>
          </w:p>
        </w:tc>
      </w:tr>
    </w:tbl>
    <w:p w:rsidR="00757A71" w:rsidRDefault="00757A71">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p w:rsidR="004A370C" w:rsidRDefault="004A370C">
      <w:pPr>
        <w:pStyle w:val="GvdeMetni"/>
        <w:spacing w:before="5"/>
        <w:rPr>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418"/>
        <w:gridCol w:w="1992"/>
        <w:gridCol w:w="2069"/>
        <w:gridCol w:w="955"/>
        <w:gridCol w:w="2381"/>
      </w:tblGrid>
      <w:tr w:rsidR="004A370C" w:rsidTr="004A370C">
        <w:trPr>
          <w:trHeight w:val="710"/>
        </w:trPr>
        <w:tc>
          <w:tcPr>
            <w:tcW w:w="283" w:type="dxa"/>
          </w:tcPr>
          <w:p w:rsidR="004A370C" w:rsidRDefault="004A370C" w:rsidP="006C43E1">
            <w:pPr>
              <w:pStyle w:val="TableParagraph"/>
              <w:spacing w:before="146"/>
              <w:ind w:left="71"/>
              <w:rPr>
                <w:b/>
                <w:sz w:val="20"/>
              </w:rPr>
            </w:pPr>
            <w:r>
              <w:rPr>
                <w:b/>
                <w:sz w:val="20"/>
              </w:rPr>
              <w:t>NO</w:t>
            </w:r>
          </w:p>
        </w:tc>
        <w:tc>
          <w:tcPr>
            <w:tcW w:w="1418" w:type="dxa"/>
          </w:tcPr>
          <w:p w:rsidR="004A370C" w:rsidRDefault="004A370C" w:rsidP="006C43E1">
            <w:pPr>
              <w:pStyle w:val="TableParagraph"/>
              <w:spacing w:before="120" w:line="261" w:lineRule="auto"/>
              <w:ind w:left="446" w:right="64" w:hanging="327"/>
              <w:rPr>
                <w:b/>
                <w:sz w:val="20"/>
              </w:rPr>
            </w:pPr>
            <w:r>
              <w:rPr>
                <w:b/>
                <w:w w:val="95"/>
                <w:sz w:val="20"/>
              </w:rPr>
              <w:t>KATEGO</w:t>
            </w:r>
            <w:r>
              <w:rPr>
                <w:b/>
                <w:sz w:val="20"/>
              </w:rPr>
              <w:t>Rİ</w:t>
            </w:r>
          </w:p>
        </w:tc>
        <w:tc>
          <w:tcPr>
            <w:tcW w:w="1992" w:type="dxa"/>
          </w:tcPr>
          <w:p w:rsidR="004A370C" w:rsidRDefault="004A370C" w:rsidP="006C43E1">
            <w:pPr>
              <w:pStyle w:val="TableParagraph"/>
              <w:spacing w:before="146"/>
              <w:ind w:left="403"/>
              <w:rPr>
                <w:b/>
                <w:sz w:val="20"/>
              </w:rPr>
            </w:pPr>
            <w:r>
              <w:rPr>
                <w:b/>
                <w:sz w:val="20"/>
              </w:rPr>
              <w:t>TANIMLAMA</w:t>
            </w:r>
          </w:p>
        </w:tc>
        <w:tc>
          <w:tcPr>
            <w:tcW w:w="2069" w:type="dxa"/>
          </w:tcPr>
          <w:p w:rsidR="004A370C" w:rsidRDefault="004A370C" w:rsidP="006C43E1">
            <w:pPr>
              <w:pStyle w:val="TableParagraph"/>
              <w:spacing w:before="146"/>
              <w:ind w:left="263"/>
              <w:rPr>
                <w:b/>
                <w:sz w:val="20"/>
              </w:rPr>
            </w:pPr>
            <w:r>
              <w:rPr>
                <w:b/>
                <w:sz w:val="20"/>
              </w:rPr>
              <w:t>RİSK FAKTÖRÜ</w:t>
            </w:r>
          </w:p>
        </w:tc>
        <w:tc>
          <w:tcPr>
            <w:tcW w:w="955" w:type="dxa"/>
          </w:tcPr>
          <w:p w:rsidR="004A370C" w:rsidRDefault="004A370C" w:rsidP="006C43E1">
            <w:pPr>
              <w:pStyle w:val="TableParagraph"/>
              <w:spacing w:before="22" w:line="261" w:lineRule="auto"/>
              <w:ind w:left="88" w:right="3" w:firstLine="146"/>
              <w:rPr>
                <w:b/>
                <w:sz w:val="20"/>
              </w:rPr>
            </w:pPr>
            <w:r>
              <w:rPr>
                <w:b/>
                <w:sz w:val="20"/>
              </w:rPr>
              <w:t xml:space="preserve">RİSK </w:t>
            </w:r>
            <w:r>
              <w:rPr>
                <w:b/>
                <w:w w:val="95"/>
                <w:sz w:val="20"/>
              </w:rPr>
              <w:t>DÜZEYİ</w:t>
            </w:r>
          </w:p>
        </w:tc>
        <w:tc>
          <w:tcPr>
            <w:tcW w:w="2381" w:type="dxa"/>
          </w:tcPr>
          <w:p w:rsidR="004A370C" w:rsidRDefault="004A370C" w:rsidP="006C43E1">
            <w:pPr>
              <w:pStyle w:val="TableParagraph"/>
              <w:spacing w:before="22" w:line="261" w:lineRule="auto"/>
              <w:ind w:left="542" w:right="113" w:hanging="399"/>
              <w:rPr>
                <w:b/>
                <w:sz w:val="20"/>
              </w:rPr>
            </w:pPr>
            <w:r>
              <w:rPr>
                <w:b/>
                <w:sz w:val="20"/>
              </w:rPr>
              <w:t>MÜDAHALE PRATİĞİ ve YÖNETİMİ</w:t>
            </w:r>
          </w:p>
        </w:tc>
      </w:tr>
      <w:tr w:rsidR="004A370C" w:rsidTr="004A370C">
        <w:trPr>
          <w:trHeight w:val="4875"/>
        </w:trPr>
        <w:tc>
          <w:tcPr>
            <w:tcW w:w="283"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3"/>
              <w:rPr>
                <w:b/>
                <w:sz w:val="17"/>
              </w:rPr>
            </w:pPr>
          </w:p>
          <w:p w:rsidR="004A370C" w:rsidRDefault="004A370C" w:rsidP="006C43E1">
            <w:pPr>
              <w:pStyle w:val="TableParagraph"/>
              <w:spacing w:before="1"/>
              <w:ind w:left="71"/>
              <w:rPr>
                <w:sz w:val="20"/>
              </w:rPr>
            </w:pPr>
            <w:r>
              <w:rPr>
                <w:sz w:val="20"/>
              </w:rPr>
              <w:t>3.</w:t>
            </w:r>
          </w:p>
        </w:tc>
        <w:tc>
          <w:tcPr>
            <w:tcW w:w="1418"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8"/>
              <w:rPr>
                <w:b/>
                <w:sz w:val="28"/>
              </w:rPr>
            </w:pPr>
          </w:p>
          <w:p w:rsidR="004A370C" w:rsidRDefault="004A370C" w:rsidP="006C43E1">
            <w:pPr>
              <w:pStyle w:val="TableParagraph"/>
              <w:spacing w:line="256" w:lineRule="auto"/>
              <w:ind w:left="72" w:right="64"/>
              <w:rPr>
                <w:sz w:val="20"/>
              </w:rPr>
            </w:pPr>
            <w:r>
              <w:rPr>
                <w:w w:val="95"/>
                <w:sz w:val="20"/>
              </w:rPr>
              <w:t xml:space="preserve">Finansal </w:t>
            </w:r>
            <w:r>
              <w:rPr>
                <w:sz w:val="20"/>
              </w:rPr>
              <w:t>Risk</w:t>
            </w:r>
          </w:p>
        </w:tc>
        <w:tc>
          <w:tcPr>
            <w:tcW w:w="1992" w:type="dxa"/>
          </w:tcPr>
          <w:p w:rsidR="004A370C" w:rsidRDefault="004A370C" w:rsidP="006C43E1">
            <w:pPr>
              <w:pStyle w:val="TableParagraph"/>
              <w:spacing w:line="259" w:lineRule="auto"/>
              <w:ind w:left="71" w:right="147"/>
              <w:rPr>
                <w:sz w:val="20"/>
              </w:rPr>
            </w:pPr>
            <w:r>
              <w:rPr>
                <w:sz w:val="20"/>
              </w:rPr>
              <w:t>Katkı paylarının ödenememesi Ekonomik dar boğaz İşletme Sermayesi Riski</w:t>
            </w:r>
          </w:p>
          <w:p w:rsidR="004A370C" w:rsidRDefault="004A370C" w:rsidP="006C43E1">
            <w:pPr>
              <w:pStyle w:val="TableParagraph"/>
              <w:spacing w:line="259" w:lineRule="auto"/>
              <w:ind w:left="71" w:right="119" w:firstLine="50"/>
              <w:rPr>
                <w:sz w:val="20"/>
              </w:rPr>
            </w:pPr>
            <w:r>
              <w:rPr>
                <w:sz w:val="20"/>
              </w:rPr>
              <w:t>Kısa vadeli alacakların tahsil edilememesinden ortaya çıkan nakit ve hazır değerler noksanlığı</w:t>
            </w:r>
          </w:p>
          <w:p w:rsidR="004A370C" w:rsidRDefault="004A370C" w:rsidP="006C43E1">
            <w:pPr>
              <w:pStyle w:val="TableParagraph"/>
              <w:spacing w:line="259" w:lineRule="auto"/>
              <w:ind w:left="71" w:right="86" w:firstLine="50"/>
              <w:rPr>
                <w:sz w:val="20"/>
              </w:rPr>
            </w:pPr>
            <w:r>
              <w:rPr>
                <w:sz w:val="20"/>
              </w:rPr>
              <w:t>Eş Finansman Maliyeti Eş Finansman konusunda yürütücü kurumun paydaşlardan kaynaklı yükümlülüğünü yerine getiremeyecek düzeyde finansman darboğaz yaşaması</w:t>
            </w:r>
          </w:p>
        </w:tc>
        <w:tc>
          <w:tcPr>
            <w:tcW w:w="2069" w:type="dxa"/>
          </w:tcPr>
          <w:p w:rsidR="004A370C" w:rsidRDefault="004A370C" w:rsidP="006C43E1">
            <w:pPr>
              <w:pStyle w:val="TableParagraph"/>
              <w:spacing w:before="6"/>
              <w:rPr>
                <w:b/>
                <w:sz w:val="31"/>
              </w:rPr>
            </w:pPr>
          </w:p>
          <w:p w:rsidR="004A370C" w:rsidRDefault="004A370C" w:rsidP="006C43E1">
            <w:pPr>
              <w:pStyle w:val="TableParagraph"/>
              <w:spacing w:line="259" w:lineRule="auto"/>
              <w:ind w:left="69" w:right="157"/>
              <w:rPr>
                <w:sz w:val="20"/>
              </w:rPr>
            </w:pPr>
            <w:r>
              <w:rPr>
                <w:sz w:val="20"/>
              </w:rPr>
              <w:t xml:space="preserve">İşin çevrilmesinde ve yönetiminde dönen varlık zayıflığı nedeniyle istenilen </w:t>
            </w:r>
            <w:proofErr w:type="gramStart"/>
            <w:r>
              <w:rPr>
                <w:sz w:val="20"/>
              </w:rPr>
              <w:t>sirkülasyonun</w:t>
            </w:r>
            <w:proofErr w:type="gramEnd"/>
            <w:r>
              <w:rPr>
                <w:sz w:val="20"/>
              </w:rPr>
              <w:t xml:space="preserve"> olmaması ve bu durumun karlılığı düşürmesi Alınamayan katkı payları nedeniyle </w:t>
            </w:r>
            <w:r>
              <w:rPr>
                <w:spacing w:val="-4"/>
                <w:sz w:val="20"/>
              </w:rPr>
              <w:t xml:space="preserve">nakit </w:t>
            </w:r>
            <w:r>
              <w:rPr>
                <w:sz w:val="20"/>
              </w:rPr>
              <w:t>sıkışıklığı</w:t>
            </w:r>
          </w:p>
          <w:p w:rsidR="004A370C" w:rsidRDefault="004A370C" w:rsidP="006C43E1">
            <w:pPr>
              <w:pStyle w:val="TableParagraph"/>
              <w:spacing w:line="259" w:lineRule="auto"/>
              <w:ind w:left="69" w:right="414" w:firstLine="50"/>
              <w:rPr>
                <w:sz w:val="20"/>
              </w:rPr>
            </w:pPr>
            <w:r>
              <w:rPr>
                <w:sz w:val="20"/>
              </w:rPr>
              <w:t>Paydaş kurumların Yükümlülüklerini aksatmasından kaynaklanan risk faktörleri</w:t>
            </w:r>
          </w:p>
        </w:tc>
        <w:tc>
          <w:tcPr>
            <w:tcW w:w="955"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9"/>
              <w:rPr>
                <w:b/>
                <w:sz w:val="17"/>
              </w:rPr>
            </w:pPr>
          </w:p>
          <w:p w:rsidR="004A370C" w:rsidRDefault="004A370C" w:rsidP="006C43E1">
            <w:pPr>
              <w:pStyle w:val="TableParagraph"/>
              <w:spacing w:line="259" w:lineRule="auto"/>
              <w:ind w:left="72" w:right="3"/>
              <w:rPr>
                <w:sz w:val="20"/>
              </w:rPr>
            </w:pPr>
            <w:r>
              <w:rPr>
                <w:sz w:val="20"/>
              </w:rPr>
              <w:t xml:space="preserve">Düşük Risk </w:t>
            </w:r>
            <w:r>
              <w:rPr>
                <w:w w:val="95"/>
                <w:sz w:val="20"/>
              </w:rPr>
              <w:t>Düzeyi</w:t>
            </w:r>
          </w:p>
        </w:tc>
        <w:tc>
          <w:tcPr>
            <w:tcW w:w="2381"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4"/>
              <w:rPr>
                <w:b/>
                <w:sz w:val="18"/>
              </w:rPr>
            </w:pPr>
          </w:p>
          <w:p w:rsidR="004A370C" w:rsidRDefault="004A370C" w:rsidP="006C43E1">
            <w:pPr>
              <w:pStyle w:val="TableParagraph"/>
              <w:spacing w:line="259" w:lineRule="auto"/>
              <w:ind w:left="69"/>
              <w:rPr>
                <w:sz w:val="20"/>
              </w:rPr>
            </w:pPr>
            <w:r>
              <w:rPr>
                <w:sz w:val="20"/>
              </w:rPr>
              <w:t>Kalkınma Ajansı ile 2019 yılı bütçesinden ayrılan tutarın aktarılması amacıyla GDP başvurusunun acilen yapılması</w:t>
            </w:r>
          </w:p>
        </w:tc>
      </w:tr>
      <w:tr w:rsidR="004A370C" w:rsidTr="004A370C">
        <w:trPr>
          <w:trHeight w:val="2395"/>
        </w:trPr>
        <w:tc>
          <w:tcPr>
            <w:tcW w:w="283"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6"/>
              <w:rPr>
                <w:b/>
                <w:sz w:val="19"/>
              </w:rPr>
            </w:pPr>
          </w:p>
          <w:p w:rsidR="004A370C" w:rsidRDefault="00611A02" w:rsidP="006C43E1">
            <w:pPr>
              <w:pStyle w:val="TableParagraph"/>
              <w:spacing w:before="1"/>
              <w:ind w:left="71"/>
              <w:rPr>
                <w:sz w:val="20"/>
              </w:rPr>
            </w:pPr>
            <w:r>
              <w:rPr>
                <w:sz w:val="20"/>
              </w:rPr>
              <w:t>4</w:t>
            </w:r>
            <w:r w:rsidR="004A370C">
              <w:rPr>
                <w:sz w:val="20"/>
              </w:rPr>
              <w:t>.</w:t>
            </w:r>
          </w:p>
        </w:tc>
        <w:tc>
          <w:tcPr>
            <w:tcW w:w="1418"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8"/>
              <w:rPr>
                <w:b/>
                <w:sz w:val="30"/>
              </w:rPr>
            </w:pPr>
          </w:p>
          <w:p w:rsidR="004A370C" w:rsidRDefault="004A370C" w:rsidP="006C43E1">
            <w:pPr>
              <w:pStyle w:val="TableParagraph"/>
              <w:spacing w:line="256" w:lineRule="auto"/>
              <w:ind w:left="72" w:right="64"/>
              <w:rPr>
                <w:sz w:val="20"/>
              </w:rPr>
            </w:pPr>
            <w:r>
              <w:rPr>
                <w:w w:val="95"/>
                <w:sz w:val="20"/>
              </w:rPr>
              <w:t xml:space="preserve">Enflasyon </w:t>
            </w:r>
            <w:r>
              <w:rPr>
                <w:sz w:val="20"/>
              </w:rPr>
              <w:t>Riski</w:t>
            </w:r>
          </w:p>
        </w:tc>
        <w:tc>
          <w:tcPr>
            <w:tcW w:w="1992" w:type="dxa"/>
          </w:tcPr>
          <w:p w:rsidR="004A370C" w:rsidRDefault="004A370C" w:rsidP="006C43E1">
            <w:pPr>
              <w:pStyle w:val="TableParagraph"/>
              <w:rPr>
                <w:b/>
              </w:rPr>
            </w:pPr>
          </w:p>
          <w:p w:rsidR="004A370C" w:rsidRDefault="004A370C" w:rsidP="006C43E1">
            <w:pPr>
              <w:pStyle w:val="TableParagraph"/>
              <w:spacing w:before="4"/>
              <w:rPr>
                <w:b/>
                <w:sz w:val="20"/>
              </w:rPr>
            </w:pPr>
          </w:p>
          <w:p w:rsidR="004A370C" w:rsidRDefault="004A370C" w:rsidP="006C43E1">
            <w:pPr>
              <w:pStyle w:val="TableParagraph"/>
              <w:spacing w:line="259" w:lineRule="auto"/>
              <w:ind w:left="71" w:right="135"/>
              <w:rPr>
                <w:sz w:val="20"/>
              </w:rPr>
            </w:pPr>
            <w:r>
              <w:rPr>
                <w:sz w:val="20"/>
              </w:rPr>
              <w:t>Enflasyon riski girdi fiyatlarını yukarı doğru çekmesinden kaynaklanabilecek risk faktörüdür.</w:t>
            </w:r>
          </w:p>
        </w:tc>
        <w:tc>
          <w:tcPr>
            <w:tcW w:w="2069" w:type="dxa"/>
          </w:tcPr>
          <w:p w:rsidR="004A370C" w:rsidRDefault="004A370C" w:rsidP="006C43E1">
            <w:pPr>
              <w:pStyle w:val="TableParagraph"/>
              <w:spacing w:line="259" w:lineRule="auto"/>
              <w:ind w:left="69" w:right="16"/>
              <w:rPr>
                <w:sz w:val="20"/>
              </w:rPr>
            </w:pPr>
            <w:r>
              <w:rPr>
                <w:sz w:val="20"/>
              </w:rPr>
              <w:t>Maliyet enflasyonun para ve finans otoritelerinin belirlediği sınırın üstünde olması risk faktörüdür. İstikrar bozucu unsurlar olan bürokrasi ile siyasi otorite arasındaki uyumsuzluk</w:t>
            </w:r>
          </w:p>
        </w:tc>
        <w:tc>
          <w:tcPr>
            <w:tcW w:w="955" w:type="dxa"/>
          </w:tcPr>
          <w:p w:rsidR="004A370C" w:rsidRDefault="004A370C" w:rsidP="006C43E1">
            <w:pPr>
              <w:pStyle w:val="TableParagraph"/>
              <w:rPr>
                <w:b/>
              </w:rPr>
            </w:pPr>
          </w:p>
          <w:p w:rsidR="004A370C" w:rsidRDefault="004A370C" w:rsidP="006C43E1">
            <w:pPr>
              <w:pStyle w:val="TableParagraph"/>
              <w:rPr>
                <w:b/>
              </w:rPr>
            </w:pPr>
          </w:p>
          <w:p w:rsidR="004A370C" w:rsidRDefault="004A370C" w:rsidP="006C43E1">
            <w:pPr>
              <w:pStyle w:val="TableParagraph"/>
              <w:spacing w:before="10"/>
              <w:rPr>
                <w:b/>
                <w:sz w:val="19"/>
              </w:rPr>
            </w:pPr>
          </w:p>
          <w:p w:rsidR="004A370C" w:rsidRDefault="004A370C" w:rsidP="006C43E1">
            <w:pPr>
              <w:pStyle w:val="TableParagraph"/>
              <w:spacing w:line="259" w:lineRule="auto"/>
              <w:ind w:left="72" w:right="3"/>
              <w:rPr>
                <w:sz w:val="20"/>
              </w:rPr>
            </w:pPr>
            <w:r>
              <w:rPr>
                <w:sz w:val="20"/>
              </w:rPr>
              <w:t xml:space="preserve">Düşük Risk </w:t>
            </w:r>
            <w:r>
              <w:rPr>
                <w:w w:val="95"/>
                <w:sz w:val="20"/>
              </w:rPr>
              <w:t>Düzeyi</w:t>
            </w:r>
          </w:p>
        </w:tc>
        <w:tc>
          <w:tcPr>
            <w:tcW w:w="2381" w:type="dxa"/>
          </w:tcPr>
          <w:p w:rsidR="004A370C" w:rsidRDefault="004A370C" w:rsidP="006C43E1">
            <w:pPr>
              <w:pStyle w:val="TableParagraph"/>
              <w:spacing w:before="7"/>
              <w:rPr>
                <w:b/>
                <w:sz w:val="20"/>
              </w:rPr>
            </w:pPr>
          </w:p>
          <w:p w:rsidR="004A370C" w:rsidRDefault="004A370C" w:rsidP="006C43E1">
            <w:pPr>
              <w:pStyle w:val="TableParagraph"/>
              <w:spacing w:before="1" w:line="259" w:lineRule="auto"/>
              <w:ind w:left="69"/>
              <w:rPr>
                <w:sz w:val="20"/>
              </w:rPr>
            </w:pPr>
            <w:r>
              <w:rPr>
                <w:sz w:val="20"/>
              </w:rPr>
              <w:t>Enflasyonun tek haneli rakamlara gelmesini sağlayacak düzeyde beklentiler vardır. Ayrıca finansal hesaplamalarında enflasyon farkı fiyatlara yansıtılmıştır.</w:t>
            </w:r>
          </w:p>
        </w:tc>
      </w:tr>
    </w:tbl>
    <w:p w:rsidR="004A370C" w:rsidRDefault="004A370C">
      <w:pPr>
        <w:pStyle w:val="GvdeMetni"/>
        <w:spacing w:before="5"/>
        <w:rPr>
          <w:b/>
          <w:sz w:val="20"/>
        </w:rPr>
      </w:pPr>
    </w:p>
    <w:p w:rsidR="00757A71" w:rsidRDefault="009D4435">
      <w:pPr>
        <w:pStyle w:val="ListeParagraf"/>
        <w:numPr>
          <w:ilvl w:val="0"/>
          <w:numId w:val="3"/>
        </w:numPr>
        <w:tabs>
          <w:tab w:val="left" w:pos="903"/>
          <w:tab w:val="left" w:pos="904"/>
        </w:tabs>
        <w:spacing w:before="202"/>
        <w:ind w:left="903" w:hanging="428"/>
        <w:rPr>
          <w:b/>
          <w:sz w:val="24"/>
        </w:rPr>
      </w:pPr>
      <w:r>
        <w:rPr>
          <w:b/>
          <w:sz w:val="24"/>
        </w:rPr>
        <w:t>ÇEVRESEL</w:t>
      </w:r>
      <w:r>
        <w:rPr>
          <w:b/>
          <w:spacing w:val="-1"/>
          <w:sz w:val="24"/>
        </w:rPr>
        <w:t xml:space="preserve"> </w:t>
      </w:r>
      <w:r>
        <w:rPr>
          <w:b/>
          <w:sz w:val="24"/>
        </w:rPr>
        <w:t>ANALİZ</w:t>
      </w:r>
    </w:p>
    <w:p w:rsidR="00757A71" w:rsidRDefault="009D4435">
      <w:pPr>
        <w:pStyle w:val="Balk2"/>
        <w:numPr>
          <w:ilvl w:val="1"/>
          <w:numId w:val="3"/>
        </w:numPr>
        <w:tabs>
          <w:tab w:val="left" w:pos="1271"/>
        </w:tabs>
        <w:spacing w:before="255"/>
        <w:ind w:left="1270" w:hanging="437"/>
      </w:pPr>
      <w:bookmarkStart w:id="103" w:name="_Toc36128732"/>
      <w:r>
        <w:t>Çevresel Etkilerin Ön</w:t>
      </w:r>
      <w:r>
        <w:rPr>
          <w:spacing w:val="-2"/>
        </w:rPr>
        <w:t xml:space="preserve"> </w:t>
      </w:r>
      <w:r>
        <w:t>Değerlendirmesi</w:t>
      </w:r>
      <w:bookmarkEnd w:id="103"/>
    </w:p>
    <w:p w:rsidR="00757A71" w:rsidRDefault="00757A71">
      <w:pPr>
        <w:pStyle w:val="GvdeMetni"/>
        <w:spacing w:before="5"/>
        <w:rPr>
          <w:b/>
          <w:sz w:val="20"/>
        </w:rPr>
      </w:pPr>
    </w:p>
    <w:p w:rsidR="00757A71" w:rsidRDefault="004A370C" w:rsidP="004A370C">
      <w:pPr>
        <w:pStyle w:val="GvdeMetni"/>
        <w:spacing w:line="276" w:lineRule="auto"/>
        <w:ind w:left="476" w:right="396"/>
        <w:jc w:val="both"/>
        <w:sectPr w:rsidR="00757A71">
          <w:pgSz w:w="11910" w:h="16840"/>
          <w:pgMar w:top="1320" w:right="1020" w:bottom="1440" w:left="940" w:header="0" w:footer="1240" w:gutter="0"/>
          <w:cols w:space="708"/>
        </w:sectPr>
      </w:pPr>
      <w:r w:rsidRPr="004A370C">
        <w:t>Projede hava kirliliğine ve çevre kirliliğine yol açacak herhangi bir durum bulunmamaktadır. Kendine has mimarisi ile şehrimize bir güzellik katacak olan projemizde, çevreye olumsuz etki edecek bir atık üretimi olmayacaktır. Yapılacak projenin çevreye sağlayacağı pozitif katkı nedeniyle Çevresel Etki Değerlendirmesi (ÇED) Olumlu Kararı veya Çevresel Etki Değerlendirmesi (ÇED) Gerekli Değildir yazısı kolaylıkla alınabilmektedir.</w:t>
      </w:r>
      <w:r>
        <w:t xml:space="preserve"> </w:t>
      </w:r>
    </w:p>
    <w:p w:rsidR="00757A71" w:rsidRDefault="009D4435">
      <w:pPr>
        <w:pStyle w:val="Balk2"/>
        <w:numPr>
          <w:ilvl w:val="1"/>
          <w:numId w:val="3"/>
        </w:numPr>
        <w:tabs>
          <w:tab w:val="left" w:pos="1271"/>
        </w:tabs>
        <w:spacing w:before="209"/>
        <w:ind w:left="1270" w:hanging="437"/>
      </w:pPr>
      <w:bookmarkStart w:id="104" w:name="_Toc36128733"/>
      <w:r>
        <w:t>Çevresel Riskler ve Azaltma</w:t>
      </w:r>
      <w:r>
        <w:rPr>
          <w:spacing w:val="-4"/>
        </w:rPr>
        <w:t xml:space="preserve"> </w:t>
      </w:r>
      <w:r>
        <w:t>Tedbirleri</w:t>
      </w:r>
      <w:bookmarkEnd w:id="104"/>
    </w:p>
    <w:p w:rsidR="00757A71" w:rsidRDefault="00757A71">
      <w:pPr>
        <w:pStyle w:val="GvdeMetni"/>
        <w:spacing w:before="5"/>
        <w:rPr>
          <w:b/>
          <w:sz w:val="20"/>
        </w:rPr>
      </w:pPr>
    </w:p>
    <w:p w:rsidR="00757A71" w:rsidRDefault="004A370C">
      <w:pPr>
        <w:pStyle w:val="GvdeMetni"/>
        <w:spacing w:line="278" w:lineRule="auto"/>
        <w:ind w:left="476" w:right="403"/>
        <w:jc w:val="both"/>
      </w:pPr>
      <w:r w:rsidRPr="004A370C">
        <w:t xml:space="preserve">Projenin çevreye negatif bir etkisi bulunmamaktadır. Tam yapılan çevre düzenlemesi ve </w:t>
      </w:r>
      <w:proofErr w:type="gramStart"/>
      <w:r w:rsidR="00A87152" w:rsidRPr="004A370C">
        <w:t>restorasyonunun</w:t>
      </w:r>
      <w:proofErr w:type="gramEnd"/>
      <w:r w:rsidR="00A87152" w:rsidRPr="004A370C">
        <w:t xml:space="preserve"> sağlayacağı</w:t>
      </w:r>
      <w:r w:rsidRPr="004A370C">
        <w:t xml:space="preserve"> katkı ile çevrenin korunmasına pozitif katkı sağlamaktadır.</w:t>
      </w:r>
    </w:p>
    <w:p w:rsidR="00757A71" w:rsidRDefault="009D4435">
      <w:pPr>
        <w:pStyle w:val="ListeParagraf"/>
        <w:numPr>
          <w:ilvl w:val="0"/>
          <w:numId w:val="3"/>
        </w:numPr>
        <w:tabs>
          <w:tab w:val="left" w:pos="904"/>
        </w:tabs>
        <w:spacing w:before="200"/>
        <w:ind w:left="903" w:hanging="428"/>
        <w:rPr>
          <w:b/>
          <w:sz w:val="24"/>
        </w:rPr>
      </w:pPr>
      <w:r>
        <w:rPr>
          <w:b/>
          <w:sz w:val="24"/>
        </w:rPr>
        <w:t>SOSYAL</w:t>
      </w:r>
      <w:r>
        <w:rPr>
          <w:b/>
          <w:spacing w:val="-1"/>
          <w:sz w:val="24"/>
        </w:rPr>
        <w:t xml:space="preserve"> </w:t>
      </w:r>
      <w:r>
        <w:rPr>
          <w:b/>
          <w:sz w:val="24"/>
        </w:rPr>
        <w:t>ANALİZ</w:t>
      </w:r>
    </w:p>
    <w:p w:rsidR="00757A71" w:rsidRDefault="009D4435">
      <w:pPr>
        <w:pStyle w:val="Balk2"/>
        <w:numPr>
          <w:ilvl w:val="1"/>
          <w:numId w:val="3"/>
        </w:numPr>
        <w:tabs>
          <w:tab w:val="left" w:pos="1271"/>
        </w:tabs>
        <w:spacing w:before="200"/>
        <w:ind w:left="1270" w:hanging="512"/>
      </w:pPr>
      <w:bookmarkStart w:id="105" w:name="_Toc36128734"/>
      <w:r>
        <w:t>Projenin Sosyal Etkileri</w:t>
      </w:r>
      <w:bookmarkEnd w:id="105"/>
    </w:p>
    <w:p w:rsidR="00757A71" w:rsidRDefault="00757A71">
      <w:pPr>
        <w:pStyle w:val="GvdeMetni"/>
        <w:spacing w:before="5"/>
        <w:rPr>
          <w:b/>
          <w:sz w:val="20"/>
        </w:rPr>
      </w:pPr>
    </w:p>
    <w:p w:rsidR="00757A71" w:rsidRDefault="009B7F3E">
      <w:pPr>
        <w:pStyle w:val="GvdeMetni"/>
        <w:spacing w:line="278" w:lineRule="auto"/>
        <w:ind w:left="476" w:right="394"/>
        <w:jc w:val="both"/>
      </w:pPr>
      <w:r w:rsidRPr="009B7F3E">
        <w:t xml:space="preserve">Müzeler, miras ve kültürün korunması, miras hakkındaki bilginin yayılması, yerel halkın yanı sıra turistlerin bölgeye çekilmesi gibi çeşitli işlevleri yerine getiren mekânlardır. Dolayısıyla müzeler, turizm </w:t>
      </w:r>
      <w:proofErr w:type="gramStart"/>
      <w:r w:rsidRPr="009B7F3E">
        <w:t>destinasyonlarının</w:t>
      </w:r>
      <w:proofErr w:type="gramEnd"/>
      <w:r w:rsidRPr="009B7F3E">
        <w:t xml:space="preserve"> en popüler çekicilikleri arasında yer almaktadır. “Turizmin </w:t>
      </w:r>
      <w:proofErr w:type="gramStart"/>
      <w:r w:rsidRPr="009B7F3E">
        <w:t>destinasyonlara</w:t>
      </w:r>
      <w:proofErr w:type="gramEnd"/>
      <w:r w:rsidRPr="009B7F3E">
        <w:t xml:space="preserve"> ihtiyacı vardır ve müzeler önde gelen turistik yerlerdir ”ifadesi, müzelerin turizm bağlamındaki bu önemini açıkça göstermektedir. Bu kapsamda günümüz müzeleri geçmişteki gibi sadece bir takım eserlerin veya ürünlerin toplandığı ve sergilendiği alanlar olarak görülmemekte, ziyaretçilerinin boş zamanlarını değerlendirmesine ve eğitimine olanak sağlayan mekânlar olarak yorumlanmaktadır. Müzecilik faaliyetlerin artıp çeşitlendirilmesiyle kente </w:t>
      </w:r>
      <w:proofErr w:type="gramStart"/>
      <w:r w:rsidRPr="009B7F3E">
        <w:t>destinasyon</w:t>
      </w:r>
      <w:proofErr w:type="gramEnd"/>
      <w:r w:rsidRPr="009B7F3E">
        <w:t xml:space="preserve"> çeşitliliği kapsamında pozitif katkı sağlanacaktır. Sonuç olarak bu fizibilite raporu esas alınarak yapılacak proje ile turizm kapasitesinde ve gelirlerinde artış gerçekleşecek, ilin tanınırlığı artacak, peynircilikle uğraşanların sayısı ile arıcılığa olan ilgi artacak ve bölgenin ekonomik gelişimine katkı sağlanacaktır. Tüm bunlar bölgenin ekonomik ve sosyal refah düzeyinin artmasına neden olacaktır. Aynı zamanda bölgedeki diğer turizm işletmelerinin kalitesinin artmasına da katkı sağlayacaktır.</w:t>
      </w:r>
    </w:p>
    <w:p w:rsidR="00757A71" w:rsidRDefault="009D4435">
      <w:pPr>
        <w:pStyle w:val="Balk2"/>
        <w:numPr>
          <w:ilvl w:val="1"/>
          <w:numId w:val="3"/>
        </w:numPr>
        <w:tabs>
          <w:tab w:val="left" w:pos="1331"/>
        </w:tabs>
        <w:spacing w:before="203"/>
        <w:ind w:left="1330" w:hanging="572"/>
      </w:pPr>
      <w:bookmarkStart w:id="106" w:name="_Toc36128735"/>
      <w:r>
        <w:t>Projenin Toplumsal Gruplara Etkisi</w:t>
      </w:r>
      <w:bookmarkEnd w:id="106"/>
    </w:p>
    <w:p w:rsidR="00757A71" w:rsidRDefault="009B7F3E">
      <w:pPr>
        <w:pStyle w:val="GvdeMetni"/>
        <w:spacing w:before="233" w:line="278" w:lineRule="auto"/>
        <w:ind w:left="476" w:right="402"/>
        <w:jc w:val="both"/>
      </w:pPr>
      <w:r w:rsidRPr="009B7F3E">
        <w:t xml:space="preserve">Hazırlanan müze projesi okul çağındaki çocuklara pozitif etki edecektir. Bu yaş grubu içerisinde sosyal bilgiler öğretimi bağlamında müzeler ve tarihi mekânlardan etkili yararlanmaya yönelik öğretim etkinlikleri tasarlayarak bu etkinlikleri uygulamak ve bu etkinliklerin öğrencilerin sosyal bilgilere özgü becerilerinin (değişim ve sürekliliği algılama, tarihsel </w:t>
      </w:r>
      <w:proofErr w:type="gramStart"/>
      <w:r w:rsidRPr="009B7F3E">
        <w:t>empati</w:t>
      </w:r>
      <w:proofErr w:type="gramEnd"/>
      <w:r w:rsidRPr="009B7F3E">
        <w:t xml:space="preserve">, gözlem, mekânı algılama, zaman ve kronolojiyi algılama, sosyal katılım) geliştirilmesinde faydalı olduğu görülecektir. Müzecilik etkinliği, öğrencilerin sosyal bilgiler öğretim programında yer alan becerilerini gözlem ve görüşmeler yoluyla öğrencilerde sosyal bilgilere özgü becerilerinde gelişme oluşacaktır. Kars Peynir Müzesi'nin </w:t>
      </w:r>
      <w:proofErr w:type="gramStart"/>
      <w:r w:rsidRPr="009B7F3E">
        <w:t>kurulmasıyla  peynir</w:t>
      </w:r>
      <w:proofErr w:type="gramEnd"/>
      <w:r w:rsidRPr="009B7F3E">
        <w:t xml:space="preserve"> türleri ve geleneksel üretim zinciri geçmişi günümüze taşıyacak ölümsüz hafıza meydana getirecektir. Yöresel ürün pazarcılığı kentsel kimlik olarak rekabet </w:t>
      </w:r>
      <w:proofErr w:type="spellStart"/>
      <w:r w:rsidRPr="009B7F3E">
        <w:t>edilebirliği</w:t>
      </w:r>
      <w:proofErr w:type="spellEnd"/>
      <w:r w:rsidRPr="009B7F3E">
        <w:t xml:space="preserve"> artacak ve buda yörede yaşayanlara ekonomik bir döngü olarak dönecektir. İli ziyaret edecek turistlerin kenti tanıma etkinliği yine bu müze ile artacaktır. Bölgenin ürettiği peynir çeşitlerinin turistler aracılığıyla ulusal ve uluslararası çapta tanıtımının sağlanması ve şehir içinde ziyaret edilecek nokta sayısının artırılması ile Doğu Ekspres seyahatlerinin cazibesinin devamlılığının sağlanması ile turistlerin ilden memnuniyetle dönmesi sağlanmış olacaktır.</w:t>
      </w:r>
    </w:p>
    <w:p w:rsidR="00757A71" w:rsidRDefault="009D4435">
      <w:pPr>
        <w:pStyle w:val="Balk2"/>
        <w:numPr>
          <w:ilvl w:val="1"/>
          <w:numId w:val="3"/>
        </w:numPr>
        <w:tabs>
          <w:tab w:val="left" w:pos="1271"/>
        </w:tabs>
        <w:spacing w:before="199"/>
        <w:ind w:left="1270" w:hanging="512"/>
      </w:pPr>
      <w:bookmarkStart w:id="107" w:name="_Toc36128736"/>
      <w:r>
        <w:t>Bölgesel Düzeydeki</w:t>
      </w:r>
      <w:r>
        <w:rPr>
          <w:spacing w:val="-1"/>
        </w:rPr>
        <w:t xml:space="preserve"> </w:t>
      </w:r>
      <w:r>
        <w:t>Etkisi</w:t>
      </w:r>
      <w:bookmarkEnd w:id="107"/>
    </w:p>
    <w:p w:rsidR="00757A71" w:rsidRDefault="00757A71">
      <w:pPr>
        <w:pStyle w:val="GvdeMetni"/>
        <w:spacing w:before="5"/>
        <w:rPr>
          <w:b/>
          <w:sz w:val="20"/>
        </w:rPr>
      </w:pPr>
    </w:p>
    <w:p w:rsidR="00757A71" w:rsidRDefault="009B7F3E">
      <w:pPr>
        <w:pStyle w:val="GvdeMetni"/>
        <w:spacing w:line="278" w:lineRule="auto"/>
        <w:ind w:left="476" w:right="399"/>
        <w:jc w:val="both"/>
      </w:pPr>
      <w:r w:rsidRPr="009B7F3E">
        <w:t xml:space="preserve">Kars ili ülkemizin başlıca kış turizm merkezlerinden biri olup kültür turizmi açısından da tarihin çok eski dönemlerine uzanan antik kalıntıları ve ören yerleriyle bir cazibe merkezidir. </w:t>
      </w:r>
      <w:proofErr w:type="gramStart"/>
      <w:r w:rsidRPr="009B7F3E">
        <w:t xml:space="preserve">Sarıçam ormanları ve sadece Alp Dağları’nda bulunabilen kristal kara sahip Sarıkamış Kayak Merkezi, tarihi İpek Yolu üzerinde bulunan ve yüzyıllarca medeniyetlere ev sahipliği yapmış olan Ani Antik Şehri, 182 farklı kuş çeşidi ile dünyanın birçok yerinden ziyaretçi akınına uğrayan </w:t>
      </w:r>
      <w:proofErr w:type="spellStart"/>
      <w:r w:rsidRPr="009B7F3E">
        <w:t>Kuyucuk</w:t>
      </w:r>
      <w:proofErr w:type="spellEnd"/>
      <w:r w:rsidRPr="009B7F3E">
        <w:t xml:space="preserve"> Kuş Cenneti, Anadolu’ya gelen ilk evliya alperenlerden </w:t>
      </w:r>
      <w:proofErr w:type="spellStart"/>
      <w:r w:rsidRPr="009B7F3E">
        <w:t>Ebul</w:t>
      </w:r>
      <w:proofErr w:type="spellEnd"/>
      <w:r w:rsidRPr="009B7F3E">
        <w:t xml:space="preserve"> Hasan </w:t>
      </w:r>
      <w:proofErr w:type="spellStart"/>
      <w:r w:rsidRPr="009B7F3E">
        <w:t>Harakani</w:t>
      </w:r>
      <w:proofErr w:type="spellEnd"/>
      <w:r w:rsidRPr="009B7F3E">
        <w:t xml:space="preserve"> Türbesi ve Camisi, Kars Kalesi, Baltık Mimarisiyle Kars şehri ve sınırlarının bir kısmı Kars’ta bulunan Çıldır Gölü ilk akla gelen turizm değerleridir. </w:t>
      </w:r>
      <w:proofErr w:type="gramEnd"/>
      <w:r w:rsidRPr="009B7F3E">
        <w:t xml:space="preserve">Ülkemizin en doğusunda yer alan Kars ili ve aynı zamanda karasal iklim ve rakımı dolayısıyla da en soğuk illerinden birisidir. Coğrafyanın bu olumsuzluğu, ilin endüstriyel gelişmesine nispeten olumsuz etkide bulunmuş olsa da; Kars ülkemizin başlıca kış turizm merkezlerinden birisi konumundadır. Turizm sektörünün </w:t>
      </w:r>
      <w:proofErr w:type="spellStart"/>
      <w:r w:rsidRPr="009B7F3E">
        <w:t>sosyo</w:t>
      </w:r>
      <w:proofErr w:type="spellEnd"/>
      <w:r w:rsidRPr="009B7F3E">
        <w:t xml:space="preserve"> – ekonomik </w:t>
      </w:r>
      <w:proofErr w:type="gramStart"/>
      <w:r w:rsidRPr="009B7F3E">
        <w:t>katkıları  daha</w:t>
      </w:r>
      <w:proofErr w:type="gramEnd"/>
      <w:r w:rsidRPr="009B7F3E">
        <w:t xml:space="preserve"> da gelişebilir. Örgütlenme düzeyi, hizmet kalitesi ve ürün çeşitliliği açısından TRA2 Bölgesi’nde turizm altyapısının en güçlü olduğu il Kars olsa da nitelikli yeme – içme, eğlence mekânı sıkıntısının bulunduğu belirtilmelidir. Şehrin içinde yapılacak etkinlik sayısının artmasıyla turist sayısının da artması sağlanacak böylece yeme – içme, eğlence mekânı eksikliği de zamanla çözülecektir. Kars İlinde yaşanabilir mekanlar ve sürdürülebilir bir çevre oluşturulması vizyonuyla doğal, tarihi ve kültürel dokuya sahip Kars Peynir Müzesi'nin </w:t>
      </w:r>
      <w:proofErr w:type="gramStart"/>
      <w:r w:rsidRPr="009B7F3E">
        <w:t>kurulmasıyla  peynir</w:t>
      </w:r>
      <w:proofErr w:type="gramEnd"/>
      <w:r w:rsidRPr="009B7F3E">
        <w:t xml:space="preserve"> türleri ve geleneksel üretim zinciri geçmişi günümüze taşıyacak ölümsüz hafıza meydana getirecektir. Kars Peynir Müzesi'ne ait </w:t>
      </w:r>
      <w:proofErr w:type="gramStart"/>
      <w:r w:rsidRPr="009B7F3E">
        <w:t>rekonstrüksiyon</w:t>
      </w:r>
      <w:proofErr w:type="gramEnd"/>
      <w:r w:rsidRPr="009B7F3E">
        <w:t xml:space="preserve"> peyzaj ve mimari uygulama projeleri Baltık </w:t>
      </w:r>
      <w:proofErr w:type="spellStart"/>
      <w:r w:rsidRPr="009B7F3E">
        <w:t>Mimarisi’ne</w:t>
      </w:r>
      <w:proofErr w:type="spellEnd"/>
      <w:r w:rsidRPr="009B7F3E">
        <w:t xml:space="preserve"> uygun olarak yapılıp kentin genel görünümüne zenginlik katacaktır. Yöresel kimliğin ön planda olduğu sağlıklı ve düzenli yeni bir çevre oluşturulmasıyla ülke milli servetine büyük bir kazanım sağlanacaktır. Bu alanda kurulan ilk peynir müzesi olma özelliği taşıyacak olan Kars Peynir Müze’nin kurulmasıyla ile gelen yerli ve yabancı turist sayısında bir artış sağlanacaktır. Müze ayrıca bölgede yaşayan pek çok öğrenci için kendi kültürünü öğrenme imkânı da sunacaktır.</w:t>
      </w:r>
    </w:p>
    <w:p w:rsidR="00757A71" w:rsidRDefault="009D4435">
      <w:pPr>
        <w:pStyle w:val="ListeParagraf"/>
        <w:numPr>
          <w:ilvl w:val="0"/>
          <w:numId w:val="3"/>
        </w:numPr>
        <w:tabs>
          <w:tab w:val="left" w:pos="902"/>
        </w:tabs>
        <w:spacing w:before="202"/>
        <w:ind w:left="901" w:hanging="426"/>
        <w:rPr>
          <w:b/>
          <w:sz w:val="24"/>
        </w:rPr>
      </w:pPr>
      <w:r>
        <w:rPr>
          <w:b/>
          <w:sz w:val="24"/>
        </w:rPr>
        <w:t>PROJE YÖNETİMİ ve UYGULAMA</w:t>
      </w:r>
      <w:r>
        <w:rPr>
          <w:b/>
          <w:spacing w:val="-1"/>
          <w:sz w:val="24"/>
        </w:rPr>
        <w:t xml:space="preserve"> </w:t>
      </w:r>
      <w:r>
        <w:rPr>
          <w:b/>
          <w:sz w:val="24"/>
        </w:rPr>
        <w:t>PROGRAMI</w:t>
      </w:r>
    </w:p>
    <w:p w:rsidR="00757A71" w:rsidRDefault="00757A71">
      <w:pPr>
        <w:pStyle w:val="GvdeMetni"/>
        <w:spacing w:before="4"/>
        <w:rPr>
          <w:b/>
          <w:sz w:val="20"/>
        </w:rPr>
      </w:pPr>
    </w:p>
    <w:p w:rsidR="00757A71" w:rsidRDefault="009D4435">
      <w:pPr>
        <w:pStyle w:val="Balk2"/>
        <w:numPr>
          <w:ilvl w:val="1"/>
          <w:numId w:val="3"/>
        </w:numPr>
        <w:tabs>
          <w:tab w:val="left" w:pos="1271"/>
        </w:tabs>
        <w:spacing w:before="79"/>
        <w:ind w:left="1270" w:hanging="651"/>
      </w:pPr>
      <w:bookmarkStart w:id="108" w:name="_Toc36128737"/>
      <w:r>
        <w:t>Proje Yürütücüsü Kuruluş ve Teknik</w:t>
      </w:r>
      <w:r>
        <w:rPr>
          <w:spacing w:val="-5"/>
        </w:rPr>
        <w:t xml:space="preserve"> </w:t>
      </w:r>
      <w:r>
        <w:t>Kapasitesi</w:t>
      </w:r>
      <w:bookmarkEnd w:id="108"/>
    </w:p>
    <w:p w:rsidR="00757A71" w:rsidRDefault="00757A71">
      <w:pPr>
        <w:pStyle w:val="GvdeMetni"/>
        <w:spacing w:before="5"/>
        <w:rPr>
          <w:b/>
          <w:sz w:val="20"/>
        </w:rPr>
      </w:pPr>
    </w:p>
    <w:p w:rsidR="009B7F3E" w:rsidRDefault="009B7F3E" w:rsidP="009B7F3E">
      <w:pPr>
        <w:pStyle w:val="GvdeMetni"/>
        <w:spacing w:before="232" w:line="276" w:lineRule="auto"/>
        <w:ind w:left="476" w:right="395"/>
        <w:jc w:val="both"/>
      </w:pPr>
      <w:r w:rsidRPr="009B7F3E">
        <w:t>Kars İl Özel İdaresi 22.02.2005 tarihi ve 5302 Sayılı İl Özel İdaresi konunu ile kurulmuş ve bu kanun çerçevesinde işlevini sürdürmektedir. Organları; Vali, İl Genel Meclisi ve İl Encümenidir. 5302 Sayılı Yasada organların sıralaması İl Genel Meclisi, İl Encümeni ve Vali şeklindedir.</w:t>
      </w:r>
    </w:p>
    <w:p w:rsidR="009B7F3E" w:rsidRPr="009B7F3E" w:rsidRDefault="009B7F3E" w:rsidP="009B7F3E">
      <w:pPr>
        <w:pStyle w:val="GvdeMetni"/>
        <w:spacing w:before="232" w:line="276" w:lineRule="auto"/>
        <w:ind w:left="476" w:right="395"/>
        <w:jc w:val="both"/>
      </w:pPr>
      <w:r w:rsidRPr="009B7F3E">
        <w:t xml:space="preserve">Kars İl özel idaresi mahallî müşterek nitelikte olmak şartıyla; İl sınırları içinde Gençlik ve spor Sağlık, tarım, sanayi ve ticaret;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w:t>
      </w:r>
      <w:proofErr w:type="gramStart"/>
      <w:r w:rsidRPr="009B7F3E">
        <w:t>karşılanmasına  ilişkin</w:t>
      </w:r>
      <w:proofErr w:type="gramEnd"/>
      <w:r w:rsidRPr="009B7F3E">
        <w:t xml:space="preserve"> hizmetleri, </w:t>
      </w:r>
    </w:p>
    <w:p w:rsidR="009B7F3E" w:rsidRPr="009B7F3E" w:rsidRDefault="009B7F3E" w:rsidP="009B7F3E">
      <w:pPr>
        <w:pStyle w:val="GvdeMetni"/>
        <w:spacing w:before="232" w:line="276" w:lineRule="auto"/>
        <w:ind w:left="476" w:right="395"/>
        <w:jc w:val="both"/>
      </w:pPr>
      <w:r w:rsidRPr="009B7F3E">
        <w:t>Belediye sınırları dışında İmar, yol, su, kanalizasyon, katı atık, çevre, acil yardım ve kurtarma, orman köylerinin desteklenmesi, ağaçlandırma, park ve bahçe tesisine ilişkin hizmetleri,</w:t>
      </w:r>
      <w:r>
        <w:t xml:space="preserve"> </w:t>
      </w:r>
      <w:r w:rsidRPr="009B7F3E">
        <w:t>yapmakla görevli ve yetkilidir.</w:t>
      </w:r>
    </w:p>
    <w:p w:rsidR="009B7F3E" w:rsidRPr="009B7F3E" w:rsidRDefault="009B7F3E" w:rsidP="009B7F3E">
      <w:pPr>
        <w:pStyle w:val="GvdeMetni"/>
        <w:spacing w:before="232" w:line="276" w:lineRule="auto"/>
        <w:ind w:left="476" w:right="395"/>
        <w:jc w:val="both"/>
      </w:pPr>
      <w:r w:rsidRPr="009B7F3E">
        <w:t>Merkezi idare tarafından yürütülen görev ve hizmetlere ait ilimizde yapılan yatırımlardan ilgili bakanlıkça uygun görülenler, Kars il özel idaresi eliyle de gerçekleştirilebilir. Bu yatırımlara ait ödenekler, ilgili kuruluş tarafından Kars il özel idaresi bütçesine aktarılır. Kars İl özel idaresi bu yatırımların yüzde %10’na kadar olan kısmı için kendi bütçesinden harcama yapabilir. Merkezi idare, ayrıca, desteklemek ve geliştirmek istediği hizmetleri proje bazında gerekli kaynaklarını idaremize aktarmak suretiyle işbirliği içinde yürütebilir. Bu kaynak ve ödenekler idaremiz bütçesi ile ilişkilendirilmez ve başka amaçla kullanılamaz.</w:t>
      </w:r>
    </w:p>
    <w:p w:rsidR="009B7F3E" w:rsidRPr="009B7F3E" w:rsidRDefault="009B7F3E" w:rsidP="009B7F3E">
      <w:pPr>
        <w:pStyle w:val="GvdeMetni"/>
        <w:spacing w:before="232" w:line="276" w:lineRule="auto"/>
        <w:ind w:left="476" w:right="395"/>
        <w:jc w:val="both"/>
      </w:pPr>
      <w:r w:rsidRPr="009B7F3E">
        <w:t>İl çevre düzeni plânı; valinin koordinasyonunda, Kars belediyesi ile Kars il özel idaresi birlikte yapar. İl çevre düzeni plânı belediye meclisi ile il genel meclisi tarafından onaylanır.</w:t>
      </w:r>
    </w:p>
    <w:p w:rsidR="009B7F3E" w:rsidRPr="009B7F3E" w:rsidRDefault="009B7F3E" w:rsidP="009B7F3E">
      <w:pPr>
        <w:pStyle w:val="GvdeMetni"/>
        <w:spacing w:before="232" w:line="276" w:lineRule="auto"/>
        <w:ind w:left="476" w:right="395"/>
        <w:jc w:val="both"/>
      </w:pPr>
      <w:r w:rsidRPr="009B7F3E">
        <w:t>Hizmetlerin yerine getirilmesinde öncelik sırası, Kars il özel idaresinin malî durumu, hizmetin ivediliği ve verildiği yerin gelişmişlik düzeyi dikkate alınarak belirlenir.</w:t>
      </w:r>
    </w:p>
    <w:p w:rsidR="009B7F3E" w:rsidRPr="009B7F3E" w:rsidRDefault="009B7F3E" w:rsidP="009B7F3E">
      <w:pPr>
        <w:pStyle w:val="GvdeMetni"/>
        <w:spacing w:before="232" w:line="276" w:lineRule="auto"/>
        <w:ind w:left="476" w:right="395"/>
        <w:jc w:val="both"/>
      </w:pPr>
      <w:r w:rsidRPr="009B7F3E">
        <w:t>İl özel idaresi hizmetleri, vatandaşlara en yakın yerlerde ve en uygun yöntemlerle sunulur. Hizmetlerin diğer mahallî idareler ve kamu kuruluşları arasında bütünlük ve uyum içinde yürütülmesine yönelik koordinasyon o ilin valisi tarafından sağlanır.</w:t>
      </w:r>
    </w:p>
    <w:p w:rsidR="009B7F3E" w:rsidRPr="009B7F3E" w:rsidRDefault="009B7F3E" w:rsidP="009B7F3E">
      <w:pPr>
        <w:pStyle w:val="GvdeMetni"/>
        <w:spacing w:before="232" w:line="276" w:lineRule="auto"/>
        <w:ind w:left="476" w:right="395"/>
        <w:jc w:val="both"/>
      </w:pPr>
      <w:r w:rsidRPr="009B7F3E">
        <w:t>4562 sayılı Organize Sanayi Bölgeleri Kanunu ile Sanayi ve Ticaret Bakanlığına ve organize sanayi bölgelerine tanınan yetki ve sorumluluklar bu Kanun kapsamı dışındadır.</w:t>
      </w:r>
    </w:p>
    <w:p w:rsidR="009B7F3E" w:rsidRPr="009B7F3E" w:rsidRDefault="009B7F3E" w:rsidP="009B7F3E">
      <w:pPr>
        <w:pStyle w:val="GvdeMetni"/>
        <w:spacing w:before="232" w:line="276" w:lineRule="auto"/>
        <w:ind w:left="476" w:right="395"/>
        <w:jc w:val="both"/>
      </w:pPr>
      <w:proofErr w:type="gramStart"/>
      <w:r w:rsidRPr="009B7F3E">
        <w:t>Bunların yan</w:t>
      </w:r>
      <w:r>
        <w:t xml:space="preserve">ı </w:t>
      </w:r>
      <w:r w:rsidRPr="009B7F3E">
        <w:t xml:space="preserve">sıra Kars İl Özel İdaresi Kars ili mülki sınırları içerisinde sorumlu olduğu mücavir alanda tüm alt ve üst yapı, doğal, tarihi ve kültürel değerlerin korunması, geliştirilmesi, turizme kavuşturulması, tanıtımı, kültür ve turizme ilişkin sosyal, ekonomik ve teknik altyapının geliştirilmesi ile işletilmesi ve işlettirilmesi, çevrenin korunması kapsamlarında bütçe imkânları ölçüsünde faaliyet göstermektedir.   </w:t>
      </w:r>
      <w:proofErr w:type="gramEnd"/>
    </w:p>
    <w:p w:rsidR="009B7F3E" w:rsidRPr="009B7F3E" w:rsidRDefault="009B7F3E" w:rsidP="009B7F3E">
      <w:pPr>
        <w:pStyle w:val="GvdeMetni"/>
        <w:spacing w:line="278" w:lineRule="auto"/>
        <w:ind w:left="476" w:right="397"/>
        <w:rPr>
          <w:b/>
        </w:rPr>
      </w:pPr>
    </w:p>
    <w:p w:rsidR="009B7F3E" w:rsidRPr="009B7F3E" w:rsidRDefault="009B7F3E" w:rsidP="009B7F3E">
      <w:pPr>
        <w:pStyle w:val="GvdeMetni"/>
        <w:spacing w:line="278" w:lineRule="auto"/>
        <w:ind w:left="476" w:right="397"/>
        <w:rPr>
          <w:b/>
        </w:rPr>
      </w:pPr>
      <w:r w:rsidRPr="009B7F3E">
        <w:rPr>
          <w:b/>
        </w:rPr>
        <w:t>Teknik Kapasite</w:t>
      </w:r>
    </w:p>
    <w:p w:rsidR="009B7F3E" w:rsidRPr="009B7F3E" w:rsidRDefault="009B7F3E" w:rsidP="009B7F3E">
      <w:pPr>
        <w:pStyle w:val="GvdeMetni"/>
        <w:numPr>
          <w:ilvl w:val="0"/>
          <w:numId w:val="48"/>
        </w:numPr>
        <w:spacing w:line="360" w:lineRule="auto"/>
        <w:ind w:right="397"/>
      </w:pPr>
      <w:r w:rsidRPr="009B7F3E">
        <w:t xml:space="preserve">İl Özel İdaresinde 96 memur (15’i sözleşmeli) ve 145 işçi olmak üzere toplam </w:t>
      </w:r>
      <w:r w:rsidRPr="009B7F3E">
        <w:rPr>
          <w:b/>
        </w:rPr>
        <w:t>241</w:t>
      </w:r>
      <w:r w:rsidRPr="009B7F3E">
        <w:t xml:space="preserve"> personel,</w:t>
      </w:r>
    </w:p>
    <w:p w:rsidR="009B7F3E" w:rsidRPr="009B7F3E" w:rsidRDefault="009B7F3E" w:rsidP="009B7F3E">
      <w:pPr>
        <w:pStyle w:val="GvdeMetni"/>
        <w:numPr>
          <w:ilvl w:val="0"/>
          <w:numId w:val="48"/>
        </w:numPr>
        <w:spacing w:line="360" w:lineRule="auto"/>
        <w:ind w:right="397"/>
      </w:pPr>
      <w:r w:rsidRPr="009B7F3E">
        <w:t xml:space="preserve">İl Özel İdaresi 2018 yılı bütçesi </w:t>
      </w:r>
      <w:r w:rsidRPr="009B7F3E">
        <w:rPr>
          <w:b/>
        </w:rPr>
        <w:t>57.000.000,00 TL</w:t>
      </w:r>
      <w:r w:rsidRPr="009B7F3E">
        <w:t>’dir. Bir önceki yıldan devrolan miktar 6.548.244,66 TL; yıl içinde gelen ek bütçe 27.904.231,45 TL'dir. 2018 yılında ödenekler toplamı 91.503.193,44 TL’dir.</w:t>
      </w:r>
    </w:p>
    <w:p w:rsidR="009B7F3E" w:rsidRPr="009B7F3E" w:rsidRDefault="009B7F3E" w:rsidP="009B7F3E">
      <w:pPr>
        <w:pStyle w:val="GvdeMetni"/>
        <w:numPr>
          <w:ilvl w:val="0"/>
          <w:numId w:val="48"/>
        </w:numPr>
        <w:spacing w:line="360" w:lineRule="auto"/>
        <w:ind w:right="397"/>
      </w:pPr>
      <w:r w:rsidRPr="009B7F3E">
        <w:t xml:space="preserve">İl Özel İdaresi 2019 yılı bütçesi </w:t>
      </w:r>
      <w:r w:rsidRPr="009B7F3E">
        <w:rPr>
          <w:b/>
        </w:rPr>
        <w:t>70.000.000,00 TL</w:t>
      </w:r>
      <w:r w:rsidRPr="009B7F3E">
        <w:t>’dir. Bir önceki yıldan devrolan miktar 12.050.017,73 TL’dir. 2019 yılında ödenekler toplamı 82.050.017,73 TL’dir.</w:t>
      </w:r>
    </w:p>
    <w:p w:rsidR="009B7F3E" w:rsidRDefault="009B7F3E" w:rsidP="009B7F3E">
      <w:pPr>
        <w:pStyle w:val="GvdeMetni"/>
        <w:numPr>
          <w:ilvl w:val="0"/>
          <w:numId w:val="48"/>
        </w:numPr>
        <w:spacing w:line="360" w:lineRule="auto"/>
        <w:ind w:right="397"/>
      </w:pPr>
      <w:r w:rsidRPr="009B7F3E">
        <w:t xml:space="preserve">Makine parkında </w:t>
      </w:r>
      <w:r w:rsidRPr="009B7F3E">
        <w:rPr>
          <w:b/>
        </w:rPr>
        <w:t>159</w:t>
      </w:r>
      <w:r w:rsidRPr="009B7F3E">
        <w:t xml:space="preserve"> araç bulunmaktadır.</w:t>
      </w:r>
    </w:p>
    <w:p w:rsidR="009B7F3E" w:rsidRDefault="009B7F3E" w:rsidP="009B7F3E">
      <w:pPr>
        <w:pStyle w:val="GvdeMetni"/>
        <w:spacing w:line="360" w:lineRule="auto"/>
        <w:ind w:right="397"/>
      </w:pPr>
    </w:p>
    <w:p w:rsidR="009B7F3E" w:rsidRDefault="009B7F3E" w:rsidP="009B7F3E">
      <w:pPr>
        <w:pStyle w:val="GvdeMetni"/>
        <w:spacing w:line="360" w:lineRule="auto"/>
        <w:ind w:right="397"/>
      </w:pPr>
    </w:p>
    <w:p w:rsidR="009B7F3E" w:rsidRDefault="009B7F3E" w:rsidP="009B7F3E">
      <w:pPr>
        <w:pStyle w:val="GvdeMetni"/>
        <w:spacing w:line="360" w:lineRule="auto"/>
        <w:ind w:right="397"/>
      </w:pPr>
    </w:p>
    <w:p w:rsidR="009B7F3E" w:rsidRPr="009B7F3E" w:rsidRDefault="009B7F3E" w:rsidP="009B7F3E">
      <w:pPr>
        <w:pStyle w:val="GvdeMetni"/>
        <w:spacing w:line="360" w:lineRule="auto"/>
        <w:ind w:right="397"/>
      </w:pPr>
    </w:p>
    <w:p w:rsidR="00757A71" w:rsidRDefault="00757A71">
      <w:pPr>
        <w:pStyle w:val="GvdeMetni"/>
        <w:spacing w:line="278" w:lineRule="auto"/>
        <w:ind w:left="476" w:right="397"/>
        <w:jc w:val="both"/>
      </w:pPr>
    </w:p>
    <w:p w:rsidR="00757A71" w:rsidRDefault="009D4435">
      <w:pPr>
        <w:pStyle w:val="Balk2"/>
        <w:numPr>
          <w:ilvl w:val="1"/>
          <w:numId w:val="3"/>
        </w:numPr>
        <w:tabs>
          <w:tab w:val="left" w:pos="1130"/>
        </w:tabs>
        <w:spacing w:before="203"/>
        <w:ind w:left="1129" w:hanging="654"/>
      </w:pPr>
      <w:bookmarkStart w:id="109" w:name="_Toc36128738"/>
      <w:r>
        <w:t>Proje Organizasyonu ve</w:t>
      </w:r>
      <w:r>
        <w:rPr>
          <w:spacing w:val="-4"/>
        </w:rPr>
        <w:t xml:space="preserve"> </w:t>
      </w:r>
      <w:r>
        <w:t>Yönetim</w:t>
      </w:r>
      <w:bookmarkEnd w:id="109"/>
    </w:p>
    <w:p w:rsidR="009B7F3E" w:rsidRDefault="009B7F3E">
      <w:pPr>
        <w:pStyle w:val="GvdeMetni"/>
        <w:spacing w:before="232" w:line="276" w:lineRule="auto"/>
        <w:ind w:left="476" w:right="395"/>
        <w:jc w:val="both"/>
      </w:pPr>
      <w:r>
        <w:rPr>
          <w:noProof/>
          <w:lang w:eastAsia="tr-TR"/>
        </w:rPr>
        <mc:AlternateContent>
          <mc:Choice Requires="wpg">
            <w:drawing>
              <wp:anchor distT="0" distB="0" distL="0" distR="0" simplePos="0" relativeHeight="487610880" behindDoc="1" locked="0" layoutInCell="1" allowOverlap="1" wp14:anchorId="707CF7FF" wp14:editId="0542E5B4">
                <wp:simplePos x="0" y="0"/>
                <wp:positionH relativeFrom="page">
                  <wp:posOffset>1398270</wp:posOffset>
                </wp:positionH>
                <wp:positionV relativeFrom="paragraph">
                  <wp:posOffset>248285</wp:posOffset>
                </wp:positionV>
                <wp:extent cx="3625215" cy="3954780"/>
                <wp:effectExtent l="0" t="0" r="0" b="7620"/>
                <wp:wrapTopAndBottom/>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3954780"/>
                          <a:chOff x="2916" y="239"/>
                          <a:chExt cx="4882" cy="4916"/>
                        </a:xfrm>
                      </wpg:grpSpPr>
                      <pic:pic xmlns:pic="http://schemas.openxmlformats.org/drawingml/2006/picture">
                        <pic:nvPicPr>
                          <pic:cNvPr id="8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38" y="3405"/>
                            <a:ext cx="1601" cy="1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38" y="3405"/>
                            <a:ext cx="1596"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64" y="2337"/>
                            <a:ext cx="2405"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43" y="1168"/>
                            <a:ext cx="2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06" y="239"/>
                            <a:ext cx="3692"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39" y="1437"/>
                            <a:ext cx="2804"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16" y="2747"/>
                            <a:ext cx="1800"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21" y="3635"/>
                            <a:ext cx="3630"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21" y="4485"/>
                            <a:ext cx="3630" cy="670"/>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7"/>
                        <wps:cNvSpPr txBox="1">
                          <a:spLocks noChangeArrowheads="1"/>
                        </wps:cNvSpPr>
                        <wps:spPr bwMode="auto">
                          <a:xfrm>
                            <a:off x="4501" y="601"/>
                            <a:ext cx="29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E1" w:rsidRDefault="006C43E1" w:rsidP="009B7F3E">
                              <w:pPr>
                                <w:spacing w:line="199" w:lineRule="exact"/>
                                <w:rPr>
                                  <w:b/>
                                  <w:sz w:val="18"/>
                                </w:rPr>
                              </w:pPr>
                              <w:r>
                                <w:rPr>
                                  <w:b/>
                                  <w:color w:val="FFFFFF"/>
                                  <w:sz w:val="18"/>
                                </w:rPr>
                                <w:t xml:space="preserve">                  KARS VALİLİĞİ</w:t>
                              </w:r>
                            </w:p>
                          </w:txbxContent>
                        </wps:txbx>
                        <wps:bodyPr rot="0" vert="horz" wrap="square" lIns="0" tIns="0" rIns="0" bIns="0" anchor="t" anchorCtr="0" upright="1">
                          <a:noAutofit/>
                        </wps:bodyPr>
                      </wps:wsp>
                      <wps:wsp>
                        <wps:cNvPr id="90" name="Text Box 6"/>
                        <wps:cNvSpPr txBox="1">
                          <a:spLocks noChangeArrowheads="1"/>
                        </wps:cNvSpPr>
                        <wps:spPr bwMode="auto">
                          <a:xfrm>
                            <a:off x="5256" y="1760"/>
                            <a:ext cx="17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E1" w:rsidRDefault="006C43E1" w:rsidP="009B7F3E">
                              <w:pPr>
                                <w:spacing w:line="199" w:lineRule="exact"/>
                                <w:rPr>
                                  <w:b/>
                                  <w:sz w:val="18"/>
                                </w:rPr>
                              </w:pPr>
                              <w:r>
                                <w:rPr>
                                  <w:b/>
                                  <w:color w:val="FFFFFF"/>
                                  <w:sz w:val="18"/>
                                </w:rPr>
                                <w:t>İL ÖZEL İDARESİ</w:t>
                              </w:r>
                            </w:p>
                          </w:txbxContent>
                        </wps:txbx>
                        <wps:bodyPr rot="0" vert="horz" wrap="square" lIns="0" tIns="0" rIns="0" bIns="0" anchor="t" anchorCtr="0" upright="1">
                          <a:noAutofit/>
                        </wps:bodyPr>
                      </wps:wsp>
                      <wps:wsp>
                        <wps:cNvPr id="91" name="Text Box 5"/>
                        <wps:cNvSpPr txBox="1">
                          <a:spLocks noChangeArrowheads="1"/>
                        </wps:cNvSpPr>
                        <wps:spPr bwMode="auto">
                          <a:xfrm>
                            <a:off x="3115" y="2883"/>
                            <a:ext cx="1386"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E1" w:rsidRDefault="006C43E1" w:rsidP="009B7F3E">
                              <w:pPr>
                                <w:spacing w:before="9" w:line="216" w:lineRule="auto"/>
                                <w:ind w:left="184" w:right="-1" w:hanging="185"/>
                                <w:rPr>
                                  <w:b/>
                                  <w:sz w:val="18"/>
                                </w:rPr>
                              </w:pPr>
                              <w:r>
                                <w:rPr>
                                  <w:b/>
                                  <w:color w:val="FFFFFF"/>
                                  <w:sz w:val="18"/>
                                </w:rPr>
                                <w:t>PROJE YATIRIM</w:t>
                              </w:r>
                            </w:p>
                          </w:txbxContent>
                        </wps:txbx>
                        <wps:bodyPr rot="0" vert="horz" wrap="square" lIns="0" tIns="0" rIns="0" bIns="0" anchor="t" anchorCtr="0" upright="1">
                          <a:noAutofit/>
                        </wps:bodyPr>
                      </wps:wsp>
                      <wps:wsp>
                        <wps:cNvPr id="92" name="Text Box 4"/>
                        <wps:cNvSpPr txBox="1">
                          <a:spLocks noChangeArrowheads="1"/>
                        </wps:cNvSpPr>
                        <wps:spPr bwMode="auto">
                          <a:xfrm>
                            <a:off x="4311" y="3809"/>
                            <a:ext cx="30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E1" w:rsidRDefault="006C43E1" w:rsidP="009B7F3E">
                              <w:pPr>
                                <w:spacing w:line="199" w:lineRule="exact"/>
                                <w:rPr>
                                  <w:b/>
                                  <w:sz w:val="18"/>
                                </w:rPr>
                              </w:pPr>
                              <w:r>
                                <w:rPr>
                                  <w:b/>
                                  <w:color w:val="FFFFFF"/>
                                  <w:sz w:val="18"/>
                                </w:rPr>
                                <w:t>PROJE KONTROL TEŞKİLATI</w:t>
                              </w:r>
                            </w:p>
                          </w:txbxContent>
                        </wps:txbx>
                        <wps:bodyPr rot="0" vert="horz" wrap="square" lIns="0" tIns="0" rIns="0" bIns="0" anchor="t" anchorCtr="0" upright="1">
                          <a:noAutofit/>
                        </wps:bodyPr>
                      </wps:wsp>
                      <wps:wsp>
                        <wps:cNvPr id="93" name="Text Box 3"/>
                        <wps:cNvSpPr txBox="1">
                          <a:spLocks noChangeArrowheads="1"/>
                        </wps:cNvSpPr>
                        <wps:spPr bwMode="auto">
                          <a:xfrm>
                            <a:off x="4414" y="4619"/>
                            <a:ext cx="283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E1" w:rsidRDefault="006C43E1" w:rsidP="009B7F3E">
                              <w:pPr>
                                <w:spacing w:line="199" w:lineRule="exact"/>
                                <w:rPr>
                                  <w:b/>
                                  <w:sz w:val="18"/>
                                </w:rPr>
                              </w:pPr>
                              <w:r>
                                <w:rPr>
                                  <w:b/>
                                  <w:color w:val="FFFFFF"/>
                                  <w:sz w:val="18"/>
                                </w:rPr>
                                <w:t>PROJE KOORDİNATÖRÜ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10.1pt;margin-top:19.55pt;width:285.45pt;height:311.4pt;z-index:-15705600;mso-wrap-distance-left:0;mso-wrap-distance-right:0;mso-position-horizontal-relative:page" coordorigin="2916,239" coordsize="4882,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038;top:3405;width:1601;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3ezBAAAA2wAAAA8AAABkcnMvZG93bnJldi54bWxET8uKwjAU3QvzD+EOuNNURZGOUcYR0UFQ&#10;fCxmeWmuTbG5qU3U+veTheDycN6TWWNLcafaF44V9LoJCOLM6YJzBafjsjMG4QOyxtIxKXiSh9n0&#10;ozXBVLsH7+l+CLmIIexTVGBCqFIpfWbIou+6ijhyZ1dbDBHWudQ1PmK4LWU/SUbSYsGxwWBFP4ay&#10;y+FmFQy3m/l1NzoN6PfWc9lxMV/t/oxS7c/m+wtEoCa8xS/3WisYx/XxS/wBcv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t3ezBAAAA2wAAAA8AAAAAAAAAAAAAAAAAnwIA&#10;AGRycy9kb3ducmV2LnhtbFBLBQYAAAAABAAEAPcAAACNAwAAAAA=&#10;">
                  <v:imagedata r:id="rId60" o:title=""/>
                </v:shape>
                <v:shape id="Picture 15" o:spid="_x0000_s1028" type="#_x0000_t75" style="position:absolute;left:3038;top:3405;width:1596;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tjUTFAAAA2wAAAA8AAABkcnMvZG93bnJldi54bWxEj0Frg0AUhO+F/IflBXIpyWqgxdisEgLF&#10;0EsxTcn14b6o1H0r7lbNv+8WCj0OM/MNs89n04mRBtdaVhBvIhDEldUt1wouH6/rBITzyBo7y6Tg&#10;Tg7ybPGwx1TbiUsaz74WAcIuRQWN930qpasaMug2ticO3s0OBn2QQy31gFOAm05uo+hZGmw5LDTY&#10;07Gh6uv8bRSUn/H1fVvYy1uZ3Ir706Oedu1OqdVyPryA8DT7//Bf+6QVJDH8fg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7Y1ExQAAANsAAAAPAAAAAAAAAAAAAAAA&#10;AJ8CAABkcnMvZG93bnJldi54bWxQSwUGAAAAAAQABAD3AAAAkQMAAAAA&#10;">
                  <v:imagedata r:id="rId61" o:title=""/>
                </v:shape>
                <v:shape id="Picture 14" o:spid="_x0000_s1029" type="#_x0000_t75" style="position:absolute;left:3564;top:2337;width:2405;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4wTDAAAA2wAAAA8AAABkcnMvZG93bnJldi54bWxEj09rAjEUxO+C3yE8oTfNakvRdaOIUiw9&#10;CNp6f2ze/tHNy5Kku9tv3xQKHoeZ+Q2TbQfTiI6cry0rmM8SEMS51TWXCr4+36ZLED4ga2wsk4If&#10;8rDdjEcZptr2fKbuEkoRIexTVFCF0KZS+rwig35mW+LoFdYZDFG6UmqHfYSbRi6S5FUarDkuVNjS&#10;vqL8fvk2Co7F+fZ8eDme+ivi3q341H0EUuppMuzWIAIN4RH+b79rBcsF/H2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XjBMMAAADbAAAADwAAAAAAAAAAAAAAAACf&#10;AgAAZHJzL2Rvd25yZXYueG1sUEsFBgAAAAAEAAQA9wAAAI8DAAAAAA==&#10;">
                  <v:imagedata r:id="rId62" o:title=""/>
                </v:shape>
                <v:shape id="Picture 13" o:spid="_x0000_s1030" type="#_x0000_t75" style="position:absolute;left:5943;top:1168;width:2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43y+AAAA2wAAAA8AAABkcnMvZG93bnJldi54bWxEj8EKwjAQRO+C/xBW8KapCkWqUUQQvUlV&#10;8Lo0a1tsNrWJtf69EQSPw8y8YZbrzlSipcaVlhVMxhEI4szqknMFl/NuNAfhPLLGyjIpeJOD9arf&#10;W2Ki7YtTak8+FwHCLkEFhfd1IqXLCjLoxrYmDt7NNgZ9kE0udYOvADeVnEZRLA2WHBYKrGlbUHY/&#10;PY2C/SZ93s7bS9TG19RpuXvEx2ms1HDQbRYgPHX+H/61D1rBfAbfL+EH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e943y+AAAA2wAAAA8AAAAAAAAAAAAAAAAAnwIAAGRy&#10;cy9kb3ducmV2LnhtbFBLBQYAAAAABAAEAPcAAACKAwAAAAA=&#10;">
                  <v:imagedata r:id="rId63" o:title=""/>
                </v:shape>
                <v:shape id="Picture 12" o:spid="_x0000_s1031" type="#_x0000_t75" style="position:absolute;left:4106;top:239;width:369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XpHFAAAA2wAAAA8AAABkcnMvZG93bnJldi54bWxEj0FrAjEUhO+F/ofwBG81q1Urq1FkQbCU&#10;glrt+XXzzG7dvGw3qW7/vSkIHoeZ+YaZLVpbiTM1vnSsoN9LQBDnTpdsFOw/Vk8TED4ga6wck4I/&#10;8rCYPz7MMNXuwls674IREcI+RQVFCHUqpc8Lsuh7riaO3tE1FkOUjZG6wUuE20oOkmQsLZYcFwqs&#10;KSsoP+1+rYLP17eV+T5ko5+Xtno2718b9NlSqW6nXU5BBGrDPXxrr7WCyRD+v8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16RxQAAANsAAAAPAAAAAAAAAAAAAAAA&#10;AJ8CAABkcnMvZG93bnJldi54bWxQSwUGAAAAAAQABAD3AAAAkQMAAAAA&#10;">
                  <v:imagedata r:id="rId64" o:title=""/>
                </v:shape>
                <v:shape id="Picture 11" o:spid="_x0000_s1032" type="#_x0000_t75" style="position:absolute;left:4639;top:1437;width:2804;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umnFAAAA2wAAAA8AAABkcnMvZG93bnJldi54bWxEj0FrwkAUhO8F/8PyBC9FNwotMbpKECqW&#10;UsTEi7dH9pkEs2/D7lbTf98tFHocZuYbZr0dTCfu5HxrWcF8loAgrqxuuVZwLt+mKQgfkDV2lknB&#10;N3nYbkZPa8y0ffCJ7kWoRYSwz1BBE0KfSemrhgz6me2Jo3e1zmCI0tVSO3xEuOnkIklepcGW40KD&#10;Pe0aqm7Fl1HwLPdHf9l1ZZl/vLv8vCxS91koNRkP+QpEoCH8h//aB60gfYH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bppxQAAANsAAAAPAAAAAAAAAAAAAAAA&#10;AJ8CAABkcnMvZG93bnJldi54bWxQSwUGAAAAAAQABAD3AAAAkQMAAAAA&#10;">
                  <v:imagedata r:id="rId65" o:title=""/>
                </v:shape>
                <v:shape id="Picture 10" o:spid="_x0000_s1033" type="#_x0000_t75" style="position:absolute;left:2916;top:2747;width:180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vD3CAAAA2wAAAA8AAABkcnMvZG93bnJldi54bWxEj0+LwjAUxO/CfofwFrxpuh6KdBtFBMHD&#10;IvgXj2+bt23Z5qUksa3f3giCx2FmfsPky8E0oiPna8sKvqYJCOLC6ppLBafjZjIH4QOyxsYyKbiT&#10;h+XiY5Rjpm3Pe+oOoRQRwj5DBVUIbSalLyoy6Ke2JY7en3UGQ5SulNphH+GmkbMkSaXBmuNChS2t&#10;Kyr+DzejYHWtf919+7Nvm8t558yx73zaKzX+HFbfIAIN4R1+tbdawTyF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77w9wgAAANsAAAAPAAAAAAAAAAAAAAAAAJ8C&#10;AABkcnMvZG93bnJldi54bWxQSwUGAAAAAAQABAD3AAAAjgMAAAAA&#10;">
                  <v:imagedata r:id="rId66" o:title=""/>
                </v:shape>
                <v:shape id="Picture 9" o:spid="_x0000_s1034" type="#_x0000_t75" style="position:absolute;left:3921;top:3635;width:363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KSvDAAAA2wAAAA8AAABkcnMvZG93bnJldi54bWxEj8FqwzAQRO+F/oPYQm+NnGIc41oJoVDI&#10;oZfEhuS4WFvbxFoZS1Xcfn0UCOQ4zMwbptzMZhCBJtdbVrBcJCCIG6t7bhXU1ddbDsJ5ZI2DZVLw&#10;Rw426+enEgttL7yncPCtiBB2BSrovB8LKV3TkUG3sCNx9H7sZNBHObVST3iJcDPI9yTJpMGe40KH&#10;I3121JwPv0bB9788mTQ9hsxQu6vCWaZZHZR6fZm3HyA8zf4Rvrd3WkG+gtuX+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QpK8MAAADbAAAADwAAAAAAAAAAAAAAAACf&#10;AgAAZHJzL2Rvd25yZXYueG1sUEsFBgAAAAAEAAQA9wAAAI8DAAAAAA==&#10;">
                  <v:imagedata r:id="rId67" o:title=""/>
                </v:shape>
                <v:shape id="Picture 8" o:spid="_x0000_s1035" type="#_x0000_t75" style="position:absolute;left:3921;top:4485;width:363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vJbDAAAA2wAAAA8AAABkcnMvZG93bnJldi54bWxET01rg0AQvQf6H5Yp5BKa1R4kNdmEUFrw&#10;FFIjpcfBnaipOyvuVo2/vnso9Ph437vDZFoxUO8aywridQSCuLS64UpBcXl/2oBwHllja5kU3MnB&#10;Yf+w2GGq7cgfNOS+EiGEXYoKau+7VEpX1mTQrW1HHLir7Q36APtK6h7HEG5a+RxFiTTYcGiosaPX&#10;msrv/McoOM7u9Jbchvm2yub88yWOzl9UKLV8nI5bEJ4m/y/+c2dawSaMDV/CD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m8lsMAAADbAAAADwAAAAAAAAAAAAAAAACf&#10;AgAAZHJzL2Rvd25yZXYueG1sUEsFBgAAAAAEAAQA9wAAAI8DAAAAAA==&#10;">
                  <v:imagedata r:id="rId68" o:title=""/>
                </v:shape>
                <v:shapetype id="_x0000_t202" coordsize="21600,21600" o:spt="202" path="m,l,21600r21600,l21600,xe">
                  <v:stroke joinstyle="miter"/>
                  <v:path gradientshapeok="t" o:connecttype="rect"/>
                </v:shapetype>
                <v:shape id="Text Box 7" o:spid="_x0000_s1036" type="#_x0000_t202" style="position:absolute;left:4501;top:601;width:292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6C43E1" w:rsidRDefault="006C43E1" w:rsidP="009B7F3E">
                        <w:pPr>
                          <w:spacing w:line="199" w:lineRule="exact"/>
                          <w:rPr>
                            <w:b/>
                            <w:sz w:val="18"/>
                          </w:rPr>
                        </w:pPr>
                        <w:r>
                          <w:rPr>
                            <w:b/>
                            <w:color w:val="FFFFFF"/>
                            <w:sz w:val="18"/>
                          </w:rPr>
                          <w:t xml:space="preserve">                  KARS VALİLİĞİ</w:t>
                        </w:r>
                      </w:p>
                    </w:txbxContent>
                  </v:textbox>
                </v:shape>
                <v:shape id="Text Box 6" o:spid="_x0000_s1037" type="#_x0000_t202" style="position:absolute;left:5256;top:1760;width:17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6C43E1" w:rsidRDefault="006C43E1" w:rsidP="009B7F3E">
                        <w:pPr>
                          <w:spacing w:line="199" w:lineRule="exact"/>
                          <w:rPr>
                            <w:b/>
                            <w:sz w:val="18"/>
                          </w:rPr>
                        </w:pPr>
                        <w:r>
                          <w:rPr>
                            <w:b/>
                            <w:color w:val="FFFFFF"/>
                            <w:sz w:val="18"/>
                          </w:rPr>
                          <w:t>İL ÖZEL İDARESİ</w:t>
                        </w:r>
                      </w:p>
                    </w:txbxContent>
                  </v:textbox>
                </v:shape>
                <v:shape id="Text Box 5" o:spid="_x0000_s1038" type="#_x0000_t202" style="position:absolute;left:3115;top:2883;width:138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6C43E1" w:rsidRDefault="006C43E1" w:rsidP="009B7F3E">
                        <w:pPr>
                          <w:spacing w:before="9" w:line="216" w:lineRule="auto"/>
                          <w:ind w:left="184" w:right="-1" w:hanging="185"/>
                          <w:rPr>
                            <w:b/>
                            <w:sz w:val="18"/>
                          </w:rPr>
                        </w:pPr>
                        <w:r>
                          <w:rPr>
                            <w:b/>
                            <w:color w:val="FFFFFF"/>
                            <w:sz w:val="18"/>
                          </w:rPr>
                          <w:t>PROJE YATIRIM</w:t>
                        </w:r>
                      </w:p>
                    </w:txbxContent>
                  </v:textbox>
                </v:shape>
                <v:shape id="Text Box 4" o:spid="_x0000_s1039" type="#_x0000_t202" style="position:absolute;left:4311;top:3809;width:30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6C43E1" w:rsidRDefault="006C43E1" w:rsidP="009B7F3E">
                        <w:pPr>
                          <w:spacing w:line="199" w:lineRule="exact"/>
                          <w:rPr>
                            <w:b/>
                            <w:sz w:val="18"/>
                          </w:rPr>
                        </w:pPr>
                        <w:r>
                          <w:rPr>
                            <w:b/>
                            <w:color w:val="FFFFFF"/>
                            <w:sz w:val="18"/>
                          </w:rPr>
                          <w:t>PROJE KONTROL TEŞKİLATI</w:t>
                        </w:r>
                      </w:p>
                    </w:txbxContent>
                  </v:textbox>
                </v:shape>
                <v:shape id="Text Box 3" o:spid="_x0000_s1040" type="#_x0000_t202" style="position:absolute;left:4414;top:4619;width:283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6C43E1" w:rsidRDefault="006C43E1" w:rsidP="009B7F3E">
                        <w:pPr>
                          <w:spacing w:line="199" w:lineRule="exact"/>
                          <w:rPr>
                            <w:b/>
                            <w:sz w:val="18"/>
                          </w:rPr>
                        </w:pPr>
                        <w:r>
                          <w:rPr>
                            <w:b/>
                            <w:color w:val="FFFFFF"/>
                            <w:sz w:val="18"/>
                          </w:rPr>
                          <w:t>PROJE KOORDİNATÖRÜ</w:t>
                        </w:r>
                      </w:p>
                    </w:txbxContent>
                  </v:textbox>
                </v:shape>
                <w10:wrap type="topAndBottom" anchorx="page"/>
              </v:group>
            </w:pict>
          </mc:Fallback>
        </mc:AlternateContent>
      </w:r>
    </w:p>
    <w:p w:rsidR="009B7F3E" w:rsidRDefault="009B7F3E" w:rsidP="009B7F3E">
      <w:pPr>
        <w:pStyle w:val="GvdeMetni"/>
        <w:spacing w:before="201" w:line="276" w:lineRule="auto"/>
        <w:ind w:left="476" w:right="397"/>
        <w:jc w:val="both"/>
      </w:pPr>
      <w:r w:rsidRPr="00A12A04">
        <w:t xml:space="preserve">Yatırım nedeniyle istihdam edilmesi gereken personel mevcut kadrolu personeller arasından </w:t>
      </w:r>
      <w:r>
        <w:t>seçileceğinden</w:t>
      </w:r>
      <w:r w:rsidRPr="00A12A04">
        <w:t xml:space="preserve"> açısından ilave personel maliyeti olmayacaktır.</w:t>
      </w:r>
    </w:p>
    <w:p w:rsidR="00757A71" w:rsidRDefault="009D4435">
      <w:pPr>
        <w:pStyle w:val="Balk2"/>
        <w:numPr>
          <w:ilvl w:val="1"/>
          <w:numId w:val="3"/>
        </w:numPr>
        <w:tabs>
          <w:tab w:val="left" w:pos="1271"/>
        </w:tabs>
        <w:spacing w:before="210"/>
        <w:ind w:left="1270" w:hanging="651"/>
      </w:pPr>
      <w:bookmarkStart w:id="110" w:name="_Toc36128739"/>
      <w:r>
        <w:t>Proje Uygulama Planı ve Projede Kritik</w:t>
      </w:r>
      <w:r>
        <w:rPr>
          <w:spacing w:val="-2"/>
        </w:rPr>
        <w:t xml:space="preserve"> </w:t>
      </w:r>
      <w:r>
        <w:t>Aşamalar</w:t>
      </w:r>
      <w:bookmarkEnd w:id="110"/>
    </w:p>
    <w:p w:rsidR="0067519B" w:rsidRDefault="0067519B" w:rsidP="0067519B">
      <w:pPr>
        <w:pStyle w:val="Balk2"/>
        <w:tabs>
          <w:tab w:val="left" w:pos="1271"/>
        </w:tabs>
        <w:spacing w:before="210"/>
        <w:ind w:firstLine="0"/>
      </w:pPr>
    </w:p>
    <w:tbl>
      <w:tblPr>
        <w:tblStyle w:val="TableNormal"/>
        <w:tblW w:w="8940"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3723"/>
        <w:gridCol w:w="2210"/>
        <w:gridCol w:w="2171"/>
      </w:tblGrid>
      <w:tr w:rsidR="0067519B" w:rsidTr="0067519B">
        <w:trPr>
          <w:trHeight w:val="381"/>
          <w:jc w:val="center"/>
        </w:trPr>
        <w:tc>
          <w:tcPr>
            <w:tcW w:w="836" w:type="dxa"/>
            <w:shd w:val="clear" w:color="auto" w:fill="CCCCCC"/>
          </w:tcPr>
          <w:p w:rsidR="0067519B" w:rsidRDefault="0067519B" w:rsidP="006C43E1">
            <w:pPr>
              <w:pStyle w:val="TableParagraph"/>
              <w:spacing w:before="62"/>
              <w:rPr>
                <w:b/>
                <w:sz w:val="24"/>
              </w:rPr>
            </w:pPr>
            <w:r>
              <w:rPr>
                <w:b/>
                <w:sz w:val="24"/>
              </w:rPr>
              <w:t>No</w:t>
            </w:r>
          </w:p>
        </w:tc>
        <w:tc>
          <w:tcPr>
            <w:tcW w:w="3723" w:type="dxa"/>
            <w:shd w:val="clear" w:color="auto" w:fill="CCCCCC"/>
          </w:tcPr>
          <w:p w:rsidR="0067519B" w:rsidRDefault="0067519B" w:rsidP="006C43E1">
            <w:pPr>
              <w:pStyle w:val="TableParagraph"/>
              <w:spacing w:before="62"/>
              <w:ind w:left="160"/>
              <w:rPr>
                <w:b/>
                <w:sz w:val="24"/>
              </w:rPr>
            </w:pPr>
            <w:r>
              <w:rPr>
                <w:b/>
                <w:sz w:val="24"/>
              </w:rPr>
              <w:t>Faaliyet Adı</w:t>
            </w:r>
          </w:p>
        </w:tc>
        <w:tc>
          <w:tcPr>
            <w:tcW w:w="2210" w:type="dxa"/>
            <w:shd w:val="clear" w:color="auto" w:fill="CCCCCC"/>
          </w:tcPr>
          <w:p w:rsidR="0067519B" w:rsidRDefault="0067519B" w:rsidP="006C43E1">
            <w:pPr>
              <w:pStyle w:val="TableParagraph"/>
              <w:spacing w:before="62"/>
              <w:ind w:left="100"/>
              <w:rPr>
                <w:b/>
                <w:sz w:val="24"/>
              </w:rPr>
            </w:pPr>
            <w:r>
              <w:rPr>
                <w:b/>
                <w:sz w:val="24"/>
              </w:rPr>
              <w:t>Faaliyet Ayları</w:t>
            </w:r>
          </w:p>
        </w:tc>
        <w:tc>
          <w:tcPr>
            <w:tcW w:w="2171" w:type="dxa"/>
            <w:shd w:val="clear" w:color="auto" w:fill="CCCCCC"/>
          </w:tcPr>
          <w:p w:rsidR="0067519B" w:rsidRDefault="0067519B" w:rsidP="006C43E1">
            <w:pPr>
              <w:pStyle w:val="TableParagraph"/>
              <w:spacing w:before="62"/>
              <w:ind w:left="100"/>
              <w:rPr>
                <w:b/>
                <w:sz w:val="24"/>
              </w:rPr>
            </w:pPr>
            <w:r>
              <w:rPr>
                <w:b/>
                <w:sz w:val="24"/>
              </w:rPr>
              <w:t>Uygulama Birimleri</w:t>
            </w:r>
          </w:p>
        </w:tc>
      </w:tr>
      <w:tr w:rsidR="0067519B" w:rsidTr="0067519B">
        <w:trPr>
          <w:trHeight w:val="518"/>
          <w:jc w:val="center"/>
        </w:trPr>
        <w:tc>
          <w:tcPr>
            <w:tcW w:w="836" w:type="dxa"/>
          </w:tcPr>
          <w:p w:rsidR="0067519B" w:rsidRDefault="0067519B" w:rsidP="006C43E1">
            <w:pPr>
              <w:pStyle w:val="TableParagraph"/>
              <w:spacing w:before="132"/>
              <w:ind w:left="160"/>
              <w:rPr>
                <w:sz w:val="24"/>
              </w:rPr>
            </w:pPr>
            <w:r>
              <w:rPr>
                <w:sz w:val="24"/>
              </w:rPr>
              <w:t>1</w:t>
            </w:r>
          </w:p>
        </w:tc>
        <w:tc>
          <w:tcPr>
            <w:tcW w:w="3723" w:type="dxa"/>
          </w:tcPr>
          <w:p w:rsidR="0067519B" w:rsidRDefault="0067519B" w:rsidP="006C43E1">
            <w:pPr>
              <w:pStyle w:val="TableParagraph"/>
              <w:spacing w:line="270" w:lineRule="exact"/>
              <w:ind w:left="100"/>
              <w:rPr>
                <w:sz w:val="24"/>
              </w:rPr>
            </w:pPr>
            <w:r>
              <w:rPr>
                <w:sz w:val="24"/>
              </w:rPr>
              <w:t>Proje Ofisinin Oluşturulması</w:t>
            </w:r>
          </w:p>
        </w:tc>
        <w:tc>
          <w:tcPr>
            <w:tcW w:w="2210" w:type="dxa"/>
          </w:tcPr>
          <w:p w:rsidR="0067519B" w:rsidRDefault="0067519B" w:rsidP="006C43E1">
            <w:pPr>
              <w:pStyle w:val="TableParagraph"/>
              <w:spacing w:before="132"/>
              <w:ind w:left="100"/>
              <w:rPr>
                <w:sz w:val="24"/>
              </w:rPr>
            </w:pPr>
            <w:r>
              <w:rPr>
                <w:sz w:val="24"/>
              </w:rPr>
              <w:t>1</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518"/>
          <w:jc w:val="center"/>
        </w:trPr>
        <w:tc>
          <w:tcPr>
            <w:tcW w:w="836" w:type="dxa"/>
          </w:tcPr>
          <w:p w:rsidR="0067519B" w:rsidRDefault="0067519B" w:rsidP="006C43E1">
            <w:pPr>
              <w:pStyle w:val="TableParagraph"/>
              <w:spacing w:before="132"/>
              <w:ind w:left="160"/>
              <w:rPr>
                <w:sz w:val="24"/>
              </w:rPr>
            </w:pPr>
            <w:r>
              <w:rPr>
                <w:sz w:val="24"/>
              </w:rPr>
              <w:t>2</w:t>
            </w:r>
          </w:p>
        </w:tc>
        <w:tc>
          <w:tcPr>
            <w:tcW w:w="3723" w:type="dxa"/>
          </w:tcPr>
          <w:p w:rsidR="0067519B" w:rsidRDefault="0067519B" w:rsidP="006C43E1">
            <w:pPr>
              <w:pStyle w:val="TableParagraph"/>
              <w:spacing w:line="270" w:lineRule="exact"/>
              <w:ind w:left="100"/>
              <w:rPr>
                <w:sz w:val="24"/>
              </w:rPr>
            </w:pPr>
            <w:r>
              <w:rPr>
                <w:sz w:val="24"/>
              </w:rPr>
              <w:t>Proje Ekibinin Oluşturulması</w:t>
            </w:r>
          </w:p>
        </w:tc>
        <w:tc>
          <w:tcPr>
            <w:tcW w:w="2210" w:type="dxa"/>
          </w:tcPr>
          <w:p w:rsidR="0067519B" w:rsidRDefault="0067519B" w:rsidP="006C43E1">
            <w:pPr>
              <w:pStyle w:val="TableParagraph"/>
              <w:spacing w:before="132"/>
              <w:ind w:left="100"/>
              <w:rPr>
                <w:sz w:val="24"/>
              </w:rPr>
            </w:pPr>
            <w:r>
              <w:rPr>
                <w:sz w:val="24"/>
              </w:rPr>
              <w:t>1, 2</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381"/>
          <w:jc w:val="center"/>
        </w:trPr>
        <w:tc>
          <w:tcPr>
            <w:tcW w:w="836" w:type="dxa"/>
          </w:tcPr>
          <w:p w:rsidR="0067519B" w:rsidRDefault="0067519B" w:rsidP="006C43E1">
            <w:pPr>
              <w:pStyle w:val="TableParagraph"/>
              <w:spacing w:before="62"/>
              <w:ind w:left="160"/>
              <w:rPr>
                <w:sz w:val="24"/>
              </w:rPr>
            </w:pPr>
            <w:r>
              <w:rPr>
                <w:sz w:val="24"/>
              </w:rPr>
              <w:t>3</w:t>
            </w:r>
          </w:p>
        </w:tc>
        <w:tc>
          <w:tcPr>
            <w:tcW w:w="3723" w:type="dxa"/>
          </w:tcPr>
          <w:p w:rsidR="0067519B" w:rsidRDefault="0067519B" w:rsidP="006C43E1">
            <w:pPr>
              <w:pStyle w:val="TableParagraph"/>
              <w:spacing w:before="62"/>
              <w:ind w:left="100"/>
              <w:rPr>
                <w:sz w:val="24"/>
              </w:rPr>
            </w:pPr>
            <w:r>
              <w:rPr>
                <w:sz w:val="24"/>
              </w:rPr>
              <w:t>İhale Süreci</w:t>
            </w:r>
          </w:p>
        </w:tc>
        <w:tc>
          <w:tcPr>
            <w:tcW w:w="2210" w:type="dxa"/>
          </w:tcPr>
          <w:p w:rsidR="0067519B" w:rsidRDefault="0067519B" w:rsidP="006C43E1">
            <w:pPr>
              <w:pStyle w:val="TableParagraph"/>
              <w:spacing w:before="62"/>
              <w:ind w:left="100"/>
              <w:rPr>
                <w:sz w:val="24"/>
              </w:rPr>
            </w:pPr>
            <w:r>
              <w:rPr>
                <w:sz w:val="24"/>
              </w:rPr>
              <w:t>2, 3</w:t>
            </w:r>
          </w:p>
        </w:tc>
        <w:tc>
          <w:tcPr>
            <w:tcW w:w="2171" w:type="dxa"/>
          </w:tcPr>
          <w:p w:rsidR="0067519B" w:rsidRDefault="0067519B" w:rsidP="006C43E1">
            <w:pPr>
              <w:pStyle w:val="TableParagraph"/>
              <w:spacing w:before="62"/>
              <w:ind w:left="100"/>
              <w:rPr>
                <w:sz w:val="24"/>
              </w:rPr>
            </w:pPr>
            <w:r>
              <w:rPr>
                <w:sz w:val="24"/>
              </w:rPr>
              <w:t>Kars İl Özel İdaresi</w:t>
            </w:r>
          </w:p>
        </w:tc>
      </w:tr>
      <w:tr w:rsidR="0067519B" w:rsidTr="0067519B">
        <w:trPr>
          <w:trHeight w:val="1066"/>
          <w:jc w:val="center"/>
        </w:trPr>
        <w:tc>
          <w:tcPr>
            <w:tcW w:w="836" w:type="dxa"/>
          </w:tcPr>
          <w:p w:rsidR="0067519B" w:rsidRDefault="0067519B" w:rsidP="006C43E1">
            <w:pPr>
              <w:pStyle w:val="TableParagraph"/>
              <w:spacing w:before="9"/>
              <w:rPr>
                <w:sz w:val="35"/>
              </w:rPr>
            </w:pPr>
          </w:p>
          <w:p w:rsidR="0067519B" w:rsidRDefault="0067519B" w:rsidP="006C43E1">
            <w:pPr>
              <w:pStyle w:val="TableParagraph"/>
              <w:ind w:left="160"/>
              <w:rPr>
                <w:sz w:val="24"/>
              </w:rPr>
            </w:pPr>
            <w:r>
              <w:rPr>
                <w:sz w:val="24"/>
              </w:rPr>
              <w:t>4</w:t>
            </w:r>
          </w:p>
        </w:tc>
        <w:tc>
          <w:tcPr>
            <w:tcW w:w="3723" w:type="dxa"/>
          </w:tcPr>
          <w:p w:rsidR="0067519B" w:rsidRDefault="0067519B" w:rsidP="006C43E1">
            <w:pPr>
              <w:pStyle w:val="TableParagraph"/>
              <w:spacing w:before="9"/>
              <w:rPr>
                <w:sz w:val="23"/>
              </w:rPr>
            </w:pPr>
          </w:p>
          <w:p w:rsidR="0067519B" w:rsidRDefault="0067519B" w:rsidP="006C43E1">
            <w:pPr>
              <w:pStyle w:val="TableParagraph"/>
              <w:ind w:left="100" w:right="1117" w:firstLine="60"/>
              <w:rPr>
                <w:sz w:val="24"/>
              </w:rPr>
            </w:pPr>
            <w:r>
              <w:rPr>
                <w:sz w:val="24"/>
              </w:rPr>
              <w:t>Yapım ve İnşaat İşlerinin Uygulanması</w:t>
            </w:r>
          </w:p>
        </w:tc>
        <w:tc>
          <w:tcPr>
            <w:tcW w:w="2210" w:type="dxa"/>
          </w:tcPr>
          <w:p w:rsidR="0067519B" w:rsidRDefault="0067519B" w:rsidP="006C43E1">
            <w:pPr>
              <w:pStyle w:val="TableParagraph"/>
              <w:spacing w:line="274" w:lineRule="exact"/>
              <w:ind w:left="100"/>
              <w:rPr>
                <w:sz w:val="24"/>
              </w:rPr>
            </w:pPr>
            <w:r>
              <w:rPr>
                <w:sz w:val="24"/>
              </w:rPr>
              <w:t>3, 4, 5, 6, 7, 8, 9, 10,</w:t>
            </w:r>
          </w:p>
          <w:p w:rsidR="0067519B" w:rsidRDefault="0067519B" w:rsidP="006C43E1">
            <w:pPr>
              <w:pStyle w:val="TableParagraph"/>
              <w:ind w:left="100"/>
              <w:rPr>
                <w:sz w:val="24"/>
              </w:rPr>
            </w:pPr>
            <w:r>
              <w:rPr>
                <w:sz w:val="24"/>
              </w:rPr>
              <w:t>11, 12, 13, 14, 15,</w:t>
            </w:r>
          </w:p>
          <w:p w:rsidR="0067519B" w:rsidRDefault="0067519B" w:rsidP="006C43E1">
            <w:pPr>
              <w:pStyle w:val="TableParagraph"/>
              <w:ind w:left="100"/>
              <w:rPr>
                <w:sz w:val="24"/>
              </w:rPr>
            </w:pPr>
            <w:r>
              <w:rPr>
                <w:sz w:val="24"/>
              </w:rPr>
              <w:t>16, 17, 18, 19, 20,</w:t>
            </w:r>
          </w:p>
          <w:p w:rsidR="0067519B" w:rsidRDefault="0067519B" w:rsidP="006C43E1">
            <w:pPr>
              <w:pStyle w:val="TableParagraph"/>
              <w:spacing w:line="244" w:lineRule="exact"/>
              <w:ind w:left="100"/>
              <w:rPr>
                <w:sz w:val="24"/>
              </w:rPr>
            </w:pPr>
            <w:r>
              <w:rPr>
                <w:sz w:val="24"/>
              </w:rPr>
              <w:t>21, 22</w:t>
            </w:r>
          </w:p>
        </w:tc>
        <w:tc>
          <w:tcPr>
            <w:tcW w:w="2171" w:type="dxa"/>
          </w:tcPr>
          <w:p w:rsidR="0067519B" w:rsidRDefault="0067519B" w:rsidP="006C43E1">
            <w:pPr>
              <w:pStyle w:val="TableParagraph"/>
              <w:spacing w:before="9"/>
              <w:rPr>
                <w:sz w:val="35"/>
              </w:rPr>
            </w:pPr>
          </w:p>
          <w:p w:rsidR="0067519B" w:rsidRDefault="0067519B" w:rsidP="006C43E1">
            <w:pPr>
              <w:pStyle w:val="TableParagraph"/>
              <w:ind w:left="100"/>
              <w:rPr>
                <w:sz w:val="24"/>
              </w:rPr>
            </w:pPr>
            <w:r>
              <w:rPr>
                <w:sz w:val="24"/>
              </w:rPr>
              <w:t>Kars İl Özel İdaresi</w:t>
            </w:r>
          </w:p>
        </w:tc>
      </w:tr>
      <w:tr w:rsidR="0067519B" w:rsidTr="0067519B">
        <w:trPr>
          <w:trHeight w:val="518"/>
          <w:jc w:val="center"/>
        </w:trPr>
        <w:tc>
          <w:tcPr>
            <w:tcW w:w="836" w:type="dxa"/>
          </w:tcPr>
          <w:p w:rsidR="0067519B" w:rsidRDefault="0067519B" w:rsidP="006C43E1">
            <w:pPr>
              <w:pStyle w:val="TableParagraph"/>
              <w:spacing w:before="132"/>
              <w:ind w:left="160"/>
              <w:rPr>
                <w:sz w:val="24"/>
              </w:rPr>
            </w:pPr>
            <w:r>
              <w:rPr>
                <w:sz w:val="24"/>
              </w:rPr>
              <w:t>5</w:t>
            </w:r>
          </w:p>
        </w:tc>
        <w:tc>
          <w:tcPr>
            <w:tcW w:w="3723" w:type="dxa"/>
          </w:tcPr>
          <w:p w:rsidR="0067519B" w:rsidRDefault="0067519B" w:rsidP="006C43E1">
            <w:pPr>
              <w:pStyle w:val="TableParagraph"/>
              <w:spacing w:before="132"/>
              <w:ind w:left="100"/>
              <w:rPr>
                <w:sz w:val="24"/>
              </w:rPr>
            </w:pPr>
            <w:r>
              <w:rPr>
                <w:sz w:val="24"/>
              </w:rPr>
              <w:t>Endemik Bitkilerin Toplanması</w:t>
            </w:r>
          </w:p>
        </w:tc>
        <w:tc>
          <w:tcPr>
            <w:tcW w:w="2210" w:type="dxa"/>
          </w:tcPr>
          <w:p w:rsidR="0067519B" w:rsidRDefault="0067519B" w:rsidP="006C43E1">
            <w:pPr>
              <w:pStyle w:val="TableParagraph"/>
              <w:spacing w:line="270" w:lineRule="exact"/>
              <w:ind w:left="100"/>
              <w:rPr>
                <w:sz w:val="24"/>
              </w:rPr>
            </w:pPr>
            <w:r>
              <w:rPr>
                <w:sz w:val="24"/>
              </w:rPr>
              <w:t>2, 3, 4, 5, 6, 7, 8, 9,</w:t>
            </w:r>
          </w:p>
          <w:p w:rsidR="0067519B" w:rsidRDefault="0067519B" w:rsidP="006C43E1">
            <w:pPr>
              <w:pStyle w:val="TableParagraph"/>
              <w:spacing w:line="240" w:lineRule="exact"/>
              <w:ind w:left="100"/>
              <w:rPr>
                <w:sz w:val="24"/>
              </w:rPr>
            </w:pPr>
            <w:r>
              <w:rPr>
                <w:sz w:val="24"/>
              </w:rPr>
              <w:t>10, 11, 12</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637"/>
          <w:jc w:val="center"/>
        </w:trPr>
        <w:tc>
          <w:tcPr>
            <w:tcW w:w="836" w:type="dxa"/>
          </w:tcPr>
          <w:p w:rsidR="0067519B" w:rsidRDefault="0067519B" w:rsidP="006C43E1">
            <w:pPr>
              <w:pStyle w:val="TableParagraph"/>
              <w:spacing w:before="132"/>
              <w:ind w:left="160"/>
              <w:rPr>
                <w:sz w:val="24"/>
              </w:rPr>
            </w:pPr>
            <w:r>
              <w:rPr>
                <w:sz w:val="24"/>
              </w:rPr>
              <w:t>6</w:t>
            </w:r>
          </w:p>
        </w:tc>
        <w:tc>
          <w:tcPr>
            <w:tcW w:w="3723" w:type="dxa"/>
          </w:tcPr>
          <w:p w:rsidR="0067519B" w:rsidRDefault="0067519B" w:rsidP="006C43E1">
            <w:pPr>
              <w:pStyle w:val="TableParagraph"/>
              <w:spacing w:before="132"/>
              <w:ind w:left="100"/>
              <w:rPr>
                <w:sz w:val="24"/>
              </w:rPr>
            </w:pPr>
            <w:r>
              <w:rPr>
                <w:sz w:val="24"/>
              </w:rPr>
              <w:t>Belgesel Videolarının Çekilmesi</w:t>
            </w:r>
          </w:p>
        </w:tc>
        <w:tc>
          <w:tcPr>
            <w:tcW w:w="2210" w:type="dxa"/>
          </w:tcPr>
          <w:p w:rsidR="0067519B" w:rsidRDefault="0067519B" w:rsidP="006C43E1">
            <w:pPr>
              <w:pStyle w:val="TableParagraph"/>
              <w:spacing w:line="270" w:lineRule="exact"/>
              <w:ind w:left="100"/>
              <w:rPr>
                <w:sz w:val="24"/>
              </w:rPr>
            </w:pPr>
            <w:r>
              <w:rPr>
                <w:sz w:val="24"/>
              </w:rPr>
              <w:t>2, 3, 4, 5, 6, 7, 8, 9,</w:t>
            </w:r>
          </w:p>
          <w:p w:rsidR="0067519B" w:rsidRDefault="0067519B" w:rsidP="006C43E1">
            <w:pPr>
              <w:pStyle w:val="TableParagraph"/>
              <w:spacing w:line="240" w:lineRule="exact"/>
              <w:ind w:left="100"/>
              <w:rPr>
                <w:sz w:val="24"/>
              </w:rPr>
            </w:pPr>
            <w:r>
              <w:rPr>
                <w:sz w:val="24"/>
              </w:rPr>
              <w:t>10</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637"/>
          <w:jc w:val="center"/>
        </w:trPr>
        <w:tc>
          <w:tcPr>
            <w:tcW w:w="836" w:type="dxa"/>
          </w:tcPr>
          <w:p w:rsidR="0067519B" w:rsidRDefault="0067519B" w:rsidP="006C43E1">
            <w:pPr>
              <w:pStyle w:val="TableParagraph"/>
              <w:spacing w:before="132"/>
              <w:ind w:left="160"/>
              <w:rPr>
                <w:sz w:val="24"/>
              </w:rPr>
            </w:pPr>
            <w:r>
              <w:rPr>
                <w:sz w:val="24"/>
              </w:rPr>
              <w:t>7</w:t>
            </w:r>
          </w:p>
        </w:tc>
        <w:tc>
          <w:tcPr>
            <w:tcW w:w="3723" w:type="dxa"/>
          </w:tcPr>
          <w:p w:rsidR="0067519B" w:rsidRDefault="0067519B" w:rsidP="006C43E1">
            <w:pPr>
              <w:pStyle w:val="TableParagraph"/>
              <w:spacing w:line="265" w:lineRule="exact"/>
              <w:ind w:left="100"/>
              <w:rPr>
                <w:sz w:val="24"/>
              </w:rPr>
            </w:pPr>
            <w:r>
              <w:rPr>
                <w:sz w:val="24"/>
              </w:rPr>
              <w:t>Tanıtım ve Görünürlüklerin</w:t>
            </w:r>
          </w:p>
          <w:p w:rsidR="0067519B" w:rsidRDefault="0067519B" w:rsidP="006C43E1">
            <w:pPr>
              <w:pStyle w:val="TableParagraph"/>
              <w:spacing w:before="132"/>
              <w:ind w:left="100"/>
              <w:rPr>
                <w:sz w:val="24"/>
              </w:rPr>
            </w:pPr>
            <w:r>
              <w:rPr>
                <w:sz w:val="24"/>
              </w:rPr>
              <w:t>Hazırlanması</w:t>
            </w:r>
          </w:p>
        </w:tc>
        <w:tc>
          <w:tcPr>
            <w:tcW w:w="2210" w:type="dxa"/>
          </w:tcPr>
          <w:p w:rsidR="0067519B" w:rsidRDefault="0067519B" w:rsidP="006C43E1">
            <w:pPr>
              <w:pStyle w:val="TableParagraph"/>
              <w:spacing w:line="270" w:lineRule="exact"/>
              <w:ind w:left="100"/>
              <w:rPr>
                <w:sz w:val="24"/>
              </w:rPr>
            </w:pPr>
            <w:r>
              <w:rPr>
                <w:sz w:val="24"/>
              </w:rPr>
              <w:t>21, 22, 23, 24</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637"/>
          <w:jc w:val="center"/>
        </w:trPr>
        <w:tc>
          <w:tcPr>
            <w:tcW w:w="836" w:type="dxa"/>
          </w:tcPr>
          <w:p w:rsidR="0067519B" w:rsidRDefault="0067519B" w:rsidP="006C43E1">
            <w:pPr>
              <w:pStyle w:val="TableParagraph"/>
              <w:spacing w:before="132"/>
              <w:ind w:left="160"/>
              <w:rPr>
                <w:sz w:val="24"/>
              </w:rPr>
            </w:pPr>
            <w:r>
              <w:rPr>
                <w:sz w:val="24"/>
              </w:rPr>
              <w:t>8</w:t>
            </w:r>
          </w:p>
        </w:tc>
        <w:tc>
          <w:tcPr>
            <w:tcW w:w="3723" w:type="dxa"/>
          </w:tcPr>
          <w:p w:rsidR="0067519B" w:rsidRDefault="0067519B" w:rsidP="006C43E1">
            <w:pPr>
              <w:pStyle w:val="TableParagraph"/>
              <w:spacing w:line="265" w:lineRule="exact"/>
              <w:ind w:left="100"/>
              <w:rPr>
                <w:sz w:val="24"/>
              </w:rPr>
            </w:pPr>
            <w:r>
              <w:rPr>
                <w:sz w:val="24"/>
              </w:rPr>
              <w:t>Proje Denetim İşlemlerinin</w:t>
            </w:r>
          </w:p>
          <w:p w:rsidR="0067519B" w:rsidRDefault="0067519B" w:rsidP="006C43E1">
            <w:pPr>
              <w:pStyle w:val="TableParagraph"/>
              <w:spacing w:before="132"/>
              <w:ind w:left="100"/>
              <w:rPr>
                <w:sz w:val="24"/>
              </w:rPr>
            </w:pPr>
            <w:r>
              <w:rPr>
                <w:sz w:val="24"/>
              </w:rPr>
              <w:t>Yapılması</w:t>
            </w:r>
          </w:p>
        </w:tc>
        <w:tc>
          <w:tcPr>
            <w:tcW w:w="2210" w:type="dxa"/>
          </w:tcPr>
          <w:p w:rsidR="0067519B" w:rsidRDefault="0067519B" w:rsidP="006C43E1">
            <w:pPr>
              <w:pStyle w:val="TableParagraph"/>
              <w:spacing w:line="270" w:lineRule="exact"/>
              <w:ind w:left="100"/>
              <w:rPr>
                <w:sz w:val="24"/>
              </w:rPr>
            </w:pPr>
            <w:r>
              <w:rPr>
                <w:sz w:val="24"/>
              </w:rPr>
              <w:t>21, 22, 23, 24</w:t>
            </w:r>
          </w:p>
        </w:tc>
        <w:tc>
          <w:tcPr>
            <w:tcW w:w="2171" w:type="dxa"/>
          </w:tcPr>
          <w:p w:rsidR="0067519B" w:rsidRDefault="0067519B" w:rsidP="006C43E1">
            <w:pPr>
              <w:pStyle w:val="TableParagraph"/>
              <w:spacing w:before="132"/>
              <w:ind w:left="100"/>
              <w:rPr>
                <w:sz w:val="24"/>
              </w:rPr>
            </w:pPr>
            <w:r>
              <w:rPr>
                <w:sz w:val="24"/>
              </w:rPr>
              <w:t>Kars İl Özel İdaresi</w:t>
            </w:r>
          </w:p>
        </w:tc>
      </w:tr>
      <w:tr w:rsidR="0067519B" w:rsidTr="0067519B">
        <w:trPr>
          <w:trHeight w:val="637"/>
          <w:jc w:val="center"/>
        </w:trPr>
        <w:tc>
          <w:tcPr>
            <w:tcW w:w="836" w:type="dxa"/>
          </w:tcPr>
          <w:p w:rsidR="0067519B" w:rsidRDefault="0067519B" w:rsidP="006C43E1">
            <w:pPr>
              <w:pStyle w:val="TableParagraph"/>
              <w:spacing w:before="132"/>
              <w:ind w:left="160"/>
              <w:rPr>
                <w:sz w:val="24"/>
              </w:rPr>
            </w:pPr>
            <w:r>
              <w:rPr>
                <w:sz w:val="24"/>
              </w:rPr>
              <w:t>9</w:t>
            </w:r>
          </w:p>
        </w:tc>
        <w:tc>
          <w:tcPr>
            <w:tcW w:w="3723" w:type="dxa"/>
          </w:tcPr>
          <w:p w:rsidR="0067519B" w:rsidRDefault="0067519B" w:rsidP="006C43E1">
            <w:pPr>
              <w:pStyle w:val="TableParagraph"/>
              <w:spacing w:before="132"/>
              <w:ind w:left="100"/>
              <w:rPr>
                <w:sz w:val="24"/>
              </w:rPr>
            </w:pPr>
            <w:r>
              <w:rPr>
                <w:sz w:val="24"/>
              </w:rPr>
              <w:t>Raporlama İşlemlerinin Yapılması</w:t>
            </w:r>
          </w:p>
        </w:tc>
        <w:tc>
          <w:tcPr>
            <w:tcW w:w="2210" w:type="dxa"/>
          </w:tcPr>
          <w:p w:rsidR="0067519B" w:rsidRDefault="0067519B" w:rsidP="006C43E1">
            <w:pPr>
              <w:pStyle w:val="TableParagraph"/>
              <w:spacing w:line="270" w:lineRule="exact"/>
              <w:ind w:left="100"/>
              <w:rPr>
                <w:sz w:val="24"/>
              </w:rPr>
            </w:pPr>
            <w:r>
              <w:rPr>
                <w:sz w:val="24"/>
              </w:rPr>
              <w:t>22, 23, 24</w:t>
            </w:r>
          </w:p>
        </w:tc>
        <w:tc>
          <w:tcPr>
            <w:tcW w:w="2171" w:type="dxa"/>
          </w:tcPr>
          <w:p w:rsidR="0067519B" w:rsidRDefault="0067519B" w:rsidP="006C43E1">
            <w:pPr>
              <w:pStyle w:val="TableParagraph"/>
              <w:spacing w:before="132"/>
              <w:ind w:left="100"/>
              <w:rPr>
                <w:sz w:val="24"/>
              </w:rPr>
            </w:pPr>
            <w:r>
              <w:rPr>
                <w:sz w:val="24"/>
              </w:rPr>
              <w:t>Kars İl Özel İdaresi</w:t>
            </w:r>
          </w:p>
        </w:tc>
      </w:tr>
    </w:tbl>
    <w:p w:rsidR="0067519B" w:rsidRDefault="0067519B">
      <w:pPr>
        <w:pStyle w:val="GvdeMetni"/>
        <w:spacing w:before="201" w:line="276" w:lineRule="auto"/>
        <w:ind w:left="476" w:right="397"/>
        <w:jc w:val="both"/>
      </w:pPr>
      <w:r w:rsidRPr="0067519B">
        <w:t xml:space="preserve">Faaliyet planında ihalenin yapılması sürecinde isteklilerin ihaleye yeterince ilgi göstermemesi riski bulunmaktadır. Bunun için kültür varlıkları ihale yönetmeliği davetiye usulü ihale yöntemi ile potansiyel isteklilerin belirlenerek ihaleye davet edilmesi sağlanacaktır. </w:t>
      </w:r>
    </w:p>
    <w:p w:rsidR="00757A71" w:rsidRDefault="009D4435">
      <w:pPr>
        <w:pStyle w:val="ListeParagraf"/>
        <w:numPr>
          <w:ilvl w:val="0"/>
          <w:numId w:val="3"/>
        </w:numPr>
        <w:tabs>
          <w:tab w:val="left" w:pos="904"/>
        </w:tabs>
        <w:spacing w:before="207"/>
        <w:ind w:left="903" w:hanging="428"/>
        <w:rPr>
          <w:b/>
          <w:sz w:val="24"/>
        </w:rPr>
      </w:pPr>
      <w:r>
        <w:rPr>
          <w:b/>
          <w:sz w:val="24"/>
        </w:rPr>
        <w:t>SONUÇ</w:t>
      </w:r>
    </w:p>
    <w:p w:rsidR="00757A71" w:rsidRDefault="009D4435">
      <w:pPr>
        <w:pStyle w:val="Balk2"/>
        <w:numPr>
          <w:ilvl w:val="1"/>
          <w:numId w:val="3"/>
        </w:numPr>
        <w:tabs>
          <w:tab w:val="left" w:pos="1271"/>
        </w:tabs>
        <w:spacing w:before="253"/>
        <w:ind w:left="1270" w:hanging="651"/>
      </w:pPr>
      <w:bookmarkStart w:id="111" w:name="_Toc36128740"/>
      <w:r>
        <w:t>Projenin Ticari ve Ekonomik Yapılabilirliği İle İlgili</w:t>
      </w:r>
      <w:r>
        <w:rPr>
          <w:spacing w:val="-3"/>
        </w:rPr>
        <w:t xml:space="preserve"> </w:t>
      </w:r>
      <w:r>
        <w:t>Sonuçlar</w:t>
      </w:r>
      <w:bookmarkEnd w:id="111"/>
    </w:p>
    <w:p w:rsidR="00757A71" w:rsidRDefault="00757A71">
      <w:pPr>
        <w:pStyle w:val="GvdeMetni"/>
        <w:spacing w:before="5"/>
        <w:rPr>
          <w:b/>
          <w:sz w:val="20"/>
        </w:rPr>
      </w:pPr>
    </w:p>
    <w:p w:rsidR="00757A71" w:rsidRDefault="0067519B">
      <w:pPr>
        <w:pStyle w:val="GvdeMetni"/>
        <w:spacing w:line="278" w:lineRule="auto"/>
        <w:ind w:left="476" w:right="395"/>
        <w:jc w:val="both"/>
      </w:pPr>
      <w:r w:rsidRPr="0067519B">
        <w:t xml:space="preserve">Kars İlinde yaşanabilir </w:t>
      </w:r>
      <w:proofErr w:type="gramStart"/>
      <w:r w:rsidRPr="0067519B">
        <w:t>mekanlar</w:t>
      </w:r>
      <w:proofErr w:type="gramEnd"/>
      <w:r w:rsidRPr="0067519B">
        <w:t xml:space="preserve"> ve sürdürülebilir bir çevre oluşturulması vizyonuyla yeni doğal, tarihi ve kültürel dokuya sahip Ulusal niteliklere haiz Peynir Müzesinin </w:t>
      </w:r>
      <w:proofErr w:type="spellStart"/>
      <w:r w:rsidRPr="0067519B">
        <w:t>oluşturulabilirliği</w:t>
      </w:r>
      <w:proofErr w:type="spellEnd"/>
      <w:r w:rsidRPr="0067519B">
        <w:t xml:space="preserve"> tespit edildi. Bu tespite binaen; Peynir Müzesinin yapımı tamamlandı. Kars İlinin mimari dokusu göz önünde Peynir Müzesinin hazırlanması sağlandı. Yöresel kimliğin ön planda olduğu sağlıklı ve düzenli yeni bir müze oluşturuldu. Ülke milli servetine büyük bir kazanım sağlandı. Düzenlenen bu alanların müze olarak kullanılmasıyla birlikte turizme fayda sağlanarak Kars İlinin, Gravyer ve Kaşar peynirciliğinin faaliyet alanında cazibe merkezi haline gelmesi sağlandı. Kurulan komisyon marifetiyle müze içerisinde sergilenecek Karsın peynirinin özel olmasını sağlayan toprak yapısı, endemik bitkileri, tarihi, hayvancılığı ve tarımı hakkında bilgi ve </w:t>
      </w:r>
      <w:proofErr w:type="gramStart"/>
      <w:r w:rsidRPr="0067519B">
        <w:t>envanter</w:t>
      </w:r>
      <w:proofErr w:type="gramEnd"/>
      <w:r w:rsidRPr="0067519B">
        <w:t xml:space="preserve"> olacak malzemeler belirlenecek bu malzemelerin müzede sergileme tasarım planları hazırlanacak. Dere Tabya restorasyonu tamamlandığında müze teşrifatının da tamamlanmasını sağlamak için, yapılması tasarlanan interaktif oyun salonu, </w:t>
      </w:r>
      <w:proofErr w:type="spellStart"/>
      <w:r w:rsidRPr="0067519B">
        <w:t>sinevizyon</w:t>
      </w:r>
      <w:proofErr w:type="spellEnd"/>
      <w:r w:rsidRPr="0067519B">
        <w:t xml:space="preserve"> ve gösterim salonu için oluşturulacak oyun ve belgesellerin çekimi </w:t>
      </w:r>
      <w:proofErr w:type="gramStart"/>
      <w:r w:rsidRPr="0067519B">
        <w:t>yapılacak ; 1900'lü</w:t>
      </w:r>
      <w:proofErr w:type="gramEnd"/>
      <w:r w:rsidRPr="0067519B">
        <w:t xml:space="preserve"> yılların başından beri bir çok farklı kültürün oluşturduğu yöresel ve ulusal Kars Peynirinin tanıtılması, şehir içinde yeni bir turizm destinasyonu oluşturulması, Gravyer üretimini %90 oranında, kaşar peynirini Türkiye üretiminin %5.36'sını karşılayan Karsın peynirciliğinin özel olmasını sağlayan toprak yapısı endemik bitkileri ve tarihi ile canlandırılarak anlatılmasıdır.</w:t>
      </w:r>
      <w:r>
        <w:t xml:space="preserve"> </w:t>
      </w:r>
    </w:p>
    <w:p w:rsidR="00757A71" w:rsidRDefault="009D4435">
      <w:pPr>
        <w:pStyle w:val="Balk2"/>
        <w:numPr>
          <w:ilvl w:val="1"/>
          <w:numId w:val="3"/>
        </w:numPr>
        <w:tabs>
          <w:tab w:val="left" w:pos="1271"/>
        </w:tabs>
        <w:spacing w:before="202"/>
        <w:ind w:left="1270" w:hanging="651"/>
      </w:pPr>
      <w:bookmarkStart w:id="112" w:name="_Toc36128741"/>
      <w:r>
        <w:t>Projenin Sürdürülebilirliği</w:t>
      </w:r>
      <w:bookmarkEnd w:id="112"/>
    </w:p>
    <w:p w:rsidR="00757A71" w:rsidRDefault="00757A71">
      <w:pPr>
        <w:pStyle w:val="GvdeMetni"/>
        <w:spacing w:before="4"/>
        <w:rPr>
          <w:b/>
          <w:sz w:val="20"/>
        </w:rPr>
      </w:pPr>
    </w:p>
    <w:p w:rsidR="00757A71" w:rsidRDefault="0067519B">
      <w:pPr>
        <w:pStyle w:val="GvdeMetni"/>
        <w:spacing w:line="278" w:lineRule="auto"/>
        <w:ind w:left="476" w:right="395"/>
        <w:jc w:val="both"/>
      </w:pPr>
      <w:r w:rsidRPr="0067519B">
        <w:t xml:space="preserve">Kars Gravyeri, coğrafi işaretli Kars kaşarı ve üretimi yapılan peynirlerimizin ülkemizde ve uluslararası platformlarda tanıtımı yapılacak. </w:t>
      </w:r>
      <w:proofErr w:type="gramStart"/>
      <w:r w:rsidRPr="0067519B">
        <w:t xml:space="preserve">Peynir yapımı anlatımları, interaktif çocuk oyun alanları ve öğretici soru cevap oyunlar sayesinde turizm ve eğitim odaklı bir yapı olacağı için anaokulu çağından, üniversiteye kadar gençlere öğretici bir alan ve turizm amaçlı sosyal bir donatıya dönüştürülmesiyle tarihi Dere Tabyanın gelecek nesillere aktarılmasını sağlayacak tarihi ve turistlik açıdan katma değer sağlayacaktır. </w:t>
      </w:r>
      <w:proofErr w:type="gramEnd"/>
      <w:r w:rsidRPr="0067519B">
        <w:t xml:space="preserve">İlin peynircilik alanındaki potansiyelinin ortaya çıkarılması, mevcut peynircilik işletmelerinin alt yapılarını iyileştirmesini tetikleyecektir. Turizm işletmelerinin insan kaynakları kapasitesinin güçlendirilmesi ve hizmet kalitesinin artırılması, Kars'a gelen yerli ve yabancı turist sayısının artmasını sağlayacaktır. Ülkemizde peynircilik faaliyetleri alanında önemli bir yere sahip olan İlimiz, sürekli göç veren İl'de bir çekim kuvveti oluşturabilme, peynircilik sektörünün lokomotifi olma hedefi ve </w:t>
      </w:r>
      <w:proofErr w:type="gramStart"/>
      <w:r w:rsidRPr="0067519B">
        <w:t>misyonunun</w:t>
      </w:r>
      <w:proofErr w:type="gramEnd"/>
      <w:r w:rsidRPr="0067519B">
        <w:t xml:space="preserve"> gerçekleştirilmesine de önemli düzeyde katkı sağlayacaktır. Mevcut işletmelerin alt yapılarını iyileştirilmesi, turizm işletmelerinin müşteri ve gelir seviyesinin güçlendirmesi ve hizmet kalitesinin artırılmasına, İlimize gelen yerli ve yabancı turist sayısının artması sağlanarak Ülkemizin Gravyer peyniri üretimi faaliyetleri alanında tek olan ve </w:t>
      </w:r>
      <w:proofErr w:type="gramStart"/>
      <w:r w:rsidRPr="0067519B">
        <w:t>bir çok</w:t>
      </w:r>
      <w:proofErr w:type="gramEnd"/>
      <w:r w:rsidRPr="0067519B">
        <w:t xml:space="preserve"> peynirin üretiminde en önde şehrimiz, peynircilik sektörünün lokomotifi olma hedefi ve misyonunun gerçekleştirilmesine de önemli düzeyde katkı sağlayacaktır. Projenin hayata geçirilmesi sonucunda Peynir Müzesinin işletmeciliği Kars Valilik Makamı tarafından belirlenecek kurum tarafından yürütülecek olup Peynir Müzesinin giderleri ilgili kurum tarafından karşılanarak Peynir Müzesi turizm amaçlı kullanıma sunulacaktır. Sonuç olarak Tarihi Dere Tabyanın restore edilmesi, peynir Müzesinin oluşturulması, peynirciliğin teşvik edilmesi, Kars peynirini özel kılan endemik bitkilerin belirlenerek sergilenmesi, gravyer ve kaşar başta olmak üzere özel peynirlerin yapım belgesellerinin çekilmesi, alternatif turistik </w:t>
      </w:r>
      <w:proofErr w:type="gramStart"/>
      <w:r w:rsidRPr="0067519B">
        <w:t>mekanların</w:t>
      </w:r>
      <w:proofErr w:type="gramEnd"/>
      <w:r w:rsidRPr="0067519B">
        <w:t xml:space="preserve"> oluşturulması, kent halkı için sosyal yaşam alanı oluşturulması, gastronomi ve kültür turizminin canlanması, ilin tanıtımına katkı sağlanması ile sürdürülebilir bir döngü ortaya çıkacaktır.</w:t>
      </w:r>
    </w:p>
    <w:p w:rsidR="00757A71" w:rsidRDefault="009D4435">
      <w:pPr>
        <w:pStyle w:val="Balk2"/>
        <w:numPr>
          <w:ilvl w:val="1"/>
          <w:numId w:val="3"/>
        </w:numPr>
        <w:tabs>
          <w:tab w:val="left" w:pos="1271"/>
        </w:tabs>
        <w:spacing w:before="199"/>
        <w:ind w:left="1270" w:hanging="651"/>
      </w:pPr>
      <w:bookmarkStart w:id="113" w:name="_Toc36128742"/>
      <w:r>
        <w:t>Projeye İlişkin Temel</w:t>
      </w:r>
      <w:r>
        <w:rPr>
          <w:spacing w:val="-1"/>
        </w:rPr>
        <w:t xml:space="preserve"> </w:t>
      </w:r>
      <w:r>
        <w:t>Riskler</w:t>
      </w:r>
      <w:bookmarkEnd w:id="113"/>
    </w:p>
    <w:p w:rsidR="00757A71" w:rsidRDefault="00757A71">
      <w:pPr>
        <w:pStyle w:val="GvdeMetni"/>
        <w:spacing w:before="5"/>
        <w:rPr>
          <w:b/>
          <w:sz w:val="20"/>
        </w:rPr>
      </w:pPr>
    </w:p>
    <w:p w:rsidR="0067519B" w:rsidRPr="00367E34" w:rsidRDefault="0067519B" w:rsidP="00367E34">
      <w:pPr>
        <w:pStyle w:val="GvdeMetni"/>
        <w:spacing w:line="278" w:lineRule="auto"/>
        <w:ind w:left="476" w:right="395"/>
        <w:jc w:val="both"/>
        <w:sectPr w:rsidR="0067519B" w:rsidRPr="00367E34">
          <w:pgSz w:w="11910" w:h="16840"/>
          <w:pgMar w:top="1320" w:right="940" w:bottom="1600" w:left="960" w:header="0" w:footer="1158" w:gutter="0"/>
          <w:cols w:space="708"/>
        </w:sectPr>
      </w:pPr>
      <w:r w:rsidRPr="00367E34">
        <w:t xml:space="preserve">Doğu Ekspresi’ne duyulan ilginin zamanla azalması, yeterli tanıtımın yapılamaması, ziyaretçilerin müzeye beklenen düzeyde ilgi göstermemesi ve halkın benimsememesi Kars İl Özel İdaresi’nde personel </w:t>
      </w:r>
      <w:proofErr w:type="gramStart"/>
      <w:r w:rsidRPr="00367E34">
        <w:t>sirkülasyonu</w:t>
      </w:r>
      <w:proofErr w:type="gramEnd"/>
      <w:r w:rsidRPr="00367E34">
        <w:t xml:space="preserve"> ve/veya personel açığı yüzünden Kars Peynir Müzesi’nde kurumsallaşmanın yeterince sağlanamaması olarak sayılabilir.</w:t>
      </w:r>
    </w:p>
    <w:p w:rsidR="00757A71" w:rsidRDefault="009D4435">
      <w:pPr>
        <w:pStyle w:val="Balk2"/>
        <w:numPr>
          <w:ilvl w:val="0"/>
          <w:numId w:val="3"/>
        </w:numPr>
        <w:tabs>
          <w:tab w:val="left" w:pos="837"/>
        </w:tabs>
        <w:spacing w:before="207"/>
        <w:ind w:left="836" w:hanging="361"/>
      </w:pPr>
      <w:bookmarkStart w:id="114" w:name="_Toc36128743"/>
      <w:r>
        <w:t>EKLER</w:t>
      </w:r>
      <w:bookmarkEnd w:id="114"/>
    </w:p>
    <w:p w:rsidR="00757A71" w:rsidRDefault="00757A71">
      <w:pPr>
        <w:ind w:left="4555" w:right="4804"/>
        <w:jc w:val="center"/>
        <w:rPr>
          <w:sz w:val="20"/>
        </w:rPr>
      </w:pPr>
    </w:p>
    <w:sectPr w:rsidR="00757A71">
      <w:footerReference w:type="default" r:id="rId69"/>
      <w:pgSz w:w="11910" w:h="16850"/>
      <w:pgMar w:top="1360" w:right="1020" w:bottom="280" w:left="94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4B5" w:rsidRDefault="009224B5">
      <w:r>
        <w:separator/>
      </w:r>
    </w:p>
  </w:endnote>
  <w:endnote w:type="continuationSeparator" w:id="0">
    <w:p w:rsidR="009224B5" w:rsidRDefault="0092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w:panose1 w:val="00000400000000000000"/>
    <w:charset w:val="01"/>
    <w:family w:val="roman"/>
    <w:notTrueType/>
    <w:pitch w:val="variable"/>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E1" w:rsidRDefault="006C43E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1A1" w:rsidRDefault="00A161A1">
    <w:pPr>
      <w:pStyle w:val="Altbilgi"/>
    </w:pPr>
  </w:p>
  <w:p w:rsidR="006C43E1" w:rsidRDefault="006C43E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4B5" w:rsidRDefault="009224B5">
      <w:r>
        <w:separator/>
      </w:r>
    </w:p>
  </w:footnote>
  <w:footnote w:type="continuationSeparator" w:id="0">
    <w:p w:rsidR="009224B5" w:rsidRDefault="00922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937976"/>
      <w:docPartObj>
        <w:docPartGallery w:val="Page Numbers (Margins)"/>
        <w:docPartUnique/>
      </w:docPartObj>
    </w:sdtPr>
    <w:sdtEndPr/>
    <w:sdtContent>
      <w:p w:rsidR="00A161A1" w:rsidRDefault="00367E34">
        <w:pPr>
          <w:pStyle w:val="stbilgi"/>
          <w:jc w:val="center"/>
        </w:pPr>
        <w:r>
          <w:rPr>
            <w:noProof/>
            <w:lang w:eastAsia="tr-TR"/>
          </w:rPr>
          <mc:AlternateContent>
            <mc:Choice Requires="wps">
              <w:drawing>
                <wp:anchor distT="0" distB="0" distL="114300" distR="114300" simplePos="0" relativeHeight="251659264" behindDoc="0" locked="0" layoutInCell="0" allowOverlap="1" wp14:anchorId="27987671" wp14:editId="1F04A65E">
                  <wp:simplePos x="0" y="0"/>
                  <wp:positionH relativeFrom="rightMargin">
                    <wp:align>right</wp:align>
                  </wp:positionH>
                  <wp:positionV relativeFrom="margin">
                    <wp:align>center</wp:align>
                  </wp:positionV>
                  <wp:extent cx="727710" cy="329565"/>
                  <wp:effectExtent l="1905" t="0" r="1905" b="3810"/>
                  <wp:wrapNone/>
                  <wp:docPr id="54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67E34" w:rsidRDefault="00367E34">
                              <w:pPr>
                                <w:pBdr>
                                  <w:bottom w:val="single" w:sz="4" w:space="1" w:color="auto"/>
                                </w:pBdr>
                              </w:pPr>
                              <w:r>
                                <w:fldChar w:fldCharType="begin"/>
                              </w:r>
                              <w:r>
                                <w:instrText>PAGE   \* MERGEFORMAT</w:instrText>
                              </w:r>
                              <w:r>
                                <w:fldChar w:fldCharType="separate"/>
                              </w:r>
                              <w:r w:rsidR="007E60C4">
                                <w:rPr>
                                  <w:noProof/>
                                </w:rPr>
                                <w:t>79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4" o:spid="_x0000_s1041"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A4K+BlfgIAAPEE&#10;AAAOAAAAAAAAAAAAAAAAAC4CAABkcnMvZTJvRG9jLnhtbFBLAQItABQABgAIAAAAIQBxpoaD3AAA&#10;AAQBAAAPAAAAAAAAAAAAAAAAANgEAABkcnMvZG93bnJldi54bWxQSwUGAAAAAAQABADzAAAA4QUA&#10;AAAA&#10;" o:allowincell="f" stroked="f">
                  <v:textbox>
                    <w:txbxContent>
                      <w:p w:rsidR="00367E34" w:rsidRDefault="00367E34">
                        <w:pPr>
                          <w:pBdr>
                            <w:bottom w:val="single" w:sz="4" w:space="1" w:color="auto"/>
                          </w:pBdr>
                        </w:pPr>
                        <w:r>
                          <w:fldChar w:fldCharType="begin"/>
                        </w:r>
                        <w:r>
                          <w:instrText>PAGE   \* MERGEFORMAT</w:instrText>
                        </w:r>
                        <w:r>
                          <w:fldChar w:fldCharType="separate"/>
                        </w:r>
                        <w:r w:rsidR="007E60C4">
                          <w:rPr>
                            <w:noProof/>
                          </w:rPr>
                          <w:t>79</w:t>
                        </w:r>
                        <w:r>
                          <w:fldChar w:fldCharType="end"/>
                        </w:r>
                      </w:p>
                    </w:txbxContent>
                  </v:textbox>
                  <w10:wrap anchorx="margin" anchory="margin"/>
                </v:rect>
              </w:pict>
            </mc:Fallback>
          </mc:AlternateContent>
        </w:r>
      </w:p>
    </w:sdtContent>
  </w:sdt>
  <w:p w:rsidR="00A161A1" w:rsidRDefault="00A161A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3E8"/>
    <w:multiLevelType w:val="hybridMultilevel"/>
    <w:tmpl w:val="8DC655C6"/>
    <w:lvl w:ilvl="0" w:tplc="50740AC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nsid w:val="025A6CD7"/>
    <w:multiLevelType w:val="hybridMultilevel"/>
    <w:tmpl w:val="5170A8F2"/>
    <w:lvl w:ilvl="0" w:tplc="041F0001">
      <w:start w:val="1"/>
      <w:numFmt w:val="bullet"/>
      <w:lvlText w:val=""/>
      <w:lvlJc w:val="left"/>
      <w:pPr>
        <w:ind w:left="1489" w:hanging="360"/>
      </w:pPr>
      <w:rPr>
        <w:rFonts w:ascii="Symbol" w:hAnsi="Symbol" w:hint="default"/>
      </w:rPr>
    </w:lvl>
    <w:lvl w:ilvl="1" w:tplc="041F0003" w:tentative="1">
      <w:start w:val="1"/>
      <w:numFmt w:val="bullet"/>
      <w:lvlText w:val="o"/>
      <w:lvlJc w:val="left"/>
      <w:pPr>
        <w:ind w:left="2209" w:hanging="360"/>
      </w:pPr>
      <w:rPr>
        <w:rFonts w:ascii="Courier New" w:hAnsi="Courier New" w:cs="Courier New" w:hint="default"/>
      </w:rPr>
    </w:lvl>
    <w:lvl w:ilvl="2" w:tplc="041F0005" w:tentative="1">
      <w:start w:val="1"/>
      <w:numFmt w:val="bullet"/>
      <w:lvlText w:val=""/>
      <w:lvlJc w:val="left"/>
      <w:pPr>
        <w:ind w:left="2929" w:hanging="360"/>
      </w:pPr>
      <w:rPr>
        <w:rFonts w:ascii="Wingdings" w:hAnsi="Wingdings" w:hint="default"/>
      </w:rPr>
    </w:lvl>
    <w:lvl w:ilvl="3" w:tplc="041F0001" w:tentative="1">
      <w:start w:val="1"/>
      <w:numFmt w:val="bullet"/>
      <w:lvlText w:val=""/>
      <w:lvlJc w:val="left"/>
      <w:pPr>
        <w:ind w:left="3649" w:hanging="360"/>
      </w:pPr>
      <w:rPr>
        <w:rFonts w:ascii="Symbol" w:hAnsi="Symbol" w:hint="default"/>
      </w:rPr>
    </w:lvl>
    <w:lvl w:ilvl="4" w:tplc="041F0003" w:tentative="1">
      <w:start w:val="1"/>
      <w:numFmt w:val="bullet"/>
      <w:lvlText w:val="o"/>
      <w:lvlJc w:val="left"/>
      <w:pPr>
        <w:ind w:left="4369" w:hanging="360"/>
      </w:pPr>
      <w:rPr>
        <w:rFonts w:ascii="Courier New" w:hAnsi="Courier New" w:cs="Courier New" w:hint="default"/>
      </w:rPr>
    </w:lvl>
    <w:lvl w:ilvl="5" w:tplc="041F0005" w:tentative="1">
      <w:start w:val="1"/>
      <w:numFmt w:val="bullet"/>
      <w:lvlText w:val=""/>
      <w:lvlJc w:val="left"/>
      <w:pPr>
        <w:ind w:left="5089" w:hanging="360"/>
      </w:pPr>
      <w:rPr>
        <w:rFonts w:ascii="Wingdings" w:hAnsi="Wingdings" w:hint="default"/>
      </w:rPr>
    </w:lvl>
    <w:lvl w:ilvl="6" w:tplc="041F0001" w:tentative="1">
      <w:start w:val="1"/>
      <w:numFmt w:val="bullet"/>
      <w:lvlText w:val=""/>
      <w:lvlJc w:val="left"/>
      <w:pPr>
        <w:ind w:left="5809" w:hanging="360"/>
      </w:pPr>
      <w:rPr>
        <w:rFonts w:ascii="Symbol" w:hAnsi="Symbol" w:hint="default"/>
      </w:rPr>
    </w:lvl>
    <w:lvl w:ilvl="7" w:tplc="041F0003" w:tentative="1">
      <w:start w:val="1"/>
      <w:numFmt w:val="bullet"/>
      <w:lvlText w:val="o"/>
      <w:lvlJc w:val="left"/>
      <w:pPr>
        <w:ind w:left="6529" w:hanging="360"/>
      </w:pPr>
      <w:rPr>
        <w:rFonts w:ascii="Courier New" w:hAnsi="Courier New" w:cs="Courier New" w:hint="default"/>
      </w:rPr>
    </w:lvl>
    <w:lvl w:ilvl="8" w:tplc="041F0005" w:tentative="1">
      <w:start w:val="1"/>
      <w:numFmt w:val="bullet"/>
      <w:lvlText w:val=""/>
      <w:lvlJc w:val="left"/>
      <w:pPr>
        <w:ind w:left="7249" w:hanging="360"/>
      </w:pPr>
      <w:rPr>
        <w:rFonts w:ascii="Wingdings" w:hAnsi="Wingdings" w:hint="default"/>
      </w:rPr>
    </w:lvl>
  </w:abstractNum>
  <w:abstractNum w:abstractNumId="2">
    <w:nsid w:val="08DB6C8D"/>
    <w:multiLevelType w:val="hybridMultilevel"/>
    <w:tmpl w:val="AAEA4626"/>
    <w:lvl w:ilvl="0" w:tplc="59768792">
      <w:start w:val="4"/>
      <w:numFmt w:val="decimal"/>
      <w:lvlText w:val="%1."/>
      <w:lvlJc w:val="left"/>
      <w:pPr>
        <w:ind w:left="1160" w:hanging="240"/>
      </w:pPr>
      <w:rPr>
        <w:rFonts w:ascii="Times New Roman" w:eastAsia="Times New Roman" w:hAnsi="Times New Roman" w:cs="Times New Roman" w:hint="default"/>
        <w:spacing w:val="-1"/>
        <w:w w:val="100"/>
        <w:sz w:val="24"/>
        <w:szCs w:val="24"/>
      </w:rPr>
    </w:lvl>
    <w:lvl w:ilvl="1" w:tplc="82265320">
      <w:numFmt w:val="bullet"/>
      <w:lvlText w:val="•"/>
      <w:lvlJc w:val="left"/>
      <w:pPr>
        <w:ind w:left="2188" w:hanging="240"/>
      </w:pPr>
      <w:rPr>
        <w:rFonts w:hint="default"/>
      </w:rPr>
    </w:lvl>
    <w:lvl w:ilvl="2" w:tplc="6BCA8744">
      <w:numFmt w:val="bullet"/>
      <w:lvlText w:val="•"/>
      <w:lvlJc w:val="left"/>
      <w:pPr>
        <w:ind w:left="3216" w:hanging="240"/>
      </w:pPr>
      <w:rPr>
        <w:rFonts w:hint="default"/>
      </w:rPr>
    </w:lvl>
    <w:lvl w:ilvl="3" w:tplc="9AF8B484">
      <w:numFmt w:val="bullet"/>
      <w:lvlText w:val="•"/>
      <w:lvlJc w:val="left"/>
      <w:pPr>
        <w:ind w:left="4244" w:hanging="240"/>
      </w:pPr>
      <w:rPr>
        <w:rFonts w:hint="default"/>
      </w:rPr>
    </w:lvl>
    <w:lvl w:ilvl="4" w:tplc="9C1A3368">
      <w:numFmt w:val="bullet"/>
      <w:lvlText w:val="•"/>
      <w:lvlJc w:val="left"/>
      <w:pPr>
        <w:ind w:left="5272" w:hanging="240"/>
      </w:pPr>
      <w:rPr>
        <w:rFonts w:hint="default"/>
      </w:rPr>
    </w:lvl>
    <w:lvl w:ilvl="5" w:tplc="72D02FA4">
      <w:numFmt w:val="bullet"/>
      <w:lvlText w:val="•"/>
      <w:lvlJc w:val="left"/>
      <w:pPr>
        <w:ind w:left="6300" w:hanging="240"/>
      </w:pPr>
      <w:rPr>
        <w:rFonts w:hint="default"/>
      </w:rPr>
    </w:lvl>
    <w:lvl w:ilvl="6" w:tplc="F7368B6E">
      <w:numFmt w:val="bullet"/>
      <w:lvlText w:val="•"/>
      <w:lvlJc w:val="left"/>
      <w:pPr>
        <w:ind w:left="7328" w:hanging="240"/>
      </w:pPr>
      <w:rPr>
        <w:rFonts w:hint="default"/>
      </w:rPr>
    </w:lvl>
    <w:lvl w:ilvl="7" w:tplc="82F0BF04">
      <w:numFmt w:val="bullet"/>
      <w:lvlText w:val="•"/>
      <w:lvlJc w:val="left"/>
      <w:pPr>
        <w:ind w:left="8356" w:hanging="240"/>
      </w:pPr>
      <w:rPr>
        <w:rFonts w:hint="default"/>
      </w:rPr>
    </w:lvl>
    <w:lvl w:ilvl="8" w:tplc="B59CD19C">
      <w:numFmt w:val="bullet"/>
      <w:lvlText w:val="•"/>
      <w:lvlJc w:val="left"/>
      <w:pPr>
        <w:ind w:left="9384" w:hanging="240"/>
      </w:pPr>
      <w:rPr>
        <w:rFonts w:hint="default"/>
      </w:rPr>
    </w:lvl>
  </w:abstractNum>
  <w:abstractNum w:abstractNumId="3">
    <w:nsid w:val="0B016799"/>
    <w:multiLevelType w:val="hybridMultilevel"/>
    <w:tmpl w:val="6358BF7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nsid w:val="0B93350C"/>
    <w:multiLevelType w:val="hybridMultilevel"/>
    <w:tmpl w:val="B1BE5954"/>
    <w:lvl w:ilvl="0" w:tplc="041F000B">
      <w:start w:val="1"/>
      <w:numFmt w:val="bullet"/>
      <w:lvlText w:val=""/>
      <w:lvlJc w:val="left"/>
      <w:pPr>
        <w:ind w:left="1196" w:hanging="360"/>
      </w:pPr>
      <w:rPr>
        <w:rFonts w:ascii="Wingdings" w:hAnsi="Wingdings" w:hint="default"/>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5">
    <w:nsid w:val="11BA450D"/>
    <w:multiLevelType w:val="hybridMultilevel"/>
    <w:tmpl w:val="96641744"/>
    <w:lvl w:ilvl="0" w:tplc="0226C54A">
      <w:start w:val="1"/>
      <w:numFmt w:val="bullet"/>
      <w:lvlText w:val="-"/>
      <w:lvlJc w:val="left"/>
      <w:pPr>
        <w:ind w:left="1544" w:hanging="360"/>
      </w:pPr>
      <w:rPr>
        <w:rFonts w:ascii="Vrinda" w:eastAsia="Wingdings" w:hAnsi="Vrinda" w:hint="default"/>
        <w:w w:val="100"/>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7206635"/>
    <w:multiLevelType w:val="hybridMultilevel"/>
    <w:tmpl w:val="CEDAF6AE"/>
    <w:lvl w:ilvl="0" w:tplc="9208A1EE">
      <w:start w:val="1"/>
      <w:numFmt w:val="decimal"/>
      <w:lvlText w:val="%1-"/>
      <w:lvlJc w:val="left"/>
      <w:pPr>
        <w:ind w:left="339" w:hanging="360"/>
      </w:pPr>
      <w:rPr>
        <w:rFonts w:hint="default"/>
      </w:rPr>
    </w:lvl>
    <w:lvl w:ilvl="1" w:tplc="041F0019" w:tentative="1">
      <w:start w:val="1"/>
      <w:numFmt w:val="lowerLetter"/>
      <w:lvlText w:val="%2."/>
      <w:lvlJc w:val="left"/>
      <w:pPr>
        <w:ind w:left="1059" w:hanging="360"/>
      </w:pPr>
    </w:lvl>
    <w:lvl w:ilvl="2" w:tplc="041F001B" w:tentative="1">
      <w:start w:val="1"/>
      <w:numFmt w:val="lowerRoman"/>
      <w:lvlText w:val="%3."/>
      <w:lvlJc w:val="right"/>
      <w:pPr>
        <w:ind w:left="1779" w:hanging="180"/>
      </w:pPr>
    </w:lvl>
    <w:lvl w:ilvl="3" w:tplc="041F000F" w:tentative="1">
      <w:start w:val="1"/>
      <w:numFmt w:val="decimal"/>
      <w:lvlText w:val="%4."/>
      <w:lvlJc w:val="left"/>
      <w:pPr>
        <w:ind w:left="2499" w:hanging="360"/>
      </w:pPr>
    </w:lvl>
    <w:lvl w:ilvl="4" w:tplc="041F0019" w:tentative="1">
      <w:start w:val="1"/>
      <w:numFmt w:val="lowerLetter"/>
      <w:lvlText w:val="%5."/>
      <w:lvlJc w:val="left"/>
      <w:pPr>
        <w:ind w:left="3219" w:hanging="360"/>
      </w:pPr>
    </w:lvl>
    <w:lvl w:ilvl="5" w:tplc="041F001B" w:tentative="1">
      <w:start w:val="1"/>
      <w:numFmt w:val="lowerRoman"/>
      <w:lvlText w:val="%6."/>
      <w:lvlJc w:val="right"/>
      <w:pPr>
        <w:ind w:left="3939" w:hanging="180"/>
      </w:pPr>
    </w:lvl>
    <w:lvl w:ilvl="6" w:tplc="041F000F" w:tentative="1">
      <w:start w:val="1"/>
      <w:numFmt w:val="decimal"/>
      <w:lvlText w:val="%7."/>
      <w:lvlJc w:val="left"/>
      <w:pPr>
        <w:ind w:left="4659" w:hanging="360"/>
      </w:pPr>
    </w:lvl>
    <w:lvl w:ilvl="7" w:tplc="041F0019" w:tentative="1">
      <w:start w:val="1"/>
      <w:numFmt w:val="lowerLetter"/>
      <w:lvlText w:val="%8."/>
      <w:lvlJc w:val="left"/>
      <w:pPr>
        <w:ind w:left="5379" w:hanging="360"/>
      </w:pPr>
    </w:lvl>
    <w:lvl w:ilvl="8" w:tplc="041F001B" w:tentative="1">
      <w:start w:val="1"/>
      <w:numFmt w:val="lowerRoman"/>
      <w:lvlText w:val="%9."/>
      <w:lvlJc w:val="right"/>
      <w:pPr>
        <w:ind w:left="6099" w:hanging="180"/>
      </w:pPr>
    </w:lvl>
  </w:abstractNum>
  <w:abstractNum w:abstractNumId="7">
    <w:nsid w:val="185B1CF3"/>
    <w:multiLevelType w:val="hybridMultilevel"/>
    <w:tmpl w:val="8C00675A"/>
    <w:lvl w:ilvl="0" w:tplc="041F0001">
      <w:start w:val="1"/>
      <w:numFmt w:val="bullet"/>
      <w:lvlText w:val=""/>
      <w:lvlJc w:val="left"/>
      <w:pPr>
        <w:ind w:left="-188" w:hanging="360"/>
      </w:pPr>
      <w:rPr>
        <w:rFonts w:ascii="Symbol" w:hAnsi="Symbol" w:hint="default"/>
      </w:rPr>
    </w:lvl>
    <w:lvl w:ilvl="1" w:tplc="041F0003" w:tentative="1">
      <w:start w:val="1"/>
      <w:numFmt w:val="bullet"/>
      <w:lvlText w:val="o"/>
      <w:lvlJc w:val="left"/>
      <w:pPr>
        <w:ind w:left="532" w:hanging="360"/>
      </w:pPr>
      <w:rPr>
        <w:rFonts w:ascii="Courier New" w:hAnsi="Courier New" w:cs="Courier New" w:hint="default"/>
      </w:rPr>
    </w:lvl>
    <w:lvl w:ilvl="2" w:tplc="041F0005" w:tentative="1">
      <w:start w:val="1"/>
      <w:numFmt w:val="bullet"/>
      <w:lvlText w:val=""/>
      <w:lvlJc w:val="left"/>
      <w:pPr>
        <w:ind w:left="1252" w:hanging="360"/>
      </w:pPr>
      <w:rPr>
        <w:rFonts w:ascii="Wingdings" w:hAnsi="Wingdings" w:hint="default"/>
      </w:rPr>
    </w:lvl>
    <w:lvl w:ilvl="3" w:tplc="041F0001" w:tentative="1">
      <w:start w:val="1"/>
      <w:numFmt w:val="bullet"/>
      <w:lvlText w:val=""/>
      <w:lvlJc w:val="left"/>
      <w:pPr>
        <w:ind w:left="1972" w:hanging="360"/>
      </w:pPr>
      <w:rPr>
        <w:rFonts w:ascii="Symbol" w:hAnsi="Symbol" w:hint="default"/>
      </w:rPr>
    </w:lvl>
    <w:lvl w:ilvl="4" w:tplc="041F0003" w:tentative="1">
      <w:start w:val="1"/>
      <w:numFmt w:val="bullet"/>
      <w:lvlText w:val="o"/>
      <w:lvlJc w:val="left"/>
      <w:pPr>
        <w:ind w:left="2692" w:hanging="360"/>
      </w:pPr>
      <w:rPr>
        <w:rFonts w:ascii="Courier New" w:hAnsi="Courier New" w:cs="Courier New" w:hint="default"/>
      </w:rPr>
    </w:lvl>
    <w:lvl w:ilvl="5" w:tplc="041F0005" w:tentative="1">
      <w:start w:val="1"/>
      <w:numFmt w:val="bullet"/>
      <w:lvlText w:val=""/>
      <w:lvlJc w:val="left"/>
      <w:pPr>
        <w:ind w:left="3412" w:hanging="360"/>
      </w:pPr>
      <w:rPr>
        <w:rFonts w:ascii="Wingdings" w:hAnsi="Wingdings" w:hint="default"/>
      </w:rPr>
    </w:lvl>
    <w:lvl w:ilvl="6" w:tplc="041F0001" w:tentative="1">
      <w:start w:val="1"/>
      <w:numFmt w:val="bullet"/>
      <w:lvlText w:val=""/>
      <w:lvlJc w:val="left"/>
      <w:pPr>
        <w:ind w:left="4132" w:hanging="360"/>
      </w:pPr>
      <w:rPr>
        <w:rFonts w:ascii="Symbol" w:hAnsi="Symbol" w:hint="default"/>
      </w:rPr>
    </w:lvl>
    <w:lvl w:ilvl="7" w:tplc="041F0003" w:tentative="1">
      <w:start w:val="1"/>
      <w:numFmt w:val="bullet"/>
      <w:lvlText w:val="o"/>
      <w:lvlJc w:val="left"/>
      <w:pPr>
        <w:ind w:left="4852" w:hanging="360"/>
      </w:pPr>
      <w:rPr>
        <w:rFonts w:ascii="Courier New" w:hAnsi="Courier New" w:cs="Courier New" w:hint="default"/>
      </w:rPr>
    </w:lvl>
    <w:lvl w:ilvl="8" w:tplc="041F0005" w:tentative="1">
      <w:start w:val="1"/>
      <w:numFmt w:val="bullet"/>
      <w:lvlText w:val=""/>
      <w:lvlJc w:val="left"/>
      <w:pPr>
        <w:ind w:left="5572" w:hanging="360"/>
      </w:pPr>
      <w:rPr>
        <w:rFonts w:ascii="Wingdings" w:hAnsi="Wingdings" w:hint="default"/>
      </w:rPr>
    </w:lvl>
  </w:abstractNum>
  <w:abstractNum w:abstractNumId="8">
    <w:nsid w:val="192D1952"/>
    <w:multiLevelType w:val="hybridMultilevel"/>
    <w:tmpl w:val="33D01D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E021ED"/>
    <w:multiLevelType w:val="hybridMultilevel"/>
    <w:tmpl w:val="9392B992"/>
    <w:lvl w:ilvl="0" w:tplc="041F000D">
      <w:start w:val="1"/>
      <w:numFmt w:val="bullet"/>
      <w:lvlText w:val=""/>
      <w:lvlJc w:val="left"/>
      <w:pPr>
        <w:ind w:left="1196" w:hanging="360"/>
      </w:pPr>
      <w:rPr>
        <w:rFonts w:ascii="Wingdings" w:hAnsi="Wingdings" w:hint="default"/>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10">
    <w:nsid w:val="203C4845"/>
    <w:multiLevelType w:val="hybridMultilevel"/>
    <w:tmpl w:val="61DA4348"/>
    <w:lvl w:ilvl="0" w:tplc="9FB0A57E">
      <w:numFmt w:val="bullet"/>
      <w:lvlText w:val=""/>
      <w:lvlJc w:val="left"/>
      <w:pPr>
        <w:ind w:left="360" w:hanging="360"/>
      </w:pPr>
      <w:rPr>
        <w:rFonts w:ascii="Wingdings" w:eastAsia="Wingdings" w:hAnsi="Wingdings" w:cs="Wingdings" w:hint="default"/>
        <w:w w:val="100"/>
        <w:sz w:val="22"/>
        <w:szCs w:val="22"/>
        <w:lang w:val="tr-TR" w:eastAsia="en-US" w:bidi="ar-SA"/>
      </w:rPr>
    </w:lvl>
    <w:lvl w:ilvl="1" w:tplc="643235C8">
      <w:numFmt w:val="bullet"/>
      <w:lvlText w:val="•"/>
      <w:lvlJc w:val="left"/>
      <w:pPr>
        <w:ind w:left="932" w:hanging="360"/>
      </w:pPr>
      <w:rPr>
        <w:rFonts w:hint="default"/>
        <w:lang w:val="tr-TR" w:eastAsia="en-US" w:bidi="ar-SA"/>
      </w:rPr>
    </w:lvl>
    <w:lvl w:ilvl="2" w:tplc="CA409358">
      <w:numFmt w:val="bullet"/>
      <w:lvlText w:val="•"/>
      <w:lvlJc w:val="left"/>
      <w:pPr>
        <w:ind w:left="1495" w:hanging="360"/>
      </w:pPr>
      <w:rPr>
        <w:rFonts w:hint="default"/>
        <w:lang w:val="tr-TR" w:eastAsia="en-US" w:bidi="ar-SA"/>
      </w:rPr>
    </w:lvl>
    <w:lvl w:ilvl="3" w:tplc="FFAC1936">
      <w:numFmt w:val="bullet"/>
      <w:lvlText w:val="•"/>
      <w:lvlJc w:val="left"/>
      <w:pPr>
        <w:ind w:left="2057" w:hanging="360"/>
      </w:pPr>
      <w:rPr>
        <w:rFonts w:hint="default"/>
        <w:lang w:val="tr-TR" w:eastAsia="en-US" w:bidi="ar-SA"/>
      </w:rPr>
    </w:lvl>
    <w:lvl w:ilvl="4" w:tplc="A4524AE4">
      <w:numFmt w:val="bullet"/>
      <w:lvlText w:val="•"/>
      <w:lvlJc w:val="left"/>
      <w:pPr>
        <w:ind w:left="2620" w:hanging="360"/>
      </w:pPr>
      <w:rPr>
        <w:rFonts w:hint="default"/>
        <w:lang w:val="tr-TR" w:eastAsia="en-US" w:bidi="ar-SA"/>
      </w:rPr>
    </w:lvl>
    <w:lvl w:ilvl="5" w:tplc="9E70BEB8">
      <w:numFmt w:val="bullet"/>
      <w:lvlText w:val="•"/>
      <w:lvlJc w:val="left"/>
      <w:pPr>
        <w:ind w:left="3183" w:hanging="360"/>
      </w:pPr>
      <w:rPr>
        <w:rFonts w:hint="default"/>
        <w:lang w:val="tr-TR" w:eastAsia="en-US" w:bidi="ar-SA"/>
      </w:rPr>
    </w:lvl>
    <w:lvl w:ilvl="6" w:tplc="08FE67E8">
      <w:numFmt w:val="bullet"/>
      <w:lvlText w:val="•"/>
      <w:lvlJc w:val="left"/>
      <w:pPr>
        <w:ind w:left="3745" w:hanging="360"/>
      </w:pPr>
      <w:rPr>
        <w:rFonts w:hint="default"/>
        <w:lang w:val="tr-TR" w:eastAsia="en-US" w:bidi="ar-SA"/>
      </w:rPr>
    </w:lvl>
    <w:lvl w:ilvl="7" w:tplc="990AB202">
      <w:numFmt w:val="bullet"/>
      <w:lvlText w:val="•"/>
      <w:lvlJc w:val="left"/>
      <w:pPr>
        <w:ind w:left="4308" w:hanging="360"/>
      </w:pPr>
      <w:rPr>
        <w:rFonts w:hint="default"/>
        <w:lang w:val="tr-TR" w:eastAsia="en-US" w:bidi="ar-SA"/>
      </w:rPr>
    </w:lvl>
    <w:lvl w:ilvl="8" w:tplc="8D603C24">
      <w:numFmt w:val="bullet"/>
      <w:lvlText w:val="•"/>
      <w:lvlJc w:val="left"/>
      <w:pPr>
        <w:ind w:left="4870" w:hanging="360"/>
      </w:pPr>
      <w:rPr>
        <w:rFonts w:hint="default"/>
        <w:lang w:val="tr-TR" w:eastAsia="en-US" w:bidi="ar-SA"/>
      </w:rPr>
    </w:lvl>
  </w:abstractNum>
  <w:abstractNum w:abstractNumId="11">
    <w:nsid w:val="208F3820"/>
    <w:multiLevelType w:val="hybridMultilevel"/>
    <w:tmpl w:val="9F98066A"/>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12">
    <w:nsid w:val="21962360"/>
    <w:multiLevelType w:val="hybridMultilevel"/>
    <w:tmpl w:val="FA726F4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nsid w:val="24213E7F"/>
    <w:multiLevelType w:val="hybridMultilevel"/>
    <w:tmpl w:val="EDEAAB2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nsid w:val="260307FA"/>
    <w:multiLevelType w:val="hybridMultilevel"/>
    <w:tmpl w:val="43F8DE92"/>
    <w:lvl w:ilvl="0" w:tplc="0226C54A">
      <w:start w:val="1"/>
      <w:numFmt w:val="bullet"/>
      <w:lvlText w:val="-"/>
      <w:lvlJc w:val="left"/>
      <w:pPr>
        <w:ind w:left="1196" w:hanging="360"/>
      </w:pPr>
      <w:rPr>
        <w:rFonts w:ascii="Vrinda" w:eastAsia="Wingdings" w:hAnsi="Vrinda" w:hint="default"/>
        <w:w w:val="100"/>
        <w:sz w:val="24"/>
        <w:szCs w:val="24"/>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15">
    <w:nsid w:val="263A38AF"/>
    <w:multiLevelType w:val="hybridMultilevel"/>
    <w:tmpl w:val="BB5E98B4"/>
    <w:lvl w:ilvl="0" w:tplc="0226C54A">
      <w:start w:val="1"/>
      <w:numFmt w:val="bullet"/>
      <w:lvlText w:val="-"/>
      <w:lvlJc w:val="left"/>
      <w:pPr>
        <w:ind w:left="1080" w:hanging="360"/>
      </w:pPr>
      <w:rPr>
        <w:rFonts w:ascii="Vrinda" w:eastAsia="Wingdings" w:hAnsi="Vrinda" w:hint="default"/>
        <w:w w:val="100"/>
        <w:sz w:val="24"/>
        <w:szCs w:val="2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9BF521F"/>
    <w:multiLevelType w:val="hybridMultilevel"/>
    <w:tmpl w:val="9056B92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B981E3A"/>
    <w:multiLevelType w:val="hybridMultilevel"/>
    <w:tmpl w:val="AADE90D0"/>
    <w:lvl w:ilvl="0" w:tplc="E93654CE">
      <w:numFmt w:val="bullet"/>
      <w:lvlText w:val=""/>
      <w:lvlJc w:val="left"/>
      <w:pPr>
        <w:ind w:left="116" w:hanging="478"/>
      </w:pPr>
      <w:rPr>
        <w:rFonts w:ascii="Wingdings" w:eastAsia="Wingdings" w:hAnsi="Wingdings" w:cs="Wingdings" w:hint="default"/>
        <w:w w:val="100"/>
        <w:sz w:val="24"/>
        <w:szCs w:val="24"/>
        <w:lang w:val="tr-TR" w:eastAsia="en-US" w:bidi="ar-SA"/>
      </w:rPr>
    </w:lvl>
    <w:lvl w:ilvl="1" w:tplc="FEEEB25A">
      <w:numFmt w:val="bullet"/>
      <w:lvlText w:val="•"/>
      <w:lvlJc w:val="left"/>
      <w:pPr>
        <w:ind w:left="1114" w:hanging="478"/>
      </w:pPr>
      <w:rPr>
        <w:rFonts w:hint="default"/>
        <w:lang w:val="tr-TR" w:eastAsia="en-US" w:bidi="ar-SA"/>
      </w:rPr>
    </w:lvl>
    <w:lvl w:ilvl="2" w:tplc="B120CA04">
      <w:numFmt w:val="bullet"/>
      <w:lvlText w:val="•"/>
      <w:lvlJc w:val="left"/>
      <w:pPr>
        <w:ind w:left="2109" w:hanging="478"/>
      </w:pPr>
      <w:rPr>
        <w:rFonts w:hint="default"/>
        <w:lang w:val="tr-TR" w:eastAsia="en-US" w:bidi="ar-SA"/>
      </w:rPr>
    </w:lvl>
    <w:lvl w:ilvl="3" w:tplc="A07ADC98">
      <w:numFmt w:val="bullet"/>
      <w:lvlText w:val="•"/>
      <w:lvlJc w:val="left"/>
      <w:pPr>
        <w:ind w:left="3103" w:hanging="478"/>
      </w:pPr>
      <w:rPr>
        <w:rFonts w:hint="default"/>
        <w:lang w:val="tr-TR" w:eastAsia="en-US" w:bidi="ar-SA"/>
      </w:rPr>
    </w:lvl>
    <w:lvl w:ilvl="4" w:tplc="4BBA6BF2">
      <w:numFmt w:val="bullet"/>
      <w:lvlText w:val="•"/>
      <w:lvlJc w:val="left"/>
      <w:pPr>
        <w:ind w:left="4098" w:hanging="478"/>
      </w:pPr>
      <w:rPr>
        <w:rFonts w:hint="default"/>
        <w:lang w:val="tr-TR" w:eastAsia="en-US" w:bidi="ar-SA"/>
      </w:rPr>
    </w:lvl>
    <w:lvl w:ilvl="5" w:tplc="A216BA60">
      <w:numFmt w:val="bullet"/>
      <w:lvlText w:val="•"/>
      <w:lvlJc w:val="left"/>
      <w:pPr>
        <w:ind w:left="5093" w:hanging="478"/>
      </w:pPr>
      <w:rPr>
        <w:rFonts w:hint="default"/>
        <w:lang w:val="tr-TR" w:eastAsia="en-US" w:bidi="ar-SA"/>
      </w:rPr>
    </w:lvl>
    <w:lvl w:ilvl="6" w:tplc="6EB20146">
      <w:numFmt w:val="bullet"/>
      <w:lvlText w:val="•"/>
      <w:lvlJc w:val="left"/>
      <w:pPr>
        <w:ind w:left="6087" w:hanging="478"/>
      </w:pPr>
      <w:rPr>
        <w:rFonts w:hint="default"/>
        <w:lang w:val="tr-TR" w:eastAsia="en-US" w:bidi="ar-SA"/>
      </w:rPr>
    </w:lvl>
    <w:lvl w:ilvl="7" w:tplc="1BFAA79E">
      <w:numFmt w:val="bullet"/>
      <w:lvlText w:val="•"/>
      <w:lvlJc w:val="left"/>
      <w:pPr>
        <w:ind w:left="7082" w:hanging="478"/>
      </w:pPr>
      <w:rPr>
        <w:rFonts w:hint="default"/>
        <w:lang w:val="tr-TR" w:eastAsia="en-US" w:bidi="ar-SA"/>
      </w:rPr>
    </w:lvl>
    <w:lvl w:ilvl="8" w:tplc="E86298A4">
      <w:numFmt w:val="bullet"/>
      <w:lvlText w:val="•"/>
      <w:lvlJc w:val="left"/>
      <w:pPr>
        <w:ind w:left="8077" w:hanging="478"/>
      </w:pPr>
      <w:rPr>
        <w:rFonts w:hint="default"/>
        <w:lang w:val="tr-TR" w:eastAsia="en-US" w:bidi="ar-SA"/>
      </w:rPr>
    </w:lvl>
  </w:abstractNum>
  <w:abstractNum w:abstractNumId="18">
    <w:nsid w:val="2D0604F6"/>
    <w:multiLevelType w:val="hybridMultilevel"/>
    <w:tmpl w:val="07F0C31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2E4308C3"/>
    <w:multiLevelType w:val="multilevel"/>
    <w:tmpl w:val="1996FD58"/>
    <w:lvl w:ilvl="0">
      <w:start w:val="1"/>
      <w:numFmt w:val="decimal"/>
      <w:lvlText w:val="%1."/>
      <w:lvlJc w:val="left"/>
      <w:pPr>
        <w:ind w:left="1184" w:hanging="708"/>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268" w:hanging="432"/>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892" w:hanging="696"/>
      </w:pPr>
      <w:rPr>
        <w:rFonts w:ascii="Times New Roman" w:eastAsia="Times New Roman" w:hAnsi="Times New Roman" w:cs="Times New Roman" w:hint="default"/>
        <w:b/>
        <w:bCs/>
        <w:spacing w:val="-24"/>
        <w:w w:val="99"/>
        <w:sz w:val="24"/>
        <w:szCs w:val="24"/>
        <w:lang w:val="tr-TR" w:eastAsia="en-US" w:bidi="ar-SA"/>
      </w:rPr>
    </w:lvl>
    <w:lvl w:ilvl="3">
      <w:numFmt w:val="bullet"/>
      <w:lvlText w:val="•"/>
      <w:lvlJc w:val="left"/>
      <w:pPr>
        <w:ind w:left="1900" w:hanging="696"/>
      </w:pPr>
      <w:rPr>
        <w:rFonts w:hint="default"/>
        <w:lang w:val="tr-TR" w:eastAsia="en-US" w:bidi="ar-SA"/>
      </w:rPr>
    </w:lvl>
    <w:lvl w:ilvl="4">
      <w:numFmt w:val="bullet"/>
      <w:lvlText w:val="•"/>
      <w:lvlJc w:val="left"/>
      <w:pPr>
        <w:ind w:left="3049" w:hanging="696"/>
      </w:pPr>
      <w:rPr>
        <w:rFonts w:hint="default"/>
        <w:lang w:val="tr-TR" w:eastAsia="en-US" w:bidi="ar-SA"/>
      </w:rPr>
    </w:lvl>
    <w:lvl w:ilvl="5">
      <w:numFmt w:val="bullet"/>
      <w:lvlText w:val="•"/>
      <w:lvlJc w:val="left"/>
      <w:pPr>
        <w:ind w:left="4198" w:hanging="696"/>
      </w:pPr>
      <w:rPr>
        <w:rFonts w:hint="default"/>
        <w:lang w:val="tr-TR" w:eastAsia="en-US" w:bidi="ar-SA"/>
      </w:rPr>
    </w:lvl>
    <w:lvl w:ilvl="6">
      <w:numFmt w:val="bullet"/>
      <w:lvlText w:val="•"/>
      <w:lvlJc w:val="left"/>
      <w:pPr>
        <w:ind w:left="5348" w:hanging="696"/>
      </w:pPr>
      <w:rPr>
        <w:rFonts w:hint="default"/>
        <w:lang w:val="tr-TR" w:eastAsia="en-US" w:bidi="ar-SA"/>
      </w:rPr>
    </w:lvl>
    <w:lvl w:ilvl="7">
      <w:numFmt w:val="bullet"/>
      <w:lvlText w:val="•"/>
      <w:lvlJc w:val="left"/>
      <w:pPr>
        <w:ind w:left="6497" w:hanging="696"/>
      </w:pPr>
      <w:rPr>
        <w:rFonts w:hint="default"/>
        <w:lang w:val="tr-TR" w:eastAsia="en-US" w:bidi="ar-SA"/>
      </w:rPr>
    </w:lvl>
    <w:lvl w:ilvl="8">
      <w:numFmt w:val="bullet"/>
      <w:lvlText w:val="•"/>
      <w:lvlJc w:val="left"/>
      <w:pPr>
        <w:ind w:left="7647" w:hanging="696"/>
      </w:pPr>
      <w:rPr>
        <w:rFonts w:hint="default"/>
        <w:lang w:val="tr-TR" w:eastAsia="en-US" w:bidi="ar-SA"/>
      </w:rPr>
    </w:lvl>
  </w:abstractNum>
  <w:abstractNum w:abstractNumId="20">
    <w:nsid w:val="2E785FBA"/>
    <w:multiLevelType w:val="multilevel"/>
    <w:tmpl w:val="540240AA"/>
    <w:lvl w:ilvl="0">
      <w:start w:val="1"/>
      <w:numFmt w:val="decimal"/>
      <w:lvlText w:val="%1."/>
      <w:lvlJc w:val="left"/>
      <w:pPr>
        <w:ind w:left="543" w:hanging="428"/>
      </w:pPr>
      <w:rPr>
        <w:rFonts w:ascii="Times New Roman" w:eastAsia="Times New Roman" w:hAnsi="Times New Roman" w:cs="Times New Roman" w:hint="default"/>
        <w:b/>
        <w:bCs/>
        <w:color w:val="C00000"/>
        <w:spacing w:val="0"/>
        <w:w w:val="99"/>
        <w:sz w:val="32"/>
        <w:szCs w:val="32"/>
        <w:lang w:val="tr-TR" w:eastAsia="en-US" w:bidi="ar-SA"/>
      </w:rPr>
    </w:lvl>
    <w:lvl w:ilvl="1">
      <w:start w:val="1"/>
      <w:numFmt w:val="decimal"/>
      <w:lvlText w:val="%1.%2."/>
      <w:lvlJc w:val="left"/>
      <w:pPr>
        <w:ind w:left="610" w:hanging="495"/>
      </w:pPr>
      <w:rPr>
        <w:rFonts w:ascii="Times New Roman" w:eastAsia="Times New Roman" w:hAnsi="Times New Roman" w:cs="Times New Roman" w:hint="default"/>
        <w:b/>
        <w:bCs/>
        <w:color w:val="313D4F"/>
        <w:w w:val="100"/>
        <w:sz w:val="28"/>
        <w:szCs w:val="28"/>
        <w:lang w:val="tr-TR" w:eastAsia="en-US" w:bidi="ar-SA"/>
      </w:rPr>
    </w:lvl>
    <w:lvl w:ilvl="2">
      <w:start w:val="1"/>
      <w:numFmt w:val="decimal"/>
      <w:lvlText w:val="%1.%2.%3."/>
      <w:lvlJc w:val="left"/>
      <w:pPr>
        <w:ind w:left="836" w:hanging="720"/>
      </w:pPr>
      <w:rPr>
        <w:rFonts w:ascii="Times New Roman" w:eastAsia="Times New Roman" w:hAnsi="Times New Roman" w:cs="Times New Roman" w:hint="default"/>
        <w:b/>
        <w:bCs/>
        <w:color w:val="auto"/>
        <w:spacing w:val="-1"/>
        <w:w w:val="100"/>
        <w:sz w:val="24"/>
        <w:szCs w:val="24"/>
        <w:lang w:val="tr-TR" w:eastAsia="en-US" w:bidi="ar-SA"/>
      </w:rPr>
    </w:lvl>
    <w:lvl w:ilvl="3">
      <w:start w:val="1"/>
      <w:numFmt w:val="decimal"/>
      <w:lvlText w:val="%1.%2.%3.%4."/>
      <w:lvlJc w:val="left"/>
      <w:pPr>
        <w:ind w:left="836" w:hanging="720"/>
      </w:pPr>
      <w:rPr>
        <w:rFonts w:ascii="Times New Roman" w:eastAsia="Times New Roman" w:hAnsi="Times New Roman" w:cs="Times New Roman" w:hint="default"/>
        <w:b/>
        <w:bCs/>
        <w:color w:val="2E5395"/>
        <w:w w:val="100"/>
        <w:sz w:val="22"/>
        <w:szCs w:val="22"/>
        <w:lang w:val="tr-TR" w:eastAsia="en-US" w:bidi="ar-SA"/>
      </w:rPr>
    </w:lvl>
    <w:lvl w:ilvl="4">
      <w:numFmt w:val="bullet"/>
      <w:lvlText w:val="•"/>
      <w:lvlJc w:val="left"/>
      <w:pPr>
        <w:ind w:left="840" w:hanging="720"/>
      </w:pPr>
      <w:rPr>
        <w:rFonts w:hint="default"/>
        <w:lang w:val="tr-TR" w:eastAsia="en-US" w:bidi="ar-SA"/>
      </w:rPr>
    </w:lvl>
    <w:lvl w:ilvl="5">
      <w:start w:val="1"/>
      <w:numFmt w:val="decimal"/>
      <w:lvlText w:val="%6."/>
      <w:lvlJc w:val="left"/>
      <w:pPr>
        <w:ind w:left="2251" w:hanging="720"/>
      </w:pPr>
      <w:rPr>
        <w:rFonts w:hint="default"/>
        <w:lang w:val="tr-TR" w:eastAsia="en-US" w:bidi="ar-SA"/>
      </w:rPr>
    </w:lvl>
    <w:lvl w:ilvl="6">
      <w:numFmt w:val="bullet"/>
      <w:lvlText w:val="•"/>
      <w:lvlJc w:val="left"/>
      <w:pPr>
        <w:ind w:left="3662" w:hanging="720"/>
      </w:pPr>
      <w:rPr>
        <w:rFonts w:hint="default"/>
        <w:lang w:val="tr-TR" w:eastAsia="en-US" w:bidi="ar-SA"/>
      </w:rPr>
    </w:lvl>
    <w:lvl w:ilvl="7">
      <w:numFmt w:val="bullet"/>
      <w:lvlText w:val="•"/>
      <w:lvlJc w:val="left"/>
      <w:pPr>
        <w:ind w:left="5073" w:hanging="720"/>
      </w:pPr>
      <w:rPr>
        <w:rFonts w:hint="default"/>
        <w:lang w:val="tr-TR" w:eastAsia="en-US" w:bidi="ar-SA"/>
      </w:rPr>
    </w:lvl>
    <w:lvl w:ilvl="8">
      <w:numFmt w:val="bullet"/>
      <w:lvlText w:val="•"/>
      <w:lvlJc w:val="left"/>
      <w:pPr>
        <w:ind w:left="6484" w:hanging="720"/>
      </w:pPr>
      <w:rPr>
        <w:rFonts w:hint="default"/>
        <w:lang w:val="tr-TR" w:eastAsia="en-US" w:bidi="ar-SA"/>
      </w:rPr>
    </w:lvl>
  </w:abstractNum>
  <w:abstractNum w:abstractNumId="21">
    <w:nsid w:val="2FEB08EC"/>
    <w:multiLevelType w:val="hybridMultilevel"/>
    <w:tmpl w:val="1314473C"/>
    <w:lvl w:ilvl="0" w:tplc="5278278C">
      <w:start w:val="1"/>
      <w:numFmt w:val="decimal"/>
      <w:lvlText w:val="%1."/>
      <w:lvlJc w:val="left"/>
      <w:pPr>
        <w:ind w:left="860" w:hanging="360"/>
      </w:pPr>
      <w:rPr>
        <w:rFonts w:ascii="Times New Roman" w:eastAsia="Times New Roman" w:hAnsi="Times New Roman" w:cs="Times New Roman" w:hint="default"/>
        <w:b/>
        <w:bCs/>
        <w:spacing w:val="0"/>
        <w:w w:val="99"/>
        <w:sz w:val="20"/>
        <w:szCs w:val="20"/>
        <w:lang w:val="tr-TR" w:eastAsia="en-US" w:bidi="ar-SA"/>
      </w:rPr>
    </w:lvl>
    <w:lvl w:ilvl="1" w:tplc="67D0EFE8">
      <w:numFmt w:val="bullet"/>
      <w:lvlText w:val=""/>
      <w:lvlJc w:val="left"/>
      <w:pPr>
        <w:ind w:left="1580" w:hanging="360"/>
      </w:pPr>
      <w:rPr>
        <w:rFonts w:ascii="Symbol" w:eastAsia="Symbol" w:hAnsi="Symbol" w:cs="Symbol" w:hint="default"/>
        <w:w w:val="99"/>
        <w:sz w:val="20"/>
        <w:szCs w:val="20"/>
        <w:lang w:val="tr-TR" w:eastAsia="en-US" w:bidi="ar-SA"/>
      </w:rPr>
    </w:lvl>
    <w:lvl w:ilvl="2" w:tplc="527E0A6E">
      <w:numFmt w:val="bullet"/>
      <w:lvlText w:val="•"/>
      <w:lvlJc w:val="left"/>
      <w:pPr>
        <w:ind w:left="2509" w:hanging="360"/>
      </w:pPr>
      <w:rPr>
        <w:rFonts w:hint="default"/>
        <w:lang w:val="tr-TR" w:eastAsia="en-US" w:bidi="ar-SA"/>
      </w:rPr>
    </w:lvl>
    <w:lvl w:ilvl="3" w:tplc="62D63934">
      <w:numFmt w:val="bullet"/>
      <w:lvlText w:val="•"/>
      <w:lvlJc w:val="left"/>
      <w:pPr>
        <w:ind w:left="3439" w:hanging="360"/>
      </w:pPr>
      <w:rPr>
        <w:rFonts w:hint="default"/>
        <w:lang w:val="tr-TR" w:eastAsia="en-US" w:bidi="ar-SA"/>
      </w:rPr>
    </w:lvl>
    <w:lvl w:ilvl="4" w:tplc="FC3882C2">
      <w:numFmt w:val="bullet"/>
      <w:lvlText w:val="•"/>
      <w:lvlJc w:val="left"/>
      <w:pPr>
        <w:ind w:left="4368" w:hanging="360"/>
      </w:pPr>
      <w:rPr>
        <w:rFonts w:hint="default"/>
        <w:lang w:val="tr-TR" w:eastAsia="en-US" w:bidi="ar-SA"/>
      </w:rPr>
    </w:lvl>
    <w:lvl w:ilvl="5" w:tplc="F0FCB156">
      <w:numFmt w:val="bullet"/>
      <w:lvlText w:val="•"/>
      <w:lvlJc w:val="left"/>
      <w:pPr>
        <w:ind w:left="5298" w:hanging="360"/>
      </w:pPr>
      <w:rPr>
        <w:rFonts w:hint="default"/>
        <w:lang w:val="tr-TR" w:eastAsia="en-US" w:bidi="ar-SA"/>
      </w:rPr>
    </w:lvl>
    <w:lvl w:ilvl="6" w:tplc="C9A8D4E2">
      <w:numFmt w:val="bullet"/>
      <w:lvlText w:val="•"/>
      <w:lvlJc w:val="left"/>
      <w:pPr>
        <w:ind w:left="6228" w:hanging="360"/>
      </w:pPr>
      <w:rPr>
        <w:rFonts w:hint="default"/>
        <w:lang w:val="tr-TR" w:eastAsia="en-US" w:bidi="ar-SA"/>
      </w:rPr>
    </w:lvl>
    <w:lvl w:ilvl="7" w:tplc="7D00F4AC">
      <w:numFmt w:val="bullet"/>
      <w:lvlText w:val="•"/>
      <w:lvlJc w:val="left"/>
      <w:pPr>
        <w:ind w:left="7157" w:hanging="360"/>
      </w:pPr>
      <w:rPr>
        <w:rFonts w:hint="default"/>
        <w:lang w:val="tr-TR" w:eastAsia="en-US" w:bidi="ar-SA"/>
      </w:rPr>
    </w:lvl>
    <w:lvl w:ilvl="8" w:tplc="1EE212C2">
      <w:numFmt w:val="bullet"/>
      <w:lvlText w:val="•"/>
      <w:lvlJc w:val="left"/>
      <w:pPr>
        <w:ind w:left="8087" w:hanging="360"/>
      </w:pPr>
      <w:rPr>
        <w:rFonts w:hint="default"/>
        <w:lang w:val="tr-TR" w:eastAsia="en-US" w:bidi="ar-SA"/>
      </w:rPr>
    </w:lvl>
  </w:abstractNum>
  <w:abstractNum w:abstractNumId="22">
    <w:nsid w:val="301B44F0"/>
    <w:multiLevelType w:val="hybridMultilevel"/>
    <w:tmpl w:val="EE722A16"/>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3">
    <w:nsid w:val="35AB228B"/>
    <w:multiLevelType w:val="hybridMultilevel"/>
    <w:tmpl w:val="AAE6CF92"/>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4">
    <w:nsid w:val="36725F28"/>
    <w:multiLevelType w:val="hybridMultilevel"/>
    <w:tmpl w:val="A28413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E934EDC"/>
    <w:multiLevelType w:val="hybridMultilevel"/>
    <w:tmpl w:val="58648A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09F5297"/>
    <w:multiLevelType w:val="hybridMultilevel"/>
    <w:tmpl w:val="6CC0A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0A07666"/>
    <w:multiLevelType w:val="hybridMultilevel"/>
    <w:tmpl w:val="0F429206"/>
    <w:lvl w:ilvl="0" w:tplc="0226C54A">
      <w:start w:val="1"/>
      <w:numFmt w:val="bullet"/>
      <w:lvlText w:val="-"/>
      <w:lvlJc w:val="left"/>
      <w:pPr>
        <w:ind w:left="1196" w:hanging="360"/>
      </w:pPr>
      <w:rPr>
        <w:rFonts w:ascii="Vrinda" w:eastAsia="Wingdings" w:hAnsi="Vrinda" w:hint="default"/>
        <w:w w:val="100"/>
        <w:sz w:val="24"/>
        <w:szCs w:val="24"/>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28">
    <w:nsid w:val="41F470A1"/>
    <w:multiLevelType w:val="hybridMultilevel"/>
    <w:tmpl w:val="2A068826"/>
    <w:lvl w:ilvl="0" w:tplc="B2060368">
      <w:numFmt w:val="bullet"/>
      <w:lvlText w:val=""/>
      <w:lvlJc w:val="left"/>
      <w:pPr>
        <w:ind w:left="361" w:hanging="360"/>
      </w:pPr>
      <w:rPr>
        <w:rFonts w:ascii="Wingdings" w:eastAsia="Wingdings" w:hAnsi="Wingdings" w:cs="Wingdings" w:hint="default"/>
        <w:w w:val="100"/>
        <w:sz w:val="22"/>
        <w:szCs w:val="22"/>
        <w:lang w:val="tr-TR" w:eastAsia="en-US" w:bidi="ar-SA"/>
      </w:rPr>
    </w:lvl>
    <w:lvl w:ilvl="1" w:tplc="E99A3DA0">
      <w:numFmt w:val="bullet"/>
      <w:lvlText w:val="•"/>
      <w:lvlJc w:val="left"/>
      <w:pPr>
        <w:ind w:left="933" w:hanging="360"/>
      </w:pPr>
      <w:rPr>
        <w:rFonts w:hint="default"/>
        <w:lang w:val="tr-TR" w:eastAsia="en-US" w:bidi="ar-SA"/>
      </w:rPr>
    </w:lvl>
    <w:lvl w:ilvl="2" w:tplc="9B86CBAC">
      <w:numFmt w:val="bullet"/>
      <w:lvlText w:val="•"/>
      <w:lvlJc w:val="left"/>
      <w:pPr>
        <w:ind w:left="1496" w:hanging="360"/>
      </w:pPr>
      <w:rPr>
        <w:rFonts w:hint="default"/>
        <w:lang w:val="tr-TR" w:eastAsia="en-US" w:bidi="ar-SA"/>
      </w:rPr>
    </w:lvl>
    <w:lvl w:ilvl="3" w:tplc="2A623DE6">
      <w:numFmt w:val="bullet"/>
      <w:lvlText w:val="•"/>
      <w:lvlJc w:val="left"/>
      <w:pPr>
        <w:ind w:left="2058" w:hanging="360"/>
      </w:pPr>
      <w:rPr>
        <w:rFonts w:hint="default"/>
        <w:lang w:val="tr-TR" w:eastAsia="en-US" w:bidi="ar-SA"/>
      </w:rPr>
    </w:lvl>
    <w:lvl w:ilvl="4" w:tplc="00B2F520">
      <w:numFmt w:val="bullet"/>
      <w:lvlText w:val="•"/>
      <w:lvlJc w:val="left"/>
      <w:pPr>
        <w:ind w:left="2621" w:hanging="360"/>
      </w:pPr>
      <w:rPr>
        <w:rFonts w:hint="default"/>
        <w:lang w:val="tr-TR" w:eastAsia="en-US" w:bidi="ar-SA"/>
      </w:rPr>
    </w:lvl>
    <w:lvl w:ilvl="5" w:tplc="921A7F92">
      <w:numFmt w:val="bullet"/>
      <w:lvlText w:val="•"/>
      <w:lvlJc w:val="left"/>
      <w:pPr>
        <w:ind w:left="3184" w:hanging="360"/>
      </w:pPr>
      <w:rPr>
        <w:rFonts w:hint="default"/>
        <w:lang w:val="tr-TR" w:eastAsia="en-US" w:bidi="ar-SA"/>
      </w:rPr>
    </w:lvl>
    <w:lvl w:ilvl="6" w:tplc="94843032">
      <w:numFmt w:val="bullet"/>
      <w:lvlText w:val="•"/>
      <w:lvlJc w:val="left"/>
      <w:pPr>
        <w:ind w:left="3746" w:hanging="360"/>
      </w:pPr>
      <w:rPr>
        <w:rFonts w:hint="default"/>
        <w:lang w:val="tr-TR" w:eastAsia="en-US" w:bidi="ar-SA"/>
      </w:rPr>
    </w:lvl>
    <w:lvl w:ilvl="7" w:tplc="6CDCC212">
      <w:numFmt w:val="bullet"/>
      <w:lvlText w:val="•"/>
      <w:lvlJc w:val="left"/>
      <w:pPr>
        <w:ind w:left="4309" w:hanging="360"/>
      </w:pPr>
      <w:rPr>
        <w:rFonts w:hint="default"/>
        <w:lang w:val="tr-TR" w:eastAsia="en-US" w:bidi="ar-SA"/>
      </w:rPr>
    </w:lvl>
    <w:lvl w:ilvl="8" w:tplc="DA36C90A">
      <w:numFmt w:val="bullet"/>
      <w:lvlText w:val="•"/>
      <w:lvlJc w:val="left"/>
      <w:pPr>
        <w:ind w:left="4871" w:hanging="360"/>
      </w:pPr>
      <w:rPr>
        <w:rFonts w:hint="default"/>
        <w:lang w:val="tr-TR" w:eastAsia="en-US" w:bidi="ar-SA"/>
      </w:rPr>
    </w:lvl>
  </w:abstractNum>
  <w:abstractNum w:abstractNumId="29">
    <w:nsid w:val="44D13CC4"/>
    <w:multiLevelType w:val="hybridMultilevel"/>
    <w:tmpl w:val="EB70E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958779F"/>
    <w:multiLevelType w:val="hybridMultilevel"/>
    <w:tmpl w:val="A1BA031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4A4C16F0"/>
    <w:multiLevelType w:val="hybridMultilevel"/>
    <w:tmpl w:val="72D60C62"/>
    <w:lvl w:ilvl="0" w:tplc="0226C54A">
      <w:start w:val="1"/>
      <w:numFmt w:val="bullet"/>
      <w:lvlText w:val="-"/>
      <w:lvlJc w:val="left"/>
      <w:pPr>
        <w:ind w:left="1556" w:hanging="360"/>
      </w:pPr>
      <w:rPr>
        <w:rFonts w:ascii="Vrinda" w:eastAsia="Wingdings" w:hAnsi="Vrinda" w:hint="default"/>
        <w:w w:val="100"/>
        <w:sz w:val="24"/>
        <w:szCs w:val="24"/>
      </w:rPr>
    </w:lvl>
    <w:lvl w:ilvl="1" w:tplc="041F0003" w:tentative="1">
      <w:start w:val="1"/>
      <w:numFmt w:val="bullet"/>
      <w:lvlText w:val="o"/>
      <w:lvlJc w:val="left"/>
      <w:pPr>
        <w:ind w:left="2276" w:hanging="360"/>
      </w:pPr>
      <w:rPr>
        <w:rFonts w:ascii="Courier New" w:hAnsi="Courier New" w:cs="Courier New" w:hint="default"/>
      </w:rPr>
    </w:lvl>
    <w:lvl w:ilvl="2" w:tplc="041F0005" w:tentative="1">
      <w:start w:val="1"/>
      <w:numFmt w:val="bullet"/>
      <w:lvlText w:val=""/>
      <w:lvlJc w:val="left"/>
      <w:pPr>
        <w:ind w:left="2996" w:hanging="360"/>
      </w:pPr>
      <w:rPr>
        <w:rFonts w:ascii="Wingdings" w:hAnsi="Wingdings" w:hint="default"/>
      </w:rPr>
    </w:lvl>
    <w:lvl w:ilvl="3" w:tplc="041F0001" w:tentative="1">
      <w:start w:val="1"/>
      <w:numFmt w:val="bullet"/>
      <w:lvlText w:val=""/>
      <w:lvlJc w:val="left"/>
      <w:pPr>
        <w:ind w:left="3716" w:hanging="360"/>
      </w:pPr>
      <w:rPr>
        <w:rFonts w:ascii="Symbol" w:hAnsi="Symbol" w:hint="default"/>
      </w:rPr>
    </w:lvl>
    <w:lvl w:ilvl="4" w:tplc="041F0003" w:tentative="1">
      <w:start w:val="1"/>
      <w:numFmt w:val="bullet"/>
      <w:lvlText w:val="o"/>
      <w:lvlJc w:val="left"/>
      <w:pPr>
        <w:ind w:left="4436" w:hanging="360"/>
      </w:pPr>
      <w:rPr>
        <w:rFonts w:ascii="Courier New" w:hAnsi="Courier New" w:cs="Courier New" w:hint="default"/>
      </w:rPr>
    </w:lvl>
    <w:lvl w:ilvl="5" w:tplc="041F0005" w:tentative="1">
      <w:start w:val="1"/>
      <w:numFmt w:val="bullet"/>
      <w:lvlText w:val=""/>
      <w:lvlJc w:val="left"/>
      <w:pPr>
        <w:ind w:left="5156" w:hanging="360"/>
      </w:pPr>
      <w:rPr>
        <w:rFonts w:ascii="Wingdings" w:hAnsi="Wingdings" w:hint="default"/>
      </w:rPr>
    </w:lvl>
    <w:lvl w:ilvl="6" w:tplc="041F0001" w:tentative="1">
      <w:start w:val="1"/>
      <w:numFmt w:val="bullet"/>
      <w:lvlText w:val=""/>
      <w:lvlJc w:val="left"/>
      <w:pPr>
        <w:ind w:left="5876" w:hanging="360"/>
      </w:pPr>
      <w:rPr>
        <w:rFonts w:ascii="Symbol" w:hAnsi="Symbol" w:hint="default"/>
      </w:rPr>
    </w:lvl>
    <w:lvl w:ilvl="7" w:tplc="041F0003" w:tentative="1">
      <w:start w:val="1"/>
      <w:numFmt w:val="bullet"/>
      <w:lvlText w:val="o"/>
      <w:lvlJc w:val="left"/>
      <w:pPr>
        <w:ind w:left="6596" w:hanging="360"/>
      </w:pPr>
      <w:rPr>
        <w:rFonts w:ascii="Courier New" w:hAnsi="Courier New" w:cs="Courier New" w:hint="default"/>
      </w:rPr>
    </w:lvl>
    <w:lvl w:ilvl="8" w:tplc="041F0005" w:tentative="1">
      <w:start w:val="1"/>
      <w:numFmt w:val="bullet"/>
      <w:lvlText w:val=""/>
      <w:lvlJc w:val="left"/>
      <w:pPr>
        <w:ind w:left="7316" w:hanging="360"/>
      </w:pPr>
      <w:rPr>
        <w:rFonts w:ascii="Wingdings" w:hAnsi="Wingdings" w:hint="default"/>
      </w:rPr>
    </w:lvl>
  </w:abstractNum>
  <w:abstractNum w:abstractNumId="32">
    <w:nsid w:val="4CB7419F"/>
    <w:multiLevelType w:val="hybridMultilevel"/>
    <w:tmpl w:val="4B58CA14"/>
    <w:lvl w:ilvl="0" w:tplc="041F000D">
      <w:start w:val="1"/>
      <w:numFmt w:val="bullet"/>
      <w:lvlText w:val=""/>
      <w:lvlJc w:val="left"/>
      <w:pPr>
        <w:ind w:left="903" w:hanging="360"/>
      </w:pPr>
      <w:rPr>
        <w:rFonts w:ascii="Wingdings" w:hAnsi="Wingdings" w:hint="default"/>
        <w:w w:val="100"/>
        <w:sz w:val="24"/>
        <w:szCs w:val="24"/>
      </w:rPr>
    </w:lvl>
    <w:lvl w:ilvl="1" w:tplc="041F0003" w:tentative="1">
      <w:start w:val="1"/>
      <w:numFmt w:val="bullet"/>
      <w:lvlText w:val="o"/>
      <w:lvlJc w:val="left"/>
      <w:pPr>
        <w:ind w:left="1623" w:hanging="360"/>
      </w:pPr>
      <w:rPr>
        <w:rFonts w:ascii="Courier New" w:hAnsi="Courier New" w:cs="Courier New" w:hint="default"/>
      </w:rPr>
    </w:lvl>
    <w:lvl w:ilvl="2" w:tplc="041F0005" w:tentative="1">
      <w:start w:val="1"/>
      <w:numFmt w:val="bullet"/>
      <w:lvlText w:val=""/>
      <w:lvlJc w:val="left"/>
      <w:pPr>
        <w:ind w:left="2343" w:hanging="360"/>
      </w:pPr>
      <w:rPr>
        <w:rFonts w:ascii="Wingdings" w:hAnsi="Wingdings" w:hint="default"/>
      </w:rPr>
    </w:lvl>
    <w:lvl w:ilvl="3" w:tplc="041F0001" w:tentative="1">
      <w:start w:val="1"/>
      <w:numFmt w:val="bullet"/>
      <w:lvlText w:val=""/>
      <w:lvlJc w:val="left"/>
      <w:pPr>
        <w:ind w:left="3063" w:hanging="360"/>
      </w:pPr>
      <w:rPr>
        <w:rFonts w:ascii="Symbol" w:hAnsi="Symbol" w:hint="default"/>
      </w:rPr>
    </w:lvl>
    <w:lvl w:ilvl="4" w:tplc="041F0003" w:tentative="1">
      <w:start w:val="1"/>
      <w:numFmt w:val="bullet"/>
      <w:lvlText w:val="o"/>
      <w:lvlJc w:val="left"/>
      <w:pPr>
        <w:ind w:left="3783" w:hanging="360"/>
      </w:pPr>
      <w:rPr>
        <w:rFonts w:ascii="Courier New" w:hAnsi="Courier New" w:cs="Courier New" w:hint="default"/>
      </w:rPr>
    </w:lvl>
    <w:lvl w:ilvl="5" w:tplc="041F0005" w:tentative="1">
      <w:start w:val="1"/>
      <w:numFmt w:val="bullet"/>
      <w:lvlText w:val=""/>
      <w:lvlJc w:val="left"/>
      <w:pPr>
        <w:ind w:left="4503" w:hanging="360"/>
      </w:pPr>
      <w:rPr>
        <w:rFonts w:ascii="Wingdings" w:hAnsi="Wingdings" w:hint="default"/>
      </w:rPr>
    </w:lvl>
    <w:lvl w:ilvl="6" w:tplc="041F0001" w:tentative="1">
      <w:start w:val="1"/>
      <w:numFmt w:val="bullet"/>
      <w:lvlText w:val=""/>
      <w:lvlJc w:val="left"/>
      <w:pPr>
        <w:ind w:left="5223" w:hanging="360"/>
      </w:pPr>
      <w:rPr>
        <w:rFonts w:ascii="Symbol" w:hAnsi="Symbol" w:hint="default"/>
      </w:rPr>
    </w:lvl>
    <w:lvl w:ilvl="7" w:tplc="041F0003" w:tentative="1">
      <w:start w:val="1"/>
      <w:numFmt w:val="bullet"/>
      <w:lvlText w:val="o"/>
      <w:lvlJc w:val="left"/>
      <w:pPr>
        <w:ind w:left="5943" w:hanging="360"/>
      </w:pPr>
      <w:rPr>
        <w:rFonts w:ascii="Courier New" w:hAnsi="Courier New" w:cs="Courier New" w:hint="default"/>
      </w:rPr>
    </w:lvl>
    <w:lvl w:ilvl="8" w:tplc="041F0005" w:tentative="1">
      <w:start w:val="1"/>
      <w:numFmt w:val="bullet"/>
      <w:lvlText w:val=""/>
      <w:lvlJc w:val="left"/>
      <w:pPr>
        <w:ind w:left="6663" w:hanging="360"/>
      </w:pPr>
      <w:rPr>
        <w:rFonts w:ascii="Wingdings" w:hAnsi="Wingdings" w:hint="default"/>
      </w:rPr>
    </w:lvl>
  </w:abstractNum>
  <w:abstractNum w:abstractNumId="33">
    <w:nsid w:val="5009299D"/>
    <w:multiLevelType w:val="hybridMultilevel"/>
    <w:tmpl w:val="3B5489D8"/>
    <w:lvl w:ilvl="0" w:tplc="086436CC">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07679EA"/>
    <w:multiLevelType w:val="hybridMultilevel"/>
    <w:tmpl w:val="47B2F056"/>
    <w:lvl w:ilvl="0" w:tplc="5148B5F6">
      <w:start w:val="1"/>
      <w:numFmt w:val="lowerLetter"/>
      <w:lvlText w:val="%1."/>
      <w:lvlJc w:val="left"/>
      <w:pPr>
        <w:ind w:left="836" w:hanging="360"/>
      </w:pPr>
      <w:rPr>
        <w:rFonts w:ascii="Times New Roman" w:eastAsia="Times New Roman" w:hAnsi="Times New Roman" w:cs="Times New Roman" w:hint="default"/>
        <w:b/>
        <w:bCs/>
        <w:spacing w:val="-4"/>
        <w:w w:val="97"/>
        <w:sz w:val="24"/>
        <w:szCs w:val="24"/>
        <w:lang w:val="tr-TR" w:eastAsia="en-US" w:bidi="ar-SA"/>
      </w:rPr>
    </w:lvl>
    <w:lvl w:ilvl="1" w:tplc="205249A2">
      <w:start w:val="1"/>
      <w:numFmt w:val="lowerRoman"/>
      <w:lvlText w:val="%2."/>
      <w:lvlJc w:val="left"/>
      <w:pPr>
        <w:ind w:left="1544" w:hanging="488"/>
        <w:jc w:val="right"/>
      </w:pPr>
      <w:rPr>
        <w:rFonts w:ascii="Times New Roman" w:eastAsia="Times New Roman" w:hAnsi="Times New Roman" w:cs="Times New Roman" w:hint="default"/>
        <w:b/>
        <w:bCs/>
        <w:spacing w:val="-3"/>
        <w:w w:val="99"/>
        <w:sz w:val="24"/>
        <w:szCs w:val="24"/>
        <w:lang w:val="tr-TR" w:eastAsia="en-US" w:bidi="ar-SA"/>
      </w:rPr>
    </w:lvl>
    <w:lvl w:ilvl="2" w:tplc="1D98AC86">
      <w:numFmt w:val="bullet"/>
      <w:lvlText w:val=""/>
      <w:lvlJc w:val="left"/>
      <w:pPr>
        <w:ind w:left="1542" w:hanging="358"/>
      </w:pPr>
      <w:rPr>
        <w:rFonts w:ascii="Wingdings" w:eastAsia="Wingdings" w:hAnsi="Wingdings" w:cs="Wingdings" w:hint="default"/>
        <w:w w:val="100"/>
        <w:sz w:val="24"/>
        <w:szCs w:val="24"/>
        <w:lang w:val="tr-TR" w:eastAsia="en-US" w:bidi="ar-SA"/>
      </w:rPr>
    </w:lvl>
    <w:lvl w:ilvl="3" w:tplc="2B0CC710">
      <w:numFmt w:val="bullet"/>
      <w:lvlText w:val="•"/>
      <w:lvlJc w:val="left"/>
      <w:pPr>
        <w:ind w:left="2590" w:hanging="358"/>
      </w:pPr>
      <w:rPr>
        <w:rFonts w:hint="default"/>
        <w:lang w:val="tr-TR" w:eastAsia="en-US" w:bidi="ar-SA"/>
      </w:rPr>
    </w:lvl>
    <w:lvl w:ilvl="4" w:tplc="445CCA2C">
      <w:numFmt w:val="bullet"/>
      <w:lvlText w:val="•"/>
      <w:lvlJc w:val="left"/>
      <w:pPr>
        <w:ind w:left="3641" w:hanging="358"/>
      </w:pPr>
      <w:rPr>
        <w:rFonts w:hint="default"/>
        <w:lang w:val="tr-TR" w:eastAsia="en-US" w:bidi="ar-SA"/>
      </w:rPr>
    </w:lvl>
    <w:lvl w:ilvl="5" w:tplc="845897FA">
      <w:numFmt w:val="bullet"/>
      <w:lvlText w:val="•"/>
      <w:lvlJc w:val="left"/>
      <w:pPr>
        <w:ind w:left="4692" w:hanging="358"/>
      </w:pPr>
      <w:rPr>
        <w:rFonts w:hint="default"/>
        <w:lang w:val="tr-TR" w:eastAsia="en-US" w:bidi="ar-SA"/>
      </w:rPr>
    </w:lvl>
    <w:lvl w:ilvl="6" w:tplc="C05C1090">
      <w:numFmt w:val="bullet"/>
      <w:lvlText w:val="•"/>
      <w:lvlJc w:val="left"/>
      <w:pPr>
        <w:ind w:left="5743" w:hanging="358"/>
      </w:pPr>
      <w:rPr>
        <w:rFonts w:hint="default"/>
        <w:lang w:val="tr-TR" w:eastAsia="en-US" w:bidi="ar-SA"/>
      </w:rPr>
    </w:lvl>
    <w:lvl w:ilvl="7" w:tplc="B350B152">
      <w:numFmt w:val="bullet"/>
      <w:lvlText w:val="•"/>
      <w:lvlJc w:val="left"/>
      <w:pPr>
        <w:ind w:left="6794" w:hanging="358"/>
      </w:pPr>
      <w:rPr>
        <w:rFonts w:hint="default"/>
        <w:lang w:val="tr-TR" w:eastAsia="en-US" w:bidi="ar-SA"/>
      </w:rPr>
    </w:lvl>
    <w:lvl w:ilvl="8" w:tplc="1E3A126A">
      <w:numFmt w:val="bullet"/>
      <w:lvlText w:val="•"/>
      <w:lvlJc w:val="left"/>
      <w:pPr>
        <w:ind w:left="7844" w:hanging="358"/>
      </w:pPr>
      <w:rPr>
        <w:rFonts w:hint="default"/>
        <w:lang w:val="tr-TR" w:eastAsia="en-US" w:bidi="ar-SA"/>
      </w:rPr>
    </w:lvl>
  </w:abstractNum>
  <w:abstractNum w:abstractNumId="35">
    <w:nsid w:val="50D832BF"/>
    <w:multiLevelType w:val="hybridMultilevel"/>
    <w:tmpl w:val="0D6C5172"/>
    <w:lvl w:ilvl="0" w:tplc="638A2B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0E64EF9"/>
    <w:multiLevelType w:val="hybridMultilevel"/>
    <w:tmpl w:val="FCC482AA"/>
    <w:lvl w:ilvl="0" w:tplc="0226C54A">
      <w:start w:val="1"/>
      <w:numFmt w:val="bullet"/>
      <w:lvlText w:val="-"/>
      <w:lvlJc w:val="left"/>
      <w:pPr>
        <w:ind w:left="1196" w:hanging="360"/>
      </w:pPr>
      <w:rPr>
        <w:rFonts w:ascii="Vrinda" w:eastAsia="Wingdings" w:hAnsi="Vrinda" w:hint="default"/>
        <w:w w:val="100"/>
        <w:sz w:val="24"/>
        <w:szCs w:val="24"/>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37">
    <w:nsid w:val="56F1280A"/>
    <w:multiLevelType w:val="hybridMultilevel"/>
    <w:tmpl w:val="6E5C3830"/>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38">
    <w:nsid w:val="594A3155"/>
    <w:multiLevelType w:val="hybridMultilevel"/>
    <w:tmpl w:val="A06A6F46"/>
    <w:lvl w:ilvl="0" w:tplc="041F000B">
      <w:start w:val="1"/>
      <w:numFmt w:val="bullet"/>
      <w:lvlText w:val=""/>
      <w:lvlJc w:val="left"/>
      <w:pPr>
        <w:ind w:left="1196" w:hanging="360"/>
      </w:pPr>
      <w:rPr>
        <w:rFonts w:ascii="Wingdings" w:hAnsi="Wingdings" w:hint="default"/>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39">
    <w:nsid w:val="5B6B5D44"/>
    <w:multiLevelType w:val="hybridMultilevel"/>
    <w:tmpl w:val="6C6CD684"/>
    <w:lvl w:ilvl="0" w:tplc="0226C54A">
      <w:start w:val="1"/>
      <w:numFmt w:val="bullet"/>
      <w:lvlText w:val="-"/>
      <w:lvlJc w:val="left"/>
      <w:pPr>
        <w:ind w:left="836" w:hanging="360"/>
      </w:pPr>
      <w:rPr>
        <w:rFonts w:ascii="Vrinda" w:eastAsia="Wingdings" w:hAnsi="Vrinda" w:hint="default"/>
        <w:w w:val="100"/>
        <w:sz w:val="24"/>
        <w:szCs w:val="24"/>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40">
    <w:nsid w:val="5D8C2083"/>
    <w:multiLevelType w:val="hybridMultilevel"/>
    <w:tmpl w:val="F0D6FD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nsid w:val="61DA3594"/>
    <w:multiLevelType w:val="hybridMultilevel"/>
    <w:tmpl w:val="658E6406"/>
    <w:lvl w:ilvl="0" w:tplc="041F0009">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color w:val="auto"/>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DBA371A"/>
    <w:multiLevelType w:val="hybridMultilevel"/>
    <w:tmpl w:val="24D0C1C6"/>
    <w:lvl w:ilvl="0" w:tplc="205249A2">
      <w:start w:val="1"/>
      <w:numFmt w:val="lowerRoman"/>
      <w:lvlText w:val="%1."/>
      <w:lvlJc w:val="left"/>
      <w:pPr>
        <w:ind w:left="1544" w:hanging="488"/>
        <w:jc w:val="right"/>
      </w:pPr>
      <w:rPr>
        <w:rFonts w:ascii="Times New Roman" w:eastAsia="Times New Roman" w:hAnsi="Times New Roman" w:cs="Times New Roman" w:hint="default"/>
        <w:b/>
        <w:bCs/>
        <w:spacing w:val="-3"/>
        <w:w w:val="99"/>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DE835C5"/>
    <w:multiLevelType w:val="hybridMultilevel"/>
    <w:tmpl w:val="2A961F62"/>
    <w:lvl w:ilvl="0" w:tplc="5B94CFDC">
      <w:start w:val="1"/>
      <w:numFmt w:val="decimal"/>
      <w:lvlText w:val="%1."/>
      <w:lvlJc w:val="left"/>
      <w:pPr>
        <w:ind w:left="1196" w:hanging="360"/>
      </w:pPr>
      <w:rPr>
        <w:rFonts w:ascii="Times New Roman" w:eastAsia="Times New Roman" w:hAnsi="Times New Roman" w:cs="Times New Roman" w:hint="default"/>
        <w:spacing w:val="-5"/>
        <w:w w:val="99"/>
        <w:sz w:val="24"/>
        <w:szCs w:val="24"/>
        <w:lang w:val="tr-TR" w:eastAsia="en-US" w:bidi="ar-SA"/>
      </w:rPr>
    </w:lvl>
    <w:lvl w:ilvl="1" w:tplc="A16AF6CE">
      <w:numFmt w:val="bullet"/>
      <w:lvlText w:val="•"/>
      <w:lvlJc w:val="left"/>
      <w:pPr>
        <w:ind w:left="2074" w:hanging="360"/>
      </w:pPr>
      <w:rPr>
        <w:rFonts w:hint="default"/>
        <w:lang w:val="tr-TR" w:eastAsia="en-US" w:bidi="ar-SA"/>
      </w:rPr>
    </w:lvl>
    <w:lvl w:ilvl="2" w:tplc="E7C4E058">
      <w:numFmt w:val="bullet"/>
      <w:lvlText w:val="•"/>
      <w:lvlJc w:val="left"/>
      <w:pPr>
        <w:ind w:left="2949" w:hanging="360"/>
      </w:pPr>
      <w:rPr>
        <w:rFonts w:hint="default"/>
        <w:lang w:val="tr-TR" w:eastAsia="en-US" w:bidi="ar-SA"/>
      </w:rPr>
    </w:lvl>
    <w:lvl w:ilvl="3" w:tplc="32E84B14">
      <w:numFmt w:val="bullet"/>
      <w:lvlText w:val="•"/>
      <w:lvlJc w:val="left"/>
      <w:pPr>
        <w:ind w:left="3823" w:hanging="360"/>
      </w:pPr>
      <w:rPr>
        <w:rFonts w:hint="default"/>
        <w:lang w:val="tr-TR" w:eastAsia="en-US" w:bidi="ar-SA"/>
      </w:rPr>
    </w:lvl>
    <w:lvl w:ilvl="4" w:tplc="93326CEE">
      <w:numFmt w:val="bullet"/>
      <w:lvlText w:val="•"/>
      <w:lvlJc w:val="left"/>
      <w:pPr>
        <w:ind w:left="4698" w:hanging="360"/>
      </w:pPr>
      <w:rPr>
        <w:rFonts w:hint="default"/>
        <w:lang w:val="tr-TR" w:eastAsia="en-US" w:bidi="ar-SA"/>
      </w:rPr>
    </w:lvl>
    <w:lvl w:ilvl="5" w:tplc="4C605820">
      <w:numFmt w:val="bullet"/>
      <w:lvlText w:val="•"/>
      <w:lvlJc w:val="left"/>
      <w:pPr>
        <w:ind w:left="5573" w:hanging="360"/>
      </w:pPr>
      <w:rPr>
        <w:rFonts w:hint="default"/>
        <w:lang w:val="tr-TR" w:eastAsia="en-US" w:bidi="ar-SA"/>
      </w:rPr>
    </w:lvl>
    <w:lvl w:ilvl="6" w:tplc="4E8E1CB2">
      <w:numFmt w:val="bullet"/>
      <w:lvlText w:val="•"/>
      <w:lvlJc w:val="left"/>
      <w:pPr>
        <w:ind w:left="6447" w:hanging="360"/>
      </w:pPr>
      <w:rPr>
        <w:rFonts w:hint="default"/>
        <w:lang w:val="tr-TR" w:eastAsia="en-US" w:bidi="ar-SA"/>
      </w:rPr>
    </w:lvl>
    <w:lvl w:ilvl="7" w:tplc="210C4E1E">
      <w:numFmt w:val="bullet"/>
      <w:lvlText w:val="•"/>
      <w:lvlJc w:val="left"/>
      <w:pPr>
        <w:ind w:left="7322" w:hanging="360"/>
      </w:pPr>
      <w:rPr>
        <w:rFonts w:hint="default"/>
        <w:lang w:val="tr-TR" w:eastAsia="en-US" w:bidi="ar-SA"/>
      </w:rPr>
    </w:lvl>
    <w:lvl w:ilvl="8" w:tplc="4F3AD440">
      <w:numFmt w:val="bullet"/>
      <w:lvlText w:val="•"/>
      <w:lvlJc w:val="left"/>
      <w:pPr>
        <w:ind w:left="8197" w:hanging="360"/>
      </w:pPr>
      <w:rPr>
        <w:rFonts w:hint="default"/>
        <w:lang w:val="tr-TR" w:eastAsia="en-US" w:bidi="ar-SA"/>
      </w:rPr>
    </w:lvl>
  </w:abstractNum>
  <w:abstractNum w:abstractNumId="44">
    <w:nsid w:val="708D2C95"/>
    <w:multiLevelType w:val="multilevel"/>
    <w:tmpl w:val="94505E90"/>
    <w:lvl w:ilvl="0">
      <w:start w:val="1"/>
      <w:numFmt w:val="decimal"/>
      <w:lvlText w:val="%1."/>
      <w:lvlJc w:val="left"/>
      <w:pPr>
        <w:ind w:left="543" w:hanging="428"/>
      </w:pPr>
      <w:rPr>
        <w:rFonts w:ascii="Times New Roman" w:eastAsia="Times New Roman" w:hAnsi="Times New Roman" w:cs="Times New Roman" w:hint="default"/>
        <w:b/>
        <w:bCs/>
        <w:color w:val="C00000"/>
        <w:spacing w:val="0"/>
        <w:w w:val="99"/>
        <w:sz w:val="32"/>
        <w:szCs w:val="32"/>
        <w:lang w:val="tr-TR" w:eastAsia="en-US" w:bidi="ar-SA"/>
      </w:rPr>
    </w:lvl>
    <w:lvl w:ilvl="1">
      <w:start w:val="1"/>
      <w:numFmt w:val="decimal"/>
      <w:lvlText w:val="%1.%2."/>
      <w:lvlJc w:val="left"/>
      <w:pPr>
        <w:ind w:left="610" w:hanging="495"/>
      </w:pPr>
      <w:rPr>
        <w:rFonts w:ascii="Times New Roman" w:eastAsia="Times New Roman" w:hAnsi="Times New Roman" w:cs="Times New Roman" w:hint="default"/>
        <w:b/>
        <w:bCs/>
        <w:color w:val="313D4F"/>
        <w:w w:val="100"/>
        <w:sz w:val="28"/>
        <w:szCs w:val="28"/>
        <w:lang w:val="tr-TR" w:eastAsia="en-US" w:bidi="ar-SA"/>
      </w:rPr>
    </w:lvl>
    <w:lvl w:ilvl="2">
      <w:start w:val="1"/>
      <w:numFmt w:val="decimal"/>
      <w:lvlText w:val="%1.%2.%3."/>
      <w:lvlJc w:val="left"/>
      <w:pPr>
        <w:ind w:left="836" w:hanging="720"/>
      </w:pPr>
      <w:rPr>
        <w:rFonts w:ascii="Times New Roman" w:eastAsia="Times New Roman" w:hAnsi="Times New Roman" w:cs="Times New Roman" w:hint="default"/>
        <w:b/>
        <w:bCs/>
        <w:color w:val="auto"/>
        <w:spacing w:val="-1"/>
        <w:w w:val="100"/>
        <w:sz w:val="24"/>
        <w:szCs w:val="24"/>
        <w:lang w:val="tr-TR" w:eastAsia="en-US" w:bidi="ar-SA"/>
      </w:rPr>
    </w:lvl>
    <w:lvl w:ilvl="3">
      <w:start w:val="1"/>
      <w:numFmt w:val="decimal"/>
      <w:lvlText w:val="%1.%2.%3.%4."/>
      <w:lvlJc w:val="left"/>
      <w:pPr>
        <w:ind w:left="836" w:hanging="720"/>
      </w:pPr>
      <w:rPr>
        <w:rFonts w:ascii="Times New Roman" w:eastAsia="Times New Roman" w:hAnsi="Times New Roman" w:cs="Times New Roman" w:hint="default"/>
        <w:b/>
        <w:bCs/>
        <w:color w:val="2E5395"/>
        <w:w w:val="100"/>
        <w:sz w:val="22"/>
        <w:szCs w:val="22"/>
        <w:lang w:val="tr-TR" w:eastAsia="en-US" w:bidi="ar-SA"/>
      </w:rPr>
    </w:lvl>
    <w:lvl w:ilvl="4">
      <w:numFmt w:val="bullet"/>
      <w:lvlText w:val="•"/>
      <w:lvlJc w:val="left"/>
      <w:pPr>
        <w:ind w:left="840" w:hanging="720"/>
      </w:pPr>
      <w:rPr>
        <w:rFonts w:hint="default"/>
        <w:lang w:val="tr-TR" w:eastAsia="en-US" w:bidi="ar-SA"/>
      </w:rPr>
    </w:lvl>
    <w:lvl w:ilvl="5">
      <w:numFmt w:val="bullet"/>
      <w:lvlText w:val="•"/>
      <w:lvlJc w:val="left"/>
      <w:pPr>
        <w:ind w:left="2251" w:hanging="720"/>
      </w:pPr>
      <w:rPr>
        <w:rFonts w:hint="default"/>
        <w:lang w:val="tr-TR" w:eastAsia="en-US" w:bidi="ar-SA"/>
      </w:rPr>
    </w:lvl>
    <w:lvl w:ilvl="6">
      <w:numFmt w:val="bullet"/>
      <w:lvlText w:val="•"/>
      <w:lvlJc w:val="left"/>
      <w:pPr>
        <w:ind w:left="3662" w:hanging="720"/>
      </w:pPr>
      <w:rPr>
        <w:rFonts w:hint="default"/>
        <w:lang w:val="tr-TR" w:eastAsia="en-US" w:bidi="ar-SA"/>
      </w:rPr>
    </w:lvl>
    <w:lvl w:ilvl="7">
      <w:numFmt w:val="bullet"/>
      <w:lvlText w:val="•"/>
      <w:lvlJc w:val="left"/>
      <w:pPr>
        <w:ind w:left="5073" w:hanging="720"/>
      </w:pPr>
      <w:rPr>
        <w:rFonts w:hint="default"/>
        <w:lang w:val="tr-TR" w:eastAsia="en-US" w:bidi="ar-SA"/>
      </w:rPr>
    </w:lvl>
    <w:lvl w:ilvl="8">
      <w:numFmt w:val="bullet"/>
      <w:lvlText w:val="•"/>
      <w:lvlJc w:val="left"/>
      <w:pPr>
        <w:ind w:left="6484" w:hanging="720"/>
      </w:pPr>
      <w:rPr>
        <w:rFonts w:hint="default"/>
        <w:lang w:val="tr-TR" w:eastAsia="en-US" w:bidi="ar-SA"/>
      </w:rPr>
    </w:lvl>
  </w:abstractNum>
  <w:abstractNum w:abstractNumId="45">
    <w:nsid w:val="74DF6753"/>
    <w:multiLevelType w:val="hybridMultilevel"/>
    <w:tmpl w:val="5D1A04AC"/>
    <w:lvl w:ilvl="0" w:tplc="041F000F">
      <w:start w:val="1"/>
      <w:numFmt w:val="decimal"/>
      <w:lvlText w:val="%1."/>
      <w:lvlJc w:val="left"/>
      <w:pPr>
        <w:ind w:left="840" w:hanging="360"/>
      </w:p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46">
    <w:nsid w:val="7A40487C"/>
    <w:multiLevelType w:val="hybridMultilevel"/>
    <w:tmpl w:val="F8208C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D5C16EE"/>
    <w:multiLevelType w:val="hybridMultilevel"/>
    <w:tmpl w:val="D5FA63DE"/>
    <w:lvl w:ilvl="0" w:tplc="D33C1DB8">
      <w:start w:val="1"/>
      <w:numFmt w:val="decimal"/>
      <w:lvlText w:val="%1."/>
      <w:lvlJc w:val="left"/>
      <w:pPr>
        <w:ind w:left="1101" w:hanging="181"/>
      </w:pPr>
      <w:rPr>
        <w:rFonts w:ascii="Times New Roman" w:eastAsia="Times New Roman" w:hAnsi="Times New Roman" w:cs="Times New Roman" w:hint="default"/>
        <w:spacing w:val="-1"/>
        <w:w w:val="100"/>
        <w:sz w:val="22"/>
        <w:szCs w:val="22"/>
      </w:rPr>
    </w:lvl>
    <w:lvl w:ilvl="1" w:tplc="5CB27992">
      <w:numFmt w:val="bullet"/>
      <w:lvlText w:val="•"/>
      <w:lvlJc w:val="left"/>
      <w:pPr>
        <w:ind w:left="2134" w:hanging="181"/>
      </w:pPr>
      <w:rPr>
        <w:rFonts w:hint="default"/>
      </w:rPr>
    </w:lvl>
    <w:lvl w:ilvl="2" w:tplc="79DEAC70">
      <w:numFmt w:val="bullet"/>
      <w:lvlText w:val="•"/>
      <w:lvlJc w:val="left"/>
      <w:pPr>
        <w:ind w:left="3168" w:hanging="181"/>
      </w:pPr>
      <w:rPr>
        <w:rFonts w:hint="default"/>
      </w:rPr>
    </w:lvl>
    <w:lvl w:ilvl="3" w:tplc="D2800D32">
      <w:numFmt w:val="bullet"/>
      <w:lvlText w:val="•"/>
      <w:lvlJc w:val="left"/>
      <w:pPr>
        <w:ind w:left="4202" w:hanging="181"/>
      </w:pPr>
      <w:rPr>
        <w:rFonts w:hint="default"/>
      </w:rPr>
    </w:lvl>
    <w:lvl w:ilvl="4" w:tplc="B8DC742E">
      <w:numFmt w:val="bullet"/>
      <w:lvlText w:val="•"/>
      <w:lvlJc w:val="left"/>
      <w:pPr>
        <w:ind w:left="5236" w:hanging="181"/>
      </w:pPr>
      <w:rPr>
        <w:rFonts w:hint="default"/>
      </w:rPr>
    </w:lvl>
    <w:lvl w:ilvl="5" w:tplc="AA866F0A">
      <w:numFmt w:val="bullet"/>
      <w:lvlText w:val="•"/>
      <w:lvlJc w:val="left"/>
      <w:pPr>
        <w:ind w:left="6270" w:hanging="181"/>
      </w:pPr>
      <w:rPr>
        <w:rFonts w:hint="default"/>
      </w:rPr>
    </w:lvl>
    <w:lvl w:ilvl="6" w:tplc="4A54E1F2">
      <w:numFmt w:val="bullet"/>
      <w:lvlText w:val="•"/>
      <w:lvlJc w:val="left"/>
      <w:pPr>
        <w:ind w:left="7304" w:hanging="181"/>
      </w:pPr>
      <w:rPr>
        <w:rFonts w:hint="default"/>
      </w:rPr>
    </w:lvl>
    <w:lvl w:ilvl="7" w:tplc="AA32DE68">
      <w:numFmt w:val="bullet"/>
      <w:lvlText w:val="•"/>
      <w:lvlJc w:val="left"/>
      <w:pPr>
        <w:ind w:left="8338" w:hanging="181"/>
      </w:pPr>
      <w:rPr>
        <w:rFonts w:hint="default"/>
      </w:rPr>
    </w:lvl>
    <w:lvl w:ilvl="8" w:tplc="CBC0FA08">
      <w:numFmt w:val="bullet"/>
      <w:lvlText w:val="•"/>
      <w:lvlJc w:val="left"/>
      <w:pPr>
        <w:ind w:left="9372" w:hanging="181"/>
      </w:pPr>
      <w:rPr>
        <w:rFonts w:hint="default"/>
      </w:rPr>
    </w:lvl>
  </w:abstractNum>
  <w:num w:numId="1">
    <w:abstractNumId w:val="21"/>
  </w:num>
  <w:num w:numId="2">
    <w:abstractNumId w:val="43"/>
  </w:num>
  <w:num w:numId="3">
    <w:abstractNumId w:val="19"/>
  </w:num>
  <w:num w:numId="4">
    <w:abstractNumId w:val="34"/>
  </w:num>
  <w:num w:numId="5">
    <w:abstractNumId w:val="5"/>
  </w:num>
  <w:num w:numId="6">
    <w:abstractNumId w:val="7"/>
  </w:num>
  <w:num w:numId="7">
    <w:abstractNumId w:val="28"/>
  </w:num>
  <w:num w:numId="8">
    <w:abstractNumId w:val="10"/>
  </w:num>
  <w:num w:numId="9">
    <w:abstractNumId w:val="0"/>
  </w:num>
  <w:num w:numId="10">
    <w:abstractNumId w:val="23"/>
  </w:num>
  <w:num w:numId="11">
    <w:abstractNumId w:val="6"/>
  </w:num>
  <w:num w:numId="12">
    <w:abstractNumId w:val="22"/>
  </w:num>
  <w:num w:numId="13">
    <w:abstractNumId w:val="16"/>
  </w:num>
  <w:num w:numId="14">
    <w:abstractNumId w:val="42"/>
  </w:num>
  <w:num w:numId="15">
    <w:abstractNumId w:val="44"/>
  </w:num>
  <w:num w:numId="16">
    <w:abstractNumId w:val="20"/>
  </w:num>
  <w:num w:numId="17">
    <w:abstractNumId w:val="25"/>
  </w:num>
  <w:num w:numId="18">
    <w:abstractNumId w:val="24"/>
  </w:num>
  <w:num w:numId="19">
    <w:abstractNumId w:val="46"/>
  </w:num>
  <w:num w:numId="20">
    <w:abstractNumId w:val="35"/>
  </w:num>
  <w:num w:numId="21">
    <w:abstractNumId w:val="29"/>
  </w:num>
  <w:num w:numId="22">
    <w:abstractNumId w:val="4"/>
  </w:num>
  <w:num w:numId="23">
    <w:abstractNumId w:val="31"/>
  </w:num>
  <w:num w:numId="24">
    <w:abstractNumId w:val="26"/>
  </w:num>
  <w:num w:numId="25">
    <w:abstractNumId w:val="30"/>
  </w:num>
  <w:num w:numId="26">
    <w:abstractNumId w:val="27"/>
  </w:num>
  <w:num w:numId="27">
    <w:abstractNumId w:val="36"/>
  </w:num>
  <w:num w:numId="28">
    <w:abstractNumId w:val="1"/>
  </w:num>
  <w:num w:numId="29">
    <w:abstractNumId w:val="37"/>
  </w:num>
  <w:num w:numId="30">
    <w:abstractNumId w:val="33"/>
  </w:num>
  <w:num w:numId="31">
    <w:abstractNumId w:val="39"/>
  </w:num>
  <w:num w:numId="32">
    <w:abstractNumId w:val="40"/>
  </w:num>
  <w:num w:numId="33">
    <w:abstractNumId w:val="41"/>
  </w:num>
  <w:num w:numId="34">
    <w:abstractNumId w:val="14"/>
  </w:num>
  <w:num w:numId="35">
    <w:abstractNumId w:val="3"/>
  </w:num>
  <w:num w:numId="36">
    <w:abstractNumId w:val="8"/>
  </w:num>
  <w:num w:numId="37">
    <w:abstractNumId w:val="15"/>
  </w:num>
  <w:num w:numId="38">
    <w:abstractNumId w:val="32"/>
  </w:num>
  <w:num w:numId="39">
    <w:abstractNumId w:val="18"/>
  </w:num>
  <w:num w:numId="40">
    <w:abstractNumId w:val="11"/>
  </w:num>
  <w:num w:numId="41">
    <w:abstractNumId w:val="17"/>
  </w:num>
  <w:num w:numId="42">
    <w:abstractNumId w:val="9"/>
  </w:num>
  <w:num w:numId="43">
    <w:abstractNumId w:val="45"/>
  </w:num>
  <w:num w:numId="44">
    <w:abstractNumId w:val="38"/>
  </w:num>
  <w:num w:numId="45">
    <w:abstractNumId w:val="2"/>
  </w:num>
  <w:num w:numId="46">
    <w:abstractNumId w:val="47"/>
  </w:num>
  <w:num w:numId="47">
    <w:abstractNumId w:val="1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A71"/>
    <w:rsid w:val="00036FE1"/>
    <w:rsid w:val="00040751"/>
    <w:rsid w:val="000713AF"/>
    <w:rsid w:val="00075C4C"/>
    <w:rsid w:val="00090F9A"/>
    <w:rsid w:val="000B5B85"/>
    <w:rsid w:val="000F1C2B"/>
    <w:rsid w:val="000F4B88"/>
    <w:rsid w:val="001C1125"/>
    <w:rsid w:val="001C3A28"/>
    <w:rsid w:val="001C6519"/>
    <w:rsid w:val="001E24C9"/>
    <w:rsid w:val="001F1030"/>
    <w:rsid w:val="00222BEF"/>
    <w:rsid w:val="00247764"/>
    <w:rsid w:val="00250915"/>
    <w:rsid w:val="00250E2B"/>
    <w:rsid w:val="0025275C"/>
    <w:rsid w:val="00280084"/>
    <w:rsid w:val="002C0668"/>
    <w:rsid w:val="002C4DE6"/>
    <w:rsid w:val="002F176F"/>
    <w:rsid w:val="00303DB0"/>
    <w:rsid w:val="00310382"/>
    <w:rsid w:val="00323094"/>
    <w:rsid w:val="00323319"/>
    <w:rsid w:val="00344610"/>
    <w:rsid w:val="00354FB1"/>
    <w:rsid w:val="00367E34"/>
    <w:rsid w:val="00375971"/>
    <w:rsid w:val="003A2737"/>
    <w:rsid w:val="003A2AE0"/>
    <w:rsid w:val="003A33B2"/>
    <w:rsid w:val="003B4C90"/>
    <w:rsid w:val="003B7447"/>
    <w:rsid w:val="003D059D"/>
    <w:rsid w:val="003F1148"/>
    <w:rsid w:val="00416A79"/>
    <w:rsid w:val="00426900"/>
    <w:rsid w:val="0043221C"/>
    <w:rsid w:val="00444AF0"/>
    <w:rsid w:val="00444D17"/>
    <w:rsid w:val="004472CF"/>
    <w:rsid w:val="00467665"/>
    <w:rsid w:val="00476ADB"/>
    <w:rsid w:val="00490544"/>
    <w:rsid w:val="00490560"/>
    <w:rsid w:val="004A364C"/>
    <w:rsid w:val="004A370C"/>
    <w:rsid w:val="004B5836"/>
    <w:rsid w:val="004C2948"/>
    <w:rsid w:val="004D6224"/>
    <w:rsid w:val="004E16C5"/>
    <w:rsid w:val="004E1D5D"/>
    <w:rsid w:val="004E649C"/>
    <w:rsid w:val="00504B58"/>
    <w:rsid w:val="00526EDE"/>
    <w:rsid w:val="00527D85"/>
    <w:rsid w:val="00546C28"/>
    <w:rsid w:val="00561D32"/>
    <w:rsid w:val="00593BE9"/>
    <w:rsid w:val="005A6493"/>
    <w:rsid w:val="005E0944"/>
    <w:rsid w:val="005F0255"/>
    <w:rsid w:val="006100A4"/>
    <w:rsid w:val="00611A02"/>
    <w:rsid w:val="006143D5"/>
    <w:rsid w:val="0067519B"/>
    <w:rsid w:val="006903FB"/>
    <w:rsid w:val="006C43E1"/>
    <w:rsid w:val="006C71BC"/>
    <w:rsid w:val="006E0FFA"/>
    <w:rsid w:val="006E174A"/>
    <w:rsid w:val="006E559E"/>
    <w:rsid w:val="0070144B"/>
    <w:rsid w:val="0070398F"/>
    <w:rsid w:val="007101F8"/>
    <w:rsid w:val="00711D09"/>
    <w:rsid w:val="0072328B"/>
    <w:rsid w:val="00741007"/>
    <w:rsid w:val="007505A4"/>
    <w:rsid w:val="00757A71"/>
    <w:rsid w:val="0076157B"/>
    <w:rsid w:val="007669EC"/>
    <w:rsid w:val="007673E4"/>
    <w:rsid w:val="00773E06"/>
    <w:rsid w:val="00784771"/>
    <w:rsid w:val="00794EE6"/>
    <w:rsid w:val="007B3AC3"/>
    <w:rsid w:val="007B67E4"/>
    <w:rsid w:val="007D1247"/>
    <w:rsid w:val="007E60C4"/>
    <w:rsid w:val="00875684"/>
    <w:rsid w:val="00884CE0"/>
    <w:rsid w:val="008B19BF"/>
    <w:rsid w:val="008B62D5"/>
    <w:rsid w:val="008F5600"/>
    <w:rsid w:val="00903600"/>
    <w:rsid w:val="009061EA"/>
    <w:rsid w:val="00921794"/>
    <w:rsid w:val="009224B5"/>
    <w:rsid w:val="00922BD6"/>
    <w:rsid w:val="00956E72"/>
    <w:rsid w:val="009A0049"/>
    <w:rsid w:val="009B0374"/>
    <w:rsid w:val="009B6B6C"/>
    <w:rsid w:val="009B7F3E"/>
    <w:rsid w:val="009C3536"/>
    <w:rsid w:val="009C3C56"/>
    <w:rsid w:val="009D2CB6"/>
    <w:rsid w:val="009D4435"/>
    <w:rsid w:val="009D5B8F"/>
    <w:rsid w:val="00A161A1"/>
    <w:rsid w:val="00A376E2"/>
    <w:rsid w:val="00A50457"/>
    <w:rsid w:val="00A5532F"/>
    <w:rsid w:val="00A65240"/>
    <w:rsid w:val="00A87152"/>
    <w:rsid w:val="00AA1493"/>
    <w:rsid w:val="00AB7660"/>
    <w:rsid w:val="00AC07CA"/>
    <w:rsid w:val="00AD78D2"/>
    <w:rsid w:val="00AE38C6"/>
    <w:rsid w:val="00AF29A0"/>
    <w:rsid w:val="00AF716D"/>
    <w:rsid w:val="00B0213A"/>
    <w:rsid w:val="00B04204"/>
    <w:rsid w:val="00B0661F"/>
    <w:rsid w:val="00B33FDE"/>
    <w:rsid w:val="00B52297"/>
    <w:rsid w:val="00B54AFC"/>
    <w:rsid w:val="00B66963"/>
    <w:rsid w:val="00B72149"/>
    <w:rsid w:val="00B84478"/>
    <w:rsid w:val="00B97944"/>
    <w:rsid w:val="00BD3441"/>
    <w:rsid w:val="00C10A75"/>
    <w:rsid w:val="00C12F13"/>
    <w:rsid w:val="00C26C93"/>
    <w:rsid w:val="00C55B37"/>
    <w:rsid w:val="00C960E5"/>
    <w:rsid w:val="00CA579B"/>
    <w:rsid w:val="00CA57E4"/>
    <w:rsid w:val="00CA5E02"/>
    <w:rsid w:val="00CB73FD"/>
    <w:rsid w:val="00CC1A78"/>
    <w:rsid w:val="00CD52B8"/>
    <w:rsid w:val="00CE077B"/>
    <w:rsid w:val="00CE2554"/>
    <w:rsid w:val="00D33B21"/>
    <w:rsid w:val="00D579CA"/>
    <w:rsid w:val="00D76A39"/>
    <w:rsid w:val="00D86A4C"/>
    <w:rsid w:val="00DA4395"/>
    <w:rsid w:val="00DC4212"/>
    <w:rsid w:val="00E16AD0"/>
    <w:rsid w:val="00E243B2"/>
    <w:rsid w:val="00E3766A"/>
    <w:rsid w:val="00E37E16"/>
    <w:rsid w:val="00E70393"/>
    <w:rsid w:val="00E9630E"/>
    <w:rsid w:val="00E97177"/>
    <w:rsid w:val="00E97769"/>
    <w:rsid w:val="00F11D68"/>
    <w:rsid w:val="00F15B2D"/>
    <w:rsid w:val="00F8504D"/>
    <w:rsid w:val="00F86FFC"/>
    <w:rsid w:val="00FC43EC"/>
    <w:rsid w:val="00FC5B3E"/>
    <w:rsid w:val="00FC6B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447"/>
      <w:outlineLvl w:val="0"/>
    </w:pPr>
    <w:rPr>
      <w:i/>
      <w:sz w:val="28"/>
      <w:szCs w:val="28"/>
    </w:rPr>
  </w:style>
  <w:style w:type="paragraph" w:styleId="Balk2">
    <w:name w:val="heading 2"/>
    <w:basedOn w:val="Normal"/>
    <w:uiPriority w:val="1"/>
    <w:qFormat/>
    <w:pPr>
      <w:ind w:left="1270" w:hanging="437"/>
      <w:outlineLvl w:val="1"/>
    </w:pPr>
    <w:rPr>
      <w:b/>
      <w:bCs/>
      <w:sz w:val="24"/>
      <w:szCs w:val="24"/>
    </w:rPr>
  </w:style>
  <w:style w:type="paragraph" w:styleId="Balk3">
    <w:name w:val="heading 3"/>
    <w:basedOn w:val="Normal"/>
    <w:next w:val="Normal"/>
    <w:link w:val="Balk3Char"/>
    <w:uiPriority w:val="9"/>
    <w:semiHidden/>
    <w:unhideWhenUsed/>
    <w:qFormat/>
    <w:rsid w:val="00E16AD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0213A"/>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9D4435"/>
    <w:rPr>
      <w:rFonts w:ascii="Times New Roman" w:eastAsia="Times New Roman" w:hAnsi="Times New Roman" w:cs="Times New Roman"/>
      <w:sz w:val="24"/>
      <w:szCs w:val="24"/>
      <w:lang w:val="tr-TR"/>
    </w:rPr>
  </w:style>
  <w:style w:type="paragraph" w:styleId="ListeParagraf">
    <w:name w:val="List Paragraph"/>
    <w:aliases w:val="KODLAMA,içindekiler vb,Liste Paragraf1,LİSTE PARAF,ALT BAŞLIK"/>
    <w:basedOn w:val="Normal"/>
    <w:link w:val="ListeParagrafChar"/>
    <w:uiPriority w:val="34"/>
    <w:qFormat/>
    <w:pPr>
      <w:ind w:left="1270" w:hanging="361"/>
    </w:pPr>
  </w:style>
  <w:style w:type="paragraph" w:customStyle="1" w:styleId="TableParagraph">
    <w:name w:val="Table Paragraph"/>
    <w:basedOn w:val="Normal"/>
    <w:uiPriority w:val="1"/>
    <w:qFormat/>
  </w:style>
  <w:style w:type="paragraph" w:styleId="KonuBal">
    <w:name w:val="Title"/>
    <w:basedOn w:val="Normal"/>
    <w:link w:val="KonuBalChar"/>
    <w:uiPriority w:val="1"/>
    <w:qFormat/>
    <w:rsid w:val="009D4435"/>
    <w:pPr>
      <w:ind w:left="137" w:right="1114"/>
      <w:jc w:val="center"/>
    </w:pPr>
    <w:rPr>
      <w:rFonts w:ascii="Carlito" w:eastAsia="Carlito" w:hAnsi="Carlito" w:cs="Carlito"/>
      <w:b/>
      <w:bCs/>
      <w:sz w:val="72"/>
      <w:szCs w:val="72"/>
    </w:rPr>
  </w:style>
  <w:style w:type="character" w:customStyle="1" w:styleId="KonuBalChar">
    <w:name w:val="Konu Başlığı Char"/>
    <w:basedOn w:val="VarsaylanParagrafYazTipi"/>
    <w:link w:val="KonuBal"/>
    <w:uiPriority w:val="1"/>
    <w:rsid w:val="009D4435"/>
    <w:rPr>
      <w:rFonts w:ascii="Carlito" w:eastAsia="Carlito" w:hAnsi="Carlito" w:cs="Carlito"/>
      <w:b/>
      <w:bCs/>
      <w:sz w:val="72"/>
      <w:szCs w:val="72"/>
      <w:lang w:val="tr-TR"/>
    </w:rPr>
  </w:style>
  <w:style w:type="paragraph" w:styleId="BalonMetni">
    <w:name w:val="Balloon Text"/>
    <w:basedOn w:val="Normal"/>
    <w:link w:val="BalonMetniChar"/>
    <w:uiPriority w:val="99"/>
    <w:semiHidden/>
    <w:unhideWhenUsed/>
    <w:rsid w:val="009D4435"/>
    <w:rPr>
      <w:rFonts w:ascii="Tahoma" w:hAnsi="Tahoma" w:cs="Tahoma"/>
      <w:sz w:val="16"/>
      <w:szCs w:val="16"/>
    </w:rPr>
  </w:style>
  <w:style w:type="character" w:customStyle="1" w:styleId="BalonMetniChar">
    <w:name w:val="Balon Metni Char"/>
    <w:basedOn w:val="VarsaylanParagrafYazTipi"/>
    <w:link w:val="BalonMetni"/>
    <w:uiPriority w:val="99"/>
    <w:semiHidden/>
    <w:rsid w:val="009D4435"/>
    <w:rPr>
      <w:rFonts w:ascii="Tahoma" w:eastAsia="Times New Roman" w:hAnsi="Tahoma" w:cs="Tahoma"/>
      <w:sz w:val="16"/>
      <w:szCs w:val="16"/>
      <w:lang w:val="tr-TR"/>
    </w:rPr>
  </w:style>
  <w:style w:type="paragraph" w:styleId="TBal">
    <w:name w:val="TOC Heading"/>
    <w:basedOn w:val="Balk1"/>
    <w:next w:val="Normal"/>
    <w:uiPriority w:val="39"/>
    <w:semiHidden/>
    <w:unhideWhenUsed/>
    <w:qFormat/>
    <w:rsid w:val="009D4435"/>
    <w:pPr>
      <w:keepNext/>
      <w:keepLines/>
      <w:widowControl/>
      <w:autoSpaceDE/>
      <w:autoSpaceDN/>
      <w:spacing w:before="480" w:line="276" w:lineRule="auto"/>
      <w:ind w:left="0"/>
      <w:outlineLvl w:val="9"/>
    </w:pPr>
    <w:rPr>
      <w:rFonts w:asciiTheme="majorHAnsi" w:eastAsiaTheme="majorEastAsia" w:hAnsiTheme="majorHAnsi" w:cstheme="majorBidi"/>
      <w:b/>
      <w:bCs/>
      <w:i w:val="0"/>
      <w:color w:val="365F91" w:themeColor="accent1" w:themeShade="BF"/>
      <w:lang w:eastAsia="tr-TR"/>
    </w:rPr>
  </w:style>
  <w:style w:type="paragraph" w:styleId="T1">
    <w:name w:val="toc 1"/>
    <w:basedOn w:val="Normal"/>
    <w:next w:val="Normal"/>
    <w:autoRedefine/>
    <w:uiPriority w:val="39"/>
    <w:unhideWhenUsed/>
    <w:rsid w:val="009D4435"/>
    <w:pPr>
      <w:spacing w:after="100"/>
    </w:pPr>
  </w:style>
  <w:style w:type="paragraph" w:styleId="T2">
    <w:name w:val="toc 2"/>
    <w:basedOn w:val="Normal"/>
    <w:next w:val="Normal"/>
    <w:autoRedefine/>
    <w:uiPriority w:val="39"/>
    <w:unhideWhenUsed/>
    <w:rsid w:val="009D4435"/>
    <w:pPr>
      <w:spacing w:after="100"/>
      <w:ind w:left="220"/>
    </w:pPr>
  </w:style>
  <w:style w:type="character" w:styleId="Kpr">
    <w:name w:val="Hyperlink"/>
    <w:basedOn w:val="VarsaylanParagrafYazTipi"/>
    <w:uiPriority w:val="99"/>
    <w:unhideWhenUsed/>
    <w:rsid w:val="009D4435"/>
    <w:rPr>
      <w:color w:val="0000FF" w:themeColor="hyperlink"/>
      <w:u w:val="single"/>
    </w:rPr>
  </w:style>
  <w:style w:type="paragraph" w:styleId="T3">
    <w:name w:val="toc 3"/>
    <w:basedOn w:val="Normal"/>
    <w:next w:val="Normal"/>
    <w:autoRedefine/>
    <w:uiPriority w:val="39"/>
    <w:unhideWhenUsed/>
    <w:rsid w:val="006C71BC"/>
    <w:pPr>
      <w:widowControl/>
      <w:autoSpaceDE/>
      <w:autoSpaceDN/>
      <w:spacing w:after="100" w:line="276" w:lineRule="auto"/>
      <w:ind w:left="440"/>
    </w:pPr>
    <w:rPr>
      <w:rFonts w:asciiTheme="minorHAnsi" w:eastAsiaTheme="minorEastAsia" w:hAnsiTheme="minorHAnsi" w:cstheme="minorBidi"/>
      <w:lang w:eastAsia="tr-TR"/>
    </w:rPr>
  </w:style>
  <w:style w:type="paragraph" w:styleId="T4">
    <w:name w:val="toc 4"/>
    <w:basedOn w:val="Normal"/>
    <w:next w:val="Normal"/>
    <w:autoRedefine/>
    <w:uiPriority w:val="39"/>
    <w:unhideWhenUsed/>
    <w:rsid w:val="006C71BC"/>
    <w:pPr>
      <w:widowControl/>
      <w:autoSpaceDE/>
      <w:autoSpaceDN/>
      <w:spacing w:after="100" w:line="276"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6C71BC"/>
    <w:pPr>
      <w:widowControl/>
      <w:autoSpaceDE/>
      <w:autoSpaceDN/>
      <w:spacing w:after="100" w:line="276"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6C71BC"/>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6C71BC"/>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6C71BC"/>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6C71BC"/>
    <w:pPr>
      <w:widowControl/>
      <w:autoSpaceDE/>
      <w:autoSpaceDN/>
      <w:spacing w:after="100" w:line="276" w:lineRule="auto"/>
      <w:ind w:left="1760"/>
    </w:pPr>
    <w:rPr>
      <w:rFonts w:asciiTheme="minorHAnsi" w:eastAsiaTheme="minorEastAsia" w:hAnsiTheme="minorHAnsi" w:cstheme="minorBidi"/>
      <w:lang w:eastAsia="tr-TR"/>
    </w:rPr>
  </w:style>
  <w:style w:type="character" w:customStyle="1" w:styleId="ListeParagrafChar">
    <w:name w:val="Liste Paragraf Char"/>
    <w:aliases w:val="KODLAMA Char,içindekiler vb Char,Liste Paragraf1 Char,LİSTE PARAF Char,ALT BAŞLIK Char"/>
    <w:link w:val="ListeParagraf"/>
    <w:uiPriority w:val="1"/>
    <w:rsid w:val="006100A4"/>
    <w:rPr>
      <w:rFonts w:ascii="Times New Roman" w:eastAsia="Times New Roman" w:hAnsi="Times New Roman" w:cs="Times New Roman"/>
      <w:lang w:val="tr-TR"/>
    </w:rPr>
  </w:style>
  <w:style w:type="table" w:styleId="TabloKlavuzu">
    <w:name w:val="Table Grid"/>
    <w:basedOn w:val="NormalTablo"/>
    <w:uiPriority w:val="59"/>
    <w:rsid w:val="00504B58"/>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E16AD0"/>
    <w:rPr>
      <w:rFonts w:asciiTheme="majorHAnsi" w:eastAsiaTheme="majorEastAsia" w:hAnsiTheme="majorHAnsi" w:cstheme="majorBidi"/>
      <w:b/>
      <w:bCs/>
      <w:color w:val="4F81BD" w:themeColor="accent1"/>
      <w:lang w:val="tr-TR"/>
    </w:rPr>
  </w:style>
  <w:style w:type="paragraph" w:customStyle="1" w:styleId="Default">
    <w:name w:val="Default"/>
    <w:rsid w:val="00E37E16"/>
    <w:pPr>
      <w:widowControl/>
      <w:adjustRightInd w:val="0"/>
    </w:pPr>
    <w:rPr>
      <w:rFonts w:ascii="Calibri" w:hAnsi="Calibri" w:cs="Calibri"/>
      <w:color w:val="000000"/>
      <w:sz w:val="24"/>
      <w:szCs w:val="24"/>
      <w:lang w:val="tr-TR"/>
    </w:rPr>
  </w:style>
  <w:style w:type="table" w:customStyle="1" w:styleId="GridTable2Accent1">
    <w:name w:val="Grid Table 2 Accent 1"/>
    <w:basedOn w:val="NormalTablo"/>
    <w:uiPriority w:val="47"/>
    <w:rsid w:val="003B4C9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next w:val="NormalTablo"/>
    <w:uiPriority w:val="42"/>
    <w:rsid w:val="001E24C9"/>
    <w:pPr>
      <w:widowControl/>
      <w:autoSpaceDE/>
      <w:autoSpaceDN/>
    </w:pPr>
    <w:rPr>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NormalTablo"/>
    <w:uiPriority w:val="42"/>
    <w:rsid w:val="00AD78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NormalTablo"/>
    <w:uiPriority w:val="46"/>
    <w:rsid w:val="00303D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2-Vurgu11">
    <w:name w:val="Kılavuz Tablo 2 - Vurgu 11"/>
    <w:basedOn w:val="NormalTablo"/>
    <w:next w:val="NormalTablo"/>
    <w:uiPriority w:val="47"/>
    <w:rsid w:val="009B6B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NormalTablo"/>
    <w:uiPriority w:val="51"/>
    <w:rsid w:val="009B6B6C"/>
    <w:pPr>
      <w:widowControl/>
      <w:autoSpaceDE/>
      <w:autoSpaceDN/>
    </w:pPr>
    <w:rPr>
      <w:color w:val="365F91" w:themeColor="accent1" w:themeShade="BF"/>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4Char">
    <w:name w:val="Başlık 4 Char"/>
    <w:basedOn w:val="VarsaylanParagrafYazTipi"/>
    <w:link w:val="Balk4"/>
    <w:uiPriority w:val="9"/>
    <w:semiHidden/>
    <w:rsid w:val="00B0213A"/>
    <w:rPr>
      <w:rFonts w:asciiTheme="majorHAnsi" w:eastAsiaTheme="majorEastAsia" w:hAnsiTheme="majorHAnsi" w:cstheme="majorBidi"/>
      <w:b/>
      <w:bCs/>
      <w:i/>
      <w:iCs/>
      <w:color w:val="4F81BD" w:themeColor="accent1"/>
      <w:lang w:val="tr-TR"/>
    </w:rPr>
  </w:style>
  <w:style w:type="paragraph" w:styleId="NormalWeb">
    <w:name w:val="Normal (Web)"/>
    <w:basedOn w:val="Normal"/>
    <w:uiPriority w:val="99"/>
    <w:unhideWhenUsed/>
    <w:rsid w:val="00B0213A"/>
    <w:pPr>
      <w:widowControl/>
      <w:autoSpaceDE/>
      <w:autoSpaceDN/>
      <w:spacing w:before="100" w:beforeAutospacing="1" w:after="100" w:afterAutospacing="1"/>
    </w:pPr>
    <w:rPr>
      <w:sz w:val="24"/>
      <w:szCs w:val="24"/>
      <w:lang w:eastAsia="tr-TR"/>
    </w:rPr>
  </w:style>
  <w:style w:type="character" w:customStyle="1" w:styleId="mw-headline">
    <w:name w:val="mw-headline"/>
    <w:basedOn w:val="VarsaylanParagrafYazTipi"/>
    <w:rsid w:val="00B0213A"/>
  </w:style>
  <w:style w:type="table" w:customStyle="1" w:styleId="GridTable2Accent2">
    <w:name w:val="Grid Table 2 Accent 2"/>
    <w:basedOn w:val="NormalTablo"/>
    <w:uiPriority w:val="47"/>
    <w:rsid w:val="007D1247"/>
    <w:pPr>
      <w:widowControl/>
      <w:autoSpaceDE/>
      <w:autoSpaceDN/>
    </w:pPr>
    <w:rPr>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GvdeMetniGirintisi">
    <w:name w:val="Body Text Indent"/>
    <w:basedOn w:val="Normal"/>
    <w:link w:val="GvdeMetniGirintisiChar"/>
    <w:uiPriority w:val="99"/>
    <w:semiHidden/>
    <w:unhideWhenUsed/>
    <w:rsid w:val="009B7F3E"/>
    <w:pPr>
      <w:spacing w:after="120"/>
      <w:ind w:left="283"/>
    </w:pPr>
    <w:rPr>
      <w:lang w:eastAsia="tr-TR" w:bidi="tr-TR"/>
    </w:rPr>
  </w:style>
  <w:style w:type="character" w:customStyle="1" w:styleId="GvdeMetniGirintisiChar">
    <w:name w:val="Gövde Metni Girintisi Char"/>
    <w:basedOn w:val="VarsaylanParagrafYazTipi"/>
    <w:link w:val="GvdeMetniGirintisi"/>
    <w:uiPriority w:val="99"/>
    <w:semiHidden/>
    <w:rsid w:val="009B7F3E"/>
    <w:rPr>
      <w:rFonts w:ascii="Times New Roman" w:eastAsia="Times New Roman" w:hAnsi="Times New Roman" w:cs="Times New Roman"/>
      <w:lang w:val="tr-TR" w:eastAsia="tr-TR" w:bidi="tr-TR"/>
    </w:rPr>
  </w:style>
  <w:style w:type="paragraph" w:styleId="stbilgi">
    <w:name w:val="header"/>
    <w:basedOn w:val="Normal"/>
    <w:link w:val="stbilgiChar"/>
    <w:uiPriority w:val="99"/>
    <w:unhideWhenUsed/>
    <w:rsid w:val="006C43E1"/>
    <w:pPr>
      <w:tabs>
        <w:tab w:val="center" w:pos="4536"/>
        <w:tab w:val="right" w:pos="9072"/>
      </w:tabs>
    </w:pPr>
  </w:style>
  <w:style w:type="character" w:customStyle="1" w:styleId="stbilgiChar">
    <w:name w:val="Üstbilgi Char"/>
    <w:basedOn w:val="VarsaylanParagrafYazTipi"/>
    <w:link w:val="stbilgi"/>
    <w:uiPriority w:val="99"/>
    <w:rsid w:val="006C43E1"/>
    <w:rPr>
      <w:rFonts w:ascii="Times New Roman" w:eastAsia="Times New Roman" w:hAnsi="Times New Roman" w:cs="Times New Roman"/>
      <w:lang w:val="tr-TR"/>
    </w:rPr>
  </w:style>
  <w:style w:type="paragraph" w:styleId="Altbilgi">
    <w:name w:val="footer"/>
    <w:basedOn w:val="Normal"/>
    <w:link w:val="AltbilgiChar"/>
    <w:uiPriority w:val="99"/>
    <w:unhideWhenUsed/>
    <w:rsid w:val="006C43E1"/>
    <w:pPr>
      <w:tabs>
        <w:tab w:val="center" w:pos="4536"/>
        <w:tab w:val="right" w:pos="9072"/>
      </w:tabs>
    </w:pPr>
  </w:style>
  <w:style w:type="character" w:customStyle="1" w:styleId="AltbilgiChar">
    <w:name w:val="Altbilgi Char"/>
    <w:basedOn w:val="VarsaylanParagrafYazTipi"/>
    <w:link w:val="Altbilgi"/>
    <w:uiPriority w:val="99"/>
    <w:rsid w:val="006C43E1"/>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447"/>
      <w:outlineLvl w:val="0"/>
    </w:pPr>
    <w:rPr>
      <w:i/>
      <w:sz w:val="28"/>
      <w:szCs w:val="28"/>
    </w:rPr>
  </w:style>
  <w:style w:type="paragraph" w:styleId="Balk2">
    <w:name w:val="heading 2"/>
    <w:basedOn w:val="Normal"/>
    <w:uiPriority w:val="1"/>
    <w:qFormat/>
    <w:pPr>
      <w:ind w:left="1270" w:hanging="437"/>
      <w:outlineLvl w:val="1"/>
    </w:pPr>
    <w:rPr>
      <w:b/>
      <w:bCs/>
      <w:sz w:val="24"/>
      <w:szCs w:val="24"/>
    </w:rPr>
  </w:style>
  <w:style w:type="paragraph" w:styleId="Balk3">
    <w:name w:val="heading 3"/>
    <w:basedOn w:val="Normal"/>
    <w:next w:val="Normal"/>
    <w:link w:val="Balk3Char"/>
    <w:uiPriority w:val="9"/>
    <w:semiHidden/>
    <w:unhideWhenUsed/>
    <w:qFormat/>
    <w:rsid w:val="00E16AD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0213A"/>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9D4435"/>
    <w:rPr>
      <w:rFonts w:ascii="Times New Roman" w:eastAsia="Times New Roman" w:hAnsi="Times New Roman" w:cs="Times New Roman"/>
      <w:sz w:val="24"/>
      <w:szCs w:val="24"/>
      <w:lang w:val="tr-TR"/>
    </w:rPr>
  </w:style>
  <w:style w:type="paragraph" w:styleId="ListeParagraf">
    <w:name w:val="List Paragraph"/>
    <w:aliases w:val="KODLAMA,içindekiler vb,Liste Paragraf1,LİSTE PARAF,ALT BAŞLIK"/>
    <w:basedOn w:val="Normal"/>
    <w:link w:val="ListeParagrafChar"/>
    <w:uiPriority w:val="34"/>
    <w:qFormat/>
    <w:pPr>
      <w:ind w:left="1270" w:hanging="361"/>
    </w:pPr>
  </w:style>
  <w:style w:type="paragraph" w:customStyle="1" w:styleId="TableParagraph">
    <w:name w:val="Table Paragraph"/>
    <w:basedOn w:val="Normal"/>
    <w:uiPriority w:val="1"/>
    <w:qFormat/>
  </w:style>
  <w:style w:type="paragraph" w:styleId="KonuBal">
    <w:name w:val="Title"/>
    <w:basedOn w:val="Normal"/>
    <w:link w:val="KonuBalChar"/>
    <w:uiPriority w:val="1"/>
    <w:qFormat/>
    <w:rsid w:val="009D4435"/>
    <w:pPr>
      <w:ind w:left="137" w:right="1114"/>
      <w:jc w:val="center"/>
    </w:pPr>
    <w:rPr>
      <w:rFonts w:ascii="Carlito" w:eastAsia="Carlito" w:hAnsi="Carlito" w:cs="Carlito"/>
      <w:b/>
      <w:bCs/>
      <w:sz w:val="72"/>
      <w:szCs w:val="72"/>
    </w:rPr>
  </w:style>
  <w:style w:type="character" w:customStyle="1" w:styleId="KonuBalChar">
    <w:name w:val="Konu Başlığı Char"/>
    <w:basedOn w:val="VarsaylanParagrafYazTipi"/>
    <w:link w:val="KonuBal"/>
    <w:uiPriority w:val="1"/>
    <w:rsid w:val="009D4435"/>
    <w:rPr>
      <w:rFonts w:ascii="Carlito" w:eastAsia="Carlito" w:hAnsi="Carlito" w:cs="Carlito"/>
      <w:b/>
      <w:bCs/>
      <w:sz w:val="72"/>
      <w:szCs w:val="72"/>
      <w:lang w:val="tr-TR"/>
    </w:rPr>
  </w:style>
  <w:style w:type="paragraph" w:styleId="BalonMetni">
    <w:name w:val="Balloon Text"/>
    <w:basedOn w:val="Normal"/>
    <w:link w:val="BalonMetniChar"/>
    <w:uiPriority w:val="99"/>
    <w:semiHidden/>
    <w:unhideWhenUsed/>
    <w:rsid w:val="009D4435"/>
    <w:rPr>
      <w:rFonts w:ascii="Tahoma" w:hAnsi="Tahoma" w:cs="Tahoma"/>
      <w:sz w:val="16"/>
      <w:szCs w:val="16"/>
    </w:rPr>
  </w:style>
  <w:style w:type="character" w:customStyle="1" w:styleId="BalonMetniChar">
    <w:name w:val="Balon Metni Char"/>
    <w:basedOn w:val="VarsaylanParagrafYazTipi"/>
    <w:link w:val="BalonMetni"/>
    <w:uiPriority w:val="99"/>
    <w:semiHidden/>
    <w:rsid w:val="009D4435"/>
    <w:rPr>
      <w:rFonts w:ascii="Tahoma" w:eastAsia="Times New Roman" w:hAnsi="Tahoma" w:cs="Tahoma"/>
      <w:sz w:val="16"/>
      <w:szCs w:val="16"/>
      <w:lang w:val="tr-TR"/>
    </w:rPr>
  </w:style>
  <w:style w:type="paragraph" w:styleId="TBal">
    <w:name w:val="TOC Heading"/>
    <w:basedOn w:val="Balk1"/>
    <w:next w:val="Normal"/>
    <w:uiPriority w:val="39"/>
    <w:semiHidden/>
    <w:unhideWhenUsed/>
    <w:qFormat/>
    <w:rsid w:val="009D4435"/>
    <w:pPr>
      <w:keepNext/>
      <w:keepLines/>
      <w:widowControl/>
      <w:autoSpaceDE/>
      <w:autoSpaceDN/>
      <w:spacing w:before="480" w:line="276" w:lineRule="auto"/>
      <w:ind w:left="0"/>
      <w:outlineLvl w:val="9"/>
    </w:pPr>
    <w:rPr>
      <w:rFonts w:asciiTheme="majorHAnsi" w:eastAsiaTheme="majorEastAsia" w:hAnsiTheme="majorHAnsi" w:cstheme="majorBidi"/>
      <w:b/>
      <w:bCs/>
      <w:i w:val="0"/>
      <w:color w:val="365F91" w:themeColor="accent1" w:themeShade="BF"/>
      <w:lang w:eastAsia="tr-TR"/>
    </w:rPr>
  </w:style>
  <w:style w:type="paragraph" w:styleId="T1">
    <w:name w:val="toc 1"/>
    <w:basedOn w:val="Normal"/>
    <w:next w:val="Normal"/>
    <w:autoRedefine/>
    <w:uiPriority w:val="39"/>
    <w:unhideWhenUsed/>
    <w:rsid w:val="009D4435"/>
    <w:pPr>
      <w:spacing w:after="100"/>
    </w:pPr>
  </w:style>
  <w:style w:type="paragraph" w:styleId="T2">
    <w:name w:val="toc 2"/>
    <w:basedOn w:val="Normal"/>
    <w:next w:val="Normal"/>
    <w:autoRedefine/>
    <w:uiPriority w:val="39"/>
    <w:unhideWhenUsed/>
    <w:rsid w:val="009D4435"/>
    <w:pPr>
      <w:spacing w:after="100"/>
      <w:ind w:left="220"/>
    </w:pPr>
  </w:style>
  <w:style w:type="character" w:styleId="Kpr">
    <w:name w:val="Hyperlink"/>
    <w:basedOn w:val="VarsaylanParagrafYazTipi"/>
    <w:uiPriority w:val="99"/>
    <w:unhideWhenUsed/>
    <w:rsid w:val="009D4435"/>
    <w:rPr>
      <w:color w:val="0000FF" w:themeColor="hyperlink"/>
      <w:u w:val="single"/>
    </w:rPr>
  </w:style>
  <w:style w:type="paragraph" w:styleId="T3">
    <w:name w:val="toc 3"/>
    <w:basedOn w:val="Normal"/>
    <w:next w:val="Normal"/>
    <w:autoRedefine/>
    <w:uiPriority w:val="39"/>
    <w:unhideWhenUsed/>
    <w:rsid w:val="006C71BC"/>
    <w:pPr>
      <w:widowControl/>
      <w:autoSpaceDE/>
      <w:autoSpaceDN/>
      <w:spacing w:after="100" w:line="276" w:lineRule="auto"/>
      <w:ind w:left="440"/>
    </w:pPr>
    <w:rPr>
      <w:rFonts w:asciiTheme="minorHAnsi" w:eastAsiaTheme="minorEastAsia" w:hAnsiTheme="minorHAnsi" w:cstheme="minorBidi"/>
      <w:lang w:eastAsia="tr-TR"/>
    </w:rPr>
  </w:style>
  <w:style w:type="paragraph" w:styleId="T4">
    <w:name w:val="toc 4"/>
    <w:basedOn w:val="Normal"/>
    <w:next w:val="Normal"/>
    <w:autoRedefine/>
    <w:uiPriority w:val="39"/>
    <w:unhideWhenUsed/>
    <w:rsid w:val="006C71BC"/>
    <w:pPr>
      <w:widowControl/>
      <w:autoSpaceDE/>
      <w:autoSpaceDN/>
      <w:spacing w:after="100" w:line="276"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6C71BC"/>
    <w:pPr>
      <w:widowControl/>
      <w:autoSpaceDE/>
      <w:autoSpaceDN/>
      <w:spacing w:after="100" w:line="276"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6C71BC"/>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6C71BC"/>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6C71BC"/>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6C71BC"/>
    <w:pPr>
      <w:widowControl/>
      <w:autoSpaceDE/>
      <w:autoSpaceDN/>
      <w:spacing w:after="100" w:line="276" w:lineRule="auto"/>
      <w:ind w:left="1760"/>
    </w:pPr>
    <w:rPr>
      <w:rFonts w:asciiTheme="minorHAnsi" w:eastAsiaTheme="minorEastAsia" w:hAnsiTheme="minorHAnsi" w:cstheme="minorBidi"/>
      <w:lang w:eastAsia="tr-TR"/>
    </w:rPr>
  </w:style>
  <w:style w:type="character" w:customStyle="1" w:styleId="ListeParagrafChar">
    <w:name w:val="Liste Paragraf Char"/>
    <w:aliases w:val="KODLAMA Char,içindekiler vb Char,Liste Paragraf1 Char,LİSTE PARAF Char,ALT BAŞLIK Char"/>
    <w:link w:val="ListeParagraf"/>
    <w:uiPriority w:val="1"/>
    <w:rsid w:val="006100A4"/>
    <w:rPr>
      <w:rFonts w:ascii="Times New Roman" w:eastAsia="Times New Roman" w:hAnsi="Times New Roman" w:cs="Times New Roman"/>
      <w:lang w:val="tr-TR"/>
    </w:rPr>
  </w:style>
  <w:style w:type="table" w:styleId="TabloKlavuzu">
    <w:name w:val="Table Grid"/>
    <w:basedOn w:val="NormalTablo"/>
    <w:uiPriority w:val="59"/>
    <w:rsid w:val="00504B58"/>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E16AD0"/>
    <w:rPr>
      <w:rFonts w:asciiTheme="majorHAnsi" w:eastAsiaTheme="majorEastAsia" w:hAnsiTheme="majorHAnsi" w:cstheme="majorBidi"/>
      <w:b/>
      <w:bCs/>
      <w:color w:val="4F81BD" w:themeColor="accent1"/>
      <w:lang w:val="tr-TR"/>
    </w:rPr>
  </w:style>
  <w:style w:type="paragraph" w:customStyle="1" w:styleId="Default">
    <w:name w:val="Default"/>
    <w:rsid w:val="00E37E16"/>
    <w:pPr>
      <w:widowControl/>
      <w:adjustRightInd w:val="0"/>
    </w:pPr>
    <w:rPr>
      <w:rFonts w:ascii="Calibri" w:hAnsi="Calibri" w:cs="Calibri"/>
      <w:color w:val="000000"/>
      <w:sz w:val="24"/>
      <w:szCs w:val="24"/>
      <w:lang w:val="tr-TR"/>
    </w:rPr>
  </w:style>
  <w:style w:type="table" w:customStyle="1" w:styleId="GridTable2Accent1">
    <w:name w:val="Grid Table 2 Accent 1"/>
    <w:basedOn w:val="NormalTablo"/>
    <w:uiPriority w:val="47"/>
    <w:rsid w:val="003B4C9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next w:val="NormalTablo"/>
    <w:uiPriority w:val="42"/>
    <w:rsid w:val="001E24C9"/>
    <w:pPr>
      <w:widowControl/>
      <w:autoSpaceDE/>
      <w:autoSpaceDN/>
    </w:pPr>
    <w:rPr>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NormalTablo"/>
    <w:uiPriority w:val="42"/>
    <w:rsid w:val="00AD78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NormalTablo"/>
    <w:uiPriority w:val="46"/>
    <w:rsid w:val="00303D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2-Vurgu11">
    <w:name w:val="Kılavuz Tablo 2 - Vurgu 11"/>
    <w:basedOn w:val="NormalTablo"/>
    <w:next w:val="NormalTablo"/>
    <w:uiPriority w:val="47"/>
    <w:rsid w:val="009B6B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NormalTablo"/>
    <w:uiPriority w:val="51"/>
    <w:rsid w:val="009B6B6C"/>
    <w:pPr>
      <w:widowControl/>
      <w:autoSpaceDE/>
      <w:autoSpaceDN/>
    </w:pPr>
    <w:rPr>
      <w:color w:val="365F91" w:themeColor="accent1" w:themeShade="BF"/>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4Char">
    <w:name w:val="Başlık 4 Char"/>
    <w:basedOn w:val="VarsaylanParagrafYazTipi"/>
    <w:link w:val="Balk4"/>
    <w:uiPriority w:val="9"/>
    <w:semiHidden/>
    <w:rsid w:val="00B0213A"/>
    <w:rPr>
      <w:rFonts w:asciiTheme="majorHAnsi" w:eastAsiaTheme="majorEastAsia" w:hAnsiTheme="majorHAnsi" w:cstheme="majorBidi"/>
      <w:b/>
      <w:bCs/>
      <w:i/>
      <w:iCs/>
      <w:color w:val="4F81BD" w:themeColor="accent1"/>
      <w:lang w:val="tr-TR"/>
    </w:rPr>
  </w:style>
  <w:style w:type="paragraph" w:styleId="NormalWeb">
    <w:name w:val="Normal (Web)"/>
    <w:basedOn w:val="Normal"/>
    <w:uiPriority w:val="99"/>
    <w:unhideWhenUsed/>
    <w:rsid w:val="00B0213A"/>
    <w:pPr>
      <w:widowControl/>
      <w:autoSpaceDE/>
      <w:autoSpaceDN/>
      <w:spacing w:before="100" w:beforeAutospacing="1" w:after="100" w:afterAutospacing="1"/>
    </w:pPr>
    <w:rPr>
      <w:sz w:val="24"/>
      <w:szCs w:val="24"/>
      <w:lang w:eastAsia="tr-TR"/>
    </w:rPr>
  </w:style>
  <w:style w:type="character" w:customStyle="1" w:styleId="mw-headline">
    <w:name w:val="mw-headline"/>
    <w:basedOn w:val="VarsaylanParagrafYazTipi"/>
    <w:rsid w:val="00B0213A"/>
  </w:style>
  <w:style w:type="table" w:customStyle="1" w:styleId="GridTable2Accent2">
    <w:name w:val="Grid Table 2 Accent 2"/>
    <w:basedOn w:val="NormalTablo"/>
    <w:uiPriority w:val="47"/>
    <w:rsid w:val="007D1247"/>
    <w:pPr>
      <w:widowControl/>
      <w:autoSpaceDE/>
      <w:autoSpaceDN/>
    </w:pPr>
    <w:rPr>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GvdeMetniGirintisi">
    <w:name w:val="Body Text Indent"/>
    <w:basedOn w:val="Normal"/>
    <w:link w:val="GvdeMetniGirintisiChar"/>
    <w:uiPriority w:val="99"/>
    <w:semiHidden/>
    <w:unhideWhenUsed/>
    <w:rsid w:val="009B7F3E"/>
    <w:pPr>
      <w:spacing w:after="120"/>
      <w:ind w:left="283"/>
    </w:pPr>
    <w:rPr>
      <w:lang w:eastAsia="tr-TR" w:bidi="tr-TR"/>
    </w:rPr>
  </w:style>
  <w:style w:type="character" w:customStyle="1" w:styleId="GvdeMetniGirintisiChar">
    <w:name w:val="Gövde Metni Girintisi Char"/>
    <w:basedOn w:val="VarsaylanParagrafYazTipi"/>
    <w:link w:val="GvdeMetniGirintisi"/>
    <w:uiPriority w:val="99"/>
    <w:semiHidden/>
    <w:rsid w:val="009B7F3E"/>
    <w:rPr>
      <w:rFonts w:ascii="Times New Roman" w:eastAsia="Times New Roman" w:hAnsi="Times New Roman" w:cs="Times New Roman"/>
      <w:lang w:val="tr-TR" w:eastAsia="tr-TR" w:bidi="tr-TR"/>
    </w:rPr>
  </w:style>
  <w:style w:type="paragraph" w:styleId="stbilgi">
    <w:name w:val="header"/>
    <w:basedOn w:val="Normal"/>
    <w:link w:val="stbilgiChar"/>
    <w:uiPriority w:val="99"/>
    <w:unhideWhenUsed/>
    <w:rsid w:val="006C43E1"/>
    <w:pPr>
      <w:tabs>
        <w:tab w:val="center" w:pos="4536"/>
        <w:tab w:val="right" w:pos="9072"/>
      </w:tabs>
    </w:pPr>
  </w:style>
  <w:style w:type="character" w:customStyle="1" w:styleId="stbilgiChar">
    <w:name w:val="Üstbilgi Char"/>
    <w:basedOn w:val="VarsaylanParagrafYazTipi"/>
    <w:link w:val="stbilgi"/>
    <w:uiPriority w:val="99"/>
    <w:rsid w:val="006C43E1"/>
    <w:rPr>
      <w:rFonts w:ascii="Times New Roman" w:eastAsia="Times New Roman" w:hAnsi="Times New Roman" w:cs="Times New Roman"/>
      <w:lang w:val="tr-TR"/>
    </w:rPr>
  </w:style>
  <w:style w:type="paragraph" w:styleId="Altbilgi">
    <w:name w:val="footer"/>
    <w:basedOn w:val="Normal"/>
    <w:link w:val="AltbilgiChar"/>
    <w:uiPriority w:val="99"/>
    <w:unhideWhenUsed/>
    <w:rsid w:val="006C43E1"/>
    <w:pPr>
      <w:tabs>
        <w:tab w:val="center" w:pos="4536"/>
        <w:tab w:val="right" w:pos="9072"/>
      </w:tabs>
    </w:pPr>
  </w:style>
  <w:style w:type="character" w:customStyle="1" w:styleId="AltbilgiChar">
    <w:name w:val="Altbilgi Char"/>
    <w:basedOn w:val="VarsaylanParagrafYazTipi"/>
    <w:link w:val="Altbilgi"/>
    <w:uiPriority w:val="99"/>
    <w:rsid w:val="006C43E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yperlink" Target="https://tr.wikipedia.org/wiki/Kayseri" TargetMode="External"/><Relationship Id="rId47" Type="http://schemas.openxmlformats.org/officeDocument/2006/relationships/hyperlink" Target="https://tr.wikipedia.org/wiki/Bak%C3%BC-Tiflis-Kars_demiryolu" TargetMode="External"/><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tr.wikipedia.org/wiki/%C4%B0stanbul" TargetMode="External"/><Relationship Id="rId45" Type="http://schemas.openxmlformats.org/officeDocument/2006/relationships/hyperlink" Target="https://tr.wikipedia.org/wiki/T%C3%BCrkiye_Cumhuriyeti_Devlet_Demiryollar%C4%B1"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s://tr.wikipedia.org/wiki/Sivas" TargetMode="External"/><Relationship Id="rId48" Type="http://schemas.openxmlformats.org/officeDocument/2006/relationships/hyperlink" Target="https://tr.wikipedia.org/wiki/IATA"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s://tr.wikipedia.org/wiki/Do%C4%9Fu_Ekspresi" TargetMode="Externa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9.jpeg"/><Relationship Id="rId41" Type="http://schemas.openxmlformats.org/officeDocument/2006/relationships/hyperlink" Target="https://tr.wikipedia.org/wiki/Ankara"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mgm.gov.tr/" TargetMode="External"/><Relationship Id="rId36" Type="http://schemas.openxmlformats.org/officeDocument/2006/relationships/image" Target="media/image23.jpeg"/><Relationship Id="rId49" Type="http://schemas.openxmlformats.org/officeDocument/2006/relationships/hyperlink" Target="https://tr.wikipedia.org/wiki/Kars_Havaliman%C4%B1" TargetMode="External"/><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chart" Target="charts/chart1.xml"/><Relationship Id="rId44" Type="http://schemas.openxmlformats.org/officeDocument/2006/relationships/hyperlink" Target="https://tr.wikipedia.org/wiki/Erzurum"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ahmdylmz36@gmail.com" TargetMode="External"/><Relationship Id="rId18" Type="http://schemas.openxmlformats.org/officeDocument/2006/relationships/image" Target="media/image7.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chart" Target="charts/chart2.xml"/><Relationship Id="rId55"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86393334293205"/>
          <c:y val="5.5775387682862027E-2"/>
          <c:w val="0.58416231792706252"/>
          <c:h val="0.88078614750174578"/>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Sayfa1!$A$1:$A$8</c:f>
              <c:strCache>
                <c:ptCount val="8"/>
                <c:pt idx="0">
                  <c:v>Gıda Ürünleri</c:v>
                </c:pt>
                <c:pt idx="1">
                  <c:v>Tekstil Ürünleri</c:v>
                </c:pt>
                <c:pt idx="2">
                  <c:v>Ağaç ve Ağaç  Ürünleri</c:v>
                </c:pt>
                <c:pt idx="3">
                  <c:v>Kimyasal Ürünler</c:v>
                </c:pt>
                <c:pt idx="4">
                  <c:v>Diğer Metalik Olmayan Mineral Ürünler İmalatı</c:v>
                </c:pt>
                <c:pt idx="5">
                  <c:v>Başka Yerde Sınıflandırılmamış Makine Ekipman</c:v>
                </c:pt>
                <c:pt idx="6">
                  <c:v>Mobilya</c:v>
                </c:pt>
                <c:pt idx="7">
                  <c:v>Diğer İmalatlar</c:v>
                </c:pt>
              </c:strCache>
            </c:strRef>
          </c:cat>
          <c:val>
            <c:numRef>
              <c:f>Sayfa1!$B$1:$B$8</c:f>
              <c:numCache>
                <c:formatCode>General</c:formatCode>
                <c:ptCount val="8"/>
                <c:pt idx="0">
                  <c:v>36</c:v>
                </c:pt>
                <c:pt idx="1">
                  <c:v>2</c:v>
                </c:pt>
                <c:pt idx="2">
                  <c:v>6</c:v>
                </c:pt>
                <c:pt idx="3">
                  <c:v>4</c:v>
                </c:pt>
                <c:pt idx="4">
                  <c:v>24</c:v>
                </c:pt>
                <c:pt idx="5">
                  <c:v>4</c:v>
                </c:pt>
                <c:pt idx="6">
                  <c:v>4</c:v>
                </c:pt>
                <c:pt idx="7">
                  <c:v>16</c:v>
                </c:pt>
              </c:numCache>
            </c:numRef>
          </c:val>
          <c:extLst xmlns:c16r2="http://schemas.microsoft.com/office/drawing/2015/06/chart">
            <c:ext xmlns:c16="http://schemas.microsoft.com/office/drawing/2014/chart" uri="{C3380CC4-5D6E-409C-BE32-E72D297353CC}">
              <c16:uniqueId val="{00000000-D477-4B39-A5A3-4D4BCFE79775}"/>
            </c:ext>
          </c:extLst>
        </c:ser>
        <c:dLbls>
          <c:showLegendKey val="0"/>
          <c:showVal val="0"/>
          <c:showCatName val="0"/>
          <c:showSerName val="0"/>
          <c:showPercent val="0"/>
          <c:showBubbleSize val="0"/>
        </c:dLbls>
        <c:gapWidth val="227"/>
        <c:overlap val="-48"/>
        <c:axId val="313028096"/>
        <c:axId val="210474624"/>
      </c:barChart>
      <c:catAx>
        <c:axId val="31302809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0474624"/>
        <c:crosses val="autoZero"/>
        <c:auto val="1"/>
        <c:lblAlgn val="ctr"/>
        <c:lblOffset val="100"/>
        <c:noMultiLvlLbl val="0"/>
      </c:catAx>
      <c:valAx>
        <c:axId val="21047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302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tr-TR" sz="1200" b="1"/>
              <a:t>Bebek ölüm hızı</a:t>
            </a:r>
          </a:p>
          <a:p>
            <a:pPr>
              <a:defRPr sz="1200" b="1" i="0" u="none" strike="noStrike" kern="1200" spc="0" baseline="0">
                <a:solidFill>
                  <a:schemeClr val="tx1">
                    <a:lumMod val="65000"/>
                    <a:lumOff val="35000"/>
                  </a:schemeClr>
                </a:solidFill>
                <a:latin typeface="+mn-lt"/>
                <a:ea typeface="+mn-ea"/>
                <a:cs typeface="+mn-cs"/>
              </a:defRPr>
            </a:pPr>
            <a:r>
              <a:rPr lang="tr-TR" sz="1200" b="1"/>
              <a:t>(Binde)</a:t>
            </a:r>
          </a:p>
        </c:rich>
      </c:tx>
      <c:layout>
        <c:manualLayout>
          <c:xMode val="edge"/>
          <c:yMode val="edge"/>
          <c:x val="0.41002843946301054"/>
          <c:y val="1.2735071478544426E-3"/>
        </c:manualLayout>
      </c:layout>
      <c:overlay val="0"/>
      <c:spPr>
        <a:noFill/>
        <a:ln>
          <a:noFill/>
        </a:ln>
        <a:effectLst/>
      </c:spPr>
    </c:title>
    <c:autoTitleDeleted val="0"/>
    <c:plotArea>
      <c:layout>
        <c:manualLayout>
          <c:layoutTarget val="inner"/>
          <c:xMode val="edge"/>
          <c:yMode val="edge"/>
          <c:x val="7.7416701598982007E-2"/>
          <c:y val="0.14619499160126492"/>
          <c:w val="0.8393721444541653"/>
          <c:h val="0.62383834228629265"/>
        </c:manualLayout>
      </c:layout>
      <c:barChart>
        <c:barDir val="col"/>
        <c:grouping val="clustered"/>
        <c:varyColors val="0"/>
        <c:ser>
          <c:idx val="0"/>
          <c:order val="0"/>
          <c:tx>
            <c:strRef>
              <c:f>Sayfa1!$B$1</c:f>
              <c:strCache>
                <c:ptCount val="1"/>
                <c:pt idx="0">
                  <c:v>2014</c:v>
                </c:pt>
              </c:strCache>
            </c:strRef>
          </c:tx>
          <c:spPr>
            <a:solidFill>
              <a:srgbClr val="0070C0"/>
            </a:solidFill>
            <a:ln>
              <a:noFill/>
            </a:ln>
            <a:effectLst/>
          </c:spPr>
          <c:invertIfNegative val="0"/>
          <c:dLbls>
            <c:dLbl>
              <c:idx val="0"/>
              <c:tx>
                <c:rich>
                  <a:bodyPr/>
                  <a:lstStyle/>
                  <a:p>
                    <a:r>
                      <a:rPr lang="en-US"/>
                      <a:t>11,1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78-4972-8BB6-899FDF8C92D1}"/>
                </c:ext>
                <c:ext xmlns:c15="http://schemas.microsoft.com/office/drawing/2012/chart" uri="{CE6537A1-D6FC-4f65-9D91-7224C49458BB}"/>
              </c:extLst>
            </c:dLbl>
            <c:dLbl>
              <c:idx val="1"/>
              <c:tx>
                <c:rich>
                  <a:bodyPr/>
                  <a:lstStyle/>
                  <a:p>
                    <a:r>
                      <a:rPr lang="en-US"/>
                      <a:t>14,4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78-4972-8BB6-899FDF8C92D1}"/>
                </c:ext>
                <c:ext xmlns:c15="http://schemas.microsoft.com/office/drawing/2012/chart" uri="{CE6537A1-D6FC-4f65-9D91-7224C49458BB}"/>
              </c:extLst>
            </c:dLbl>
            <c:dLbl>
              <c:idx val="2"/>
              <c:tx>
                <c:rich>
                  <a:bodyPr/>
                  <a:lstStyle/>
                  <a:p>
                    <a:r>
                      <a:rPr lang="en-US"/>
                      <a:t>12,0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78-4972-8BB6-899FDF8C92D1}"/>
                </c:ext>
                <c:ext xmlns:c15="http://schemas.microsoft.com/office/drawing/2012/chart" uri="{CE6537A1-D6FC-4f65-9D91-7224C49458BB}"/>
              </c:extLst>
            </c:dLbl>
            <c:dLbl>
              <c:idx val="3"/>
              <c:tx>
                <c:rich>
                  <a:bodyPr/>
                  <a:lstStyle/>
                  <a:p>
                    <a:r>
                      <a:rPr lang="en-US"/>
                      <a:t>10,4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878-4972-8BB6-899FDF8C92D1}"/>
                </c:ext>
                <c:ext xmlns:c15="http://schemas.microsoft.com/office/drawing/2012/chart" uri="{CE6537A1-D6FC-4f65-9D91-7224C49458BB}"/>
              </c:extLst>
            </c:dLbl>
            <c:dLbl>
              <c:idx val="4"/>
              <c:tx>
                <c:rich>
                  <a:bodyPr/>
                  <a:lstStyle/>
                  <a:p>
                    <a:r>
                      <a:rPr lang="en-US"/>
                      <a:t>13,6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878-4972-8BB6-899FDF8C92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Türkiye</c:v>
                </c:pt>
                <c:pt idx="1">
                  <c:v>Ağrı</c:v>
                </c:pt>
                <c:pt idx="2">
                  <c:v>Kars</c:v>
                </c:pt>
                <c:pt idx="3">
                  <c:v>Ardahan</c:v>
                </c:pt>
                <c:pt idx="4">
                  <c:v>Iğdır</c:v>
                </c:pt>
              </c:strCache>
            </c:strRef>
          </c:cat>
          <c:val>
            <c:numRef>
              <c:f>Sayfa1!$B$2:$B$6</c:f>
              <c:numCache>
                <c:formatCode>0.0</c:formatCode>
                <c:ptCount val="5"/>
                <c:pt idx="0">
                  <c:v>11.07820823442076</c:v>
                </c:pt>
                <c:pt idx="1">
                  <c:v>14.435695538057747</c:v>
                </c:pt>
                <c:pt idx="2">
                  <c:v>11.956521739130435</c:v>
                </c:pt>
                <c:pt idx="3">
                  <c:v>10.410287813839561</c:v>
                </c:pt>
                <c:pt idx="4">
                  <c:v>13.582342954159595</c:v>
                </c:pt>
              </c:numCache>
            </c:numRef>
          </c:val>
          <c:extLst xmlns:c16r2="http://schemas.microsoft.com/office/drawing/2015/06/chart">
            <c:ext xmlns:c16="http://schemas.microsoft.com/office/drawing/2014/chart" uri="{C3380CC4-5D6E-409C-BE32-E72D297353CC}">
              <c16:uniqueId val="{00000005-5878-4972-8BB6-899FDF8C92D1}"/>
            </c:ext>
          </c:extLst>
        </c:ser>
        <c:ser>
          <c:idx val="1"/>
          <c:order val="1"/>
          <c:tx>
            <c:strRef>
              <c:f>Sayfa1!$C$1</c:f>
              <c:strCache>
                <c:ptCount val="1"/>
                <c:pt idx="0">
                  <c:v>2015</c:v>
                </c:pt>
              </c:strCache>
            </c:strRef>
          </c:tx>
          <c:spPr>
            <a:solidFill>
              <a:schemeClr val="accent2"/>
            </a:solidFill>
            <a:ln>
              <a:noFill/>
            </a:ln>
            <a:effectLst/>
          </c:spPr>
          <c:invertIfNegative val="0"/>
          <c:dLbls>
            <c:dLbl>
              <c:idx val="0"/>
              <c:tx>
                <c:rich>
                  <a:bodyPr/>
                  <a:lstStyle/>
                  <a:p>
                    <a:r>
                      <a:rPr lang="en-US"/>
                      <a:t>10,2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878-4972-8BB6-899FDF8C92D1}"/>
                </c:ext>
                <c:ext xmlns:c15="http://schemas.microsoft.com/office/drawing/2012/chart" uri="{CE6537A1-D6FC-4f65-9D91-7224C49458BB}"/>
              </c:extLst>
            </c:dLbl>
            <c:dLbl>
              <c:idx val="1"/>
              <c:tx>
                <c:rich>
                  <a:bodyPr/>
                  <a:lstStyle/>
                  <a:p>
                    <a:r>
                      <a:rPr lang="en-US"/>
                      <a:t>15,3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878-4972-8BB6-899FDF8C92D1}"/>
                </c:ext>
                <c:ext xmlns:c15="http://schemas.microsoft.com/office/drawing/2012/chart" uri="{CE6537A1-D6FC-4f65-9D91-7224C49458BB}"/>
              </c:extLst>
            </c:dLbl>
            <c:dLbl>
              <c:idx val="2"/>
              <c:tx>
                <c:rich>
                  <a:bodyPr/>
                  <a:lstStyle/>
                  <a:p>
                    <a:r>
                      <a:rPr lang="en-US"/>
                      <a:t>14,7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878-4972-8BB6-899FDF8C92D1}"/>
                </c:ext>
                <c:ext xmlns:c15="http://schemas.microsoft.com/office/drawing/2012/chart" uri="{CE6537A1-D6FC-4f65-9D91-7224C49458BB}"/>
              </c:extLst>
            </c:dLbl>
            <c:dLbl>
              <c:idx val="3"/>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878-4972-8BB6-899FDF8C92D1}"/>
                </c:ext>
                <c:ext xmlns:c15="http://schemas.microsoft.com/office/drawing/2012/chart" uri="{CE6537A1-D6FC-4f65-9D91-7224C49458BB}"/>
              </c:extLst>
            </c:dLbl>
            <c:dLbl>
              <c:idx val="4"/>
              <c:tx>
                <c:rich>
                  <a:bodyPr/>
                  <a:lstStyle/>
                  <a:p>
                    <a:r>
                      <a:rPr lang="en-US"/>
                      <a:t>10,2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878-4972-8BB6-899FDF8C92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sz="8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Türkiye</c:v>
                </c:pt>
                <c:pt idx="1">
                  <c:v>Ağrı</c:v>
                </c:pt>
                <c:pt idx="2">
                  <c:v>Kars</c:v>
                </c:pt>
                <c:pt idx="3">
                  <c:v>Ardahan</c:v>
                </c:pt>
                <c:pt idx="4">
                  <c:v>Iğdır</c:v>
                </c:pt>
              </c:strCache>
            </c:strRef>
          </c:cat>
          <c:val>
            <c:numRef>
              <c:f>Sayfa1!$C$2:$C$6</c:f>
              <c:numCache>
                <c:formatCode>0.0</c:formatCode>
                <c:ptCount val="5"/>
                <c:pt idx="0">
                  <c:v>10.240533281733164</c:v>
                </c:pt>
                <c:pt idx="1">
                  <c:v>15.346877162085667</c:v>
                </c:pt>
                <c:pt idx="2">
                  <c:v>14.69131726642456</c:v>
                </c:pt>
                <c:pt idx="3">
                  <c:v>9.1086532205595319</c:v>
                </c:pt>
                <c:pt idx="4">
                  <c:v>10.165745856353592</c:v>
                </c:pt>
              </c:numCache>
            </c:numRef>
          </c:val>
          <c:extLst xmlns:c16r2="http://schemas.microsoft.com/office/drawing/2015/06/chart">
            <c:ext xmlns:c16="http://schemas.microsoft.com/office/drawing/2014/chart" uri="{C3380CC4-5D6E-409C-BE32-E72D297353CC}">
              <c16:uniqueId val="{0000000B-5878-4972-8BB6-899FDF8C92D1}"/>
            </c:ext>
          </c:extLst>
        </c:ser>
        <c:ser>
          <c:idx val="2"/>
          <c:order val="2"/>
          <c:tx>
            <c:strRef>
              <c:f>Sayfa1!$D$1</c:f>
              <c:strCache>
                <c:ptCount val="1"/>
                <c:pt idx="0">
                  <c:v>2016</c:v>
                </c:pt>
              </c:strCache>
            </c:strRef>
          </c:tx>
          <c:spPr>
            <a:solidFill>
              <a:srgbClr val="92D050"/>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878-4972-8BB6-899FDF8C92D1}"/>
                </c:ext>
                <c:ext xmlns:c15="http://schemas.microsoft.com/office/drawing/2012/chart" uri="{CE6537A1-D6FC-4f65-9D91-7224C49458BB}"/>
              </c:extLst>
            </c:dLbl>
            <c:dLbl>
              <c:idx val="1"/>
              <c:tx>
                <c:rich>
                  <a:bodyPr/>
                  <a:lstStyle/>
                  <a:p>
                    <a:r>
                      <a:rPr lang="en-US"/>
                      <a:t>14,1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878-4972-8BB6-899FDF8C92D1}"/>
                </c:ext>
                <c:ext xmlns:c15="http://schemas.microsoft.com/office/drawing/2012/chart" uri="{CE6537A1-D6FC-4f65-9D91-7224C49458BB}"/>
              </c:extLst>
            </c:dLbl>
            <c:dLbl>
              <c:idx val="2"/>
              <c:tx>
                <c:rich>
                  <a:bodyPr/>
                  <a:lstStyle/>
                  <a:p>
                    <a:r>
                      <a:rPr lang="en-US"/>
                      <a:t>12,6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878-4972-8BB6-899FDF8C92D1}"/>
                </c:ext>
                <c:ext xmlns:c15="http://schemas.microsoft.com/office/drawing/2012/chart" uri="{CE6537A1-D6FC-4f65-9D91-7224C49458BB}"/>
              </c:extLst>
            </c:dLbl>
            <c:dLbl>
              <c:idx val="3"/>
              <c:tx>
                <c:rich>
                  <a:bodyPr/>
                  <a:lstStyle/>
                  <a:p>
                    <a:r>
                      <a:rPr lang="en-US"/>
                      <a:t>10,7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878-4972-8BB6-899FDF8C92D1}"/>
                </c:ext>
                <c:ext xmlns:c15="http://schemas.microsoft.com/office/drawing/2012/chart" uri="{CE6537A1-D6FC-4f65-9D91-7224C49458BB}"/>
              </c:extLst>
            </c:dLbl>
            <c:dLbl>
              <c:idx val="4"/>
              <c:tx>
                <c:rich>
                  <a:bodyPr/>
                  <a:lstStyle/>
                  <a:p>
                    <a:r>
                      <a:rPr lang="en-US"/>
                      <a:t>10,9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878-4972-8BB6-899FDF8C92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sz="8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Türkiye</c:v>
                </c:pt>
                <c:pt idx="1">
                  <c:v>Ağrı</c:v>
                </c:pt>
                <c:pt idx="2">
                  <c:v>Kars</c:v>
                </c:pt>
                <c:pt idx="3">
                  <c:v>Ardahan</c:v>
                </c:pt>
                <c:pt idx="4">
                  <c:v>Iğdır</c:v>
                </c:pt>
              </c:strCache>
            </c:strRef>
          </c:cat>
          <c:val>
            <c:numRef>
              <c:f>Sayfa1!$D$2:$D$6</c:f>
              <c:numCache>
                <c:formatCode>0.0</c:formatCode>
                <c:ptCount val="5"/>
                <c:pt idx="0">
                  <c:v>9.9528848936188119</c:v>
                </c:pt>
                <c:pt idx="1">
                  <c:v>14.07811080835604</c:v>
                </c:pt>
                <c:pt idx="2">
                  <c:v>12.558059521761569</c:v>
                </c:pt>
                <c:pt idx="3">
                  <c:v>10.683760683760683</c:v>
                </c:pt>
                <c:pt idx="4">
                  <c:v>10.919017288444042</c:v>
                </c:pt>
              </c:numCache>
            </c:numRef>
          </c:val>
          <c:extLst xmlns:c16r2="http://schemas.microsoft.com/office/drawing/2015/06/chart">
            <c:ext xmlns:c16="http://schemas.microsoft.com/office/drawing/2014/chart" uri="{C3380CC4-5D6E-409C-BE32-E72D297353CC}">
              <c16:uniqueId val="{00000011-5878-4972-8BB6-899FDF8C92D1}"/>
            </c:ext>
          </c:extLst>
        </c:ser>
        <c:ser>
          <c:idx val="3"/>
          <c:order val="3"/>
          <c:tx>
            <c:strRef>
              <c:f>Sayfa1!$E$1</c:f>
              <c:strCache>
                <c:ptCount val="1"/>
                <c:pt idx="0">
                  <c:v>2017</c:v>
                </c:pt>
              </c:strCache>
            </c:strRef>
          </c:tx>
          <c:spPr>
            <a:solidFill>
              <a:srgbClr val="7030A0"/>
            </a:solidFill>
            <a:ln>
              <a:noFill/>
            </a:ln>
            <a:effectLst/>
          </c:spPr>
          <c:invertIfNegative val="0"/>
          <c:dLbls>
            <c:dLbl>
              <c:idx val="0"/>
              <c:tx>
                <c:rich>
                  <a:bodyPr/>
                  <a:lstStyle/>
                  <a:p>
                    <a:r>
                      <a:rPr lang="en-US"/>
                      <a:t>9,2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878-4972-8BB6-899FDF8C92D1}"/>
                </c:ext>
                <c:ext xmlns:c15="http://schemas.microsoft.com/office/drawing/2012/chart" uri="{CE6537A1-D6FC-4f65-9D91-7224C49458BB}"/>
              </c:extLst>
            </c:dLbl>
            <c:dLbl>
              <c:idx val="1"/>
              <c:tx>
                <c:rich>
                  <a:bodyPr/>
                  <a:lstStyle/>
                  <a:p>
                    <a:r>
                      <a:rPr lang="en-US"/>
                      <a:t>12,9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878-4972-8BB6-899FDF8C92D1}"/>
                </c:ext>
                <c:ext xmlns:c15="http://schemas.microsoft.com/office/drawing/2012/chart" uri="{CE6537A1-D6FC-4f65-9D91-7224C49458BB}"/>
              </c:extLst>
            </c:dLbl>
            <c:dLbl>
              <c:idx val="2"/>
              <c:tx>
                <c:rich>
                  <a:bodyPr/>
                  <a:lstStyle/>
                  <a:p>
                    <a:r>
                      <a:rPr lang="en-US"/>
                      <a:t>7,8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878-4972-8BB6-899FDF8C92D1}"/>
                </c:ext>
                <c:ext xmlns:c15="http://schemas.microsoft.com/office/drawing/2012/chart" uri="{CE6537A1-D6FC-4f65-9D91-7224C49458BB}"/>
              </c:extLst>
            </c:dLbl>
            <c:dLbl>
              <c:idx val="3"/>
              <c:tx>
                <c:rich>
                  <a:bodyPr/>
                  <a:lstStyle/>
                  <a:p>
                    <a:r>
                      <a:rPr lang="en-US"/>
                      <a:t>9,9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878-4972-8BB6-899FDF8C92D1}"/>
                </c:ext>
                <c:ext xmlns:c15="http://schemas.microsoft.com/office/drawing/2012/chart" uri="{CE6537A1-D6FC-4f65-9D91-7224C49458BB}"/>
              </c:extLst>
            </c:dLbl>
            <c:dLbl>
              <c:idx val="4"/>
              <c:tx>
                <c:rich>
                  <a:bodyPr/>
                  <a:lstStyle/>
                  <a:p>
                    <a:r>
                      <a:rPr lang="en-US"/>
                      <a:t>9,3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878-4972-8BB6-899FDF8C92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lgn="ctr">
                  <a:defRPr sz="8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Türkiye</c:v>
                </c:pt>
                <c:pt idx="1">
                  <c:v>Ağrı</c:v>
                </c:pt>
                <c:pt idx="2">
                  <c:v>Kars</c:v>
                </c:pt>
                <c:pt idx="3">
                  <c:v>Ardahan</c:v>
                </c:pt>
                <c:pt idx="4">
                  <c:v>Iğdır</c:v>
                </c:pt>
              </c:strCache>
            </c:strRef>
          </c:cat>
          <c:val>
            <c:numRef>
              <c:f>Sayfa1!$E$2:$E$6</c:f>
              <c:numCache>
                <c:formatCode>0.0</c:formatCode>
                <c:ptCount val="5"/>
                <c:pt idx="0">
                  <c:v>9.2000000000000011</c:v>
                </c:pt>
                <c:pt idx="1">
                  <c:v>12.9</c:v>
                </c:pt>
                <c:pt idx="2">
                  <c:v>7.8</c:v>
                </c:pt>
                <c:pt idx="3">
                  <c:v>9.9</c:v>
                </c:pt>
                <c:pt idx="4">
                  <c:v>9.3000000000000007</c:v>
                </c:pt>
              </c:numCache>
            </c:numRef>
          </c:val>
          <c:extLst xmlns:c16r2="http://schemas.microsoft.com/office/drawing/2015/06/chart">
            <c:ext xmlns:c16="http://schemas.microsoft.com/office/drawing/2014/chart" uri="{C3380CC4-5D6E-409C-BE32-E72D297353CC}">
              <c16:uniqueId val="{00000017-5878-4972-8BB6-899FDF8C92D1}"/>
            </c:ext>
          </c:extLst>
        </c:ser>
        <c:dLbls>
          <c:showLegendKey val="0"/>
          <c:showVal val="1"/>
          <c:showCatName val="0"/>
          <c:showSerName val="0"/>
          <c:showPercent val="0"/>
          <c:showBubbleSize val="0"/>
        </c:dLbls>
        <c:gapWidth val="70"/>
        <c:axId val="315379712"/>
        <c:axId val="210476352"/>
      </c:barChart>
      <c:catAx>
        <c:axId val="31537971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tr-TR"/>
                  <a:t>‰</a:t>
                </a:r>
              </a:p>
            </c:rich>
          </c:tx>
          <c:layout>
            <c:manualLayout>
              <c:xMode val="edge"/>
              <c:yMode val="edge"/>
              <c:x val="3.5619448476580932E-2"/>
              <c:y val="6.9926539693787801E-2"/>
            </c:manualLayout>
          </c:layout>
          <c:overlay val="0"/>
          <c:spPr>
            <a:noFill/>
            <a:ln>
              <a:noFill/>
            </a:ln>
            <a:effectLst/>
          </c:spPr>
        </c:title>
        <c:numFmt formatCode="General" sourceLinked="1"/>
        <c:majorTickMark val="out"/>
        <c:minorTickMark val="none"/>
        <c:tickLblPos val="nextTo"/>
        <c:spPr>
          <a:noFill/>
          <a:ln w="12700"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tr-TR"/>
          </a:p>
        </c:txPr>
        <c:crossAx val="210476352"/>
        <c:crosses val="autoZero"/>
        <c:auto val="1"/>
        <c:lblAlgn val="ctr"/>
        <c:lblOffset val="100"/>
        <c:noMultiLvlLbl val="0"/>
      </c:catAx>
      <c:valAx>
        <c:axId val="210476352"/>
        <c:scaling>
          <c:orientation val="minMax"/>
        </c:scaling>
        <c:delete val="0"/>
        <c:axPos val="l"/>
        <c:numFmt formatCode="0.0" sourceLinked="1"/>
        <c:majorTickMark val="out"/>
        <c:minorTickMark val="none"/>
        <c:tickLblPos val="nextTo"/>
        <c:spPr>
          <a:noFill/>
          <a:ln w="12700" cmpd="sng">
            <a:solidFill>
              <a:schemeClr val="bg1">
                <a:lumMod val="6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tr-TR"/>
          </a:p>
        </c:txPr>
        <c:crossAx val="315379712"/>
        <c:crosses val="autoZero"/>
        <c:crossBetween val="between"/>
      </c:valAx>
      <c:spPr>
        <a:noFill/>
        <a:ln>
          <a:noFill/>
        </a:ln>
        <a:effectLst/>
      </c:spPr>
    </c:plotArea>
    <c:legend>
      <c:legendPos val="r"/>
      <c:layout>
        <c:manualLayout>
          <c:xMode val="edge"/>
          <c:yMode val="edge"/>
          <c:x val="0.18221767417961643"/>
          <c:y val="0.8722414851803254"/>
          <c:w val="0.67198631421072363"/>
          <c:h val="5.38740815585055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700"/>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Özel 1">
    <a:dk1>
      <a:srgbClr val="000000"/>
    </a:dk1>
    <a:lt1>
      <a:srgbClr val="FFFFFF"/>
    </a:lt1>
    <a:dk2>
      <a:srgbClr val="000000"/>
    </a:dk2>
    <a:lt2>
      <a:srgbClr val="808080"/>
    </a:lt2>
    <a:accent1>
      <a:srgbClr val="BBE0E3"/>
    </a:accent1>
    <a:accent2>
      <a:srgbClr val="AB2328"/>
    </a:accent2>
    <a:accent3>
      <a:srgbClr val="FFFFFF"/>
    </a:accent3>
    <a:accent4>
      <a:srgbClr val="000000"/>
    </a:accent4>
    <a:accent5>
      <a:srgbClr val="DAEDEF"/>
    </a:accent5>
    <a:accent6>
      <a:srgbClr val="AB2328"/>
    </a:accent6>
    <a:hlink>
      <a:srgbClr val="009999"/>
    </a:hlink>
    <a:folHlink>
      <a:srgbClr val="99CC00"/>
    </a:folHlink>
  </a:clrScheme>
  <a:fontScheme name="Varsayılan Tasarım">
    <a:majorFont>
      <a:latin typeface="Arial"/>
      <a:ea typeface=""/>
      <a:cs typeface=""/>
    </a:majorFont>
    <a:minorFont>
      <a:latin typeface="Arial"/>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E3B67-D5C3-4561-9C8A-D2771D1A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20853</Words>
  <Characters>118867</Characters>
  <Application>Microsoft Office Word</Application>
  <DocSecurity>0</DocSecurity>
  <Lines>990</Lines>
  <Paragraphs>278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Cagri Esatoglu</dc:creator>
  <cp:lastModifiedBy>Oktay GÜVEN</cp:lastModifiedBy>
  <cp:revision>34</cp:revision>
  <dcterms:created xsi:type="dcterms:W3CDTF">2020-03-26T13:22:00Z</dcterms:created>
  <dcterms:modified xsi:type="dcterms:W3CDTF">2020-03-27T07:43:00Z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PDFium</vt:lpwstr>
  </property>
  <property fmtid="{D5CDD505-2E9C-101B-9397-08002B2CF9AE}" pid="4" name="LastSaved">
    <vt:filetime>2020-03-19T00:00:00Z</vt:filetime>
  </property>
</Properties>
</file>