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F2" w:rsidRDefault="00FF07F2" w:rsidP="00B10BC1">
      <w:pPr>
        <w:pStyle w:val="ndeer"/>
        <w:jc w:val="center"/>
      </w:pPr>
    </w:p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834BEA" w:rsidRDefault="00834BEA" w:rsidP="00834BEA">
            <w:pPr>
              <w:jc w:val="both"/>
              <w:rPr>
                <w:lang w:eastAsia="tr-TR"/>
              </w:rPr>
            </w:pPr>
            <w:r w:rsidRPr="00834BEA">
              <w:rPr>
                <w:lang w:eastAsia="tr-TR"/>
              </w:rPr>
              <w:t>TRA2/19/TD/0022 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834BEA" w:rsidRDefault="00474F90" w:rsidP="00834BEA">
            <w:pPr>
              <w:jc w:val="both"/>
              <w:rPr>
                <w:lang w:eastAsia="tr-TR"/>
              </w:rPr>
            </w:pPr>
            <w:r>
              <w:rPr>
                <w:lang w:eastAsia="tr-TR"/>
              </w:rPr>
              <w:t> Ardahan Ticaret v</w:t>
            </w:r>
            <w:r w:rsidR="00834BEA" w:rsidRPr="00834BEA">
              <w:rPr>
                <w:lang w:eastAsia="tr-TR"/>
              </w:rPr>
              <w:t>e Sanayi Odası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834BEA" w:rsidRDefault="00834BEA" w:rsidP="00834BEA">
            <w:pPr>
              <w:jc w:val="both"/>
              <w:rPr>
                <w:lang w:eastAsia="tr-TR"/>
              </w:rPr>
            </w:pPr>
            <w:r w:rsidRPr="00834BEA">
              <w:rPr>
                <w:lang w:eastAsia="tr-TR"/>
              </w:rPr>
              <w:t>Ardahan Ticaret Ve Sanayi Odası Stratejik Planlamasını Geliştirerek Geleceğe Hazırlanıyor</w:t>
            </w:r>
          </w:p>
        </w:tc>
      </w:tr>
      <w:tr w:rsidR="008B2A38" w:rsidRPr="009554C6" w:rsidTr="00D16C4B">
        <w:trPr>
          <w:trHeight w:val="94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834BEA" w:rsidRDefault="00834BEA" w:rsidP="00D16C4B">
            <w:pPr>
              <w:jc w:val="both"/>
              <w:rPr>
                <w:lang w:eastAsia="tr-TR"/>
              </w:rPr>
            </w:pPr>
            <w:r w:rsidRPr="00834BEA">
              <w:rPr>
                <w:lang w:eastAsia="tr-TR"/>
              </w:rPr>
              <w:t xml:space="preserve">Ardahan Ticaret Ve Sanayi Odası </w:t>
            </w:r>
            <w:r w:rsidRPr="008B5837">
              <w:rPr>
                <w:lang w:eastAsia="tr-TR"/>
              </w:rPr>
              <w:t>2019-2023</w:t>
            </w:r>
            <w:r w:rsidRPr="00834BEA">
              <w:rPr>
                <w:lang w:eastAsia="tr-TR"/>
              </w:rPr>
              <w:t xml:space="preserve"> Dönemi Str</w:t>
            </w:r>
            <w:r w:rsidR="00474F90">
              <w:rPr>
                <w:lang w:eastAsia="tr-TR"/>
              </w:rPr>
              <w:t xml:space="preserve">atejik Plan </w:t>
            </w:r>
            <w:proofErr w:type="gramStart"/>
            <w:r w:rsidR="00474F90">
              <w:rPr>
                <w:lang w:eastAsia="tr-TR"/>
              </w:rPr>
              <w:t xml:space="preserve">Hazırlanması </w:t>
            </w:r>
            <w:bookmarkStart w:id="0" w:name="_GoBack"/>
            <w:bookmarkEnd w:id="0"/>
            <w:r w:rsidR="00474F90">
              <w:rPr>
                <w:lang w:eastAsia="tr-TR"/>
              </w:rPr>
              <w:t xml:space="preserve"> Çalışması</w:t>
            </w:r>
            <w:proofErr w:type="gramEnd"/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834BEA" w:rsidRDefault="00641F66" w:rsidP="00523D82">
            <w:pPr>
              <w:rPr>
                <w:color w:val="000000"/>
                <w:sz w:val="22"/>
                <w:szCs w:val="22"/>
                <w:highlight w:val="yellow"/>
                <w:lang w:eastAsia="tr-TR"/>
              </w:rPr>
            </w:pPr>
            <w:r w:rsidRPr="00641F66">
              <w:rPr>
                <w:color w:val="000000"/>
                <w:sz w:val="22"/>
                <w:szCs w:val="22"/>
                <w:lang w:eastAsia="tr-TR"/>
              </w:rPr>
              <w:t xml:space="preserve">   90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Gün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E3EF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4E3EF9">
              <w:rPr>
                <w:lang w:eastAsia="tr-TR"/>
              </w:rPr>
              <w:t>Ardahan Ticaret Ve Sanayi Odası</w:t>
            </w:r>
          </w:p>
        </w:tc>
      </w:tr>
      <w:tr w:rsidR="008B2A38" w:rsidRPr="009554C6" w:rsidTr="00834BEA">
        <w:trPr>
          <w:trHeight w:val="420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4BEA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995BC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Dış paydaşların belirlenmesi</w:t>
            </w:r>
          </w:p>
          <w:p w:rsidR="00834BEA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İç Paydaş, Dış Paydaş ve Üye için formların hazırlanması</w:t>
            </w:r>
          </w:p>
          <w:p w:rsidR="00834BEA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Odalar için stratejik plan soru formunun hazırlanması</w:t>
            </w:r>
          </w:p>
          <w:p w:rsidR="00834BEA" w:rsidRPr="00E70B18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Yönetim Kurulu Üyeleri ile toplantı yapılması</w:t>
            </w:r>
          </w:p>
          <w:p w:rsidR="00834BEA" w:rsidRPr="00E70B18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Personelle Toplantı</w:t>
            </w:r>
          </w:p>
          <w:p w:rsidR="00834BEA" w:rsidRPr="00E70B18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Dış Paydaşlarla Toplantı</w:t>
            </w:r>
          </w:p>
          <w:p w:rsidR="00834BEA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Stratejik Planla ilgili, daha önceki günlerde yapılmış çalışmalarla ilgili elde edilmiş verilerin analiz edilmesi ve derlenmesi</w:t>
            </w:r>
          </w:p>
          <w:p w:rsidR="00834BEA" w:rsidRPr="00834BEA" w:rsidRDefault="00934D7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Ardahan</w:t>
            </w:r>
            <w:r w:rsidR="00834BEA" w:rsidRPr="00834BEA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Ticaret ve Sanayi Odasına </w:t>
            </w:r>
            <w:r w:rsidR="00834BEA" w:rsidRPr="008B5837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ait 2019-2023</w:t>
            </w:r>
            <w:r w:rsidR="00834BEA" w:rsidRPr="00834BEA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yılları için Stratejik Planın yazılması</w:t>
            </w:r>
          </w:p>
          <w:p w:rsidR="00834BEA" w:rsidRDefault="00834BEA" w:rsidP="00834BEA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E70B18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Hazırlanan Stratejik Planın Yönetime Sunumu, Gerekli Düzenlemenin Yapılması ve Basılabilecek Şekilde Dizgisinin Yapılması</w:t>
            </w:r>
          </w:p>
          <w:p w:rsidR="008B2A38" w:rsidRPr="009930B7" w:rsidRDefault="008B2A38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8B2A38" w:rsidRPr="009554C6" w:rsidTr="003C3EFC">
        <w:trPr>
          <w:trHeight w:val="163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EFC" w:rsidRPr="003C3EFC" w:rsidRDefault="003C3EFC" w:rsidP="003C3EFC">
            <w:pPr>
              <w:pStyle w:val="AralkYo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C3EFC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Daha önce </w:t>
            </w:r>
            <w:r w:rsidR="00D16C4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Ticaret ve Sanayi Odalarına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CDF">
              <w:rPr>
                <w:rFonts w:ascii="Times New Roman" w:hAnsi="Times New Roman" w:cs="Times New Roman"/>
                <w:bCs/>
              </w:rPr>
              <w:t>en az 1 ade</w:t>
            </w:r>
            <w:r>
              <w:rPr>
                <w:rFonts w:ascii="Times New Roman" w:hAnsi="Times New Roman" w:cs="Times New Roman"/>
                <w:bCs/>
              </w:rPr>
              <w:t>t Stratejik</w:t>
            </w:r>
            <w:r w:rsidRPr="003C3EFC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Plan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="00D16C4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hazırlamış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olmak</w:t>
            </w:r>
          </w:p>
          <w:p w:rsidR="003C3EFC" w:rsidRDefault="003C3EFC" w:rsidP="003C3EFC">
            <w:pPr>
              <w:pStyle w:val="AralkYo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32CDF">
              <w:rPr>
                <w:rFonts w:ascii="Times New Roman" w:hAnsi="Times New Roman" w:cs="Times New Roman"/>
                <w:bCs/>
              </w:rPr>
              <w:t xml:space="preserve">Alanında en az </w:t>
            </w:r>
            <w:r w:rsidR="00DC5DA6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32CDF">
              <w:rPr>
                <w:rFonts w:ascii="Times New Roman" w:hAnsi="Times New Roman" w:cs="Times New Roman"/>
                <w:bCs/>
              </w:rPr>
              <w:t>yıl deneyime sahip olmak,</w:t>
            </w:r>
          </w:p>
          <w:p w:rsidR="00D16C4B" w:rsidRDefault="00D16C4B" w:rsidP="003C3EFC">
            <w:pPr>
              <w:pStyle w:val="AralkYok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TOBB </w:t>
            </w:r>
            <w:r w:rsidR="00111032">
              <w:rPr>
                <w:rFonts w:ascii="Times New Roman" w:hAnsi="Times New Roman" w:cs="Times New Roman"/>
                <w:bCs/>
              </w:rPr>
              <w:t xml:space="preserve">oda/borsa </w:t>
            </w:r>
            <w:r>
              <w:rPr>
                <w:rFonts w:ascii="Times New Roman" w:hAnsi="Times New Roman" w:cs="Times New Roman"/>
                <w:bCs/>
              </w:rPr>
              <w:t>akreditasyon sistemi</w:t>
            </w:r>
            <w:r w:rsidR="00111032">
              <w:rPr>
                <w:rFonts w:ascii="Times New Roman" w:hAnsi="Times New Roman" w:cs="Times New Roman"/>
                <w:bCs/>
              </w:rPr>
              <w:t>nin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111032">
              <w:rPr>
                <w:rFonts w:ascii="Times New Roman" w:hAnsi="Times New Roman" w:cs="Times New Roman"/>
                <w:bCs/>
              </w:rPr>
              <w:t>kurulumu konusunda deneyim</w:t>
            </w:r>
            <w:r w:rsidR="00DC5DA6">
              <w:rPr>
                <w:rFonts w:ascii="Times New Roman" w:hAnsi="Times New Roman" w:cs="Times New Roman"/>
                <w:bCs/>
              </w:rPr>
              <w:t xml:space="preserve"> sahibi olmak,</w:t>
            </w:r>
          </w:p>
          <w:p w:rsidR="00752195" w:rsidRDefault="00752195" w:rsidP="00752195">
            <w:pPr>
              <w:pStyle w:val="AralkYok"/>
              <w:spacing w:line="276" w:lineRule="auto"/>
              <w:ind w:left="360"/>
              <w:jc w:val="both"/>
              <w:rPr>
                <w:rFonts w:ascii="Times New Roman" w:hAnsi="Times New Roman" w:cs="Times New Roman"/>
                <w:bCs/>
              </w:rPr>
            </w:pPr>
          </w:p>
          <w:p w:rsidR="00752195" w:rsidRPr="00832CDF" w:rsidRDefault="00752195" w:rsidP="00752195">
            <w:pPr>
              <w:pStyle w:val="AralkYok"/>
              <w:spacing w:line="276" w:lineRule="auto"/>
              <w:ind w:left="360"/>
              <w:jc w:val="both"/>
              <w:rPr>
                <w:rFonts w:ascii="Times New Roman" w:hAnsi="Times New Roman" w:cs="Times New Roman"/>
                <w:bCs/>
              </w:rPr>
            </w:pPr>
            <w:r w:rsidRPr="00752195">
              <w:rPr>
                <w:rFonts w:ascii="Times New Roman" w:hAnsi="Times New Roman" w:cs="Times New Roman"/>
                <w:bCs/>
              </w:rPr>
              <w:t xml:space="preserve">Yukarıda belirlenen vasıflara </w:t>
            </w:r>
            <w:proofErr w:type="gramStart"/>
            <w:r w:rsidRPr="00752195">
              <w:rPr>
                <w:rFonts w:ascii="Times New Roman" w:hAnsi="Times New Roman" w:cs="Times New Roman"/>
                <w:bCs/>
              </w:rPr>
              <w:t>sahip  ilgili</w:t>
            </w:r>
            <w:proofErr w:type="gramEnd"/>
            <w:r w:rsidRPr="00752195">
              <w:rPr>
                <w:rFonts w:ascii="Times New Roman" w:hAnsi="Times New Roman" w:cs="Times New Roman"/>
                <w:bCs/>
              </w:rPr>
              <w:t xml:space="preserve"> kişi/kişiler gerekli koşulları sağladığına dair şartları belgelemek zorundadırlar</w:t>
            </w:r>
          </w:p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B51BA3" w:rsidRPr="009554C6" w:rsidTr="003C3EFC">
        <w:trPr>
          <w:trHeight w:val="163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BA3" w:rsidRDefault="00B51BA3" w:rsidP="00B21F3C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1BA3" w:rsidRDefault="00B51BA3" w:rsidP="00B21F3C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B51BA3" w:rsidRPr="006E21C9" w:rsidRDefault="00B51BA3" w:rsidP="00B21F3C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B51BA3" w:rsidRPr="006E21C9" w:rsidRDefault="00B51BA3" w:rsidP="00B51BA3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B51BA3" w:rsidRPr="006E21C9" w:rsidRDefault="00B51BA3" w:rsidP="00B51BA3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Faaliyet yüklenici ile ajans arasında sözleşmenin her iki tarafça imzalanmasını takip eden günden itibaren </w:t>
            </w: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lastRenderedPageBreak/>
              <w:t>başlar ve takip eden üç aylık süre içerisinde gerçekleştirilir.</w:t>
            </w:r>
          </w:p>
          <w:p w:rsidR="00B51BA3" w:rsidRPr="006E21C9" w:rsidRDefault="00B51BA3" w:rsidP="00B51BA3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B51BA3" w:rsidRPr="006E21C9" w:rsidRDefault="00B51BA3" w:rsidP="00B21F3C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5F5" w:rsidRDefault="002B55F5">
      <w:r>
        <w:separator/>
      </w:r>
    </w:p>
  </w:endnote>
  <w:endnote w:type="continuationSeparator" w:id="0">
    <w:p w:rsidR="002B55F5" w:rsidRDefault="002B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5F5" w:rsidRDefault="002B55F5">
      <w:r>
        <w:separator/>
      </w:r>
    </w:p>
  </w:footnote>
  <w:footnote w:type="continuationSeparator" w:id="0">
    <w:p w:rsidR="002B55F5" w:rsidRDefault="002B5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7618C2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D1569C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474F90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D1569C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474F90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7618C2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447524"/>
    <w:multiLevelType w:val="hybridMultilevel"/>
    <w:tmpl w:val="6B2A8294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AC1FA6"/>
    <w:multiLevelType w:val="hybridMultilevel"/>
    <w:tmpl w:val="47FCE354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420AD"/>
    <w:multiLevelType w:val="hybridMultilevel"/>
    <w:tmpl w:val="982A1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12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8"/>
  </w:num>
  <w:num w:numId="1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032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B55F5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3EFC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74F90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3EF9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77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1F66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195"/>
    <w:rsid w:val="00752476"/>
    <w:rsid w:val="00760CA9"/>
    <w:rsid w:val="007618C2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34BEA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5837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E6F8E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34D7A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1BA3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09AB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569C"/>
    <w:rsid w:val="00D16C4B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5DA6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A23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06CE2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07F2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GGvde">
    <w:name w:val="GGövde"/>
    <w:basedOn w:val="Normal"/>
    <w:qFormat/>
    <w:rsid w:val="003C3EFC"/>
    <w:pPr>
      <w:suppressAutoHyphens w:val="0"/>
      <w:spacing w:before="120" w:after="120" w:line="288" w:lineRule="auto"/>
      <w:jc w:val="both"/>
    </w:pPr>
    <w:rPr>
      <w:rFonts w:ascii="Verdana" w:eastAsia="Calibri" w:hAnsi="Verdana"/>
      <w:color w:val="0070C0"/>
      <w:sz w:val="20"/>
      <w:szCs w:val="22"/>
      <w:lang w:eastAsia="en-US"/>
    </w:rPr>
  </w:style>
  <w:style w:type="paragraph" w:styleId="AralkYok">
    <w:name w:val="No Spacing"/>
    <w:uiPriority w:val="1"/>
    <w:qFormat/>
    <w:rsid w:val="003C3EFC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paragraph" w:customStyle="1" w:styleId="GGvde">
    <w:name w:val="GGövde"/>
    <w:basedOn w:val="Normal"/>
    <w:qFormat/>
    <w:rsid w:val="003C3EFC"/>
    <w:pPr>
      <w:suppressAutoHyphens w:val="0"/>
      <w:spacing w:before="120" w:after="120" w:line="288" w:lineRule="auto"/>
      <w:jc w:val="both"/>
    </w:pPr>
    <w:rPr>
      <w:rFonts w:ascii="Verdana" w:eastAsia="Calibri" w:hAnsi="Verdana"/>
      <w:color w:val="0070C0"/>
      <w:sz w:val="20"/>
      <w:szCs w:val="22"/>
      <w:lang w:eastAsia="en-US"/>
    </w:rPr>
  </w:style>
  <w:style w:type="paragraph" w:styleId="AralkYok">
    <w:name w:val="No Spacing"/>
    <w:uiPriority w:val="1"/>
    <w:qFormat/>
    <w:rsid w:val="003C3EFC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4</cp:revision>
  <cp:lastPrinted>2012-01-03T06:45:00Z</cp:lastPrinted>
  <dcterms:created xsi:type="dcterms:W3CDTF">2019-04-04T14:09:00Z</dcterms:created>
  <dcterms:modified xsi:type="dcterms:W3CDTF">2019-04-08T14:24:00Z</dcterms:modified>
</cp:coreProperties>
</file>