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B10BC1" w:rsidP="007A7228">
      <w:pPr>
        <w:pStyle w:val="AltKonuBal"/>
      </w:pPr>
      <w:r w:rsidRPr="00B10BC1"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BB637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BB6379">
              <w:rPr>
                <w:color w:val="000000"/>
                <w:sz w:val="22"/>
                <w:szCs w:val="22"/>
                <w:lang w:eastAsia="tr-TR"/>
              </w:rPr>
              <w:t>TRA2/19/TD/0011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proofErr w:type="gramStart"/>
            <w:r w:rsidR="0072135B">
              <w:rPr>
                <w:color w:val="000000"/>
                <w:sz w:val="22"/>
                <w:szCs w:val="22"/>
                <w:lang w:eastAsia="tr-TR"/>
              </w:rPr>
              <w:t>Kars  Ticaret</w:t>
            </w:r>
            <w:proofErr w:type="gramEnd"/>
            <w:r w:rsidR="0072135B">
              <w:rPr>
                <w:color w:val="000000"/>
                <w:sz w:val="22"/>
                <w:szCs w:val="22"/>
                <w:lang w:eastAsia="tr-TR"/>
              </w:rPr>
              <w:t xml:space="preserve"> Borsası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BB637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Akreditasyon Süreci, Stratejik Planlama ve İç Denetim Eğitimi</w:t>
            </w:r>
          </w:p>
        </w:tc>
      </w:tr>
      <w:tr w:rsidR="008B2A38" w:rsidRPr="009554C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D07A52" w:rsidRPr="00D07A52" w:rsidRDefault="00D07A52" w:rsidP="00D07A5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Kars</w:t>
            </w:r>
            <w:r w:rsidRPr="00D07A52">
              <w:rPr>
                <w:color w:val="000000"/>
                <w:sz w:val="22"/>
                <w:szCs w:val="22"/>
                <w:lang w:eastAsia="tr-TR"/>
              </w:rPr>
              <w:t xml:space="preserve"> Ticaret Borsası çalışanlarının niteliğinin arttırılarak kurumsal kapasite</w:t>
            </w:r>
            <w:r w:rsidR="000C1648">
              <w:rPr>
                <w:color w:val="000000"/>
                <w:sz w:val="22"/>
                <w:szCs w:val="22"/>
                <w:lang w:eastAsia="tr-TR"/>
              </w:rPr>
              <w:t xml:space="preserve"> </w:t>
            </w:r>
            <w:r w:rsidRPr="00D07A52">
              <w:rPr>
                <w:color w:val="000000"/>
                <w:sz w:val="22"/>
                <w:szCs w:val="22"/>
                <w:lang w:eastAsia="tr-TR"/>
              </w:rPr>
              <w:t xml:space="preserve">gelişimine katkıda bulunmak amacıyla 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kurum </w:t>
            </w:r>
            <w:proofErr w:type="gramStart"/>
            <w:r>
              <w:rPr>
                <w:color w:val="000000"/>
                <w:sz w:val="22"/>
                <w:szCs w:val="22"/>
                <w:lang w:eastAsia="tr-TR"/>
              </w:rPr>
              <w:t xml:space="preserve">çalışanlarına  </w:t>
            </w:r>
            <w:r w:rsidRPr="00D07A52">
              <w:rPr>
                <w:color w:val="000000"/>
                <w:sz w:val="22"/>
                <w:szCs w:val="22"/>
                <w:lang w:eastAsia="tr-TR"/>
              </w:rPr>
              <w:t>aşağıdaki</w:t>
            </w:r>
            <w:proofErr w:type="gramEnd"/>
            <w:r w:rsidRPr="00D07A52">
              <w:rPr>
                <w:color w:val="000000"/>
                <w:sz w:val="22"/>
                <w:szCs w:val="22"/>
                <w:lang w:eastAsia="tr-TR"/>
              </w:rPr>
              <w:t xml:space="preserve"> konu başlı</w:t>
            </w:r>
            <w:r w:rsidR="00521EE5">
              <w:rPr>
                <w:color w:val="000000"/>
                <w:sz w:val="22"/>
                <w:szCs w:val="22"/>
                <w:lang w:eastAsia="tr-TR"/>
              </w:rPr>
              <w:t>klarında eğitimler verilecektir:</w:t>
            </w:r>
          </w:p>
          <w:p w:rsidR="00D07A52" w:rsidRPr="00D07A52" w:rsidRDefault="00D07A52" w:rsidP="00D07A5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D07A52" w:rsidRDefault="00D07A52" w:rsidP="00D07A52">
            <w:pPr>
              <w:rPr>
                <w:color w:val="000000"/>
                <w:sz w:val="22"/>
                <w:szCs w:val="22"/>
                <w:lang w:eastAsia="tr-TR"/>
              </w:rPr>
            </w:pPr>
            <w:r w:rsidRPr="00D07A52">
              <w:rPr>
                <w:color w:val="000000"/>
                <w:sz w:val="22"/>
                <w:szCs w:val="22"/>
                <w:lang w:eastAsia="tr-TR"/>
              </w:rPr>
              <w:t>Söz konusu eğitimlerin Borsanın ISO 90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01:2015 Kalite Yönetim Sistemi, </w:t>
            </w:r>
            <w:r w:rsidRPr="00D07A52">
              <w:rPr>
                <w:color w:val="000000"/>
                <w:sz w:val="22"/>
                <w:szCs w:val="22"/>
                <w:lang w:eastAsia="tr-TR"/>
              </w:rPr>
              <w:t>ISO 10002 Müşteri Memnuniyeti Yönetim Sistemi ve TOBB Akr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editasyon </w:t>
            </w:r>
            <w:r w:rsidRPr="00D07A52">
              <w:rPr>
                <w:color w:val="000000"/>
                <w:sz w:val="22"/>
                <w:szCs w:val="22"/>
                <w:lang w:eastAsia="tr-TR"/>
              </w:rPr>
              <w:t xml:space="preserve">Sistemi </w:t>
            </w:r>
            <w:proofErr w:type="gramStart"/>
            <w:r w:rsidRPr="00D07A52">
              <w:rPr>
                <w:color w:val="000000"/>
                <w:sz w:val="22"/>
                <w:szCs w:val="22"/>
                <w:lang w:eastAsia="tr-TR"/>
              </w:rPr>
              <w:t>kriterleri</w:t>
            </w:r>
            <w:proofErr w:type="gramEnd"/>
            <w:r w:rsidRPr="00D07A52">
              <w:rPr>
                <w:color w:val="000000"/>
                <w:sz w:val="22"/>
                <w:szCs w:val="22"/>
                <w:lang w:eastAsia="tr-TR"/>
              </w:rPr>
              <w:t xml:space="preserve"> ile entegre olması ve uyumlu olması beklenmektedir.</w:t>
            </w:r>
          </w:p>
          <w:p w:rsidR="00D07A52" w:rsidRDefault="00D07A52" w:rsidP="00D07A5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D07A52" w:rsidRPr="00734B05" w:rsidRDefault="00D07A52" w:rsidP="00D07A52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734B05">
              <w:rPr>
                <w:b/>
                <w:color w:val="000000"/>
                <w:sz w:val="22"/>
                <w:szCs w:val="22"/>
                <w:lang w:eastAsia="tr-TR"/>
              </w:rPr>
              <w:t>Akre</w:t>
            </w:r>
            <w:r w:rsidR="00566D4C" w:rsidRPr="00734B05">
              <w:rPr>
                <w:b/>
                <w:color w:val="000000"/>
                <w:sz w:val="22"/>
                <w:szCs w:val="22"/>
                <w:lang w:eastAsia="tr-TR"/>
              </w:rPr>
              <w:t>ditasyon Süreci Eğitimleri kapsamında;</w:t>
            </w:r>
          </w:p>
          <w:p w:rsidR="00734B05" w:rsidRPr="00734B05" w:rsidRDefault="00734B05" w:rsidP="00D07A5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D07A52" w:rsidRPr="00734B05" w:rsidRDefault="00566D4C" w:rsidP="00566D4C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TOBB Akreditasyon Sistemine Giriş</w:t>
            </w:r>
          </w:p>
          <w:p w:rsidR="00566D4C" w:rsidRPr="00734B05" w:rsidRDefault="00566D4C" w:rsidP="00566D4C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Tüm Yönleriyle Akreditasyon Süreci</w:t>
            </w:r>
          </w:p>
          <w:p w:rsidR="00566D4C" w:rsidRPr="00734B05" w:rsidRDefault="00566D4C" w:rsidP="00566D4C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TOBB Akreditasyon Bilgi Sisteminin Detayları</w:t>
            </w:r>
          </w:p>
          <w:p w:rsidR="00566D4C" w:rsidRPr="00734B05" w:rsidRDefault="00566D4C" w:rsidP="00566D4C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Planlama Süreci ve Borsa Muamelat Yönetmeliği</w:t>
            </w:r>
          </w:p>
          <w:p w:rsidR="00566D4C" w:rsidRPr="00734B05" w:rsidRDefault="00566D4C" w:rsidP="00566D4C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Kars Ticaret Borsasının Akreditasyon Sürecinin Hazırlanması</w:t>
            </w:r>
            <w:r w:rsidR="004E739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başlıklı konularda 2 gün eğitim alınacaktır.</w:t>
            </w:r>
          </w:p>
          <w:p w:rsidR="00734B05" w:rsidRDefault="00734B05" w:rsidP="00566D4C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734B05">
              <w:rPr>
                <w:b/>
                <w:color w:val="000000"/>
                <w:sz w:val="22"/>
                <w:szCs w:val="22"/>
                <w:lang w:eastAsia="tr-TR"/>
              </w:rPr>
              <w:t>Stratejik Planlama Eğitimleri kapsamında;</w:t>
            </w:r>
          </w:p>
          <w:p w:rsidR="00734B05" w:rsidRDefault="00734B05" w:rsidP="00566D4C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734B05" w:rsidRPr="00734B05" w:rsidRDefault="00734B05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Stratejik düşünme ve yönetim süreci</w:t>
            </w:r>
          </w:p>
          <w:p w:rsidR="00734B05" w:rsidRPr="00734B05" w:rsidRDefault="00734B05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Stratejik planlama süreci</w:t>
            </w:r>
          </w:p>
          <w:p w:rsidR="00734B05" w:rsidRPr="00734B05" w:rsidRDefault="00734B05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Stratejik planlamanın ve stratejik yönetimin esasları</w:t>
            </w:r>
          </w:p>
          <w:p w:rsidR="00734B05" w:rsidRPr="00734B05" w:rsidRDefault="00734B05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Stratejik plan geliştirmenin aşamaları ve aksiyon belirleme</w:t>
            </w:r>
          </w:p>
          <w:p w:rsidR="00734B05" w:rsidRPr="00734B05" w:rsidRDefault="00734B05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İç Paydaş, Dış Paydaş,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SWOT Analizlerinin yapılarak Odak Grup toplantılarının gerçekleştirilmesi</w:t>
            </w:r>
          </w:p>
          <w:p w:rsidR="00734B05" w:rsidRPr="00734B05" w:rsidRDefault="0061442B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Kurumsal Stratejik Yönetimin belirlenerek PEST ve PORTER Analizinin gerçekleştirilmesi</w:t>
            </w:r>
          </w:p>
          <w:p w:rsidR="00734B05" w:rsidRDefault="00734B05" w:rsidP="00734B05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34B05">
              <w:rPr>
                <w:rFonts w:ascii="Times New Roman" w:eastAsia="Times New Roman" w:hAnsi="Times New Roman"/>
                <w:color w:val="000000"/>
                <w:lang w:eastAsia="tr-TR"/>
              </w:rPr>
              <w:t>Kars Ticaret Borsasının 2019-2022 yılları arasını kapsayan 3 yıllık stratejik planının hazırlanması</w:t>
            </w:r>
            <w:r w:rsidR="004E739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konularında 4 gün eğitim alınacaktır.</w:t>
            </w:r>
          </w:p>
          <w:p w:rsidR="00734B05" w:rsidRPr="000B2102" w:rsidRDefault="00734B05" w:rsidP="00734B05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0B2102">
              <w:rPr>
                <w:b/>
                <w:color w:val="000000"/>
                <w:sz w:val="22"/>
                <w:szCs w:val="22"/>
                <w:lang w:eastAsia="tr-TR"/>
              </w:rPr>
              <w:t>İç Denetim Eğitimi kapsamında;</w:t>
            </w:r>
          </w:p>
          <w:p w:rsidR="00734B05" w:rsidRDefault="00734B05" w:rsidP="00734B05">
            <w:pPr>
              <w:rPr>
                <w:color w:val="000000"/>
                <w:lang w:eastAsia="tr-TR"/>
              </w:rPr>
            </w:pPr>
          </w:p>
          <w:p w:rsidR="00734B05" w:rsidRPr="000B2102" w:rsidRDefault="00734B05" w:rsidP="000B2102">
            <w:pPr>
              <w:pStyle w:val="ListeParagraf"/>
              <w:numPr>
                <w:ilvl w:val="0"/>
                <w:numId w:val="12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B2102">
              <w:rPr>
                <w:rFonts w:ascii="Times New Roman" w:eastAsia="Times New Roman" w:hAnsi="Times New Roman"/>
                <w:color w:val="000000"/>
                <w:lang w:eastAsia="tr-TR"/>
              </w:rPr>
              <w:t>Kurumda İç Tetkik Analizlerinin yapılması</w:t>
            </w:r>
          </w:p>
          <w:p w:rsidR="00D07A52" w:rsidRPr="0061442B" w:rsidRDefault="0061442B" w:rsidP="000B2102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0B2102">
              <w:rPr>
                <w:rFonts w:ascii="Times New Roman" w:eastAsia="Times New Roman" w:hAnsi="Times New Roman"/>
                <w:color w:val="000000"/>
                <w:lang w:eastAsia="tr-TR"/>
              </w:rPr>
              <w:t>Kars Ticaret Borsasının TOBB Akreditasyon sistemi çerçevesinde Oryantasyon Çalışmalarının incelenmesi</w:t>
            </w:r>
            <w:r w:rsidR="004E739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konularında 1 gün eğitim alınacaktır.</w:t>
            </w:r>
          </w:p>
        </w:tc>
      </w:tr>
      <w:tr w:rsidR="008B2A38" w:rsidRPr="009554C6" w:rsidTr="006E779A">
        <w:trPr>
          <w:trHeight w:val="1157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A99" w:rsidRDefault="00782A99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169" w:rsidRDefault="00FD6169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6E779A" w:rsidRDefault="006E779A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FD6169" w:rsidRDefault="00E6441A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7 Gün/ 56 Saat</w:t>
            </w:r>
          </w:p>
          <w:p w:rsidR="00FD6169" w:rsidRPr="009930B7" w:rsidRDefault="00FD6169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023143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8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BB6379" w:rsidP="00696F77">
            <w:pPr>
              <w:rPr>
                <w:color w:val="000000"/>
                <w:sz w:val="22"/>
                <w:szCs w:val="22"/>
                <w:lang w:eastAsia="tr-TR"/>
              </w:rPr>
            </w:pPr>
            <w:r w:rsidRPr="000C1648">
              <w:rPr>
                <w:color w:val="000000"/>
                <w:lang w:eastAsia="tr-TR"/>
              </w:rPr>
              <w:t>K</w:t>
            </w:r>
            <w:r w:rsidR="00023143" w:rsidRPr="000C1648">
              <w:rPr>
                <w:color w:val="000000"/>
                <w:lang w:eastAsia="tr-TR"/>
              </w:rPr>
              <w:t xml:space="preserve">ars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1EE5" w:rsidRPr="00696F77" w:rsidRDefault="00023143" w:rsidP="00696F77">
            <w:pPr>
              <w:pStyle w:val="ListeParagraf"/>
              <w:numPr>
                <w:ilvl w:val="0"/>
                <w:numId w:val="24"/>
              </w:numPr>
              <w:rPr>
                <w:color w:val="000000"/>
                <w:lang w:eastAsia="tr-TR"/>
              </w:rPr>
            </w:pPr>
            <w:r w:rsidRPr="00696F77">
              <w:rPr>
                <w:color w:val="000000"/>
                <w:lang w:eastAsia="tr-TR"/>
              </w:rPr>
              <w:t>Eğitime ait sunum dosyaları,</w:t>
            </w:r>
          </w:p>
          <w:p w:rsidR="008B2A38" w:rsidRPr="00696F77" w:rsidRDefault="00521EE5" w:rsidP="00696F77">
            <w:pPr>
              <w:pStyle w:val="ListeParagraf"/>
              <w:numPr>
                <w:ilvl w:val="0"/>
                <w:numId w:val="24"/>
              </w:numPr>
              <w:rPr>
                <w:color w:val="000000"/>
                <w:lang w:eastAsia="tr-TR"/>
              </w:rPr>
            </w:pPr>
            <w:r w:rsidRPr="00696F77">
              <w:rPr>
                <w:color w:val="000000"/>
                <w:lang w:eastAsia="tr-TR"/>
              </w:rPr>
              <w:t>E</w:t>
            </w:r>
            <w:r w:rsidR="00023143" w:rsidRPr="00696F77">
              <w:rPr>
                <w:color w:val="000000"/>
                <w:lang w:eastAsia="tr-TR"/>
              </w:rPr>
              <w:t xml:space="preserve">ğitim sonunda katılımcılara </w:t>
            </w:r>
            <w:r w:rsidRPr="00696F77">
              <w:rPr>
                <w:color w:val="000000"/>
                <w:lang w:eastAsia="tr-TR"/>
              </w:rPr>
              <w:t xml:space="preserve">sertifika </w:t>
            </w:r>
            <w:r w:rsidR="00B27317" w:rsidRPr="00696F77">
              <w:rPr>
                <w:color w:val="000000"/>
                <w:lang w:eastAsia="tr-TR"/>
              </w:rPr>
              <w:t>verilmesi</w:t>
            </w:r>
          </w:p>
          <w:p w:rsidR="00B27317" w:rsidRPr="00023143" w:rsidRDefault="00B27317" w:rsidP="00521EE5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D63479">
        <w:trPr>
          <w:trHeight w:val="7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479" w:rsidRDefault="00D63479" w:rsidP="00782A99">
            <w:pPr>
              <w:spacing w:after="200" w:line="276" w:lineRule="auto"/>
              <w:rPr>
                <w:color w:val="000000"/>
              </w:rPr>
            </w:pPr>
          </w:p>
          <w:p w:rsidR="00D63479" w:rsidRPr="00D63479" w:rsidRDefault="00D63479" w:rsidP="00782A99">
            <w:pPr>
              <w:spacing w:after="200" w:line="276" w:lineRule="auto"/>
              <w:rPr>
                <w:color w:val="000000"/>
              </w:rPr>
            </w:pPr>
            <w:r w:rsidRPr="00D63479">
              <w:rPr>
                <w:color w:val="000000"/>
              </w:rPr>
              <w:t>3 farklı eğitimci ile çalışılacaktır.</w:t>
            </w:r>
          </w:p>
          <w:p w:rsidR="00782A99" w:rsidRDefault="00782A99" w:rsidP="00782A99">
            <w:pPr>
              <w:spacing w:after="200" w:line="276" w:lineRule="auto"/>
              <w:rPr>
                <w:b/>
                <w:color w:val="000000"/>
              </w:rPr>
            </w:pPr>
            <w:r w:rsidRPr="00782A99">
              <w:rPr>
                <w:b/>
                <w:color w:val="000000"/>
              </w:rPr>
              <w:t>Akreditasyon Süreci Eğitimleri verecek olan eğitimcinin;</w:t>
            </w:r>
          </w:p>
          <w:p w:rsidR="00782A99" w:rsidRPr="006E779A" w:rsidRDefault="00782A99" w:rsidP="006E779A">
            <w:pPr>
              <w:pStyle w:val="ListeParagraf"/>
              <w:numPr>
                <w:ilvl w:val="0"/>
                <w:numId w:val="20"/>
              </w:numPr>
              <w:rPr>
                <w:color w:val="000000"/>
                <w:lang w:eastAsia="tr-TR"/>
              </w:rPr>
            </w:pPr>
            <w:r w:rsidRPr="006E779A">
              <w:rPr>
                <w:color w:val="000000"/>
                <w:lang w:eastAsia="tr-TR"/>
              </w:rPr>
              <w:t xml:space="preserve">Borsacılık alanında Akreditasyon Sürecine </w:t>
            </w:r>
            <w:proofErr w:type="gramStart"/>
            <w:r w:rsidRPr="006E779A">
              <w:rPr>
                <w:color w:val="000000"/>
                <w:lang w:eastAsia="tr-TR"/>
              </w:rPr>
              <w:t>hakim</w:t>
            </w:r>
            <w:proofErr w:type="gramEnd"/>
            <w:r w:rsidRPr="006E779A">
              <w:rPr>
                <w:color w:val="000000"/>
                <w:lang w:eastAsia="tr-TR"/>
              </w:rPr>
              <w:t xml:space="preserve"> olması,</w:t>
            </w:r>
          </w:p>
          <w:p w:rsidR="00D8224A" w:rsidRPr="006E779A" w:rsidRDefault="00782A99" w:rsidP="006E779A">
            <w:pPr>
              <w:pStyle w:val="ListeParagraf"/>
              <w:numPr>
                <w:ilvl w:val="0"/>
                <w:numId w:val="20"/>
              </w:numPr>
              <w:rPr>
                <w:color w:val="000000"/>
                <w:lang w:eastAsia="tr-TR"/>
              </w:rPr>
            </w:pPr>
            <w:r w:rsidRPr="006E779A">
              <w:rPr>
                <w:color w:val="000000"/>
                <w:lang w:eastAsia="tr-TR"/>
              </w:rPr>
              <w:t xml:space="preserve"> Daha önce Oda/Borsalar ve ilgili </w:t>
            </w:r>
            <w:proofErr w:type="gramStart"/>
            <w:r w:rsidRPr="006E779A">
              <w:rPr>
                <w:color w:val="000000"/>
                <w:lang w:eastAsia="tr-TR"/>
              </w:rPr>
              <w:t>kuruluşlarda  akreditasyon</w:t>
            </w:r>
            <w:proofErr w:type="gramEnd"/>
            <w:r w:rsidRPr="006E779A">
              <w:rPr>
                <w:color w:val="000000"/>
                <w:lang w:eastAsia="tr-TR"/>
              </w:rPr>
              <w:t xml:space="preserve"> süreci yönetmiş olması esastır. </w:t>
            </w:r>
          </w:p>
          <w:p w:rsidR="00782A99" w:rsidRPr="00782A99" w:rsidRDefault="00782A99" w:rsidP="00782A99">
            <w:pPr>
              <w:rPr>
                <w:color w:val="000000"/>
                <w:lang w:eastAsia="tr-TR"/>
              </w:rPr>
            </w:pPr>
          </w:p>
          <w:p w:rsidR="00D8224A" w:rsidRDefault="00D8224A" w:rsidP="00D8224A">
            <w:pPr>
              <w:spacing w:after="200" w:line="276" w:lineRule="auto"/>
              <w:rPr>
                <w:b/>
                <w:color w:val="000000"/>
              </w:rPr>
            </w:pPr>
            <w:r w:rsidRPr="004C73EF">
              <w:rPr>
                <w:b/>
                <w:color w:val="000000"/>
              </w:rPr>
              <w:t>Stratejik planlama eğitimi verecek olan eğitimcinin;</w:t>
            </w:r>
          </w:p>
          <w:p w:rsidR="00D8224A" w:rsidRPr="006E779A" w:rsidRDefault="00D8224A" w:rsidP="006E779A">
            <w:pPr>
              <w:pStyle w:val="ListeParagraf"/>
              <w:numPr>
                <w:ilvl w:val="0"/>
                <w:numId w:val="22"/>
              </w:numPr>
              <w:rPr>
                <w:color w:val="000000"/>
                <w:lang w:eastAsia="tr-TR"/>
              </w:rPr>
            </w:pPr>
            <w:r w:rsidRPr="006E779A">
              <w:rPr>
                <w:color w:val="000000"/>
                <w:lang w:eastAsia="tr-TR"/>
              </w:rPr>
              <w:t>Stratejik planlama konusunda bilgi ve deneyime sahip olması,</w:t>
            </w:r>
          </w:p>
          <w:p w:rsidR="00D8224A" w:rsidRPr="006E779A" w:rsidRDefault="00D8224A" w:rsidP="006E779A">
            <w:pPr>
              <w:pStyle w:val="ListeParagraf"/>
              <w:numPr>
                <w:ilvl w:val="0"/>
                <w:numId w:val="22"/>
              </w:numPr>
              <w:rPr>
                <w:color w:val="000000"/>
                <w:lang w:eastAsia="tr-TR"/>
              </w:rPr>
            </w:pPr>
            <w:r w:rsidRPr="006E779A">
              <w:rPr>
                <w:color w:val="000000"/>
                <w:lang w:eastAsia="tr-TR"/>
              </w:rPr>
              <w:t>Daha önce kurum ve kuruluşlarda benzer eğitimler</w:t>
            </w:r>
            <w:r w:rsidR="000B2102" w:rsidRPr="006E779A">
              <w:rPr>
                <w:color w:val="000000"/>
                <w:lang w:eastAsia="tr-TR"/>
              </w:rPr>
              <w:t xml:space="preserve"> ve çalışmalar gerçekleştirmiş</w:t>
            </w:r>
            <w:r w:rsidRPr="006E779A">
              <w:rPr>
                <w:color w:val="000000"/>
                <w:lang w:eastAsia="tr-TR"/>
              </w:rPr>
              <w:t xml:space="preserve"> olması</w:t>
            </w:r>
            <w:r w:rsidR="00F048F1" w:rsidRPr="006E779A">
              <w:rPr>
                <w:color w:val="000000"/>
                <w:lang w:eastAsia="tr-TR"/>
              </w:rPr>
              <w:t>,</w:t>
            </w:r>
          </w:p>
          <w:p w:rsidR="00D8224A" w:rsidRPr="006E779A" w:rsidRDefault="00D8224A" w:rsidP="006E779A">
            <w:pPr>
              <w:pStyle w:val="ListeParagraf"/>
              <w:numPr>
                <w:ilvl w:val="0"/>
                <w:numId w:val="22"/>
              </w:numPr>
              <w:rPr>
                <w:color w:val="000000"/>
                <w:lang w:eastAsia="tr-TR"/>
              </w:rPr>
            </w:pPr>
            <w:r w:rsidRPr="006E779A">
              <w:rPr>
                <w:color w:val="000000"/>
                <w:lang w:eastAsia="tr-TR"/>
              </w:rPr>
              <w:t>TOBB Akreditasyon Sistemi konusunda</w:t>
            </w:r>
            <w:r w:rsidR="000B2102" w:rsidRPr="006E779A">
              <w:rPr>
                <w:color w:val="000000"/>
                <w:lang w:eastAsia="tr-TR"/>
              </w:rPr>
              <w:t xml:space="preserve"> </w:t>
            </w:r>
            <w:r w:rsidRPr="006E779A">
              <w:rPr>
                <w:color w:val="000000"/>
                <w:lang w:eastAsia="tr-TR"/>
              </w:rPr>
              <w:t>bilgi ve deneyime sahip olması</w:t>
            </w:r>
            <w:r w:rsidR="000B2102" w:rsidRPr="006E779A">
              <w:rPr>
                <w:color w:val="000000"/>
                <w:lang w:eastAsia="tr-TR"/>
              </w:rPr>
              <w:t xml:space="preserve"> </w:t>
            </w:r>
            <w:r w:rsidRPr="006E779A">
              <w:rPr>
                <w:color w:val="000000"/>
                <w:lang w:eastAsia="tr-TR"/>
              </w:rPr>
              <w:t>beklenmektedir.</w:t>
            </w:r>
          </w:p>
          <w:p w:rsidR="00782A99" w:rsidRDefault="00782A99" w:rsidP="000B2102">
            <w:pPr>
              <w:rPr>
                <w:color w:val="000000"/>
                <w:lang w:eastAsia="tr-TR"/>
              </w:rPr>
            </w:pPr>
          </w:p>
          <w:p w:rsidR="00782A99" w:rsidRDefault="00782A99" w:rsidP="000B2102">
            <w:pPr>
              <w:rPr>
                <w:b/>
                <w:color w:val="000000"/>
                <w:lang w:eastAsia="tr-TR"/>
              </w:rPr>
            </w:pPr>
            <w:r w:rsidRPr="00782A99">
              <w:rPr>
                <w:b/>
                <w:color w:val="000000"/>
                <w:lang w:eastAsia="tr-TR"/>
              </w:rPr>
              <w:t>İç Denetim Eğitimi kapsamında;</w:t>
            </w:r>
          </w:p>
          <w:p w:rsidR="007A7228" w:rsidRDefault="007A7228" w:rsidP="000B2102">
            <w:pPr>
              <w:rPr>
                <w:b/>
                <w:color w:val="000000"/>
                <w:lang w:eastAsia="tr-TR"/>
              </w:rPr>
            </w:pPr>
          </w:p>
          <w:p w:rsidR="007A7228" w:rsidRPr="007A7228" w:rsidRDefault="007A7228" w:rsidP="007A7228">
            <w:pPr>
              <w:pStyle w:val="ListeParagraf"/>
              <w:numPr>
                <w:ilvl w:val="0"/>
                <w:numId w:val="26"/>
              </w:numPr>
              <w:rPr>
                <w:color w:val="000000"/>
                <w:lang w:eastAsia="tr-TR"/>
              </w:rPr>
            </w:pPr>
            <w:r w:rsidRPr="007A7228">
              <w:rPr>
                <w:color w:val="000000"/>
                <w:lang w:eastAsia="tr-TR"/>
              </w:rPr>
              <w:t xml:space="preserve">Daha önce Oda/Borsalar ve ilgili kuruluşlarda  akreditasyon süreci yönetmiş </w:t>
            </w:r>
            <w:proofErr w:type="gramStart"/>
            <w:r w:rsidRPr="007A7228">
              <w:rPr>
                <w:color w:val="000000"/>
                <w:lang w:eastAsia="tr-TR"/>
              </w:rPr>
              <w:t xml:space="preserve">olması </w:t>
            </w:r>
            <w:r>
              <w:rPr>
                <w:color w:val="000000"/>
                <w:lang w:eastAsia="tr-TR"/>
              </w:rPr>
              <w:t>,</w:t>
            </w:r>
            <w:proofErr w:type="gramEnd"/>
          </w:p>
          <w:p w:rsidR="00782A99" w:rsidRPr="007A7228" w:rsidRDefault="00782A99" w:rsidP="00782A99">
            <w:pPr>
              <w:rPr>
                <w:color w:val="000000"/>
                <w:lang w:eastAsia="tr-TR"/>
              </w:rPr>
            </w:pPr>
          </w:p>
          <w:p w:rsidR="00782A99" w:rsidRPr="006E779A" w:rsidRDefault="001149AC" w:rsidP="006E779A">
            <w:pPr>
              <w:pStyle w:val="ListeParagraf"/>
              <w:numPr>
                <w:ilvl w:val="0"/>
                <w:numId w:val="2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Tercihen u</w:t>
            </w:r>
            <w:bookmarkStart w:id="0" w:name="_GoBack"/>
            <w:bookmarkEnd w:id="0"/>
            <w:r w:rsidR="00782A99" w:rsidRPr="006E779A">
              <w:rPr>
                <w:color w:val="000000"/>
                <w:lang w:eastAsia="tr-TR"/>
              </w:rPr>
              <w:t>lusal ve uluslararası denetim ç</w:t>
            </w:r>
            <w:r w:rsidR="007A7228">
              <w:rPr>
                <w:color w:val="000000"/>
                <w:lang w:eastAsia="tr-TR"/>
              </w:rPr>
              <w:t>alışmalarında yer almış olması gerekmektedir.</w:t>
            </w:r>
          </w:p>
          <w:p w:rsidR="00F048F1" w:rsidRDefault="00F048F1" w:rsidP="00782A99">
            <w:pPr>
              <w:rPr>
                <w:color w:val="000000"/>
                <w:lang w:eastAsia="tr-TR"/>
              </w:rPr>
            </w:pPr>
          </w:p>
          <w:p w:rsidR="00F048F1" w:rsidRDefault="00F048F1" w:rsidP="00782A99">
            <w:pPr>
              <w:rPr>
                <w:color w:val="000000"/>
                <w:lang w:eastAsia="tr-TR"/>
              </w:rPr>
            </w:pPr>
            <w:r w:rsidRPr="00F048F1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F048F1">
              <w:rPr>
                <w:color w:val="000000"/>
                <w:lang w:eastAsia="tr-TR"/>
              </w:rPr>
              <w:t>sahip  ilgili</w:t>
            </w:r>
            <w:proofErr w:type="gramEnd"/>
            <w:r w:rsidRPr="00F048F1">
              <w:rPr>
                <w:color w:val="000000"/>
                <w:lang w:eastAsia="tr-TR"/>
              </w:rPr>
              <w:t xml:space="preserve"> kişi/kişiler gerekli koşulları sağladığına dair şartları belgelemek zorundadırlar.</w:t>
            </w:r>
          </w:p>
          <w:p w:rsidR="00F048F1" w:rsidRPr="00782A99" w:rsidRDefault="00F048F1" w:rsidP="00782A99">
            <w:pPr>
              <w:rPr>
                <w:color w:val="000000"/>
                <w:lang w:eastAsia="tr-TR"/>
              </w:rPr>
            </w:pPr>
          </w:p>
          <w:p w:rsidR="00D8224A" w:rsidRPr="009930B7" w:rsidRDefault="00D8224A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235593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593" w:rsidRPr="00664A51" w:rsidRDefault="00235593" w:rsidP="002C3C1C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5593" w:rsidRPr="00664A51" w:rsidRDefault="00235593" w:rsidP="002C3C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  <w:p w:rsidR="00235593" w:rsidRPr="00664A51" w:rsidRDefault="00235593" w:rsidP="002C3C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ab/>
            </w:r>
          </w:p>
          <w:p w:rsidR="00235593" w:rsidRPr="00664A51" w:rsidRDefault="00235593" w:rsidP="00235593">
            <w:pPr>
              <w:pStyle w:val="ListeParagraf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235593" w:rsidRPr="00664A51" w:rsidRDefault="00235593" w:rsidP="00235593">
            <w:pPr>
              <w:pStyle w:val="ListeParagraf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235593" w:rsidRPr="004176F6" w:rsidRDefault="00235593" w:rsidP="00235593">
            <w:pPr>
              <w:pStyle w:val="ListeParagraf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235593" w:rsidRPr="00664A51" w:rsidRDefault="00235593" w:rsidP="002C3C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9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E8" w:rsidRDefault="00175AE8">
      <w:r>
        <w:separator/>
      </w:r>
    </w:p>
  </w:endnote>
  <w:endnote w:type="continuationSeparator" w:id="0">
    <w:p w:rsidR="00175AE8" w:rsidRDefault="0017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E8" w:rsidRDefault="00175AE8">
      <w:r>
        <w:separator/>
      </w:r>
    </w:p>
  </w:footnote>
  <w:footnote w:type="continuationSeparator" w:id="0">
    <w:p w:rsidR="00175AE8" w:rsidRDefault="00175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1149AC" w:rsidP="00B10BC1">
    <w:pPr>
      <w:pStyle w:val="ndeer"/>
      <w:jc w:val="center"/>
      <w:rPr>
        <w:b/>
        <w:sz w:val="22"/>
        <w:szCs w:val="22"/>
      </w:rPr>
    </w:pPr>
    <w:r>
      <w:rPr>
        <w:noProof/>
      </w:rPr>
      <w:pict>
        <v:rect id="Dikdörtgen 4" o:spid="_x0000_s2050" style="position:absolute;left:0;text-align:left;margin-left:549.9pt;margin-top:423.45pt;width:44.95pt;height:25.95pt;z-index:251656704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<v:textbox>
            <w:txbxContent>
              <w:p w:rsidR="00E5333E" w:rsidRPr="00786756" w:rsidRDefault="009F56C8">
                <w:pPr>
                  <w:pBdr>
                    <w:bottom w:val="single" w:sz="4" w:space="1" w:color="auto"/>
                  </w:pBdr>
                  <w:rPr>
                    <w:rFonts w:ascii="Dax" w:hAnsi="Dax"/>
                  </w:rPr>
                </w:pPr>
                <w:r w:rsidRPr="00786756">
                  <w:rPr>
                    <w:rFonts w:ascii="Dax" w:hAnsi="Dax"/>
                  </w:rPr>
                  <w:fldChar w:fldCharType="begin"/>
                </w:r>
                <w:r w:rsidR="00E5333E" w:rsidRPr="00786756">
                  <w:rPr>
                    <w:rFonts w:ascii="Dax" w:hAnsi="Dax"/>
                  </w:rPr>
                  <w:instrText>PAGE   \* MERGEFORMAT</w:instrText>
                </w:r>
                <w:r w:rsidRPr="00786756">
                  <w:rPr>
                    <w:rFonts w:ascii="Dax" w:hAnsi="Dax"/>
                  </w:rPr>
                  <w:fldChar w:fldCharType="separate"/>
                </w:r>
                <w:r w:rsidR="001149AC">
                  <w:rPr>
                    <w:rFonts w:ascii="Dax" w:hAnsi="Dax"/>
                    <w:noProof/>
                  </w:rPr>
                  <w:t>3</w:t>
                </w:r>
                <w:r w:rsidRPr="00786756">
                  <w:rPr>
                    <w:rFonts w:ascii="Dax" w:hAnsi="Dax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1149AC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35.55pt;margin-top:1.85pt;width:446.25pt;height:.0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<v:shadow color="#868686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2C06"/>
    <w:multiLevelType w:val="hybridMultilevel"/>
    <w:tmpl w:val="3300EA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9742E"/>
    <w:multiLevelType w:val="hybridMultilevel"/>
    <w:tmpl w:val="3F74C03E"/>
    <w:lvl w:ilvl="0" w:tplc="C100BA9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91D65"/>
    <w:multiLevelType w:val="hybridMultilevel"/>
    <w:tmpl w:val="DA7C85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803113F"/>
    <w:multiLevelType w:val="hybridMultilevel"/>
    <w:tmpl w:val="F0B601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C269A5"/>
    <w:multiLevelType w:val="hybridMultilevel"/>
    <w:tmpl w:val="FF0E6CCE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8F17F36"/>
    <w:multiLevelType w:val="hybridMultilevel"/>
    <w:tmpl w:val="F96649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B26B70"/>
    <w:multiLevelType w:val="hybridMultilevel"/>
    <w:tmpl w:val="05FE49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5E620A"/>
    <w:multiLevelType w:val="hybridMultilevel"/>
    <w:tmpl w:val="AB44FBE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F2965"/>
    <w:multiLevelType w:val="hybridMultilevel"/>
    <w:tmpl w:val="F7227A1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F69D0"/>
    <w:multiLevelType w:val="hybridMultilevel"/>
    <w:tmpl w:val="20F82D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FC0672"/>
    <w:multiLevelType w:val="hybridMultilevel"/>
    <w:tmpl w:val="DE0C2A2C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8955078"/>
    <w:multiLevelType w:val="hybridMultilevel"/>
    <w:tmpl w:val="AC467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A65051"/>
    <w:multiLevelType w:val="hybridMultilevel"/>
    <w:tmpl w:val="FE42C2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7E7C2E"/>
    <w:multiLevelType w:val="hybridMultilevel"/>
    <w:tmpl w:val="9550B3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AB108B"/>
    <w:multiLevelType w:val="hybridMultilevel"/>
    <w:tmpl w:val="E1BC6A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3"/>
  </w:num>
  <w:num w:numId="8">
    <w:abstractNumId w:val="19"/>
  </w:num>
  <w:num w:numId="9">
    <w:abstractNumId w:val="1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3"/>
  </w:num>
  <w:num w:numId="13">
    <w:abstractNumId w:val="22"/>
  </w:num>
  <w:num w:numId="14">
    <w:abstractNumId w:val="0"/>
  </w:num>
  <w:num w:numId="15">
    <w:abstractNumId w:val="24"/>
  </w:num>
  <w:num w:numId="16">
    <w:abstractNumId w:val="5"/>
  </w:num>
  <w:num w:numId="17">
    <w:abstractNumId w:val="12"/>
  </w:num>
  <w:num w:numId="18">
    <w:abstractNumId w:val="17"/>
  </w:num>
  <w:num w:numId="19">
    <w:abstractNumId w:val="10"/>
  </w:num>
  <w:num w:numId="20">
    <w:abstractNumId w:val="9"/>
  </w:num>
  <w:num w:numId="21">
    <w:abstractNumId w:val="16"/>
  </w:num>
  <w:num w:numId="22">
    <w:abstractNumId w:val="20"/>
  </w:num>
  <w:num w:numId="23">
    <w:abstractNumId w:val="11"/>
  </w:num>
  <w:num w:numId="24">
    <w:abstractNumId w:val="21"/>
  </w:num>
  <w:num w:numId="25">
    <w:abstractNumId w:val="18"/>
  </w:num>
  <w:num w:numId="2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  <o:rules v:ext="edit">
        <o:r id="V:Rule2" type="connector" idref="#AutoShape 5"/>
      </o:rules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22F"/>
    <w:rsid w:val="00002FF8"/>
    <w:rsid w:val="00007879"/>
    <w:rsid w:val="00013511"/>
    <w:rsid w:val="00015F2B"/>
    <w:rsid w:val="00023143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102"/>
    <w:rsid w:val="000B2FA6"/>
    <w:rsid w:val="000B302E"/>
    <w:rsid w:val="000B4F29"/>
    <w:rsid w:val="000B62A6"/>
    <w:rsid w:val="000B6A70"/>
    <w:rsid w:val="000B6DEC"/>
    <w:rsid w:val="000B7F07"/>
    <w:rsid w:val="000B7FEF"/>
    <w:rsid w:val="000C01D4"/>
    <w:rsid w:val="000C1648"/>
    <w:rsid w:val="000D100B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149AC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5AE8"/>
    <w:rsid w:val="00177F2D"/>
    <w:rsid w:val="001838EF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5593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07ADA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E7392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1EE5"/>
    <w:rsid w:val="00522BAD"/>
    <w:rsid w:val="00524D57"/>
    <w:rsid w:val="005301A1"/>
    <w:rsid w:val="0053175B"/>
    <w:rsid w:val="0053392A"/>
    <w:rsid w:val="00534FD4"/>
    <w:rsid w:val="005426C9"/>
    <w:rsid w:val="00546011"/>
    <w:rsid w:val="00560368"/>
    <w:rsid w:val="00562C9A"/>
    <w:rsid w:val="00564C82"/>
    <w:rsid w:val="00566D4C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1442B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96F77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6E779A"/>
    <w:rsid w:val="00711C1B"/>
    <w:rsid w:val="007130C0"/>
    <w:rsid w:val="00713661"/>
    <w:rsid w:val="0071369B"/>
    <w:rsid w:val="00717026"/>
    <w:rsid w:val="007178AA"/>
    <w:rsid w:val="00717FAC"/>
    <w:rsid w:val="0072135B"/>
    <w:rsid w:val="00731076"/>
    <w:rsid w:val="007317E3"/>
    <w:rsid w:val="00731D85"/>
    <w:rsid w:val="007339E3"/>
    <w:rsid w:val="00734B05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2A99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228"/>
    <w:rsid w:val="007A75C4"/>
    <w:rsid w:val="007B5269"/>
    <w:rsid w:val="007C0F52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C5620"/>
    <w:rsid w:val="009D349C"/>
    <w:rsid w:val="009D7B42"/>
    <w:rsid w:val="009F2911"/>
    <w:rsid w:val="009F4A80"/>
    <w:rsid w:val="009F56C8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4F97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C5426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27317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379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07A52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3479"/>
    <w:rsid w:val="00D65C9E"/>
    <w:rsid w:val="00D8224A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441A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048F1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D6169"/>
    <w:rsid w:val="00FE7424"/>
    <w:rsid w:val="00FE7E13"/>
    <w:rsid w:val="00FF4029"/>
    <w:rsid w:val="00FF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customStyle="1" w:styleId="AkGlgeleme-Vurgu11">
    <w:name w:val="Açık Gölgeleme - Vurgu 1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fontstyle01">
    <w:name w:val="fontstyle01"/>
    <w:basedOn w:val="VarsaylanParagrafYazTipi"/>
    <w:rsid w:val="00D8224A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AltKonuBal">
    <w:name w:val="Subtitle"/>
    <w:basedOn w:val="Normal"/>
    <w:next w:val="Normal"/>
    <w:link w:val="AltKonuBalChar"/>
    <w:qFormat/>
    <w:rsid w:val="007A72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7A72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E91B3-72CC-4C23-967A-4453D5CA0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10</cp:revision>
  <cp:lastPrinted>2012-01-03T06:45:00Z</cp:lastPrinted>
  <dcterms:created xsi:type="dcterms:W3CDTF">2019-04-03T07:30:00Z</dcterms:created>
  <dcterms:modified xsi:type="dcterms:W3CDTF">2019-04-08T13:43:00Z</dcterms:modified>
</cp:coreProperties>
</file>